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F2" w:rsidRPr="00C6693B" w:rsidRDefault="00FA55F2" w:rsidP="00B06C4A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46A59" w:rsidRPr="00C6693B" w:rsidRDefault="00EF40F9" w:rsidP="00E46A59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DA7945" w:rsidRPr="00C6693B">
        <w:rPr>
          <w:rFonts w:ascii="Times New Roman" w:hAnsi="Times New Roman"/>
          <w:sz w:val="24"/>
          <w:szCs w:val="24"/>
        </w:rPr>
        <w:t>Утверждено</w:t>
      </w:r>
    </w:p>
    <w:p w:rsidR="00E46A59" w:rsidRPr="00C6693B" w:rsidRDefault="00EF40F9" w:rsidP="00E46A59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797C9F" w:rsidRPr="00C6693B">
        <w:rPr>
          <w:rFonts w:ascii="Times New Roman" w:hAnsi="Times New Roman"/>
          <w:sz w:val="24"/>
          <w:szCs w:val="24"/>
        </w:rPr>
        <w:t>П</w:t>
      </w:r>
      <w:r w:rsidR="00E46A59" w:rsidRPr="00C6693B">
        <w:rPr>
          <w:rFonts w:ascii="Times New Roman" w:hAnsi="Times New Roman"/>
          <w:sz w:val="24"/>
          <w:szCs w:val="24"/>
        </w:rPr>
        <w:t>остановлени</w:t>
      </w:r>
      <w:r w:rsidR="00DA7945" w:rsidRPr="00C6693B">
        <w:rPr>
          <w:rFonts w:ascii="Times New Roman" w:hAnsi="Times New Roman"/>
          <w:sz w:val="24"/>
          <w:szCs w:val="24"/>
        </w:rPr>
        <w:t>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EE6FCF" w:rsidRPr="00C6693B">
        <w:rPr>
          <w:rFonts w:ascii="Times New Roman" w:hAnsi="Times New Roman"/>
          <w:sz w:val="24"/>
          <w:szCs w:val="24"/>
        </w:rPr>
        <w:t>г</w:t>
      </w:r>
      <w:r w:rsidR="00E46A59" w:rsidRPr="00C6693B">
        <w:rPr>
          <w:rFonts w:ascii="Times New Roman" w:hAnsi="Times New Roman"/>
          <w:sz w:val="24"/>
          <w:szCs w:val="24"/>
        </w:rPr>
        <w:t>лавы</w:t>
      </w:r>
    </w:p>
    <w:p w:rsidR="00E46A59" w:rsidRPr="00C6693B" w:rsidRDefault="00E46A59" w:rsidP="00E46A59">
      <w:pPr>
        <w:pStyle w:val="aa"/>
        <w:rPr>
          <w:rFonts w:ascii="Times New Roman" w:hAnsi="Times New Roman"/>
          <w:sz w:val="24"/>
          <w:szCs w:val="24"/>
        </w:rPr>
      </w:pPr>
      <w:r w:rsidRPr="00C669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Сергиево-Посадского </w:t>
      </w:r>
    </w:p>
    <w:p w:rsidR="00E46A59" w:rsidRPr="000F67E0" w:rsidRDefault="00EE6FCF" w:rsidP="00E46A59">
      <w:pPr>
        <w:pStyle w:val="aa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городского округа</w:t>
      </w:r>
    </w:p>
    <w:p w:rsidR="00E46A59" w:rsidRPr="000F67E0" w:rsidRDefault="00E46A59" w:rsidP="00780FB8">
      <w:pPr>
        <w:pStyle w:val="aa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 </w:t>
      </w:r>
      <w:r w:rsidR="00DC2E27" w:rsidRPr="000F67E0">
        <w:rPr>
          <w:rFonts w:ascii="Times New Roman" w:hAnsi="Times New Roman"/>
          <w:sz w:val="24"/>
          <w:szCs w:val="24"/>
        </w:rPr>
        <w:t>_</w:t>
      </w:r>
      <w:r w:rsidRPr="000F67E0">
        <w:rPr>
          <w:rFonts w:ascii="Times New Roman" w:hAnsi="Times New Roman"/>
          <w:sz w:val="24"/>
          <w:szCs w:val="24"/>
        </w:rPr>
        <w:t>__ » _______№____</w:t>
      </w:r>
      <w:r w:rsidR="00116135" w:rsidRPr="000F67E0">
        <w:rPr>
          <w:rFonts w:ascii="Times New Roman" w:hAnsi="Times New Roman"/>
          <w:sz w:val="24"/>
          <w:szCs w:val="24"/>
        </w:rPr>
        <w:t>_</w:t>
      </w:r>
    </w:p>
    <w:p w:rsidR="00751840" w:rsidRPr="000F67E0" w:rsidRDefault="00751840" w:rsidP="002E4AF4">
      <w:pPr>
        <w:jc w:val="both"/>
        <w:rPr>
          <w:rFonts w:ascii="Times New Roman" w:hAnsi="Times New Roman"/>
          <w:sz w:val="24"/>
          <w:szCs w:val="24"/>
        </w:rPr>
      </w:pPr>
    </w:p>
    <w:p w:rsidR="00F2755C" w:rsidRPr="000F67E0" w:rsidRDefault="00F2755C" w:rsidP="006B3BD2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3F53" w:rsidRPr="000F67E0" w:rsidRDefault="00751840" w:rsidP="006B3BD2">
      <w:pPr>
        <w:jc w:val="center"/>
        <w:rPr>
          <w:rFonts w:ascii="Times New Roman" w:hAnsi="Times New Roman"/>
          <w:b/>
          <w:sz w:val="24"/>
          <w:szCs w:val="24"/>
        </w:rPr>
      </w:pPr>
      <w:r w:rsidRPr="000F67E0">
        <w:rPr>
          <w:rFonts w:ascii="Times New Roman" w:hAnsi="Times New Roman"/>
          <w:b/>
          <w:sz w:val="24"/>
          <w:szCs w:val="24"/>
        </w:rPr>
        <w:t>Положение</w:t>
      </w:r>
    </w:p>
    <w:p w:rsidR="006B3BD2" w:rsidRPr="000F67E0" w:rsidRDefault="006B3BD2" w:rsidP="006B3BD2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E0">
        <w:rPr>
          <w:rFonts w:ascii="Times New Roman" w:hAnsi="Times New Roman" w:cs="Times New Roman"/>
          <w:b/>
          <w:sz w:val="24"/>
          <w:szCs w:val="24"/>
        </w:rPr>
        <w:t xml:space="preserve">об обеспечении пожарной безопасности на территории </w:t>
      </w:r>
      <w:proofErr w:type="gramStart"/>
      <w:r w:rsidRPr="000F67E0">
        <w:rPr>
          <w:rFonts w:ascii="Times New Roman" w:hAnsi="Times New Roman" w:cs="Times New Roman"/>
          <w:b/>
          <w:sz w:val="24"/>
          <w:szCs w:val="24"/>
        </w:rPr>
        <w:t>Сергиево-Посадского</w:t>
      </w:r>
      <w:proofErr w:type="gramEnd"/>
    </w:p>
    <w:p w:rsidR="006B3BD2" w:rsidRPr="000F67E0" w:rsidRDefault="006B3BD2" w:rsidP="006B3BD2">
      <w:pPr>
        <w:pStyle w:val="2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7E0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</w:p>
    <w:p w:rsidR="00FF3F53" w:rsidRPr="000F67E0" w:rsidRDefault="00FF3F53" w:rsidP="002E4AF4">
      <w:pPr>
        <w:jc w:val="both"/>
        <w:rPr>
          <w:rFonts w:ascii="Times New Roman" w:hAnsi="Times New Roman"/>
          <w:sz w:val="24"/>
          <w:szCs w:val="24"/>
        </w:rPr>
      </w:pPr>
    </w:p>
    <w:p w:rsidR="00FF3F53" w:rsidRPr="000F67E0" w:rsidRDefault="00751840" w:rsidP="00751840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F67E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FC7C0A" w:rsidRPr="000F67E0" w:rsidRDefault="00EF40F9" w:rsidP="00797C9F">
      <w:pPr>
        <w:pStyle w:val="20"/>
        <w:shd w:val="clear" w:color="auto" w:fill="auto"/>
        <w:tabs>
          <w:tab w:val="left" w:pos="567"/>
          <w:tab w:val="left" w:pos="9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85B87" w:rsidRPr="000F67E0">
        <w:rPr>
          <w:rFonts w:ascii="Times New Roman" w:hAnsi="Times New Roman" w:cs="Times New Roman"/>
          <w:sz w:val="24"/>
          <w:szCs w:val="24"/>
        </w:rPr>
        <w:t>1.</w:t>
      </w:r>
      <w:r w:rsidR="00E4216F" w:rsidRPr="000F67E0">
        <w:rPr>
          <w:rFonts w:ascii="Times New Roman" w:hAnsi="Times New Roman" w:cs="Times New Roman"/>
          <w:sz w:val="24"/>
          <w:szCs w:val="24"/>
        </w:rPr>
        <w:t>1</w:t>
      </w:r>
      <w:r w:rsidR="00797C9F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Start"/>
      <w:r w:rsidR="00E30EB7" w:rsidRPr="000F67E0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</w:t>
      </w:r>
      <w:hyperlink r:id="rId9" w:history="1">
        <w:r w:rsidR="00E30EB7" w:rsidRPr="000F67E0">
          <w:rPr>
            <w:rFonts w:ascii="Times New Roman" w:hAnsi="Times New Roman" w:cs="Times New Roman"/>
            <w:sz w:val="24"/>
            <w:szCs w:val="24"/>
          </w:rPr>
          <w:t xml:space="preserve"> Федеральными законами </w:t>
        </w:r>
        <w:r w:rsidR="00E30EB7" w:rsidRPr="000F67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от 21.12.1994 №69-ФЗ «О</w:t>
        </w:r>
      </w:hyperlink>
      <w:r w:rsidR="009B5029">
        <w:t xml:space="preserve"> </w:t>
      </w:r>
      <w:hyperlink r:id="rId10" w:history="1">
        <w:r w:rsidR="00E30EB7" w:rsidRPr="000F67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пожарной безопасности», от 22.07.2008 №123-ФЗ «Технический регламент о</w:t>
        </w:r>
      </w:hyperlink>
      <w:r w:rsidR="009B5029">
        <w:t xml:space="preserve"> </w:t>
      </w:r>
      <w:hyperlink r:id="rId11" w:history="1">
        <w:r w:rsidR="00E30EB7" w:rsidRPr="000F67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требованиях пожарной безопасности», от 06.10.2003 №131-ФЗ «Об общих</w:t>
        </w:r>
      </w:hyperlink>
      <w:r w:rsidR="00E30EB7" w:rsidRPr="000F67E0">
        <w:rPr>
          <w:rFonts w:ascii="Times New Roman" w:hAnsi="Times New Roman" w:cs="Times New Roman"/>
          <w:sz w:val="24"/>
          <w:szCs w:val="24"/>
        </w:rPr>
        <w:t xml:space="preserve"> принципах организации местного самоуправления в Российской Федерации», </w:t>
      </w:r>
      <w:hyperlink r:id="rId12" w:history="1">
        <w:r w:rsidR="00E30EB7" w:rsidRPr="000F67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от 06.05.2011 №100-ФЗ «О добровольной пожарной охране», приказом МЧС</w:t>
        </w:r>
      </w:hyperlink>
      <w:r w:rsidR="00E30EB7" w:rsidRPr="000F67E0">
        <w:rPr>
          <w:rFonts w:ascii="Times New Roman" w:hAnsi="Times New Roman" w:cs="Times New Roman"/>
          <w:sz w:val="24"/>
          <w:szCs w:val="24"/>
        </w:rPr>
        <w:t xml:space="preserve"> России от 12.12.2007 №645 «Об утверждении Норм пожарной безопасности </w:t>
      </w:r>
      <w:hyperlink r:id="rId13" w:history="1">
        <w:r w:rsidR="00E30EB7" w:rsidRPr="000F67E0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«Обучение мерам пожарной безопасности работников организаций», Законом</w:t>
        </w:r>
        <w:proofErr w:type="gramEnd"/>
      </w:hyperlink>
      <w:r w:rsidR="00E30EB7" w:rsidRPr="000F67E0">
        <w:rPr>
          <w:rFonts w:ascii="Times New Roman" w:hAnsi="Times New Roman" w:cs="Times New Roman"/>
          <w:sz w:val="24"/>
          <w:szCs w:val="24"/>
        </w:rPr>
        <w:t xml:space="preserve"> Московской области от 27.12.2005 №269/2005-ОЗ «О пожарной безопасности в Московской области», Устав</w:t>
      </w:r>
      <w:r w:rsidR="003F0A29">
        <w:rPr>
          <w:rFonts w:ascii="Times New Roman" w:hAnsi="Times New Roman" w:cs="Times New Roman"/>
          <w:sz w:val="24"/>
          <w:szCs w:val="24"/>
        </w:rPr>
        <w:t>ом</w:t>
      </w:r>
      <w:r w:rsidR="00E30EB7" w:rsidRPr="000F67E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«Сергиево-Посадский горо</w:t>
      </w:r>
      <w:r w:rsidR="00EA7100" w:rsidRPr="000F67E0">
        <w:rPr>
          <w:rFonts w:ascii="Times New Roman" w:hAnsi="Times New Roman" w:cs="Times New Roman"/>
          <w:sz w:val="24"/>
          <w:szCs w:val="24"/>
        </w:rPr>
        <w:t>дской округ Московской области».</w:t>
      </w:r>
    </w:p>
    <w:p w:rsidR="00FC7C0A" w:rsidRPr="000F67E0" w:rsidRDefault="00FC7C0A" w:rsidP="00FC7C0A">
      <w:pPr>
        <w:pStyle w:val="20"/>
        <w:shd w:val="clear" w:color="auto" w:fill="auto"/>
        <w:tabs>
          <w:tab w:val="left" w:pos="567"/>
          <w:tab w:val="left" w:pos="99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1.2. Администрация Сергиево-Посадского городского округа в пределах своих полномочий обеспечивает первичные меры пожарной безопасности в городском округе с привлечением населения к их проведению.</w:t>
      </w:r>
    </w:p>
    <w:p w:rsidR="00FC7C0A" w:rsidRPr="000F67E0" w:rsidRDefault="00665C31" w:rsidP="00665C31">
      <w:pPr>
        <w:tabs>
          <w:tab w:val="left" w:pos="567"/>
          <w:tab w:val="left" w:pos="1276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1.3. </w:t>
      </w:r>
      <w:r w:rsidR="00FC7C0A" w:rsidRPr="000F67E0">
        <w:rPr>
          <w:rFonts w:ascii="Times New Roman" w:hAnsi="Times New Roman"/>
          <w:sz w:val="24"/>
          <w:szCs w:val="24"/>
        </w:rPr>
        <w:t>Вопросы организационно-правового, финансового, материально-технического обеспечения первичных мер пожарной безопасности в</w:t>
      </w:r>
      <w:r w:rsidRPr="000F67E0">
        <w:rPr>
          <w:rFonts w:ascii="Times New Roman" w:hAnsi="Times New Roman"/>
          <w:sz w:val="24"/>
          <w:szCs w:val="24"/>
        </w:rPr>
        <w:t xml:space="preserve"> Сергиево-Посадском</w:t>
      </w:r>
      <w:r w:rsidR="00FC7C0A" w:rsidRPr="000F67E0">
        <w:rPr>
          <w:rFonts w:ascii="Times New Roman" w:hAnsi="Times New Roman"/>
          <w:sz w:val="24"/>
          <w:szCs w:val="24"/>
        </w:rPr>
        <w:t xml:space="preserve"> городском округе устанавливаются нормативными актами </w:t>
      </w:r>
      <w:r w:rsidRPr="000F67E0">
        <w:rPr>
          <w:rFonts w:ascii="Times New Roman" w:hAnsi="Times New Roman"/>
          <w:sz w:val="24"/>
          <w:szCs w:val="24"/>
        </w:rPr>
        <w:t xml:space="preserve"> муниципального образования «Сергиево-Посадский городской округ Московской области</w:t>
      </w:r>
      <w:proofErr w:type="gramStart"/>
      <w:r w:rsidRPr="000F67E0">
        <w:rPr>
          <w:rFonts w:ascii="Times New Roman" w:hAnsi="Times New Roman"/>
          <w:sz w:val="24"/>
          <w:szCs w:val="24"/>
        </w:rPr>
        <w:t>»</w:t>
      </w:r>
      <w:r w:rsidR="00A56A19">
        <w:rPr>
          <w:rFonts w:ascii="Times New Roman" w:hAnsi="Times New Roman"/>
          <w:sz w:val="24"/>
          <w:szCs w:val="24"/>
        </w:rPr>
        <w:t>в</w:t>
      </w:r>
      <w:proofErr w:type="gramEnd"/>
      <w:r w:rsidR="00A56A19">
        <w:rPr>
          <w:rFonts w:ascii="Times New Roman" w:hAnsi="Times New Roman"/>
          <w:sz w:val="24"/>
          <w:szCs w:val="24"/>
        </w:rPr>
        <w:t xml:space="preserve"> соответствии с законодательством    </w:t>
      </w:r>
      <w:r w:rsidR="00A56A19" w:rsidRPr="000F67E0">
        <w:rPr>
          <w:rFonts w:ascii="Times New Roman" w:hAnsi="Times New Roman"/>
          <w:sz w:val="24"/>
          <w:szCs w:val="24"/>
        </w:rPr>
        <w:t>Российской Федерации</w:t>
      </w:r>
      <w:r w:rsidR="00A56A19">
        <w:rPr>
          <w:rFonts w:ascii="Times New Roman" w:hAnsi="Times New Roman"/>
          <w:sz w:val="24"/>
          <w:szCs w:val="24"/>
        </w:rPr>
        <w:t>.</w:t>
      </w:r>
    </w:p>
    <w:p w:rsidR="00E30EB7" w:rsidRPr="000F67E0" w:rsidRDefault="00E30EB7" w:rsidP="004C0123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74351" w:rsidRPr="000F67E0" w:rsidRDefault="00674351" w:rsidP="006B5A4C">
      <w:pPr>
        <w:pStyle w:val="a5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0F67E0">
        <w:rPr>
          <w:rFonts w:ascii="Times New Roman" w:hAnsi="Times New Roman"/>
          <w:b/>
          <w:sz w:val="24"/>
          <w:szCs w:val="24"/>
        </w:rPr>
        <w:t>Основные задачи администрации Сергиево-Посадского городского округа по обеспечению первичных мер пожарной безопасности</w:t>
      </w:r>
    </w:p>
    <w:p w:rsidR="00154D1D" w:rsidRPr="00C765C3" w:rsidRDefault="00154D1D" w:rsidP="00154D1D">
      <w:pPr>
        <w:rPr>
          <w:rFonts w:ascii="Times New Roman" w:hAnsi="Times New Roman"/>
          <w:sz w:val="24"/>
          <w:szCs w:val="24"/>
        </w:rPr>
      </w:pPr>
      <w:r w:rsidRPr="00C765C3">
        <w:rPr>
          <w:rFonts w:ascii="Times New Roman" w:hAnsi="Times New Roman"/>
          <w:sz w:val="24"/>
          <w:szCs w:val="24"/>
        </w:rPr>
        <w:t xml:space="preserve">        Основными задачами</w:t>
      </w:r>
      <w:r w:rsidR="00A56A19">
        <w:rPr>
          <w:rFonts w:ascii="Times New Roman" w:hAnsi="Times New Roman"/>
          <w:sz w:val="24"/>
          <w:szCs w:val="24"/>
        </w:rPr>
        <w:t xml:space="preserve"> </w:t>
      </w:r>
      <w:r w:rsidRPr="00C765C3">
        <w:rPr>
          <w:rFonts w:ascii="Times New Roman" w:hAnsi="Times New Roman"/>
          <w:sz w:val="24"/>
          <w:szCs w:val="24"/>
        </w:rPr>
        <w:t>по обеспечению первичных мер пожарной безопасности на территории городского округа являются:</w:t>
      </w:r>
    </w:p>
    <w:p w:rsidR="003565F2" w:rsidRPr="000F67E0" w:rsidRDefault="004F29B7" w:rsidP="00F8422A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2.1.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формах. Социальное и экономическое стимулирование участия граждан и организаций в добровольной пожарной охране, в том числе участие в борьбе с пожарами:</w:t>
      </w:r>
    </w:p>
    <w:p w:rsidR="003565F2" w:rsidRPr="000F67E0" w:rsidRDefault="00D11990" w:rsidP="00D11990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организация информационно-консультационной поддержки общественным объединениям добровольной пожарной охраны, созданным на территории</w:t>
      </w:r>
      <w:r w:rsidR="009B5029">
        <w:rPr>
          <w:rFonts w:ascii="Times New Roman" w:hAnsi="Times New Roman" w:cs="Times New Roman"/>
          <w:sz w:val="24"/>
          <w:szCs w:val="24"/>
        </w:rPr>
        <w:t xml:space="preserve"> </w:t>
      </w:r>
      <w:r w:rsidR="00F5029E" w:rsidRPr="007E6A22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3565F2" w:rsidRPr="000F67E0" w:rsidRDefault="00C55BBE" w:rsidP="00F8422A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       </w:t>
      </w:r>
      <w:proofErr w:type="gramStart"/>
      <w:r w:rsidR="00D11990" w:rsidRPr="00EF37A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- </w:t>
      </w:r>
      <w:r w:rsidR="003565F2" w:rsidRPr="00EF37A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разработка, утверждение и исполнение за счёт средств, предусмотренных </w:t>
      </w:r>
      <w:r w:rsidR="00D11990" w:rsidRPr="00EF37A4">
        <w:rPr>
          <w:rFonts w:ascii="Times New Roman" w:hAnsi="Times New Roman"/>
          <w:sz w:val="24"/>
          <w:szCs w:val="24"/>
          <w:shd w:val="clear" w:color="auto" w:fill="FFFFFF" w:themeFill="background1"/>
        </w:rPr>
        <w:t>муниципальной программ</w:t>
      </w:r>
      <w:r w:rsidR="003D503A" w:rsidRPr="00EF37A4">
        <w:rPr>
          <w:rFonts w:ascii="Times New Roman" w:hAnsi="Times New Roman"/>
          <w:sz w:val="24"/>
          <w:szCs w:val="24"/>
          <w:shd w:val="clear" w:color="auto" w:fill="FFFFFF" w:themeFill="background1"/>
        </w:rPr>
        <w:t>ой</w:t>
      </w:r>
      <w:r w:rsidR="00D11990" w:rsidRPr="00EF37A4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муниципального образования «Сергиево-Посадский городской округ Московской области»</w:t>
      </w:r>
      <w:r w:rsidR="004F29B7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</w:t>
      </w:r>
      <w:r w:rsidR="00D11990" w:rsidRPr="00EF37A4">
        <w:rPr>
          <w:rFonts w:ascii="Times New Roman" w:hAnsi="Times New Roman"/>
          <w:sz w:val="24"/>
          <w:szCs w:val="24"/>
          <w:shd w:val="clear" w:color="auto" w:fill="FFFFFF" w:themeFill="background1"/>
        </w:rPr>
        <w:t>«Безопасность и обеспечение безопасности жизнедеятельности населения»</w:t>
      </w:r>
      <w:r w:rsidR="003565F2" w:rsidRPr="00EF37A4">
        <w:rPr>
          <w:rFonts w:ascii="Times New Roman" w:hAnsi="Times New Roman"/>
          <w:sz w:val="24"/>
          <w:szCs w:val="24"/>
          <w:shd w:val="clear" w:color="auto" w:fill="FFFFFF" w:themeFill="background1"/>
        </w:rPr>
        <w:t>, обеспечения необходимым пожарно-техническим</w:t>
      </w:r>
      <w:r w:rsidR="003565F2" w:rsidRPr="000F67E0">
        <w:rPr>
          <w:rFonts w:ascii="Times New Roman" w:hAnsi="Times New Roman"/>
          <w:sz w:val="24"/>
          <w:szCs w:val="24"/>
        </w:rPr>
        <w:t xml:space="preserve"> имуществом общественных объединений добровольной пожарной охраны, созданных на территории городского округа.</w:t>
      </w:r>
      <w:proofErr w:type="gramEnd"/>
    </w:p>
    <w:p w:rsidR="003565F2" w:rsidRPr="000F67E0" w:rsidRDefault="000B5107" w:rsidP="000B5107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2.2. </w:t>
      </w:r>
      <w:r w:rsidR="003565F2" w:rsidRPr="000F67E0">
        <w:rPr>
          <w:rFonts w:ascii="Times New Roman" w:hAnsi="Times New Roman" w:cs="Times New Roman"/>
          <w:sz w:val="24"/>
          <w:szCs w:val="24"/>
        </w:rPr>
        <w:t>Разработка и осуществление мероприятий по обеспечению пожарной безопасности</w:t>
      </w:r>
      <w:r w:rsidR="00D11990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 и объектов муниципальной собственности, которые должны предусматриваться в планах и муниципальных целевых </w:t>
      </w:r>
      <w:r w:rsidR="003565F2" w:rsidRPr="000F67E0">
        <w:rPr>
          <w:rFonts w:ascii="Times New Roman" w:hAnsi="Times New Roman" w:cs="Times New Roman"/>
          <w:sz w:val="24"/>
          <w:szCs w:val="24"/>
        </w:rPr>
        <w:lastRenderedPageBreak/>
        <w:t>программах развития территории городского округа,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собственности:</w:t>
      </w:r>
    </w:p>
    <w:p w:rsidR="003565F2" w:rsidRPr="000F67E0" w:rsidRDefault="00FE0BE3" w:rsidP="001B533C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- </w:t>
      </w:r>
      <w:r w:rsidR="003565F2" w:rsidRPr="000F67E0">
        <w:rPr>
          <w:rFonts w:ascii="Times New Roman" w:hAnsi="Times New Roman" w:cs="Times New Roman"/>
          <w:sz w:val="24"/>
          <w:szCs w:val="24"/>
        </w:rPr>
        <w:t>организация и осуществление мер по защите от пожаров лесных массивов и мест захоронения твёрдо-бытовых отходов;</w:t>
      </w:r>
    </w:p>
    <w:p w:rsidR="003565F2" w:rsidRPr="000F67E0" w:rsidRDefault="00FE0BE3" w:rsidP="001B533C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- </w:t>
      </w:r>
      <w:r w:rsidR="003565F2" w:rsidRPr="000F67E0">
        <w:rPr>
          <w:rFonts w:ascii="Times New Roman" w:hAnsi="Times New Roman" w:cs="Times New Roman"/>
          <w:sz w:val="24"/>
          <w:szCs w:val="24"/>
        </w:rPr>
        <w:t>создание условий и проведение мероприятий по предупреждению и ликвидации чрезвычайных ситуаций, вызванных природными пожарами;</w:t>
      </w:r>
    </w:p>
    <w:p w:rsidR="003565F2" w:rsidRPr="000F67E0" w:rsidRDefault="00FE0BE3" w:rsidP="00FE0BE3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/>
          <w:sz w:val="24"/>
          <w:szCs w:val="24"/>
        </w:rPr>
        <w:t>организация работ по содержанию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3565F2" w:rsidRPr="000F67E0" w:rsidRDefault="00FE0BE3" w:rsidP="00127D26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обеспечение пожарной безопасности жилого муниципального фонда и нежилых помещений;</w:t>
      </w:r>
    </w:p>
    <w:p w:rsidR="003565F2" w:rsidRPr="000F67E0" w:rsidRDefault="00FE0BE3" w:rsidP="00FE0BE3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обеспечение надлежащего состояния источников противопожарного водоснабжения;</w:t>
      </w:r>
    </w:p>
    <w:p w:rsidR="003565F2" w:rsidRPr="000F67E0" w:rsidRDefault="00FE0BE3" w:rsidP="006860BC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в населённых пункт</w:t>
      </w:r>
      <w:r w:rsidRPr="000F67E0">
        <w:rPr>
          <w:rFonts w:ascii="Times New Roman" w:hAnsi="Times New Roman" w:cs="Times New Roman"/>
          <w:sz w:val="24"/>
          <w:szCs w:val="24"/>
        </w:rPr>
        <w:t>ах</w:t>
      </w:r>
      <w:r w:rsidR="003565F2" w:rsidRPr="000F67E0">
        <w:rPr>
          <w:rFonts w:ascii="Times New Roman" w:hAnsi="Times New Roman" w:cs="Times New Roman"/>
          <w:sz w:val="24"/>
          <w:szCs w:val="24"/>
        </w:rPr>
        <w:t>,</w:t>
      </w:r>
      <w:r w:rsidR="00910EBD"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в первую очередь,</w:t>
      </w:r>
      <w:r w:rsidR="00910EBD"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где отсутствует хозяйственно-питьевой водопровод, оборудование водоисточников (рек, прудов) местами</w:t>
      </w:r>
      <w:r w:rsidR="00910EBD"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для забора воды, подъездами с площадками с твердым покрытием размерами не менее 12x12 м (пирсами) для установки пожарных автомобилей и забора воды в любое время года;</w:t>
      </w:r>
    </w:p>
    <w:p w:rsidR="003565F2" w:rsidRPr="000F67E0" w:rsidRDefault="00F227C3" w:rsidP="00C123DA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- поддержание в постоянной готовности водоемов, подъездов к ним и водозаборных устройств. </w:t>
      </w:r>
    </w:p>
    <w:p w:rsidR="003565F2" w:rsidRPr="000F67E0" w:rsidRDefault="006860BC" w:rsidP="006860BC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2.3. </w:t>
      </w:r>
      <w:r w:rsidR="003565F2" w:rsidRPr="000F67E0">
        <w:rPr>
          <w:rFonts w:ascii="Times New Roman" w:hAnsi="Times New Roman" w:cs="Times New Roman"/>
          <w:sz w:val="24"/>
          <w:szCs w:val="24"/>
        </w:rPr>
        <w:t>Оказание содействия органам Главного управления МЧС России по Московской области в информировании населения о мерах пожарной безопасности, в том числе посредством организации и проведения собраний населения. Организация обучения населения мерам пожарной безопасности и пропаганды в области пожарной безопасности, содействие распространению пожарно-технических знаний:</w:t>
      </w:r>
    </w:p>
    <w:p w:rsidR="003565F2" w:rsidRPr="000F67E0" w:rsidRDefault="00C123DA" w:rsidP="00C123DA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- назначение лиц, ответственных за организацию обучения и информирования населения о мерах пожарной безопасности и пропаганде в области пожарной безопасности;</w:t>
      </w:r>
    </w:p>
    <w:p w:rsidR="003565F2" w:rsidRPr="000F67E0" w:rsidRDefault="00C123DA" w:rsidP="00C123DA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разработка, изготовление видеоматериалов, печатной продукции, плакатов и аншлагов;</w:t>
      </w:r>
    </w:p>
    <w:p w:rsidR="003565F2" w:rsidRPr="000F67E0" w:rsidRDefault="00C123DA" w:rsidP="00C123DA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распространение среди населения информационных материалов (листовки, инструкции, плакаты, памятки) по мерам пожарной безопасности;</w:t>
      </w:r>
    </w:p>
    <w:p w:rsidR="003565F2" w:rsidRPr="000F67E0" w:rsidRDefault="00711D11" w:rsidP="00711D11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информирование населения через средства массовой информации, посредством издания статей в газетах, выступлений на местном телевидении и радио;</w:t>
      </w:r>
    </w:p>
    <w:p w:rsidR="003565F2" w:rsidRPr="000F67E0" w:rsidRDefault="00711D11" w:rsidP="00711D11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информирование населения в местах массового пребывания людей через громкоговорящие средства (торговые центры, на общественном и специальном транспорте);</w:t>
      </w:r>
    </w:p>
    <w:p w:rsidR="003565F2" w:rsidRPr="000F67E0" w:rsidRDefault="00711D11" w:rsidP="00711D11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5F2" w:rsidRPr="000F67E0">
        <w:rPr>
          <w:rFonts w:ascii="Times New Roman" w:hAnsi="Times New Roman" w:cs="Times New Roman"/>
          <w:sz w:val="24"/>
          <w:szCs w:val="24"/>
        </w:rPr>
        <w:t>установка на территории</w:t>
      </w:r>
      <w:r w:rsidR="00F947B6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 баннеров, аншлагов по профилактике природных пожаров;</w:t>
      </w:r>
    </w:p>
    <w:p w:rsidR="003565F2" w:rsidRPr="000F67E0" w:rsidRDefault="009C0484" w:rsidP="009C0484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установка пунктов уличного информирования и оповещения населения в местах массового пребывания людей;</w:t>
      </w:r>
    </w:p>
    <w:p w:rsidR="003565F2" w:rsidRPr="000F67E0" w:rsidRDefault="00B66D5F" w:rsidP="00B66D5F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C0484" w:rsidRPr="000F67E0">
        <w:rPr>
          <w:rFonts w:ascii="Times New Roman" w:hAnsi="Times New Roman" w:cs="Times New Roman"/>
          <w:sz w:val="24"/>
          <w:szCs w:val="24"/>
        </w:rPr>
        <w:t xml:space="preserve">- </w:t>
      </w:r>
      <w:r w:rsidR="003565F2" w:rsidRPr="000F67E0">
        <w:rPr>
          <w:rFonts w:ascii="Times New Roman" w:hAnsi="Times New Roman" w:cs="Times New Roman"/>
          <w:sz w:val="24"/>
          <w:szCs w:val="24"/>
        </w:rPr>
        <w:t>организация мероприятий по обучению и информированию неработающего населения, пропаганда в области пожарной безопасности, в том числе инвалидов и пенсионеров, с привлечением органов управления садоводческих, огороднических и дачных некоммерческих товариществ, садоводческих, огороднических и дачных потребительских кооперативов, садоводческих, огороднических и дачных некоммерческих партнёрств, предприятий и учреждений, осуществляющих деятельность по управлению многоквартирными домами на территории городского округа;</w:t>
      </w:r>
      <w:proofErr w:type="gramEnd"/>
    </w:p>
    <w:p w:rsidR="003565F2" w:rsidRPr="000F67E0" w:rsidRDefault="009C0484" w:rsidP="009C0484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обучение учащихся в образовательных учреждениях мерам пожарной безопасности;</w:t>
      </w:r>
    </w:p>
    <w:p w:rsidR="003565F2" w:rsidRPr="000F67E0" w:rsidRDefault="009C0484" w:rsidP="009C0484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7E0"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создание добровольных дружин юных пожарных.</w:t>
      </w:r>
    </w:p>
    <w:p w:rsidR="003565F2" w:rsidRPr="000F67E0" w:rsidRDefault="00F24A2C" w:rsidP="00F24A2C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2.4. Установление особого противопожарного режима на территории</w:t>
      </w:r>
      <w:r w:rsidR="00EB1A4E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 в случае повышения пожарной опасности, а также дополнительных требований пожарной безопасности на время его действия:</w:t>
      </w:r>
    </w:p>
    <w:p w:rsidR="003565F2" w:rsidRPr="000F67E0" w:rsidRDefault="008328F7" w:rsidP="008328F7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jc w:val="both"/>
        <w:rPr>
          <w:sz w:val="24"/>
          <w:szCs w:val="24"/>
        </w:rPr>
      </w:pPr>
      <w:r w:rsidRPr="000F67E0">
        <w:rPr>
          <w:sz w:val="24"/>
          <w:szCs w:val="24"/>
        </w:rPr>
        <w:t xml:space="preserve">         - </w:t>
      </w:r>
      <w:r w:rsidR="003565F2" w:rsidRPr="000F67E0">
        <w:rPr>
          <w:sz w:val="24"/>
          <w:szCs w:val="24"/>
        </w:rPr>
        <w:t xml:space="preserve">разработка и выполнение на территориях, расположенных вблизи лесных массивов, </w:t>
      </w:r>
      <w:r w:rsidR="00AB22D2" w:rsidRPr="000F67E0">
        <w:rPr>
          <w:sz w:val="24"/>
          <w:szCs w:val="24"/>
        </w:rPr>
        <w:t>мероприятий,</w:t>
      </w:r>
      <w:r w:rsidR="003565F2" w:rsidRPr="000F67E0">
        <w:rPr>
          <w:sz w:val="24"/>
          <w:szCs w:val="24"/>
        </w:rPr>
        <w:t xml:space="preserve"> предупреждающих возникновение природного пожара и исключающих возможность переброса огня при лесных пожарах на здания и сооружения (устройство защитных противопожарных полос, посадка лиственных насаждений, удаление сухой растительности, установка шлагбаумов и запрещающих знаков на въезд транспортных сре</w:t>
      </w:r>
      <w:proofErr w:type="gramStart"/>
      <w:r w:rsidR="003565F2" w:rsidRPr="000F67E0">
        <w:rPr>
          <w:sz w:val="24"/>
          <w:szCs w:val="24"/>
        </w:rPr>
        <w:t>дств в л</w:t>
      </w:r>
      <w:proofErr w:type="gramEnd"/>
      <w:r w:rsidR="003565F2" w:rsidRPr="000F67E0">
        <w:rPr>
          <w:sz w:val="24"/>
          <w:szCs w:val="24"/>
        </w:rPr>
        <w:t>есные массивы);</w:t>
      </w:r>
    </w:p>
    <w:p w:rsidR="003565F2" w:rsidRPr="000F67E0" w:rsidRDefault="008328F7" w:rsidP="008328F7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jc w:val="both"/>
        <w:rPr>
          <w:sz w:val="24"/>
          <w:szCs w:val="24"/>
        </w:rPr>
      </w:pPr>
      <w:r w:rsidRPr="000F67E0">
        <w:rPr>
          <w:sz w:val="24"/>
          <w:szCs w:val="24"/>
        </w:rPr>
        <w:t xml:space="preserve">         - </w:t>
      </w:r>
      <w:r w:rsidR="003565F2" w:rsidRPr="000F67E0">
        <w:rPr>
          <w:sz w:val="24"/>
          <w:szCs w:val="24"/>
        </w:rPr>
        <w:t>запрещение разведения костров в лесных массивах, проведение пожароопасных работ на определенных участках;</w:t>
      </w:r>
    </w:p>
    <w:p w:rsidR="003565F2" w:rsidRPr="000F67E0" w:rsidRDefault="008328F7" w:rsidP="00560A07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jc w:val="both"/>
        <w:rPr>
          <w:sz w:val="24"/>
          <w:szCs w:val="24"/>
        </w:rPr>
      </w:pPr>
      <w:r w:rsidRPr="000F67E0">
        <w:rPr>
          <w:sz w:val="24"/>
          <w:szCs w:val="24"/>
        </w:rPr>
        <w:t xml:space="preserve">         </w:t>
      </w:r>
      <w:proofErr w:type="gramStart"/>
      <w:r w:rsidRPr="000F67E0">
        <w:rPr>
          <w:sz w:val="24"/>
          <w:szCs w:val="24"/>
        </w:rPr>
        <w:t xml:space="preserve">- </w:t>
      </w:r>
      <w:r w:rsidR="003565F2" w:rsidRPr="000F67E0">
        <w:rPr>
          <w:sz w:val="24"/>
          <w:szCs w:val="24"/>
        </w:rPr>
        <w:t xml:space="preserve">организация патрулирования границ лесных массивов силами </w:t>
      </w:r>
      <w:r w:rsidR="00513FD3" w:rsidRPr="000F67E0">
        <w:rPr>
          <w:sz w:val="24"/>
          <w:szCs w:val="24"/>
        </w:rPr>
        <w:t>Сергиево-Посадского филиала ГКУ МО «Мособллес», УМВД России по Сергиево-Посадскому району, 28 ПСО ФПС ГПС ГУ МЧС России по Московской области, администрации Сергиево-Посадского городского округа</w:t>
      </w:r>
      <w:r w:rsidR="006040F3">
        <w:rPr>
          <w:sz w:val="24"/>
          <w:szCs w:val="24"/>
        </w:rPr>
        <w:t>,</w:t>
      </w:r>
      <w:r w:rsidR="00F24A2C">
        <w:rPr>
          <w:sz w:val="24"/>
          <w:szCs w:val="24"/>
        </w:rPr>
        <w:t xml:space="preserve"> </w:t>
      </w:r>
      <w:r w:rsidR="00513FD3" w:rsidRPr="000F67E0">
        <w:rPr>
          <w:sz w:val="24"/>
          <w:szCs w:val="24"/>
        </w:rPr>
        <w:t>в том числе территориальных управлений «Хотьковское», «Краснозаводское», «Богородское» и «Пересвет»</w:t>
      </w:r>
      <w:r w:rsidR="003565F2" w:rsidRPr="000F67E0">
        <w:rPr>
          <w:sz w:val="24"/>
          <w:szCs w:val="24"/>
        </w:rPr>
        <w:t>, а также других муниципальных предприятий и учреждений</w:t>
      </w:r>
      <w:r w:rsidRPr="000F67E0">
        <w:rPr>
          <w:sz w:val="24"/>
          <w:szCs w:val="24"/>
        </w:rPr>
        <w:t>, представителей общественных организаций</w:t>
      </w:r>
      <w:r w:rsidR="00513FD3" w:rsidRPr="000F67E0">
        <w:rPr>
          <w:sz w:val="24"/>
          <w:szCs w:val="24"/>
        </w:rPr>
        <w:t xml:space="preserve"> Сергиево-Посадского</w:t>
      </w:r>
      <w:r w:rsidR="003565F2" w:rsidRPr="000F67E0">
        <w:rPr>
          <w:sz w:val="24"/>
          <w:szCs w:val="24"/>
        </w:rPr>
        <w:t xml:space="preserve"> городского округа,</w:t>
      </w:r>
      <w:r w:rsidR="00F24A2C">
        <w:rPr>
          <w:sz w:val="24"/>
          <w:szCs w:val="24"/>
        </w:rPr>
        <w:t xml:space="preserve"> </w:t>
      </w:r>
      <w:r w:rsidR="003565F2" w:rsidRPr="000F67E0">
        <w:rPr>
          <w:sz w:val="24"/>
          <w:szCs w:val="24"/>
        </w:rPr>
        <w:t>в том числе добровольных пожарных дружин и</w:t>
      </w:r>
      <w:proofErr w:type="gramEnd"/>
      <w:r w:rsidR="003565F2" w:rsidRPr="000F67E0">
        <w:rPr>
          <w:sz w:val="24"/>
          <w:szCs w:val="24"/>
        </w:rPr>
        <w:t xml:space="preserve"> волонтёров;</w:t>
      </w:r>
    </w:p>
    <w:p w:rsidR="003565F2" w:rsidRPr="000F67E0" w:rsidRDefault="00AA4EFE" w:rsidP="00AA4EFE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328F7" w:rsidRPr="000F67E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565F2" w:rsidRPr="000F67E0">
        <w:rPr>
          <w:sz w:val="24"/>
          <w:szCs w:val="24"/>
        </w:rPr>
        <w:t>организация дежурства граждан и работников предприятий при пожарном депо в помощь членам добровольной пожарной дружины (пожарно-сторожевой охраны);</w:t>
      </w:r>
    </w:p>
    <w:p w:rsidR="003565F2" w:rsidRPr="000F67E0" w:rsidRDefault="00AA4EFE" w:rsidP="00AA4EFE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328F7" w:rsidRPr="000F67E0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3565F2" w:rsidRPr="000F67E0">
        <w:rPr>
          <w:sz w:val="24"/>
          <w:szCs w:val="24"/>
        </w:rPr>
        <w:t>установление других дополнительных требований пожарной безопасности.</w:t>
      </w:r>
    </w:p>
    <w:p w:rsidR="003565F2" w:rsidRPr="000F67E0" w:rsidRDefault="001120E4" w:rsidP="001120E4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2.5. Разработка Плана привлечения сил и средств (Расписание выезда) для тушения пожаров и проведения аварийно-спасательных работ на территории</w:t>
      </w:r>
      <w:r w:rsidR="008564C5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 и </w:t>
      </w:r>
      <w:proofErr w:type="gramStart"/>
      <w:r w:rsidR="003565F2" w:rsidRPr="000F67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его выполнением:</w:t>
      </w:r>
    </w:p>
    <w:p w:rsidR="003565F2" w:rsidRPr="000F67E0" w:rsidRDefault="001120E4" w:rsidP="001120E4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E78AF" w:rsidRPr="000F67E0">
        <w:rPr>
          <w:rFonts w:ascii="Times New Roman" w:hAnsi="Times New Roman" w:cs="Times New Roman"/>
          <w:sz w:val="24"/>
          <w:szCs w:val="24"/>
        </w:rPr>
        <w:t xml:space="preserve">- </w:t>
      </w:r>
      <w:r w:rsidR="003565F2" w:rsidRPr="000F67E0">
        <w:rPr>
          <w:rFonts w:ascii="Times New Roman" w:hAnsi="Times New Roman" w:cs="Times New Roman"/>
          <w:sz w:val="24"/>
          <w:szCs w:val="24"/>
        </w:rPr>
        <w:t>для разработки Расписания выезда, руководители подразделений всех видов пожарной охраны и аварийно-спасательных формирований, расположенных на территории</w:t>
      </w:r>
      <w:r w:rsidR="008564C5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округа, представляют необходимые сведения (тактико-технические характеристики пожарных и специальных автомобилей, находящихся на вооружении); </w:t>
      </w:r>
    </w:p>
    <w:p w:rsidR="003565F2" w:rsidRPr="00AB2394" w:rsidRDefault="00D25609" w:rsidP="00D25609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AB2394">
        <w:rPr>
          <w:rFonts w:ascii="Times New Roman" w:hAnsi="Times New Roman" w:cs="Times New Roman"/>
          <w:sz w:val="24"/>
          <w:szCs w:val="24"/>
        </w:rPr>
        <w:t xml:space="preserve">- Расписание выезда, согласованное с начальником Главного управления МЧС России по Московской области, начальником </w:t>
      </w:r>
      <w:r w:rsidR="008564C5" w:rsidRPr="00AB2394">
        <w:rPr>
          <w:rFonts w:ascii="Times New Roman" w:hAnsi="Times New Roman" w:cs="Times New Roman"/>
          <w:sz w:val="24"/>
          <w:szCs w:val="24"/>
        </w:rPr>
        <w:t>Сергиево-Посадского</w:t>
      </w:r>
      <w:r w:rsidR="003565F2" w:rsidRPr="00AB2394">
        <w:rPr>
          <w:rFonts w:ascii="Times New Roman" w:hAnsi="Times New Roman" w:cs="Times New Roman"/>
          <w:sz w:val="24"/>
          <w:szCs w:val="24"/>
        </w:rPr>
        <w:t xml:space="preserve"> пожарно-спасательного гарнизона и с руководителями организаций, предприятий и учреждений, силы и средства которых привлекаются для тушения пожаров на территории</w:t>
      </w:r>
      <w:r w:rsidR="008564C5" w:rsidRPr="00AB2394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AB2394">
        <w:rPr>
          <w:rFonts w:ascii="Times New Roman" w:hAnsi="Times New Roman" w:cs="Times New Roman"/>
          <w:sz w:val="24"/>
          <w:szCs w:val="24"/>
        </w:rPr>
        <w:t xml:space="preserve"> городского округа, утверждается главой</w:t>
      </w:r>
      <w:r w:rsidR="008564C5" w:rsidRPr="00AB2394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AB2394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3565F2" w:rsidRPr="000F67E0" w:rsidRDefault="00D25609" w:rsidP="00D25609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565F2" w:rsidRPr="000F67E0">
        <w:rPr>
          <w:rFonts w:ascii="Times New Roman" w:hAnsi="Times New Roman" w:cs="Times New Roman"/>
          <w:sz w:val="24"/>
          <w:szCs w:val="24"/>
        </w:rPr>
        <w:t>- при разработке Расписания выезда устанавливается порядок привлечения сил и средств подразделений пожарной охраны, исходя из оперативно-тактической характеристики дислоцированных на территории городского округа подразделений пожарной охраны и аварийно-спасательных формирований, оперативно-тактических особенностей территории</w:t>
      </w:r>
      <w:r w:rsidR="008564C5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округа, в том числе отдельных объектов и сооружений.</w:t>
      </w:r>
    </w:p>
    <w:p w:rsidR="003565F2" w:rsidRPr="000F67E0" w:rsidRDefault="00671194" w:rsidP="00671194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2.6. </w:t>
      </w:r>
      <w:r w:rsidR="003565F2" w:rsidRPr="000F67E0">
        <w:rPr>
          <w:rFonts w:ascii="Times New Roman" w:hAnsi="Times New Roman" w:cs="Times New Roman"/>
          <w:sz w:val="24"/>
          <w:szCs w:val="24"/>
        </w:rPr>
        <w:t>Обеспечение беспрепятственного проезда пожарной техники к месту пожара:</w:t>
      </w:r>
    </w:p>
    <w:p w:rsidR="003565F2" w:rsidRPr="000F67E0" w:rsidRDefault="00671194" w:rsidP="00E2347B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r w:rsidR="003565F2" w:rsidRPr="000F67E0">
        <w:rPr>
          <w:rFonts w:ascii="Times New Roman" w:hAnsi="Times New Roman" w:cs="Times New Roman"/>
          <w:sz w:val="24"/>
          <w:szCs w:val="24"/>
        </w:rPr>
        <w:t>соблюдением требований пожарной безопасности при планировке и застройке территории</w:t>
      </w:r>
      <w:r w:rsidR="004D0E66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округа;</w:t>
      </w:r>
    </w:p>
    <w:p w:rsidR="003565F2" w:rsidRPr="000F67E0" w:rsidRDefault="00671194" w:rsidP="00D55A70">
      <w:pPr>
        <w:pStyle w:val="20"/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для квалифицированной оценки возможности тушения пожаров, спасения людей и имущества и проведения аварийно-спасательных работ в границах отводимых земельных участков, на строящихся, реконструируемых, капитально-ремонтируемых объектах, при разработке и утверждении документов территориального </w:t>
      </w:r>
      <w:proofErr w:type="spellStart"/>
      <w:r w:rsidR="003565F2" w:rsidRPr="000F67E0">
        <w:rPr>
          <w:rFonts w:ascii="Times New Roman" w:hAnsi="Times New Roman" w:cs="Times New Roman"/>
          <w:sz w:val="24"/>
          <w:szCs w:val="24"/>
        </w:rPr>
        <w:t>планированиягородского</w:t>
      </w:r>
      <w:proofErr w:type="spellEnd"/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округа, находящегося в собственности администрации</w:t>
      </w:r>
      <w:r w:rsidR="004D0E66" w:rsidRPr="000F67E0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="003565F2" w:rsidRPr="000F67E0">
        <w:rPr>
          <w:rFonts w:ascii="Times New Roman" w:hAnsi="Times New Roman" w:cs="Times New Roman"/>
          <w:sz w:val="24"/>
          <w:szCs w:val="24"/>
        </w:rPr>
        <w:t xml:space="preserve"> городского округа, в обязательном порядке учитывать рекомендации </w:t>
      </w:r>
      <w:r w:rsidR="008A22DB" w:rsidRPr="000F6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отдела надзорной деятельности и профилактической работы по Сергиево-Посадскому городскому округу управления </w:t>
      </w:r>
      <w:r w:rsidR="008A22DB" w:rsidRPr="000F67E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надзорной деятельности и профилактической работы</w:t>
      </w:r>
      <w:proofErr w:type="gramEnd"/>
      <w:r w:rsidR="008A22DB" w:rsidRPr="000F67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Главного управления МЧС России по Московской области</w:t>
      </w:r>
      <w:r w:rsidR="003565F2" w:rsidRPr="000F67E0">
        <w:rPr>
          <w:rFonts w:ascii="Times New Roman" w:hAnsi="Times New Roman" w:cs="Times New Roman"/>
          <w:sz w:val="24"/>
          <w:szCs w:val="24"/>
        </w:rPr>
        <w:t>.</w:t>
      </w:r>
    </w:p>
    <w:p w:rsidR="002B23BE" w:rsidRPr="000F67E0" w:rsidRDefault="002B23BE" w:rsidP="0031453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D5359" w:rsidRPr="000F67E0" w:rsidRDefault="001D5359" w:rsidP="001D5359">
      <w:pPr>
        <w:tabs>
          <w:tab w:val="left" w:pos="284"/>
          <w:tab w:val="left" w:pos="993"/>
        </w:tabs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F67E0">
        <w:rPr>
          <w:rFonts w:ascii="Times New Roman" w:hAnsi="Times New Roman"/>
          <w:b/>
          <w:sz w:val="24"/>
          <w:szCs w:val="24"/>
        </w:rPr>
        <w:t>3.</w:t>
      </w:r>
      <w:r w:rsidRPr="000F67E0">
        <w:rPr>
          <w:rFonts w:ascii="Times New Roman" w:hAnsi="Times New Roman"/>
          <w:b/>
          <w:sz w:val="24"/>
          <w:szCs w:val="24"/>
        </w:rPr>
        <w:tab/>
        <w:t xml:space="preserve">Права и обязанности жителей </w:t>
      </w:r>
      <w:r w:rsidRPr="000F67E0">
        <w:rPr>
          <w:rFonts w:ascii="Times New Roman" w:hAnsi="Times New Roman"/>
          <w:sz w:val="24"/>
          <w:szCs w:val="24"/>
        </w:rPr>
        <w:t>Сергиево-Посадского</w:t>
      </w:r>
      <w:r w:rsidRPr="000F67E0">
        <w:rPr>
          <w:rFonts w:ascii="Times New Roman" w:hAnsi="Times New Roman"/>
          <w:b/>
          <w:sz w:val="24"/>
          <w:szCs w:val="24"/>
        </w:rPr>
        <w:t xml:space="preserve"> городского округа в области обеспечения пожарной безопасности</w:t>
      </w:r>
    </w:p>
    <w:p w:rsidR="001D5359" w:rsidRPr="000F67E0" w:rsidRDefault="007C3935" w:rsidP="007C3935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3.1.</w:t>
      </w:r>
      <w:r w:rsidR="001D5359" w:rsidRPr="000F67E0">
        <w:rPr>
          <w:rFonts w:ascii="Times New Roman" w:hAnsi="Times New Roman"/>
          <w:sz w:val="24"/>
          <w:szCs w:val="24"/>
        </w:rPr>
        <w:t xml:space="preserve"> Жители городского округа имеют права </w:t>
      </w:r>
      <w:proofErr w:type="gramStart"/>
      <w:r w:rsidR="001D5359" w:rsidRPr="000F67E0">
        <w:rPr>
          <w:rFonts w:ascii="Times New Roman" w:hAnsi="Times New Roman"/>
          <w:sz w:val="24"/>
          <w:szCs w:val="24"/>
        </w:rPr>
        <w:t>на</w:t>
      </w:r>
      <w:proofErr w:type="gramEnd"/>
      <w:r w:rsidR="001D5359" w:rsidRPr="000F67E0">
        <w:rPr>
          <w:rFonts w:ascii="Times New Roman" w:hAnsi="Times New Roman"/>
          <w:sz w:val="24"/>
          <w:szCs w:val="24"/>
        </w:rPr>
        <w:t>:</w:t>
      </w:r>
    </w:p>
    <w:p w:rsidR="001D5359" w:rsidRPr="000F67E0" w:rsidRDefault="007C3935" w:rsidP="00D55A70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>-</w:t>
      </w:r>
      <w:r w:rsidR="001D5359" w:rsidRPr="000F67E0">
        <w:rPr>
          <w:rFonts w:ascii="Times New Roman" w:hAnsi="Times New Roman"/>
          <w:sz w:val="24"/>
          <w:szCs w:val="24"/>
        </w:rPr>
        <w:t>защиту их жизни, здоровья и имущества в случае пожара;</w:t>
      </w:r>
    </w:p>
    <w:p w:rsidR="001D5359" w:rsidRPr="000F67E0" w:rsidRDefault="007C3935" w:rsidP="00D55A70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>-</w:t>
      </w:r>
      <w:r w:rsidR="001D5359" w:rsidRPr="000F67E0">
        <w:rPr>
          <w:rFonts w:ascii="Times New Roman" w:hAnsi="Times New Roman"/>
          <w:sz w:val="24"/>
          <w:szCs w:val="24"/>
        </w:rPr>
        <w:t>участие в установлении причин пожара, нанесшего ущерб их здоровью и имуществу;</w:t>
      </w:r>
    </w:p>
    <w:p w:rsidR="001D5359" w:rsidRPr="000F67E0" w:rsidRDefault="007C3935" w:rsidP="00D55A70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>-</w:t>
      </w:r>
      <w:r w:rsidR="001D5359" w:rsidRPr="000F67E0">
        <w:rPr>
          <w:rFonts w:ascii="Times New Roman" w:hAnsi="Times New Roman"/>
          <w:sz w:val="24"/>
          <w:szCs w:val="24"/>
        </w:rPr>
        <w:t>получение информации по вопросам пожарной безопасности;</w:t>
      </w:r>
    </w:p>
    <w:p w:rsidR="001D5359" w:rsidRPr="000F67E0" w:rsidRDefault="007C3935" w:rsidP="00D55A70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>-</w:t>
      </w:r>
      <w:r w:rsidR="001D5359" w:rsidRPr="000F67E0">
        <w:rPr>
          <w:rFonts w:ascii="Times New Roman" w:hAnsi="Times New Roman"/>
          <w:sz w:val="24"/>
          <w:szCs w:val="24"/>
        </w:rPr>
        <w:t>участие в обеспечении пожарной безопасности, в том числе в деятельности добровольной пожарной охраны.</w:t>
      </w:r>
    </w:p>
    <w:p w:rsidR="001D5359" w:rsidRPr="000F67E0" w:rsidRDefault="00ED7767" w:rsidP="00ED7767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 xml:space="preserve">3.2. </w:t>
      </w:r>
      <w:r w:rsidR="001D5359" w:rsidRPr="000F67E0">
        <w:rPr>
          <w:rFonts w:ascii="Times New Roman" w:hAnsi="Times New Roman"/>
          <w:sz w:val="24"/>
          <w:szCs w:val="24"/>
        </w:rPr>
        <w:t>Жители Сергиево-Посадского городского округа обязаны:</w:t>
      </w:r>
    </w:p>
    <w:p w:rsidR="001D5359" w:rsidRPr="000F67E0" w:rsidRDefault="002D6AF2" w:rsidP="002D6AF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соблюдать требования пожарной безопасности;</w:t>
      </w:r>
    </w:p>
    <w:p w:rsidR="001D5359" w:rsidRPr="000F67E0" w:rsidRDefault="002D6AF2" w:rsidP="002D6AF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правилами пожарной безопасности;</w:t>
      </w:r>
    </w:p>
    <w:p w:rsidR="001D5359" w:rsidRPr="000F67E0" w:rsidRDefault="002D6AF2" w:rsidP="002D6AF2">
      <w:pPr>
        <w:shd w:val="clear" w:color="auto" w:fill="FFFFFF" w:themeFill="background1"/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 xml:space="preserve">при обнаружении пожаров незамедлительно сообщать о них в </w:t>
      </w:r>
      <w:r w:rsidR="00F517AB" w:rsidRPr="000F67E0">
        <w:rPr>
          <w:rFonts w:ascii="Times New Roman" w:hAnsi="Times New Roman"/>
          <w:sz w:val="24"/>
          <w:szCs w:val="24"/>
        </w:rPr>
        <w:t xml:space="preserve">МКУ «Единая дежурно-диспетчерская служба 112 Сергиево-Посадского городского </w:t>
      </w:r>
      <w:r w:rsidR="009900BC" w:rsidRPr="000F67E0">
        <w:rPr>
          <w:rFonts w:ascii="Times New Roman" w:hAnsi="Times New Roman"/>
          <w:sz w:val="24"/>
          <w:szCs w:val="24"/>
        </w:rPr>
        <w:t xml:space="preserve">округа» </w:t>
      </w:r>
      <w:r w:rsidR="00464026" w:rsidRPr="000F67E0">
        <w:rPr>
          <w:rFonts w:ascii="Times New Roman" w:hAnsi="Times New Roman"/>
          <w:sz w:val="24"/>
          <w:szCs w:val="24"/>
        </w:rPr>
        <w:t>(далее - ЕДДС-112)</w:t>
      </w:r>
      <w:r w:rsidR="00EF37A4">
        <w:rPr>
          <w:rFonts w:ascii="Times New Roman" w:hAnsi="Times New Roman"/>
          <w:sz w:val="24"/>
          <w:szCs w:val="24"/>
        </w:rPr>
        <w:t xml:space="preserve"> по телефону 112</w:t>
      </w:r>
      <w:r w:rsidR="00F517AB" w:rsidRPr="000F67E0">
        <w:rPr>
          <w:rFonts w:ascii="Times New Roman" w:hAnsi="Times New Roman"/>
          <w:sz w:val="24"/>
          <w:szCs w:val="24"/>
        </w:rPr>
        <w:t xml:space="preserve"> или </w:t>
      </w:r>
      <w:r w:rsidR="00A539CD" w:rsidRPr="000F67E0">
        <w:rPr>
          <w:rFonts w:ascii="Times New Roman" w:hAnsi="Times New Roman"/>
          <w:sz w:val="24"/>
          <w:szCs w:val="24"/>
        </w:rPr>
        <w:t>Сергиево-Посадский</w:t>
      </w:r>
      <w:r w:rsidR="001D5359" w:rsidRPr="000F67E0">
        <w:rPr>
          <w:rFonts w:ascii="Times New Roman" w:hAnsi="Times New Roman"/>
          <w:sz w:val="24"/>
          <w:szCs w:val="24"/>
        </w:rPr>
        <w:t xml:space="preserve"> пожарно-спасательный гарнизон;</w:t>
      </w:r>
    </w:p>
    <w:p w:rsidR="001D5359" w:rsidRPr="000F67E0" w:rsidRDefault="002D6AF2" w:rsidP="002D6AF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до прибытия пожарной охраны принимать посильные меры по спасению людей, имущества и тушению пожаров;</w:t>
      </w:r>
    </w:p>
    <w:p w:rsidR="001D5359" w:rsidRPr="000F67E0" w:rsidRDefault="002D6AF2" w:rsidP="002D6AF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оказывать содействие пожарной охране при тушении пожаров;</w:t>
      </w:r>
    </w:p>
    <w:p w:rsidR="001D5359" w:rsidRPr="000F67E0" w:rsidRDefault="002D6AF2" w:rsidP="002D6AF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выполнять предписания, постановления и иные законные требования должностных лиц государственного пожарного надзора;</w:t>
      </w:r>
    </w:p>
    <w:p w:rsidR="001D5359" w:rsidRPr="000F67E0" w:rsidRDefault="002D6AF2" w:rsidP="002D6AF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не разводить костры, не сжигать мусор, траву, сухие деревья, листву и иные отходы, материалы и изделия в местах общего пользования;</w:t>
      </w:r>
    </w:p>
    <w:p w:rsidR="001D5359" w:rsidRPr="000F67E0" w:rsidRDefault="002D6AF2" w:rsidP="002D6AF2">
      <w:pPr>
        <w:tabs>
          <w:tab w:val="left" w:pos="567"/>
          <w:tab w:val="left" w:pos="709"/>
          <w:tab w:val="left" w:pos="993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C3935" w:rsidRPr="000F67E0">
        <w:rPr>
          <w:rFonts w:ascii="Times New Roman" w:hAnsi="Times New Roman"/>
          <w:sz w:val="24"/>
          <w:szCs w:val="24"/>
        </w:rPr>
        <w:t>-</w:t>
      </w:r>
      <w:r w:rsidR="00907502"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обеспечить беспрепятственный проезд специальной техники для решения задач обеспечения пожарной безопасности, а также подъезды и беспрепятственный доступ к имеющимся системам и источникам противопожарного водоснабжения.</w:t>
      </w:r>
    </w:p>
    <w:p w:rsidR="001D5359" w:rsidRPr="000F67E0" w:rsidRDefault="001D5359" w:rsidP="001D535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5359" w:rsidRPr="000F67E0" w:rsidRDefault="001D5359" w:rsidP="001D5359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0F67E0">
        <w:rPr>
          <w:rFonts w:ascii="Times New Roman" w:hAnsi="Times New Roman"/>
          <w:b/>
          <w:sz w:val="24"/>
          <w:szCs w:val="24"/>
        </w:rPr>
        <w:t>4.</w:t>
      </w:r>
      <w:r w:rsidRPr="000F67E0">
        <w:rPr>
          <w:rFonts w:ascii="Times New Roman" w:hAnsi="Times New Roman"/>
          <w:b/>
          <w:sz w:val="24"/>
          <w:szCs w:val="24"/>
        </w:rPr>
        <w:tab/>
        <w:t>Права и обязанности предприятий, учреждений и организаций,</w:t>
      </w:r>
      <w:r w:rsidR="00FD78AC">
        <w:rPr>
          <w:rFonts w:ascii="Times New Roman" w:hAnsi="Times New Roman"/>
          <w:b/>
          <w:sz w:val="24"/>
          <w:szCs w:val="24"/>
        </w:rPr>
        <w:t xml:space="preserve"> </w:t>
      </w:r>
      <w:r w:rsidRPr="000F67E0">
        <w:rPr>
          <w:rFonts w:ascii="Times New Roman" w:hAnsi="Times New Roman"/>
          <w:b/>
          <w:sz w:val="24"/>
          <w:szCs w:val="24"/>
        </w:rPr>
        <w:t>в сфере обеспечения пожарной безопасности</w:t>
      </w:r>
    </w:p>
    <w:p w:rsidR="001D5359" w:rsidRPr="000F67E0" w:rsidRDefault="001C4272" w:rsidP="001C4272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4.1. </w:t>
      </w:r>
      <w:r w:rsidR="001D5359" w:rsidRPr="000F67E0">
        <w:rPr>
          <w:rFonts w:ascii="Times New Roman" w:hAnsi="Times New Roman"/>
          <w:sz w:val="24"/>
          <w:szCs w:val="24"/>
        </w:rPr>
        <w:t xml:space="preserve">Руководители предприятий, учреждений и организаций, осуществляющих свою хозяйственную деятельность на территории </w:t>
      </w:r>
      <w:r w:rsidR="00F517AB" w:rsidRPr="000F67E0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1D5359" w:rsidRPr="000F67E0">
        <w:rPr>
          <w:rFonts w:ascii="Times New Roman" w:hAnsi="Times New Roman"/>
          <w:sz w:val="24"/>
          <w:szCs w:val="24"/>
        </w:rPr>
        <w:t>городского округа, независимо от их организационно-правовых форм имеют право:</w:t>
      </w:r>
    </w:p>
    <w:p w:rsidR="001D5359" w:rsidRPr="000F67E0" w:rsidRDefault="001C4272" w:rsidP="001C427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- </w:t>
      </w:r>
      <w:r w:rsidR="001D5359" w:rsidRPr="000F67E0">
        <w:rPr>
          <w:rFonts w:ascii="Times New Roman" w:hAnsi="Times New Roman"/>
          <w:sz w:val="24"/>
          <w:szCs w:val="24"/>
        </w:rPr>
        <w:t>создавать и реорганизовывать в установленном порядке пожарные формирования, которые они содержат за счет собственных средств;</w:t>
      </w:r>
    </w:p>
    <w:p w:rsidR="001D5359" w:rsidRPr="000F67E0" w:rsidRDefault="001C4272" w:rsidP="001C427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- </w:t>
      </w:r>
      <w:r w:rsidR="001D5359" w:rsidRPr="000F67E0">
        <w:rPr>
          <w:rFonts w:ascii="Times New Roman" w:hAnsi="Times New Roman"/>
          <w:sz w:val="24"/>
          <w:szCs w:val="24"/>
        </w:rPr>
        <w:t>вносить в администрацию</w:t>
      </w:r>
      <w:r w:rsidR="00F517AB" w:rsidRPr="000F67E0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="001D5359" w:rsidRPr="000F67E0">
        <w:rPr>
          <w:rFonts w:ascii="Times New Roman" w:hAnsi="Times New Roman"/>
          <w:sz w:val="24"/>
          <w:szCs w:val="24"/>
        </w:rPr>
        <w:t xml:space="preserve"> городского округа предложения по обеспечению пожарной безопасности;</w:t>
      </w:r>
    </w:p>
    <w:p w:rsidR="001D5359" w:rsidRPr="000F67E0" w:rsidRDefault="001C4272" w:rsidP="001C427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- </w:t>
      </w:r>
      <w:r w:rsidR="001D5359" w:rsidRPr="000F67E0">
        <w:rPr>
          <w:rFonts w:ascii="Times New Roman" w:hAnsi="Times New Roman"/>
          <w:sz w:val="24"/>
          <w:szCs w:val="24"/>
        </w:rPr>
        <w:t>проводить работы по установлению причин и обстоятельств пожаров, происшедших на подведомственных объектах и территориях;</w:t>
      </w:r>
    </w:p>
    <w:p w:rsidR="001D5359" w:rsidRPr="000F67E0" w:rsidRDefault="001C4272" w:rsidP="00D31B82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>-</w:t>
      </w:r>
      <w:r w:rsidR="001D5359" w:rsidRPr="000F67E0">
        <w:rPr>
          <w:rFonts w:ascii="Times New Roman" w:hAnsi="Times New Roman"/>
          <w:sz w:val="24"/>
          <w:szCs w:val="24"/>
        </w:rPr>
        <w:t>получать информацию по вопросам пожарной безопасности.</w:t>
      </w:r>
    </w:p>
    <w:p w:rsidR="001D5359" w:rsidRPr="000F67E0" w:rsidRDefault="00BC4AF4" w:rsidP="00BC4AF4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4.2.</w:t>
      </w:r>
      <w:r w:rsidR="001D5359" w:rsidRPr="000F67E0">
        <w:rPr>
          <w:rFonts w:ascii="Times New Roman" w:hAnsi="Times New Roman"/>
          <w:sz w:val="24"/>
          <w:szCs w:val="24"/>
        </w:rPr>
        <w:t xml:space="preserve">Руководители предприятий, учреждений и организаций, осуществляющих свою хозяйственную деятельность на территории </w:t>
      </w:r>
      <w:r w:rsidR="00F517AB" w:rsidRPr="000F67E0">
        <w:rPr>
          <w:rFonts w:ascii="Times New Roman" w:hAnsi="Times New Roman"/>
          <w:sz w:val="24"/>
          <w:szCs w:val="24"/>
        </w:rPr>
        <w:t xml:space="preserve">Сергиево-Посадского </w:t>
      </w:r>
      <w:r w:rsidR="001D5359" w:rsidRPr="000F67E0">
        <w:rPr>
          <w:rFonts w:ascii="Times New Roman" w:hAnsi="Times New Roman"/>
          <w:sz w:val="24"/>
          <w:szCs w:val="24"/>
        </w:rPr>
        <w:t>городского округа, независимо от их организационно-правовых форм обязаны:</w:t>
      </w:r>
    </w:p>
    <w:p w:rsidR="001D5359" w:rsidRPr="000F67E0" w:rsidRDefault="009459E8" w:rsidP="009459E8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соблюдать требования пожарной безопасности;</w:t>
      </w:r>
    </w:p>
    <w:p w:rsidR="001D5359" w:rsidRPr="000F67E0" w:rsidRDefault="009459E8" w:rsidP="009459E8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разрабатывать и осуществлять меры по обеспечению пожарной безопасности на подведомственных объектах и территориях;</w:t>
      </w:r>
    </w:p>
    <w:p w:rsidR="001D5359" w:rsidRPr="000F67E0" w:rsidRDefault="009459E8" w:rsidP="009459E8">
      <w:pPr>
        <w:tabs>
          <w:tab w:val="left" w:pos="567"/>
          <w:tab w:val="left" w:pos="709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проводить противопожарную пропаганду, а также обучать своих работников мерам пожарной безопасности;</w:t>
      </w:r>
    </w:p>
    <w:p w:rsidR="001D5359" w:rsidRPr="000F67E0" w:rsidRDefault="009459E8" w:rsidP="009459E8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включать в коллективный договор (соглашение) вопросы пожарной безопасности;</w:t>
      </w:r>
    </w:p>
    <w:p w:rsidR="001D5359" w:rsidRPr="000F67E0" w:rsidRDefault="00E20679" w:rsidP="00E20679">
      <w:pPr>
        <w:tabs>
          <w:tab w:val="left" w:pos="567"/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содержать в исправном состоянии системы и средства противопожарной защиты, включая первичные средства тушения пожаров;</w:t>
      </w:r>
    </w:p>
    <w:p w:rsidR="001D5359" w:rsidRPr="000F67E0" w:rsidRDefault="00E20679" w:rsidP="00E20679">
      <w:pPr>
        <w:tabs>
          <w:tab w:val="left" w:pos="567"/>
          <w:tab w:val="left" w:pos="1134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оказывать содействие пожарно-спасательным частям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:rsidR="001D5359" w:rsidRPr="000F67E0" w:rsidRDefault="00E20679" w:rsidP="00E20679">
      <w:pPr>
        <w:tabs>
          <w:tab w:val="left" w:pos="567"/>
          <w:tab w:val="left" w:pos="1134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предоставлять руководителю тушения пожара в установленном порядке при тушении пожара на подведомственном объекте или территории, необходимые силы и средства;</w:t>
      </w:r>
    </w:p>
    <w:p w:rsidR="001D5359" w:rsidRPr="000F67E0" w:rsidRDefault="00E20679" w:rsidP="00E20679">
      <w:pPr>
        <w:tabs>
          <w:tab w:val="left" w:pos="567"/>
          <w:tab w:val="left" w:pos="993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>обеспечить беспрепятственный проезд специальной техники для решения задач обеспечения пожарной безопасности, а также подъезды и беспрепятственный доступ к имеющимся системам и источникам противопожарного водоснабжения;</w:t>
      </w:r>
    </w:p>
    <w:p w:rsidR="001D5359" w:rsidRPr="000F67E0" w:rsidRDefault="00E20679" w:rsidP="00E20679">
      <w:pPr>
        <w:shd w:val="clear" w:color="auto" w:fill="FFFFFF" w:themeFill="background1"/>
        <w:tabs>
          <w:tab w:val="left" w:pos="567"/>
          <w:tab w:val="left" w:pos="993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1C4272" w:rsidRPr="000F67E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1D5359" w:rsidRPr="000F67E0">
        <w:rPr>
          <w:rFonts w:ascii="Times New Roman" w:hAnsi="Times New Roman"/>
          <w:sz w:val="24"/>
          <w:szCs w:val="24"/>
        </w:rPr>
        <w:t xml:space="preserve">незамедлительно сообщать в </w:t>
      </w:r>
      <w:r w:rsidR="001C4272" w:rsidRPr="000F67E0">
        <w:rPr>
          <w:rFonts w:ascii="Times New Roman" w:hAnsi="Times New Roman"/>
          <w:sz w:val="24"/>
          <w:szCs w:val="24"/>
        </w:rPr>
        <w:t>ЕДДС-112</w:t>
      </w:r>
      <w:r w:rsidR="00B2161A">
        <w:rPr>
          <w:rFonts w:ascii="Times New Roman" w:hAnsi="Times New Roman"/>
          <w:sz w:val="24"/>
          <w:szCs w:val="24"/>
        </w:rPr>
        <w:t xml:space="preserve"> по телефону 112</w:t>
      </w:r>
      <w:r w:rsidR="001C4272" w:rsidRPr="000F67E0">
        <w:rPr>
          <w:rFonts w:ascii="Times New Roman" w:hAnsi="Times New Roman"/>
          <w:sz w:val="24"/>
          <w:szCs w:val="24"/>
        </w:rPr>
        <w:t xml:space="preserve"> или Сергиево-Посадский пожарно-спасательный гарнизон</w:t>
      </w:r>
      <w:r w:rsidR="001D5359" w:rsidRPr="000F67E0">
        <w:rPr>
          <w:rFonts w:ascii="Times New Roman" w:hAnsi="Times New Roman"/>
          <w:sz w:val="24"/>
          <w:szCs w:val="24"/>
        </w:rPr>
        <w:t xml:space="preserve"> о пожаре.</w:t>
      </w:r>
    </w:p>
    <w:p w:rsidR="001D5359" w:rsidRPr="000F67E0" w:rsidRDefault="001C4272" w:rsidP="00493A30">
      <w:pPr>
        <w:tabs>
          <w:tab w:val="left" w:pos="567"/>
          <w:tab w:val="left" w:pos="1560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 w:rsidRPr="000F67E0">
        <w:rPr>
          <w:rFonts w:ascii="Times New Roman" w:hAnsi="Times New Roman"/>
          <w:sz w:val="24"/>
          <w:szCs w:val="24"/>
        </w:rPr>
        <w:t xml:space="preserve">         4.3. </w:t>
      </w:r>
      <w:r w:rsidR="001D5359" w:rsidRPr="000F67E0">
        <w:rPr>
          <w:rFonts w:ascii="Times New Roman" w:hAnsi="Times New Roman"/>
          <w:sz w:val="24"/>
          <w:szCs w:val="24"/>
        </w:rPr>
        <w:t>Руководители организаций, предприятий и учреждений в пределах своей компетенции осуществляют руководство системой пожарной безопасности на подведомственных объектах и территориях и несут персональную ответственность за соблюдение требований пожарной безопасности.</w:t>
      </w:r>
    </w:p>
    <w:p w:rsidR="001D5359" w:rsidRPr="000F67E0" w:rsidRDefault="001D5359" w:rsidP="001D5359">
      <w:pPr>
        <w:tabs>
          <w:tab w:val="left" w:pos="1560"/>
        </w:tabs>
        <w:spacing w:line="235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D5359" w:rsidRPr="00575660" w:rsidRDefault="001D5359" w:rsidP="001D5359">
      <w:pPr>
        <w:tabs>
          <w:tab w:val="left" w:pos="993"/>
        </w:tabs>
        <w:spacing w:line="235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575660">
        <w:rPr>
          <w:rFonts w:ascii="Times New Roman" w:hAnsi="Times New Roman"/>
          <w:b/>
          <w:sz w:val="24"/>
          <w:szCs w:val="24"/>
        </w:rPr>
        <w:t>5.</w:t>
      </w:r>
      <w:r w:rsidRPr="00575660">
        <w:rPr>
          <w:rFonts w:ascii="Times New Roman" w:hAnsi="Times New Roman"/>
          <w:b/>
          <w:sz w:val="24"/>
          <w:szCs w:val="24"/>
        </w:rPr>
        <w:tab/>
        <w:t xml:space="preserve">Финансовое обеспечение первичных мер пожарной безопасности в </w:t>
      </w:r>
      <w:r w:rsidR="00BB3651" w:rsidRPr="00575660">
        <w:rPr>
          <w:rFonts w:ascii="Times New Roman" w:hAnsi="Times New Roman"/>
          <w:b/>
          <w:sz w:val="24"/>
          <w:szCs w:val="24"/>
        </w:rPr>
        <w:t xml:space="preserve">Сергиево-Посадском </w:t>
      </w:r>
      <w:r w:rsidRPr="00575660">
        <w:rPr>
          <w:rFonts w:ascii="Times New Roman" w:hAnsi="Times New Roman"/>
          <w:b/>
          <w:sz w:val="24"/>
          <w:szCs w:val="24"/>
        </w:rPr>
        <w:t>городском округе.</w:t>
      </w:r>
    </w:p>
    <w:p w:rsidR="001D5359" w:rsidRPr="00A632A3" w:rsidRDefault="00A632A3" w:rsidP="00A632A3">
      <w:pPr>
        <w:tabs>
          <w:tab w:val="left" w:pos="567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5.1. </w:t>
      </w:r>
      <w:proofErr w:type="gramStart"/>
      <w:r w:rsidR="001D5359" w:rsidRPr="00A632A3">
        <w:rPr>
          <w:rFonts w:ascii="Times New Roman" w:hAnsi="Times New Roman"/>
          <w:sz w:val="24"/>
          <w:szCs w:val="24"/>
        </w:rPr>
        <w:t>Финансовое</w:t>
      </w:r>
      <w:proofErr w:type="gramEnd"/>
      <w:r w:rsidR="001D5359" w:rsidRPr="00A632A3">
        <w:rPr>
          <w:rFonts w:ascii="Times New Roman" w:hAnsi="Times New Roman"/>
          <w:sz w:val="24"/>
          <w:szCs w:val="24"/>
        </w:rPr>
        <w:t xml:space="preserve"> обеспечения первичных мер пожарной безопасности осуществляется в пределах средств, предусмотренных в бюджете</w:t>
      </w:r>
      <w:r w:rsidR="00D9314F" w:rsidRPr="00A632A3">
        <w:rPr>
          <w:rFonts w:ascii="Times New Roman" w:hAnsi="Times New Roman"/>
          <w:sz w:val="24"/>
          <w:szCs w:val="24"/>
        </w:rPr>
        <w:t xml:space="preserve"> Сергиево-Посадского</w:t>
      </w:r>
      <w:r w:rsidR="001D5359" w:rsidRPr="00A632A3">
        <w:rPr>
          <w:rFonts w:ascii="Times New Roman" w:hAnsi="Times New Roman"/>
          <w:sz w:val="24"/>
          <w:szCs w:val="24"/>
        </w:rPr>
        <w:t xml:space="preserve"> городского округа на эти цели.</w:t>
      </w:r>
    </w:p>
    <w:p w:rsidR="001D5359" w:rsidRPr="00A632A3" w:rsidRDefault="00A632A3" w:rsidP="00A632A3">
      <w:pPr>
        <w:shd w:val="clear" w:color="auto" w:fill="FFFFFF" w:themeFill="background1"/>
        <w:tabs>
          <w:tab w:val="left" w:pos="567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5.2. </w:t>
      </w:r>
      <w:r w:rsidR="001D5359" w:rsidRPr="00A632A3">
        <w:rPr>
          <w:rFonts w:ascii="Times New Roman" w:hAnsi="Times New Roman"/>
          <w:sz w:val="24"/>
          <w:szCs w:val="24"/>
        </w:rPr>
        <w:t xml:space="preserve">Финансовое обеспечение первичных мер пожарной безопасности предусматривает разработку, утверждение и исполнение за счёт средств, предусмотренных </w:t>
      </w:r>
      <w:r w:rsidR="00C6693B" w:rsidRPr="00A632A3">
        <w:rPr>
          <w:rFonts w:ascii="Times New Roman" w:hAnsi="Times New Roman"/>
          <w:sz w:val="24"/>
          <w:szCs w:val="24"/>
        </w:rPr>
        <w:t xml:space="preserve">муниципальной программой муниципального образования «Сергиево-Посадский городской округ Московской области» «Безопасность и обеспечение безопасности жизнедеятельности населения» </w:t>
      </w:r>
      <w:r w:rsidR="001D5359" w:rsidRPr="00A632A3">
        <w:rPr>
          <w:rFonts w:ascii="Times New Roman" w:hAnsi="Times New Roman"/>
          <w:sz w:val="24"/>
          <w:szCs w:val="24"/>
        </w:rPr>
        <w:t>последующим направлениям:</w:t>
      </w:r>
    </w:p>
    <w:p w:rsidR="001D5359" w:rsidRPr="000F67E0" w:rsidRDefault="00BC23A5" w:rsidP="00BC23A5">
      <w:pPr>
        <w:tabs>
          <w:tab w:val="left" w:pos="567"/>
          <w:tab w:val="left" w:pos="1134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B8172B">
        <w:rPr>
          <w:rFonts w:ascii="Times New Roman" w:hAnsi="Times New Roman"/>
          <w:sz w:val="24"/>
          <w:szCs w:val="24"/>
        </w:rPr>
        <w:t xml:space="preserve">- </w:t>
      </w:r>
      <w:r w:rsidR="001D5359" w:rsidRPr="000F67E0">
        <w:rPr>
          <w:rFonts w:ascii="Times New Roman" w:hAnsi="Times New Roman"/>
          <w:sz w:val="24"/>
          <w:szCs w:val="24"/>
        </w:rPr>
        <w:t>разработка, изготовление и распространение материалов по информированию, обучению населения о мерах пожарной безопасности, и пропаганде в области пожарной безопасности;</w:t>
      </w:r>
    </w:p>
    <w:p w:rsidR="001D5359" w:rsidRPr="000F67E0" w:rsidRDefault="00B8172B" w:rsidP="00B8172B">
      <w:pPr>
        <w:tabs>
          <w:tab w:val="left" w:pos="567"/>
          <w:tab w:val="left" w:pos="1134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="001D5359" w:rsidRPr="000F67E0">
        <w:rPr>
          <w:rFonts w:ascii="Times New Roman" w:hAnsi="Times New Roman"/>
          <w:sz w:val="24"/>
          <w:szCs w:val="24"/>
        </w:rPr>
        <w:t>проведение пожарно-тактических учений и тренировок;</w:t>
      </w:r>
    </w:p>
    <w:p w:rsidR="001D5359" w:rsidRPr="000F67E0" w:rsidRDefault="00B8172B" w:rsidP="00B8172B">
      <w:pPr>
        <w:tabs>
          <w:tab w:val="left" w:pos="567"/>
          <w:tab w:val="left" w:pos="1134"/>
        </w:tabs>
        <w:autoSpaceDE w:val="0"/>
        <w:autoSpaceDN w:val="0"/>
        <w:adjustRightInd w:val="0"/>
        <w:spacing w:line="235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- </w:t>
      </w:r>
      <w:r w:rsidR="001D5359" w:rsidRPr="000F67E0">
        <w:rPr>
          <w:rFonts w:ascii="Times New Roman" w:hAnsi="Times New Roman"/>
          <w:sz w:val="24"/>
          <w:szCs w:val="24"/>
        </w:rPr>
        <w:t>оказание имущественной поддержки общественным организациям добровольной пожарной охраны, стимулирование участия граждан и организаций в добровольной пожарной охране, в том числе участие в борьбе с пожарами;</w:t>
      </w:r>
    </w:p>
    <w:p w:rsidR="001D5359" w:rsidRPr="000F67E0" w:rsidRDefault="00B8172B" w:rsidP="00B8172B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gramStart"/>
      <w:r>
        <w:rPr>
          <w:sz w:val="24"/>
          <w:szCs w:val="24"/>
        </w:rPr>
        <w:t xml:space="preserve">- </w:t>
      </w:r>
      <w:r w:rsidR="001D5359" w:rsidRPr="000F67E0">
        <w:rPr>
          <w:sz w:val="24"/>
          <w:szCs w:val="24"/>
        </w:rPr>
        <w:t xml:space="preserve">оборудование пожарных водоемов в </w:t>
      </w:r>
      <w:r w:rsidR="00D420AF" w:rsidRPr="000F67E0">
        <w:rPr>
          <w:sz w:val="24"/>
          <w:szCs w:val="24"/>
        </w:rPr>
        <w:t xml:space="preserve">населенных </w:t>
      </w:r>
      <w:proofErr w:type="spellStart"/>
      <w:r w:rsidR="00D420AF" w:rsidRPr="000F67E0">
        <w:rPr>
          <w:sz w:val="24"/>
          <w:szCs w:val="24"/>
        </w:rPr>
        <w:t>пунктахСергиево</w:t>
      </w:r>
      <w:proofErr w:type="spellEnd"/>
      <w:r w:rsidR="00D420AF" w:rsidRPr="000F67E0">
        <w:rPr>
          <w:sz w:val="24"/>
          <w:szCs w:val="24"/>
        </w:rPr>
        <w:t xml:space="preserve">-Посадского </w:t>
      </w:r>
      <w:r w:rsidR="001D5359" w:rsidRPr="000F67E0">
        <w:rPr>
          <w:sz w:val="24"/>
          <w:szCs w:val="24"/>
        </w:rPr>
        <w:t xml:space="preserve">городского округа, в первую </w:t>
      </w:r>
      <w:proofErr w:type="spellStart"/>
      <w:r w:rsidR="001D5359" w:rsidRPr="000F67E0">
        <w:rPr>
          <w:sz w:val="24"/>
          <w:szCs w:val="24"/>
        </w:rPr>
        <w:t>очередьгде</w:t>
      </w:r>
      <w:proofErr w:type="spellEnd"/>
      <w:r w:rsidR="001D5359" w:rsidRPr="000F67E0">
        <w:rPr>
          <w:sz w:val="24"/>
          <w:szCs w:val="24"/>
        </w:rPr>
        <w:t xml:space="preserve"> отсутствуют хозяйственно-питьевые водопроводы, местами (пирсами) для забора воды пожарной техникой;</w:t>
      </w:r>
      <w:proofErr w:type="gramEnd"/>
    </w:p>
    <w:p w:rsidR="001D5359" w:rsidRPr="000F67E0" w:rsidRDefault="00B8172B" w:rsidP="00B8172B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1D5359" w:rsidRPr="000F67E0">
        <w:rPr>
          <w:sz w:val="24"/>
          <w:szCs w:val="24"/>
        </w:rPr>
        <w:t>приобретение и обслуживание пожарно-технического имущества и имеющейся техники;</w:t>
      </w:r>
    </w:p>
    <w:p w:rsidR="001D5359" w:rsidRPr="000F67E0" w:rsidRDefault="00B8172B" w:rsidP="00B8172B">
      <w:pPr>
        <w:pStyle w:val="21"/>
        <w:shd w:val="clear" w:color="auto" w:fill="auto"/>
        <w:tabs>
          <w:tab w:val="left" w:pos="567"/>
          <w:tab w:val="left" w:pos="1134"/>
        </w:tabs>
        <w:spacing w:before="0" w:after="0"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1D5359" w:rsidRPr="000F67E0">
        <w:rPr>
          <w:sz w:val="24"/>
          <w:szCs w:val="24"/>
        </w:rPr>
        <w:t>защита жилой застройки, прилегающей к лесным массивам, от природных пожаров (устройство защитных противопожарных полос, установка аншлагов, шлагбаумов, предупреждающих, информирующих и запрещающих знаков, в том числе на въезд транспортных сре</w:t>
      </w:r>
      <w:proofErr w:type="gramStart"/>
      <w:r w:rsidR="001D5359" w:rsidRPr="000F67E0">
        <w:rPr>
          <w:sz w:val="24"/>
          <w:szCs w:val="24"/>
        </w:rPr>
        <w:t>дств в л</w:t>
      </w:r>
      <w:proofErr w:type="gramEnd"/>
      <w:r w:rsidR="001D5359" w:rsidRPr="000F67E0">
        <w:rPr>
          <w:sz w:val="24"/>
          <w:szCs w:val="24"/>
        </w:rPr>
        <w:t>есные массивы, уборка (утилизация) сухой растительности и т.д.).</w:t>
      </w:r>
    </w:p>
    <w:p w:rsidR="00E5578A" w:rsidRDefault="001D5359" w:rsidP="00B136A9">
      <w:pPr>
        <w:pStyle w:val="21"/>
        <w:shd w:val="clear" w:color="auto" w:fill="auto"/>
        <w:spacing w:before="0" w:after="0" w:line="235" w:lineRule="auto"/>
        <w:ind w:firstLine="709"/>
        <w:jc w:val="both"/>
        <w:rPr>
          <w:sz w:val="24"/>
          <w:szCs w:val="24"/>
        </w:rPr>
      </w:pPr>
      <w:r w:rsidRPr="000F67E0">
        <w:rPr>
          <w:sz w:val="24"/>
          <w:szCs w:val="24"/>
        </w:rPr>
        <w:t>5.</w:t>
      </w:r>
      <w:r w:rsidR="003C6C22">
        <w:rPr>
          <w:sz w:val="24"/>
          <w:szCs w:val="24"/>
        </w:rPr>
        <w:t>3</w:t>
      </w:r>
      <w:r w:rsidRPr="000F67E0">
        <w:rPr>
          <w:sz w:val="24"/>
          <w:szCs w:val="24"/>
        </w:rPr>
        <w:t>. Осуществление первичных мер пожарной безопасности, привлечение населения для профилактики и тушения пожаров, деятельности в составе добровольной пожарной охраны может осуществляться в форме социально значимых работ.</w:t>
      </w:r>
    </w:p>
    <w:sectPr w:rsidR="00E5578A" w:rsidSect="00E03C09">
      <w:headerReference w:type="defaul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FF4" w:rsidRDefault="00D30FF4" w:rsidP="006B2C41">
      <w:r>
        <w:separator/>
      </w:r>
    </w:p>
  </w:endnote>
  <w:endnote w:type="continuationSeparator" w:id="0">
    <w:p w:rsidR="00D30FF4" w:rsidRDefault="00D30FF4" w:rsidP="006B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FF4" w:rsidRDefault="00D30FF4" w:rsidP="006B2C41">
      <w:r>
        <w:separator/>
      </w:r>
    </w:p>
  </w:footnote>
  <w:footnote w:type="continuationSeparator" w:id="0">
    <w:p w:rsidR="00D30FF4" w:rsidRDefault="00D30FF4" w:rsidP="006B2C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23991223"/>
      <w:docPartObj>
        <w:docPartGallery w:val="Page Numbers (Top of Page)"/>
        <w:docPartUnique/>
      </w:docPartObj>
    </w:sdtPr>
    <w:sdtEndPr/>
    <w:sdtContent>
      <w:p w:rsidR="00E5578A" w:rsidRPr="00B3211C" w:rsidRDefault="00966EF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B3211C">
          <w:rPr>
            <w:rFonts w:ascii="Times New Roman" w:hAnsi="Times New Roman"/>
            <w:sz w:val="24"/>
            <w:szCs w:val="24"/>
          </w:rPr>
          <w:fldChar w:fldCharType="begin"/>
        </w:r>
        <w:r w:rsidR="00E5578A" w:rsidRPr="00B3211C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B3211C">
          <w:rPr>
            <w:rFonts w:ascii="Times New Roman" w:hAnsi="Times New Roman"/>
            <w:sz w:val="24"/>
            <w:szCs w:val="24"/>
          </w:rPr>
          <w:fldChar w:fldCharType="separate"/>
        </w:r>
        <w:r w:rsidR="00BE0E0C">
          <w:rPr>
            <w:rFonts w:ascii="Times New Roman" w:hAnsi="Times New Roman"/>
            <w:noProof/>
            <w:sz w:val="24"/>
            <w:szCs w:val="24"/>
          </w:rPr>
          <w:t>2</w:t>
        </w:r>
        <w:r w:rsidRPr="00B3211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5578A" w:rsidRPr="00B27EAB" w:rsidRDefault="00E5578A" w:rsidP="00B27EAB">
    <w:pPr>
      <w:pStyle w:val="a6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40CA"/>
    <w:multiLevelType w:val="multilevel"/>
    <w:tmpl w:val="9EDE4CD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D61385"/>
    <w:multiLevelType w:val="hybridMultilevel"/>
    <w:tmpl w:val="C8667CD8"/>
    <w:lvl w:ilvl="0" w:tplc="2BC0C0D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0D65F2"/>
    <w:multiLevelType w:val="multilevel"/>
    <w:tmpl w:val="FE246B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1422B0F"/>
    <w:multiLevelType w:val="multilevel"/>
    <w:tmpl w:val="3B8A9F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3E27CA"/>
    <w:multiLevelType w:val="multilevel"/>
    <w:tmpl w:val="36A85922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2CA72BD1"/>
    <w:multiLevelType w:val="multilevel"/>
    <w:tmpl w:val="5542173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9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2160"/>
      </w:pPr>
      <w:rPr>
        <w:rFonts w:hint="default"/>
      </w:rPr>
    </w:lvl>
  </w:abstractNum>
  <w:abstractNum w:abstractNumId="6">
    <w:nsid w:val="3DB87A19"/>
    <w:multiLevelType w:val="hybridMultilevel"/>
    <w:tmpl w:val="E9527900"/>
    <w:lvl w:ilvl="0" w:tplc="D7544B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D4389"/>
    <w:multiLevelType w:val="multilevel"/>
    <w:tmpl w:val="627E001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77560C"/>
    <w:multiLevelType w:val="multilevel"/>
    <w:tmpl w:val="A76EA2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9">
    <w:nsid w:val="675025C9"/>
    <w:multiLevelType w:val="multilevel"/>
    <w:tmpl w:val="A1A245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3E56668"/>
    <w:multiLevelType w:val="multilevel"/>
    <w:tmpl w:val="E6EA545C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710" w:hanging="720"/>
      </w:pPr>
    </w:lvl>
    <w:lvl w:ilvl="2">
      <w:start w:val="1"/>
      <w:numFmt w:val="decimal"/>
      <w:lvlText w:val="%1.%2.%3."/>
      <w:lvlJc w:val="left"/>
      <w:pPr>
        <w:ind w:left="2700" w:hanging="720"/>
      </w:pPr>
    </w:lvl>
    <w:lvl w:ilvl="3">
      <w:start w:val="1"/>
      <w:numFmt w:val="decimal"/>
      <w:lvlText w:val="%1.%2.%3.%4."/>
      <w:lvlJc w:val="left"/>
      <w:pPr>
        <w:ind w:left="4050" w:hanging="1080"/>
      </w:pPr>
    </w:lvl>
    <w:lvl w:ilvl="4">
      <w:start w:val="1"/>
      <w:numFmt w:val="decimal"/>
      <w:lvlText w:val="%1.%2.%3.%4.%5."/>
      <w:lvlJc w:val="left"/>
      <w:pPr>
        <w:ind w:left="5040" w:hanging="1080"/>
      </w:pPr>
    </w:lvl>
    <w:lvl w:ilvl="5">
      <w:start w:val="1"/>
      <w:numFmt w:val="decimal"/>
      <w:lvlText w:val="%1.%2.%3.%4.%5.%6."/>
      <w:lvlJc w:val="left"/>
      <w:pPr>
        <w:ind w:left="6390" w:hanging="1440"/>
      </w:pPr>
    </w:lvl>
    <w:lvl w:ilvl="6">
      <w:start w:val="1"/>
      <w:numFmt w:val="decimal"/>
      <w:lvlText w:val="%1.%2.%3.%4.%5.%6.%7."/>
      <w:lvlJc w:val="left"/>
      <w:pPr>
        <w:ind w:left="7740" w:hanging="1800"/>
      </w:pPr>
    </w:lvl>
    <w:lvl w:ilvl="7">
      <w:start w:val="1"/>
      <w:numFmt w:val="decimal"/>
      <w:lvlText w:val="%1.%2.%3.%4.%5.%6.%7.%8."/>
      <w:lvlJc w:val="left"/>
      <w:pPr>
        <w:ind w:left="8730" w:hanging="1800"/>
      </w:pPr>
    </w:lvl>
    <w:lvl w:ilvl="8">
      <w:start w:val="1"/>
      <w:numFmt w:val="decimal"/>
      <w:lvlText w:val="%1.%2.%3.%4.%5.%6.%7.%8.%9."/>
      <w:lvlJc w:val="left"/>
      <w:pPr>
        <w:ind w:left="10080" w:hanging="21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2C"/>
    <w:rsid w:val="000029CE"/>
    <w:rsid w:val="00017FF1"/>
    <w:rsid w:val="00022882"/>
    <w:rsid w:val="00023723"/>
    <w:rsid w:val="000360FE"/>
    <w:rsid w:val="00040D43"/>
    <w:rsid w:val="000426DC"/>
    <w:rsid w:val="00042A27"/>
    <w:rsid w:val="000456F4"/>
    <w:rsid w:val="000460FB"/>
    <w:rsid w:val="0005153C"/>
    <w:rsid w:val="00053294"/>
    <w:rsid w:val="00057F46"/>
    <w:rsid w:val="00064056"/>
    <w:rsid w:val="000648C6"/>
    <w:rsid w:val="00066587"/>
    <w:rsid w:val="000678A7"/>
    <w:rsid w:val="000747CC"/>
    <w:rsid w:val="000844F0"/>
    <w:rsid w:val="000918B1"/>
    <w:rsid w:val="00092E47"/>
    <w:rsid w:val="000949AF"/>
    <w:rsid w:val="000A4165"/>
    <w:rsid w:val="000B230C"/>
    <w:rsid w:val="000B5107"/>
    <w:rsid w:val="000C4B29"/>
    <w:rsid w:val="000D06F1"/>
    <w:rsid w:val="000D1969"/>
    <w:rsid w:val="000D5B6B"/>
    <w:rsid w:val="000E0F3C"/>
    <w:rsid w:val="000E3955"/>
    <w:rsid w:val="000F67E0"/>
    <w:rsid w:val="000F6AF8"/>
    <w:rsid w:val="00103AA1"/>
    <w:rsid w:val="001120E4"/>
    <w:rsid w:val="00114C12"/>
    <w:rsid w:val="00116135"/>
    <w:rsid w:val="001209FB"/>
    <w:rsid w:val="00121245"/>
    <w:rsid w:val="0012438A"/>
    <w:rsid w:val="00127D26"/>
    <w:rsid w:val="001422AD"/>
    <w:rsid w:val="00147338"/>
    <w:rsid w:val="00154D1D"/>
    <w:rsid w:val="00155213"/>
    <w:rsid w:val="00163180"/>
    <w:rsid w:val="00170428"/>
    <w:rsid w:val="00174CE9"/>
    <w:rsid w:val="00176271"/>
    <w:rsid w:val="0018181C"/>
    <w:rsid w:val="001846B9"/>
    <w:rsid w:val="0018577A"/>
    <w:rsid w:val="00195FD7"/>
    <w:rsid w:val="00196C5E"/>
    <w:rsid w:val="00197DCA"/>
    <w:rsid w:val="001A1ABB"/>
    <w:rsid w:val="001A240D"/>
    <w:rsid w:val="001A3C17"/>
    <w:rsid w:val="001A61D1"/>
    <w:rsid w:val="001A7C9C"/>
    <w:rsid w:val="001B0198"/>
    <w:rsid w:val="001B15A9"/>
    <w:rsid w:val="001B2466"/>
    <w:rsid w:val="001B533C"/>
    <w:rsid w:val="001C37BF"/>
    <w:rsid w:val="001C4272"/>
    <w:rsid w:val="001C4DCF"/>
    <w:rsid w:val="001D22DE"/>
    <w:rsid w:val="001D3B4B"/>
    <w:rsid w:val="001D5083"/>
    <w:rsid w:val="001D51DF"/>
    <w:rsid w:val="001D5359"/>
    <w:rsid w:val="001E6620"/>
    <w:rsid w:val="001F4B1D"/>
    <w:rsid w:val="001F6195"/>
    <w:rsid w:val="001F7734"/>
    <w:rsid w:val="001F7CCD"/>
    <w:rsid w:val="00204B24"/>
    <w:rsid w:val="002173A3"/>
    <w:rsid w:val="00217D26"/>
    <w:rsid w:val="00221315"/>
    <w:rsid w:val="00222E3A"/>
    <w:rsid w:val="002314C4"/>
    <w:rsid w:val="0024253F"/>
    <w:rsid w:val="00243517"/>
    <w:rsid w:val="00243D54"/>
    <w:rsid w:val="00244D5B"/>
    <w:rsid w:val="00255519"/>
    <w:rsid w:val="00265C4E"/>
    <w:rsid w:val="00266385"/>
    <w:rsid w:val="00266804"/>
    <w:rsid w:val="00267CE0"/>
    <w:rsid w:val="00270045"/>
    <w:rsid w:val="002717DF"/>
    <w:rsid w:val="002748CE"/>
    <w:rsid w:val="002764BB"/>
    <w:rsid w:val="00283771"/>
    <w:rsid w:val="00290807"/>
    <w:rsid w:val="00290A2F"/>
    <w:rsid w:val="00292108"/>
    <w:rsid w:val="002A24B1"/>
    <w:rsid w:val="002A7A14"/>
    <w:rsid w:val="002B23BE"/>
    <w:rsid w:val="002B3741"/>
    <w:rsid w:val="002B58BB"/>
    <w:rsid w:val="002C70AA"/>
    <w:rsid w:val="002D22E0"/>
    <w:rsid w:val="002D305D"/>
    <w:rsid w:val="002D6AF2"/>
    <w:rsid w:val="002E2BE6"/>
    <w:rsid w:val="002E481F"/>
    <w:rsid w:val="002E4AF4"/>
    <w:rsid w:val="002E583B"/>
    <w:rsid w:val="002F3412"/>
    <w:rsid w:val="002F57E0"/>
    <w:rsid w:val="002F6ADD"/>
    <w:rsid w:val="00300BE6"/>
    <w:rsid w:val="0031181B"/>
    <w:rsid w:val="0031265C"/>
    <w:rsid w:val="0031453E"/>
    <w:rsid w:val="003269E7"/>
    <w:rsid w:val="00327627"/>
    <w:rsid w:val="00341071"/>
    <w:rsid w:val="003413D5"/>
    <w:rsid w:val="003456BC"/>
    <w:rsid w:val="00347A14"/>
    <w:rsid w:val="003504E2"/>
    <w:rsid w:val="00350A6F"/>
    <w:rsid w:val="00353E5D"/>
    <w:rsid w:val="003565F2"/>
    <w:rsid w:val="00360821"/>
    <w:rsid w:val="003640BA"/>
    <w:rsid w:val="003713F0"/>
    <w:rsid w:val="003732A3"/>
    <w:rsid w:val="00380D83"/>
    <w:rsid w:val="00380E43"/>
    <w:rsid w:val="00382C77"/>
    <w:rsid w:val="00390B21"/>
    <w:rsid w:val="003937A0"/>
    <w:rsid w:val="003C0153"/>
    <w:rsid w:val="003C56C3"/>
    <w:rsid w:val="003C6C22"/>
    <w:rsid w:val="003D1DFF"/>
    <w:rsid w:val="003D1E72"/>
    <w:rsid w:val="003D1EB8"/>
    <w:rsid w:val="003D503A"/>
    <w:rsid w:val="003E3954"/>
    <w:rsid w:val="003E3E1F"/>
    <w:rsid w:val="003E4BCE"/>
    <w:rsid w:val="003F0095"/>
    <w:rsid w:val="003F0A29"/>
    <w:rsid w:val="003F0B4C"/>
    <w:rsid w:val="003F12D1"/>
    <w:rsid w:val="003F1A20"/>
    <w:rsid w:val="003F4130"/>
    <w:rsid w:val="00400936"/>
    <w:rsid w:val="004025EE"/>
    <w:rsid w:val="00403342"/>
    <w:rsid w:val="0040676A"/>
    <w:rsid w:val="00410AB6"/>
    <w:rsid w:val="0041577D"/>
    <w:rsid w:val="00415E3F"/>
    <w:rsid w:val="00420C83"/>
    <w:rsid w:val="0043532F"/>
    <w:rsid w:val="0044314B"/>
    <w:rsid w:val="004556B1"/>
    <w:rsid w:val="00456402"/>
    <w:rsid w:val="00460E66"/>
    <w:rsid w:val="00464026"/>
    <w:rsid w:val="00465530"/>
    <w:rsid w:val="004735F7"/>
    <w:rsid w:val="0047374A"/>
    <w:rsid w:val="00474AEA"/>
    <w:rsid w:val="00477F06"/>
    <w:rsid w:val="00481C7E"/>
    <w:rsid w:val="00486DA4"/>
    <w:rsid w:val="00493A30"/>
    <w:rsid w:val="00497157"/>
    <w:rsid w:val="004A1683"/>
    <w:rsid w:val="004A65D7"/>
    <w:rsid w:val="004B2116"/>
    <w:rsid w:val="004B2FF2"/>
    <w:rsid w:val="004C0123"/>
    <w:rsid w:val="004C0775"/>
    <w:rsid w:val="004C0F1F"/>
    <w:rsid w:val="004C252A"/>
    <w:rsid w:val="004C3400"/>
    <w:rsid w:val="004D0E66"/>
    <w:rsid w:val="004E00DE"/>
    <w:rsid w:val="004E13F0"/>
    <w:rsid w:val="004E4D47"/>
    <w:rsid w:val="004E78AF"/>
    <w:rsid w:val="004F12EB"/>
    <w:rsid w:val="004F29B7"/>
    <w:rsid w:val="004F4274"/>
    <w:rsid w:val="004F79D0"/>
    <w:rsid w:val="0050063E"/>
    <w:rsid w:val="00506322"/>
    <w:rsid w:val="005107F2"/>
    <w:rsid w:val="00511994"/>
    <w:rsid w:val="00513FD3"/>
    <w:rsid w:val="005142E4"/>
    <w:rsid w:val="00514AFC"/>
    <w:rsid w:val="005153C8"/>
    <w:rsid w:val="00521B98"/>
    <w:rsid w:val="00522F2C"/>
    <w:rsid w:val="00532B8A"/>
    <w:rsid w:val="00532D7B"/>
    <w:rsid w:val="00535822"/>
    <w:rsid w:val="00544100"/>
    <w:rsid w:val="0054752D"/>
    <w:rsid w:val="00553B71"/>
    <w:rsid w:val="00553DA4"/>
    <w:rsid w:val="005542E6"/>
    <w:rsid w:val="0055527F"/>
    <w:rsid w:val="00555F40"/>
    <w:rsid w:val="00556FA0"/>
    <w:rsid w:val="00560A07"/>
    <w:rsid w:val="005617F1"/>
    <w:rsid w:val="00567FC5"/>
    <w:rsid w:val="00570932"/>
    <w:rsid w:val="00574AAB"/>
    <w:rsid w:val="00575660"/>
    <w:rsid w:val="00577880"/>
    <w:rsid w:val="00583A3B"/>
    <w:rsid w:val="00585B87"/>
    <w:rsid w:val="0058692C"/>
    <w:rsid w:val="0058781C"/>
    <w:rsid w:val="00594EE6"/>
    <w:rsid w:val="00595239"/>
    <w:rsid w:val="005A18C5"/>
    <w:rsid w:val="005A1A20"/>
    <w:rsid w:val="005A2D23"/>
    <w:rsid w:val="005A33A8"/>
    <w:rsid w:val="005B5043"/>
    <w:rsid w:val="005B55A6"/>
    <w:rsid w:val="005B65C0"/>
    <w:rsid w:val="005B71EE"/>
    <w:rsid w:val="005C1153"/>
    <w:rsid w:val="005C4335"/>
    <w:rsid w:val="005C6AF9"/>
    <w:rsid w:val="005C6E9A"/>
    <w:rsid w:val="005D2951"/>
    <w:rsid w:val="005E0598"/>
    <w:rsid w:val="005E1E71"/>
    <w:rsid w:val="005E71BF"/>
    <w:rsid w:val="005E7C55"/>
    <w:rsid w:val="005F5EA2"/>
    <w:rsid w:val="00601579"/>
    <w:rsid w:val="006040F3"/>
    <w:rsid w:val="00616DD0"/>
    <w:rsid w:val="006176C5"/>
    <w:rsid w:val="006249A0"/>
    <w:rsid w:val="00625D0A"/>
    <w:rsid w:val="00630DB3"/>
    <w:rsid w:val="00634150"/>
    <w:rsid w:val="006357B8"/>
    <w:rsid w:val="00636AA3"/>
    <w:rsid w:val="006416EC"/>
    <w:rsid w:val="00643176"/>
    <w:rsid w:val="006563BA"/>
    <w:rsid w:val="00656CD8"/>
    <w:rsid w:val="00661766"/>
    <w:rsid w:val="00665C31"/>
    <w:rsid w:val="0066742C"/>
    <w:rsid w:val="00671194"/>
    <w:rsid w:val="00674351"/>
    <w:rsid w:val="006760D7"/>
    <w:rsid w:val="00680732"/>
    <w:rsid w:val="00680B5F"/>
    <w:rsid w:val="00681E73"/>
    <w:rsid w:val="006852BD"/>
    <w:rsid w:val="006860BC"/>
    <w:rsid w:val="0068698B"/>
    <w:rsid w:val="00693E8E"/>
    <w:rsid w:val="00695556"/>
    <w:rsid w:val="006A20EB"/>
    <w:rsid w:val="006A6DFF"/>
    <w:rsid w:val="006B2C41"/>
    <w:rsid w:val="006B3BD2"/>
    <w:rsid w:val="006B5A4C"/>
    <w:rsid w:val="006B6F75"/>
    <w:rsid w:val="006C57FE"/>
    <w:rsid w:val="006C611D"/>
    <w:rsid w:val="006D2359"/>
    <w:rsid w:val="006D2496"/>
    <w:rsid w:val="006D29D7"/>
    <w:rsid w:val="006D2F38"/>
    <w:rsid w:val="006D337C"/>
    <w:rsid w:val="006D48A4"/>
    <w:rsid w:val="006D5758"/>
    <w:rsid w:val="006D6D53"/>
    <w:rsid w:val="006E5B86"/>
    <w:rsid w:val="006E633C"/>
    <w:rsid w:val="006E6369"/>
    <w:rsid w:val="006F103E"/>
    <w:rsid w:val="0070153E"/>
    <w:rsid w:val="0070575B"/>
    <w:rsid w:val="00705D6B"/>
    <w:rsid w:val="00711D11"/>
    <w:rsid w:val="0071253A"/>
    <w:rsid w:val="00713AC9"/>
    <w:rsid w:val="007143BE"/>
    <w:rsid w:val="0072440D"/>
    <w:rsid w:val="00725CEB"/>
    <w:rsid w:val="00726925"/>
    <w:rsid w:val="007338A6"/>
    <w:rsid w:val="007348B7"/>
    <w:rsid w:val="00743F14"/>
    <w:rsid w:val="00751840"/>
    <w:rsid w:val="007525DE"/>
    <w:rsid w:val="00752D1B"/>
    <w:rsid w:val="00755A9D"/>
    <w:rsid w:val="007573B1"/>
    <w:rsid w:val="007613C3"/>
    <w:rsid w:val="00765D50"/>
    <w:rsid w:val="007665FD"/>
    <w:rsid w:val="00771AA4"/>
    <w:rsid w:val="00780FB8"/>
    <w:rsid w:val="007854A2"/>
    <w:rsid w:val="00786FB3"/>
    <w:rsid w:val="007875E1"/>
    <w:rsid w:val="00790400"/>
    <w:rsid w:val="00791FD0"/>
    <w:rsid w:val="007959F8"/>
    <w:rsid w:val="00797C9F"/>
    <w:rsid w:val="007A16EA"/>
    <w:rsid w:val="007A2794"/>
    <w:rsid w:val="007A439E"/>
    <w:rsid w:val="007C3935"/>
    <w:rsid w:val="007C5210"/>
    <w:rsid w:val="007C5587"/>
    <w:rsid w:val="007D2D58"/>
    <w:rsid w:val="007D346E"/>
    <w:rsid w:val="007E1B01"/>
    <w:rsid w:val="007E22E1"/>
    <w:rsid w:val="007E6A22"/>
    <w:rsid w:val="007F11C5"/>
    <w:rsid w:val="007F4E84"/>
    <w:rsid w:val="007F7167"/>
    <w:rsid w:val="007F7FDD"/>
    <w:rsid w:val="00800A78"/>
    <w:rsid w:val="008045D0"/>
    <w:rsid w:val="00804E00"/>
    <w:rsid w:val="008111C6"/>
    <w:rsid w:val="00824219"/>
    <w:rsid w:val="00831650"/>
    <w:rsid w:val="00832196"/>
    <w:rsid w:val="008328F7"/>
    <w:rsid w:val="00833088"/>
    <w:rsid w:val="008348E8"/>
    <w:rsid w:val="00835F84"/>
    <w:rsid w:val="0084257F"/>
    <w:rsid w:val="00846CF7"/>
    <w:rsid w:val="0085124A"/>
    <w:rsid w:val="008531FC"/>
    <w:rsid w:val="00853C20"/>
    <w:rsid w:val="008564C5"/>
    <w:rsid w:val="00870495"/>
    <w:rsid w:val="00871522"/>
    <w:rsid w:val="00873399"/>
    <w:rsid w:val="0087783B"/>
    <w:rsid w:val="00884337"/>
    <w:rsid w:val="00887E90"/>
    <w:rsid w:val="008922AE"/>
    <w:rsid w:val="008955C7"/>
    <w:rsid w:val="008A183E"/>
    <w:rsid w:val="008A21B7"/>
    <w:rsid w:val="008A22DB"/>
    <w:rsid w:val="008A2ED2"/>
    <w:rsid w:val="008A6838"/>
    <w:rsid w:val="008C2C77"/>
    <w:rsid w:val="008C3A08"/>
    <w:rsid w:val="008C5983"/>
    <w:rsid w:val="008C5F50"/>
    <w:rsid w:val="008C781F"/>
    <w:rsid w:val="008D0C6F"/>
    <w:rsid w:val="008E44DF"/>
    <w:rsid w:val="008E55CC"/>
    <w:rsid w:val="008E7BD8"/>
    <w:rsid w:val="009067EF"/>
    <w:rsid w:val="00907502"/>
    <w:rsid w:val="00910EBD"/>
    <w:rsid w:val="00913B54"/>
    <w:rsid w:val="00914975"/>
    <w:rsid w:val="0091568E"/>
    <w:rsid w:val="009156D4"/>
    <w:rsid w:val="00921A53"/>
    <w:rsid w:val="009307EF"/>
    <w:rsid w:val="00930F9F"/>
    <w:rsid w:val="00936A72"/>
    <w:rsid w:val="009428A9"/>
    <w:rsid w:val="009459E8"/>
    <w:rsid w:val="009571A0"/>
    <w:rsid w:val="00966EFC"/>
    <w:rsid w:val="00967C86"/>
    <w:rsid w:val="00970765"/>
    <w:rsid w:val="00972AF6"/>
    <w:rsid w:val="00973FF4"/>
    <w:rsid w:val="00974627"/>
    <w:rsid w:val="00977C14"/>
    <w:rsid w:val="009829DB"/>
    <w:rsid w:val="009900BC"/>
    <w:rsid w:val="00993EE3"/>
    <w:rsid w:val="00997866"/>
    <w:rsid w:val="009A348A"/>
    <w:rsid w:val="009A665E"/>
    <w:rsid w:val="009A7023"/>
    <w:rsid w:val="009A7D8D"/>
    <w:rsid w:val="009B5029"/>
    <w:rsid w:val="009B5CB8"/>
    <w:rsid w:val="009C0484"/>
    <w:rsid w:val="009C080B"/>
    <w:rsid w:val="009C2A0F"/>
    <w:rsid w:val="009D374F"/>
    <w:rsid w:val="009E5626"/>
    <w:rsid w:val="009E72B1"/>
    <w:rsid w:val="009F1CC8"/>
    <w:rsid w:val="009F67E8"/>
    <w:rsid w:val="00A014BF"/>
    <w:rsid w:val="00A03C96"/>
    <w:rsid w:val="00A06AA9"/>
    <w:rsid w:val="00A06FE4"/>
    <w:rsid w:val="00A14D3F"/>
    <w:rsid w:val="00A2054C"/>
    <w:rsid w:val="00A23070"/>
    <w:rsid w:val="00A318A9"/>
    <w:rsid w:val="00A32A3B"/>
    <w:rsid w:val="00A40806"/>
    <w:rsid w:val="00A43282"/>
    <w:rsid w:val="00A46E16"/>
    <w:rsid w:val="00A47D6A"/>
    <w:rsid w:val="00A537E1"/>
    <w:rsid w:val="00A539CD"/>
    <w:rsid w:val="00A56A19"/>
    <w:rsid w:val="00A60C0C"/>
    <w:rsid w:val="00A632A3"/>
    <w:rsid w:val="00A65C50"/>
    <w:rsid w:val="00A70720"/>
    <w:rsid w:val="00A75D52"/>
    <w:rsid w:val="00A81519"/>
    <w:rsid w:val="00A81A78"/>
    <w:rsid w:val="00A96DEA"/>
    <w:rsid w:val="00A97A56"/>
    <w:rsid w:val="00AA4EFE"/>
    <w:rsid w:val="00AA5E22"/>
    <w:rsid w:val="00AA78DE"/>
    <w:rsid w:val="00AA795E"/>
    <w:rsid w:val="00AA7A2D"/>
    <w:rsid w:val="00AB0005"/>
    <w:rsid w:val="00AB03AC"/>
    <w:rsid w:val="00AB190B"/>
    <w:rsid w:val="00AB22D2"/>
    <w:rsid w:val="00AB2394"/>
    <w:rsid w:val="00AB6438"/>
    <w:rsid w:val="00AB75D2"/>
    <w:rsid w:val="00AC2EED"/>
    <w:rsid w:val="00AC480F"/>
    <w:rsid w:val="00AC7213"/>
    <w:rsid w:val="00AD314A"/>
    <w:rsid w:val="00AD3E3B"/>
    <w:rsid w:val="00AD62A1"/>
    <w:rsid w:val="00AE618B"/>
    <w:rsid w:val="00AF0437"/>
    <w:rsid w:val="00AF1E90"/>
    <w:rsid w:val="00AF72BE"/>
    <w:rsid w:val="00B029F3"/>
    <w:rsid w:val="00B05C14"/>
    <w:rsid w:val="00B06C4A"/>
    <w:rsid w:val="00B136A9"/>
    <w:rsid w:val="00B13839"/>
    <w:rsid w:val="00B2161A"/>
    <w:rsid w:val="00B21A87"/>
    <w:rsid w:val="00B2404E"/>
    <w:rsid w:val="00B24743"/>
    <w:rsid w:val="00B26416"/>
    <w:rsid w:val="00B26457"/>
    <w:rsid w:val="00B27EAB"/>
    <w:rsid w:val="00B30C99"/>
    <w:rsid w:val="00B311E0"/>
    <w:rsid w:val="00B3211C"/>
    <w:rsid w:val="00B32D21"/>
    <w:rsid w:val="00B345E6"/>
    <w:rsid w:val="00B402D2"/>
    <w:rsid w:val="00B40DD8"/>
    <w:rsid w:val="00B45E54"/>
    <w:rsid w:val="00B56D16"/>
    <w:rsid w:val="00B5741E"/>
    <w:rsid w:val="00B57B43"/>
    <w:rsid w:val="00B635B2"/>
    <w:rsid w:val="00B66211"/>
    <w:rsid w:val="00B66D5F"/>
    <w:rsid w:val="00B736EC"/>
    <w:rsid w:val="00B73A82"/>
    <w:rsid w:val="00B75D93"/>
    <w:rsid w:val="00B7699D"/>
    <w:rsid w:val="00B8172B"/>
    <w:rsid w:val="00B86775"/>
    <w:rsid w:val="00B867BD"/>
    <w:rsid w:val="00B87B03"/>
    <w:rsid w:val="00B9078D"/>
    <w:rsid w:val="00B928F4"/>
    <w:rsid w:val="00B94505"/>
    <w:rsid w:val="00B96930"/>
    <w:rsid w:val="00BA1025"/>
    <w:rsid w:val="00BA7A72"/>
    <w:rsid w:val="00BB11AC"/>
    <w:rsid w:val="00BB3651"/>
    <w:rsid w:val="00BB3A7A"/>
    <w:rsid w:val="00BC23A5"/>
    <w:rsid w:val="00BC349D"/>
    <w:rsid w:val="00BC3610"/>
    <w:rsid w:val="00BC4AF4"/>
    <w:rsid w:val="00BD2D45"/>
    <w:rsid w:val="00BD6829"/>
    <w:rsid w:val="00BE0CDF"/>
    <w:rsid w:val="00BE0E0C"/>
    <w:rsid w:val="00BE47A7"/>
    <w:rsid w:val="00BF0EC2"/>
    <w:rsid w:val="00BF56F1"/>
    <w:rsid w:val="00BF5FD1"/>
    <w:rsid w:val="00C022B7"/>
    <w:rsid w:val="00C031F2"/>
    <w:rsid w:val="00C123DA"/>
    <w:rsid w:val="00C13F99"/>
    <w:rsid w:val="00C17441"/>
    <w:rsid w:val="00C17ECF"/>
    <w:rsid w:val="00C373B8"/>
    <w:rsid w:val="00C42020"/>
    <w:rsid w:val="00C47480"/>
    <w:rsid w:val="00C47EAB"/>
    <w:rsid w:val="00C51CBB"/>
    <w:rsid w:val="00C52567"/>
    <w:rsid w:val="00C55BBE"/>
    <w:rsid w:val="00C57A63"/>
    <w:rsid w:val="00C57D0E"/>
    <w:rsid w:val="00C62959"/>
    <w:rsid w:val="00C634FF"/>
    <w:rsid w:val="00C64273"/>
    <w:rsid w:val="00C65AB8"/>
    <w:rsid w:val="00C66338"/>
    <w:rsid w:val="00C66539"/>
    <w:rsid w:val="00C6693B"/>
    <w:rsid w:val="00C72E08"/>
    <w:rsid w:val="00C746D2"/>
    <w:rsid w:val="00C7647A"/>
    <w:rsid w:val="00C765C3"/>
    <w:rsid w:val="00C845D9"/>
    <w:rsid w:val="00C84E27"/>
    <w:rsid w:val="00C855F5"/>
    <w:rsid w:val="00C920D6"/>
    <w:rsid w:val="00C929B8"/>
    <w:rsid w:val="00C93172"/>
    <w:rsid w:val="00C94883"/>
    <w:rsid w:val="00C9563F"/>
    <w:rsid w:val="00CA29B1"/>
    <w:rsid w:val="00CA2E65"/>
    <w:rsid w:val="00CA3823"/>
    <w:rsid w:val="00CA65F9"/>
    <w:rsid w:val="00CB00FA"/>
    <w:rsid w:val="00CB249B"/>
    <w:rsid w:val="00CC3335"/>
    <w:rsid w:val="00CC5A59"/>
    <w:rsid w:val="00CD1497"/>
    <w:rsid w:val="00CE580B"/>
    <w:rsid w:val="00CF639C"/>
    <w:rsid w:val="00D02702"/>
    <w:rsid w:val="00D02BEA"/>
    <w:rsid w:val="00D02D55"/>
    <w:rsid w:val="00D06116"/>
    <w:rsid w:val="00D06437"/>
    <w:rsid w:val="00D07EBA"/>
    <w:rsid w:val="00D11990"/>
    <w:rsid w:val="00D12E16"/>
    <w:rsid w:val="00D137AB"/>
    <w:rsid w:val="00D17E51"/>
    <w:rsid w:val="00D20175"/>
    <w:rsid w:val="00D21604"/>
    <w:rsid w:val="00D25609"/>
    <w:rsid w:val="00D30FF4"/>
    <w:rsid w:val="00D31B82"/>
    <w:rsid w:val="00D33C3A"/>
    <w:rsid w:val="00D3559E"/>
    <w:rsid w:val="00D420AF"/>
    <w:rsid w:val="00D4722F"/>
    <w:rsid w:val="00D505CA"/>
    <w:rsid w:val="00D55A70"/>
    <w:rsid w:val="00D57D31"/>
    <w:rsid w:val="00D60285"/>
    <w:rsid w:val="00D65D5A"/>
    <w:rsid w:val="00D6704E"/>
    <w:rsid w:val="00D80E01"/>
    <w:rsid w:val="00D859CF"/>
    <w:rsid w:val="00D87977"/>
    <w:rsid w:val="00D91F78"/>
    <w:rsid w:val="00D9314F"/>
    <w:rsid w:val="00D93181"/>
    <w:rsid w:val="00D938B7"/>
    <w:rsid w:val="00D956B3"/>
    <w:rsid w:val="00DA1FCA"/>
    <w:rsid w:val="00DA2AEC"/>
    <w:rsid w:val="00DA5005"/>
    <w:rsid w:val="00DA7945"/>
    <w:rsid w:val="00DB1183"/>
    <w:rsid w:val="00DB17C1"/>
    <w:rsid w:val="00DB356D"/>
    <w:rsid w:val="00DB7E97"/>
    <w:rsid w:val="00DC00C7"/>
    <w:rsid w:val="00DC0AAF"/>
    <w:rsid w:val="00DC0ECD"/>
    <w:rsid w:val="00DC2E27"/>
    <w:rsid w:val="00DC3D99"/>
    <w:rsid w:val="00DC498A"/>
    <w:rsid w:val="00DC6CCB"/>
    <w:rsid w:val="00DC6D3D"/>
    <w:rsid w:val="00DD15BB"/>
    <w:rsid w:val="00DD1DD4"/>
    <w:rsid w:val="00DD2755"/>
    <w:rsid w:val="00DD2E8D"/>
    <w:rsid w:val="00DD456B"/>
    <w:rsid w:val="00DD6AC9"/>
    <w:rsid w:val="00DE7CC4"/>
    <w:rsid w:val="00DF07D3"/>
    <w:rsid w:val="00DF275F"/>
    <w:rsid w:val="00DF4E03"/>
    <w:rsid w:val="00DF5E8F"/>
    <w:rsid w:val="00DF793C"/>
    <w:rsid w:val="00E03652"/>
    <w:rsid w:val="00E03C09"/>
    <w:rsid w:val="00E1051A"/>
    <w:rsid w:val="00E1092C"/>
    <w:rsid w:val="00E14E85"/>
    <w:rsid w:val="00E1575C"/>
    <w:rsid w:val="00E20679"/>
    <w:rsid w:val="00E2319B"/>
    <w:rsid w:val="00E2347B"/>
    <w:rsid w:val="00E24EB8"/>
    <w:rsid w:val="00E309C6"/>
    <w:rsid w:val="00E30EB7"/>
    <w:rsid w:val="00E34835"/>
    <w:rsid w:val="00E36507"/>
    <w:rsid w:val="00E41E98"/>
    <w:rsid w:val="00E4216F"/>
    <w:rsid w:val="00E43683"/>
    <w:rsid w:val="00E45583"/>
    <w:rsid w:val="00E46A59"/>
    <w:rsid w:val="00E5578A"/>
    <w:rsid w:val="00E61787"/>
    <w:rsid w:val="00E61F7D"/>
    <w:rsid w:val="00E62274"/>
    <w:rsid w:val="00E67172"/>
    <w:rsid w:val="00E67E14"/>
    <w:rsid w:val="00E8759D"/>
    <w:rsid w:val="00E96F97"/>
    <w:rsid w:val="00EA342C"/>
    <w:rsid w:val="00EA3AA3"/>
    <w:rsid w:val="00EA62B6"/>
    <w:rsid w:val="00EA7100"/>
    <w:rsid w:val="00EB1A4E"/>
    <w:rsid w:val="00EB1E10"/>
    <w:rsid w:val="00EB50F7"/>
    <w:rsid w:val="00EB7592"/>
    <w:rsid w:val="00EC4D20"/>
    <w:rsid w:val="00EC551C"/>
    <w:rsid w:val="00EC74AC"/>
    <w:rsid w:val="00ED0AB5"/>
    <w:rsid w:val="00ED3376"/>
    <w:rsid w:val="00ED7767"/>
    <w:rsid w:val="00EE051A"/>
    <w:rsid w:val="00EE0D48"/>
    <w:rsid w:val="00EE16C8"/>
    <w:rsid w:val="00EE4D79"/>
    <w:rsid w:val="00EE6FCF"/>
    <w:rsid w:val="00EE7625"/>
    <w:rsid w:val="00EE76DF"/>
    <w:rsid w:val="00EF012C"/>
    <w:rsid w:val="00EF37A4"/>
    <w:rsid w:val="00EF40F9"/>
    <w:rsid w:val="00EF5A09"/>
    <w:rsid w:val="00F00059"/>
    <w:rsid w:val="00F064DB"/>
    <w:rsid w:val="00F13583"/>
    <w:rsid w:val="00F227C3"/>
    <w:rsid w:val="00F24A2C"/>
    <w:rsid w:val="00F25472"/>
    <w:rsid w:val="00F2588D"/>
    <w:rsid w:val="00F266FC"/>
    <w:rsid w:val="00F2745F"/>
    <w:rsid w:val="00F2755C"/>
    <w:rsid w:val="00F313A6"/>
    <w:rsid w:val="00F320AB"/>
    <w:rsid w:val="00F32DD5"/>
    <w:rsid w:val="00F42E78"/>
    <w:rsid w:val="00F47451"/>
    <w:rsid w:val="00F5029E"/>
    <w:rsid w:val="00F517AB"/>
    <w:rsid w:val="00F53E6D"/>
    <w:rsid w:val="00F61F91"/>
    <w:rsid w:val="00F70AE0"/>
    <w:rsid w:val="00F75B89"/>
    <w:rsid w:val="00F75F50"/>
    <w:rsid w:val="00F8135F"/>
    <w:rsid w:val="00F81E30"/>
    <w:rsid w:val="00F8422A"/>
    <w:rsid w:val="00F90970"/>
    <w:rsid w:val="00F90BE0"/>
    <w:rsid w:val="00F947B6"/>
    <w:rsid w:val="00F95147"/>
    <w:rsid w:val="00FA0A88"/>
    <w:rsid w:val="00FA1100"/>
    <w:rsid w:val="00FA34A2"/>
    <w:rsid w:val="00FA55F2"/>
    <w:rsid w:val="00FA71DA"/>
    <w:rsid w:val="00FA79ED"/>
    <w:rsid w:val="00FB2095"/>
    <w:rsid w:val="00FB2308"/>
    <w:rsid w:val="00FB58F5"/>
    <w:rsid w:val="00FC1758"/>
    <w:rsid w:val="00FC1C03"/>
    <w:rsid w:val="00FC2CD2"/>
    <w:rsid w:val="00FC4803"/>
    <w:rsid w:val="00FC50F0"/>
    <w:rsid w:val="00FC63CC"/>
    <w:rsid w:val="00FC7C0A"/>
    <w:rsid w:val="00FD0778"/>
    <w:rsid w:val="00FD3507"/>
    <w:rsid w:val="00FD35E2"/>
    <w:rsid w:val="00FD78AC"/>
    <w:rsid w:val="00FE0BE3"/>
    <w:rsid w:val="00FE34A7"/>
    <w:rsid w:val="00FE620C"/>
    <w:rsid w:val="00FF12EB"/>
    <w:rsid w:val="00FF130D"/>
    <w:rsid w:val="00FF1623"/>
    <w:rsid w:val="00FF3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57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486D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C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C41"/>
    <w:rPr>
      <w:sz w:val="22"/>
      <w:szCs w:val="22"/>
      <w:lang w:eastAsia="en-US"/>
    </w:rPr>
  </w:style>
  <w:style w:type="paragraph" w:styleId="aa">
    <w:name w:val="No Spacing"/>
    <w:uiPriority w:val="1"/>
    <w:qFormat/>
    <w:rsid w:val="00057F46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FD07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6B3BD2"/>
    <w:rPr>
      <w:rFonts w:ascii="Arial" w:eastAsia="Arial" w:hAnsi="Arial" w:cs="Arial"/>
      <w:b/>
      <w:bCs/>
      <w:sz w:val="44"/>
      <w:szCs w:val="44"/>
      <w:shd w:val="clear" w:color="auto" w:fill="FFFFFF"/>
    </w:rPr>
  </w:style>
  <w:style w:type="paragraph" w:customStyle="1" w:styleId="13">
    <w:name w:val="Заголовок №1"/>
    <w:basedOn w:val="a"/>
    <w:link w:val="12"/>
    <w:rsid w:val="006B3BD2"/>
    <w:pPr>
      <w:widowControl w:val="0"/>
      <w:shd w:val="clear" w:color="auto" w:fill="FFFFFF"/>
      <w:spacing w:before="780" w:after="480" w:line="538" w:lineRule="exact"/>
      <w:outlineLvl w:val="0"/>
    </w:pPr>
    <w:rPr>
      <w:rFonts w:ascii="Arial" w:eastAsia="Arial" w:hAnsi="Arial" w:cs="Arial"/>
      <w:b/>
      <w:bCs/>
      <w:sz w:val="44"/>
      <w:szCs w:val="44"/>
      <w:lang w:eastAsia="ru-RU"/>
    </w:rPr>
  </w:style>
  <w:style w:type="character" w:customStyle="1" w:styleId="2">
    <w:name w:val="Основной текст (2)_"/>
    <w:basedOn w:val="a0"/>
    <w:link w:val="20"/>
    <w:rsid w:val="006B3BD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BD2"/>
    <w:pPr>
      <w:widowControl w:val="0"/>
      <w:shd w:val="clear" w:color="auto" w:fill="FFFFFF"/>
      <w:spacing w:after="600" w:line="346" w:lineRule="exact"/>
      <w:jc w:val="both"/>
    </w:pPr>
    <w:rPr>
      <w:rFonts w:ascii="Arial" w:eastAsia="Arial" w:hAnsi="Arial" w:cs="Arial"/>
      <w:sz w:val="28"/>
      <w:szCs w:val="28"/>
      <w:lang w:eastAsia="ru-RU"/>
    </w:rPr>
  </w:style>
  <w:style w:type="character" w:styleId="ab">
    <w:name w:val="Hyperlink"/>
    <w:basedOn w:val="a0"/>
    <w:rsid w:val="00B57B43"/>
    <w:rPr>
      <w:color w:val="0066CC"/>
      <w:u w:val="single"/>
    </w:rPr>
  </w:style>
  <w:style w:type="character" w:customStyle="1" w:styleId="ac">
    <w:name w:val="Основной текст_"/>
    <w:link w:val="21"/>
    <w:uiPriority w:val="99"/>
    <w:locked/>
    <w:rsid w:val="003565F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3565F2"/>
    <w:pPr>
      <w:widowControl w:val="0"/>
      <w:shd w:val="clear" w:color="auto" w:fill="FFFFFF"/>
      <w:spacing w:before="1020" w:after="600" w:line="320" w:lineRule="exact"/>
      <w:jc w:val="center"/>
    </w:pPr>
    <w:rPr>
      <w:rFonts w:ascii="Times New Roman" w:hAnsi="Times New Roman"/>
      <w:sz w:val="26"/>
      <w:szCs w:val="26"/>
      <w:lang w:eastAsia="ru-RU"/>
    </w:rPr>
  </w:style>
  <w:style w:type="paragraph" w:styleId="ad">
    <w:name w:val="Body Text"/>
    <w:basedOn w:val="a"/>
    <w:link w:val="ae"/>
    <w:rsid w:val="006C57FE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C57FE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6C57F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5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lk">
    <w:name w:val="blk"/>
    <w:basedOn w:val="a0"/>
    <w:rsid w:val="00E5578A"/>
  </w:style>
  <w:style w:type="character" w:customStyle="1" w:styleId="hl">
    <w:name w:val="hl"/>
    <w:basedOn w:val="a0"/>
    <w:rsid w:val="00E5578A"/>
  </w:style>
  <w:style w:type="character" w:customStyle="1" w:styleId="nobr">
    <w:name w:val="nobr"/>
    <w:basedOn w:val="a0"/>
    <w:rsid w:val="00E557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437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557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C93172"/>
    <w:pPr>
      <w:keepNext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93172"/>
    <w:rPr>
      <w:rFonts w:ascii="Times New Roman" w:eastAsia="Times New Roman" w:hAnsi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A79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9ED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EE16C8"/>
    <w:pPr>
      <w:widowControl w:val="0"/>
    </w:pPr>
    <w:rPr>
      <w:rFonts w:ascii="Times New Roman" w:eastAsia="Times New Roman" w:hAnsi="Times New Roman"/>
      <w:snapToGrid w:val="0"/>
    </w:rPr>
  </w:style>
  <w:style w:type="paragraph" w:styleId="a5">
    <w:name w:val="List Paragraph"/>
    <w:basedOn w:val="a"/>
    <w:uiPriority w:val="34"/>
    <w:qFormat/>
    <w:rsid w:val="00486D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2C4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B2C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2C41"/>
    <w:rPr>
      <w:sz w:val="22"/>
      <w:szCs w:val="22"/>
      <w:lang w:eastAsia="en-US"/>
    </w:rPr>
  </w:style>
  <w:style w:type="paragraph" w:styleId="aa">
    <w:name w:val="No Spacing"/>
    <w:uiPriority w:val="1"/>
    <w:qFormat/>
    <w:rsid w:val="00057F46"/>
    <w:rPr>
      <w:sz w:val="22"/>
      <w:szCs w:val="22"/>
      <w:lang w:eastAsia="en-US"/>
    </w:rPr>
  </w:style>
  <w:style w:type="paragraph" w:customStyle="1" w:styleId="headertext">
    <w:name w:val="headertext"/>
    <w:basedOn w:val="a"/>
    <w:rsid w:val="00FD07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Заголовок №1_"/>
    <w:basedOn w:val="a0"/>
    <w:link w:val="13"/>
    <w:rsid w:val="006B3BD2"/>
    <w:rPr>
      <w:rFonts w:ascii="Arial" w:eastAsia="Arial" w:hAnsi="Arial" w:cs="Arial"/>
      <w:b/>
      <w:bCs/>
      <w:sz w:val="44"/>
      <w:szCs w:val="44"/>
      <w:shd w:val="clear" w:color="auto" w:fill="FFFFFF"/>
    </w:rPr>
  </w:style>
  <w:style w:type="paragraph" w:customStyle="1" w:styleId="13">
    <w:name w:val="Заголовок №1"/>
    <w:basedOn w:val="a"/>
    <w:link w:val="12"/>
    <w:rsid w:val="006B3BD2"/>
    <w:pPr>
      <w:widowControl w:val="0"/>
      <w:shd w:val="clear" w:color="auto" w:fill="FFFFFF"/>
      <w:spacing w:before="780" w:after="480" w:line="538" w:lineRule="exact"/>
      <w:outlineLvl w:val="0"/>
    </w:pPr>
    <w:rPr>
      <w:rFonts w:ascii="Arial" w:eastAsia="Arial" w:hAnsi="Arial" w:cs="Arial"/>
      <w:b/>
      <w:bCs/>
      <w:sz w:val="44"/>
      <w:szCs w:val="44"/>
      <w:lang w:eastAsia="ru-RU"/>
    </w:rPr>
  </w:style>
  <w:style w:type="character" w:customStyle="1" w:styleId="2">
    <w:name w:val="Основной текст (2)_"/>
    <w:basedOn w:val="a0"/>
    <w:link w:val="20"/>
    <w:rsid w:val="006B3BD2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3BD2"/>
    <w:pPr>
      <w:widowControl w:val="0"/>
      <w:shd w:val="clear" w:color="auto" w:fill="FFFFFF"/>
      <w:spacing w:after="600" w:line="346" w:lineRule="exact"/>
      <w:jc w:val="both"/>
    </w:pPr>
    <w:rPr>
      <w:rFonts w:ascii="Arial" w:eastAsia="Arial" w:hAnsi="Arial" w:cs="Arial"/>
      <w:sz w:val="28"/>
      <w:szCs w:val="28"/>
      <w:lang w:eastAsia="ru-RU"/>
    </w:rPr>
  </w:style>
  <w:style w:type="character" w:styleId="ab">
    <w:name w:val="Hyperlink"/>
    <w:basedOn w:val="a0"/>
    <w:rsid w:val="00B57B43"/>
    <w:rPr>
      <w:color w:val="0066CC"/>
      <w:u w:val="single"/>
    </w:rPr>
  </w:style>
  <w:style w:type="character" w:customStyle="1" w:styleId="ac">
    <w:name w:val="Основной текст_"/>
    <w:link w:val="21"/>
    <w:uiPriority w:val="99"/>
    <w:locked/>
    <w:rsid w:val="003565F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c"/>
    <w:uiPriority w:val="99"/>
    <w:rsid w:val="003565F2"/>
    <w:pPr>
      <w:widowControl w:val="0"/>
      <w:shd w:val="clear" w:color="auto" w:fill="FFFFFF"/>
      <w:spacing w:before="1020" w:after="600" w:line="320" w:lineRule="exact"/>
      <w:jc w:val="center"/>
    </w:pPr>
    <w:rPr>
      <w:rFonts w:ascii="Times New Roman" w:hAnsi="Times New Roman"/>
      <w:sz w:val="26"/>
      <w:szCs w:val="26"/>
      <w:lang w:eastAsia="ru-RU"/>
    </w:rPr>
  </w:style>
  <w:style w:type="paragraph" w:styleId="ad">
    <w:name w:val="Body Text"/>
    <w:basedOn w:val="a"/>
    <w:link w:val="ae"/>
    <w:rsid w:val="006C57FE"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C57FE"/>
    <w:rPr>
      <w:rFonts w:ascii="Times New Roman" w:eastAsia="Times New Roman" w:hAnsi="Times New Roman"/>
      <w:sz w:val="24"/>
      <w:szCs w:val="24"/>
    </w:rPr>
  </w:style>
  <w:style w:type="paragraph" w:styleId="af">
    <w:name w:val="Normal (Web)"/>
    <w:basedOn w:val="a"/>
    <w:uiPriority w:val="99"/>
    <w:rsid w:val="006C57F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57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lk">
    <w:name w:val="blk"/>
    <w:basedOn w:val="a0"/>
    <w:rsid w:val="00E5578A"/>
  </w:style>
  <w:style w:type="character" w:customStyle="1" w:styleId="hl">
    <w:name w:val="hl"/>
    <w:basedOn w:val="a0"/>
    <w:rsid w:val="00E5578A"/>
  </w:style>
  <w:style w:type="character" w:customStyle="1" w:styleId="nobr">
    <w:name w:val="nobr"/>
    <w:basedOn w:val="a0"/>
    <w:rsid w:val="00E55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23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42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680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009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9064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57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1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841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187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690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2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569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6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5951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08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8346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33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9854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012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24171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883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3965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785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471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79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509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20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15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0589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2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246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50204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858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827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02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3325">
              <w:marLeft w:val="0"/>
              <w:marRight w:val="0"/>
              <w:marTop w:val="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705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99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816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38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4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19793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9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294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0322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18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8719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2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383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9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65537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85502437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4690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592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8875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60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20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6441">
                  <w:marLeft w:val="0"/>
                  <w:marRight w:val="0"/>
                  <w:marTop w:val="19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81164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07927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11164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871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986BA-2B18-4C5C-A6E3-646173B0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Бахирева</cp:lastModifiedBy>
  <cp:revision>2</cp:revision>
  <cp:lastPrinted>2020-07-17T08:10:00Z</cp:lastPrinted>
  <dcterms:created xsi:type="dcterms:W3CDTF">2020-07-22T06:41:00Z</dcterms:created>
  <dcterms:modified xsi:type="dcterms:W3CDTF">2020-07-22T06:41:00Z</dcterms:modified>
</cp:coreProperties>
</file>