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5B" w:rsidRPr="005415B4" w:rsidRDefault="003B2D5B" w:rsidP="003B2D5B">
      <w:pPr>
        <w:widowControl w:val="0"/>
        <w:spacing w:after="0"/>
        <w:ind w:firstLine="567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Утверждено постановлением </w:t>
      </w:r>
    </w:p>
    <w:p w:rsidR="003B2D5B" w:rsidRPr="005415B4" w:rsidRDefault="003B2D5B" w:rsidP="003B2D5B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главы Сергиево-Посадского </w:t>
      </w:r>
    </w:p>
    <w:p w:rsidR="003B2D5B" w:rsidRPr="005415B4" w:rsidRDefault="003B2D5B" w:rsidP="003B2D5B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городского округа </w:t>
      </w:r>
    </w:p>
    <w:p w:rsidR="003B2D5B" w:rsidRPr="005415B4" w:rsidRDefault="003B2D5B" w:rsidP="003B2D5B">
      <w:pPr>
        <w:pStyle w:val="ConsPlusTitle"/>
        <w:widowControl/>
        <w:tabs>
          <w:tab w:val="left" w:pos="7200"/>
          <w:tab w:val="left" w:pos="7938"/>
        </w:tabs>
        <w:ind w:right="50" w:firstLine="567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5415B4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от </w:t>
      </w:r>
      <w:r w:rsidR="003D4877">
        <w:rPr>
          <w:rFonts w:ascii="Times New Roman" w:hAnsi="Times New Roman" w:cs="Times New Roman"/>
          <w:b w:val="0"/>
          <w:snapToGrid w:val="0"/>
          <w:sz w:val="24"/>
          <w:szCs w:val="24"/>
        </w:rPr>
        <w:t>10.09.2020 № 1294</w:t>
      </w:r>
      <w:r w:rsidR="003121DB">
        <w:rPr>
          <w:rFonts w:ascii="Times New Roman" w:hAnsi="Times New Roman" w:cs="Times New Roman"/>
          <w:b w:val="0"/>
          <w:snapToGrid w:val="0"/>
          <w:sz w:val="24"/>
          <w:szCs w:val="24"/>
        </w:rPr>
        <w:t>-ПГ</w:t>
      </w:r>
    </w:p>
    <w:p w:rsidR="003B2D5B" w:rsidRPr="005415B4" w:rsidRDefault="003B2D5B" w:rsidP="003B2D5B">
      <w:pPr>
        <w:pStyle w:val="ConsPlusTitle"/>
        <w:widowControl/>
        <w:tabs>
          <w:tab w:val="left" w:pos="7200"/>
          <w:tab w:val="left" w:pos="7938"/>
        </w:tabs>
        <w:ind w:right="5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3B2D5B" w:rsidRPr="005415B4" w:rsidRDefault="003B2D5B" w:rsidP="003B2D5B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1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Положение</w:t>
      </w:r>
      <w:r w:rsidR="003551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</w:t>
      </w:r>
      <w:r w:rsidRPr="005415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51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рабочей группе</w:t>
      </w:r>
      <w:r w:rsidRPr="00541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обследованию состояния водных объектов, расположенных на территории Сергиево-Посадского городского округа</w:t>
      </w:r>
    </w:p>
    <w:p w:rsidR="003B2D5B" w:rsidRPr="005415B4" w:rsidRDefault="003B2D5B" w:rsidP="003B2D5B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</w:t>
      </w:r>
      <w:r w:rsidRPr="005415B4">
        <w:rPr>
          <w:rFonts w:ascii="Times New Roman" w:hAnsi="Times New Roman"/>
          <w:sz w:val="24"/>
          <w:szCs w:val="24"/>
        </w:rPr>
        <w:t>. Общие положения</w:t>
      </w:r>
    </w:p>
    <w:p w:rsidR="003B2D5B" w:rsidRPr="005415B4" w:rsidRDefault="003B2D5B" w:rsidP="003B2D5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 xml:space="preserve">1. Настоящее положение о </w:t>
      </w:r>
      <w:r w:rsidRPr="005415B4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рабочей группе </w:t>
      </w:r>
      <w:r w:rsidRPr="005415B4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по обследованию состояния водных объектов, расположенных на территории Сергиево-Посадского городского округа</w:t>
      </w:r>
      <w:r w:rsidRPr="005415B4">
        <w:rPr>
          <w:rFonts w:ascii="Times New Roman" w:hAnsi="Times New Roman" w:cs="Times New Roman"/>
          <w:lang w:val="ru-RU"/>
        </w:rPr>
        <w:t xml:space="preserve"> (далее – Положение, Рабочая группа) определяет цель создания, задачи, функции, условия и порядок деятельности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2. Рабочая группа создается и ее состав  утверждается постановлением главы Сергиево-Посадского городского округа.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3. Рабочая группа в своей деятельности руководствуется Конституцией Российской Федерации, законодательством и нормативными правовыми актами Российской Федерации, Московской области, в области использования и охраны водных объектов, в области охраны окружающей среды и обеспечения санитарно-эпидемиологического благополучия населения, а также настоящим Положением.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4. В состав Рабочей группы входят представители:</w:t>
      </w:r>
    </w:p>
    <w:p w:rsidR="003B2D5B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Администрации Сергиево-Посадского городского округа;</w:t>
      </w:r>
    </w:p>
    <w:p w:rsidR="00994C50" w:rsidRPr="005415B4" w:rsidRDefault="00994C50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Муниципального бюджетного учреждения Сергиево-Посадского городского округа Московской области «Эко-Комфорт»</w:t>
      </w:r>
      <w:r w:rsidR="007C51A5">
        <w:rPr>
          <w:rFonts w:ascii="Times New Roman" w:hAnsi="Times New Roman" w:cs="Times New Roman"/>
          <w:lang w:val="ru-RU"/>
        </w:rPr>
        <w:t>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Сергиево-Посадской городской прокуратуры;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Управления Министерства внутренних дел России по Сергиево-Посадскому району;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Территориального отдела № 4 Главного управления административно-технического надзора Московской области;</w:t>
      </w:r>
    </w:p>
    <w:p w:rsidR="003B2D5B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Московско-Окского бассейнового водного управления Федерального агентства водных ресурсов;</w:t>
      </w:r>
    </w:p>
    <w:p w:rsidR="007B3ADE" w:rsidRPr="005415B4" w:rsidRDefault="007B3ADE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7B3ADE">
        <w:rPr>
          <w:rFonts w:ascii="Times New Roman" w:hAnsi="Times New Roman" w:cs="Times New Roman"/>
          <w:lang w:val="ru-RU"/>
        </w:rPr>
        <w:t>Московско-Окского территориального управления Федерального агентства по рыболовству</w:t>
      </w:r>
      <w:r>
        <w:rPr>
          <w:rFonts w:ascii="Times New Roman" w:hAnsi="Times New Roman" w:cs="Times New Roman"/>
          <w:lang w:val="ru-RU"/>
        </w:rPr>
        <w:t>;</w:t>
      </w:r>
    </w:p>
    <w:p w:rsidR="003B2D5B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Министерства экологии и природопользования Московской области;</w:t>
      </w:r>
    </w:p>
    <w:p w:rsidR="007B3ADE" w:rsidRDefault="007B3ADE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7B3ADE">
        <w:rPr>
          <w:rFonts w:ascii="Times New Roman" w:hAnsi="Times New Roman" w:cs="Times New Roman"/>
          <w:lang w:val="ru-RU"/>
        </w:rPr>
        <w:t xml:space="preserve">Сергиево-Посадского филиала государственного казенного учреждения Московской области </w:t>
      </w:r>
      <w:r>
        <w:rPr>
          <w:rFonts w:ascii="Times New Roman" w:hAnsi="Times New Roman" w:cs="Times New Roman"/>
          <w:lang w:val="ru-RU"/>
        </w:rPr>
        <w:t>«Мособллес»;</w:t>
      </w:r>
    </w:p>
    <w:p w:rsidR="000D5AEE" w:rsidRPr="005415B4" w:rsidRDefault="000D5AEE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Проектной организации;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Муниципального унитарного предприятия</w:t>
      </w:r>
      <w:r w:rsidR="00994C50">
        <w:rPr>
          <w:rFonts w:ascii="Times New Roman" w:hAnsi="Times New Roman" w:cs="Times New Roman"/>
          <w:lang w:val="ru-RU"/>
        </w:rPr>
        <w:t xml:space="preserve"> городского поселения Сергиев Посад</w:t>
      </w:r>
      <w:r w:rsidRPr="005415B4">
        <w:rPr>
          <w:rFonts w:ascii="Times New Roman" w:hAnsi="Times New Roman" w:cs="Times New Roman"/>
          <w:lang w:val="ru-RU"/>
        </w:rPr>
        <w:t xml:space="preserve"> «Водоканал»;</w:t>
      </w:r>
    </w:p>
    <w:p w:rsidR="003B2D5B" w:rsidRPr="005415B4" w:rsidRDefault="003B2D5B" w:rsidP="003B2D5B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Муниципального унитарного предприятия</w:t>
      </w:r>
      <w:r w:rsidR="00994C50">
        <w:rPr>
          <w:rFonts w:ascii="Times New Roman" w:hAnsi="Times New Roman" w:cs="Times New Roman"/>
          <w:lang w:val="ru-RU"/>
        </w:rPr>
        <w:t xml:space="preserve"> Сергиево-Посадского муниципального района Московской области</w:t>
      </w:r>
      <w:r w:rsidRPr="005415B4">
        <w:rPr>
          <w:rFonts w:ascii="Times New Roman" w:hAnsi="Times New Roman" w:cs="Times New Roman"/>
          <w:lang w:val="ru-RU"/>
        </w:rPr>
        <w:t xml:space="preserve"> «Районны</w:t>
      </w:r>
      <w:r w:rsidR="008F0AFD">
        <w:rPr>
          <w:rFonts w:ascii="Times New Roman" w:hAnsi="Times New Roman" w:cs="Times New Roman"/>
          <w:lang w:val="ru-RU"/>
        </w:rPr>
        <w:t>е</w:t>
      </w:r>
      <w:r w:rsidRPr="005415B4">
        <w:rPr>
          <w:rFonts w:ascii="Times New Roman" w:hAnsi="Times New Roman" w:cs="Times New Roman"/>
          <w:lang w:val="ru-RU"/>
        </w:rPr>
        <w:t xml:space="preserve"> коммунальные системы»;</w:t>
      </w:r>
    </w:p>
    <w:p w:rsidR="007B3ADE" w:rsidRPr="00114E4F" w:rsidRDefault="003B2D5B" w:rsidP="00114E4F">
      <w:pPr>
        <w:pStyle w:val="a3"/>
        <w:numPr>
          <w:ilvl w:val="0"/>
          <w:numId w:val="1"/>
        </w:numPr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инициативной группы жителей.</w:t>
      </w:r>
    </w:p>
    <w:p w:rsidR="003B2D5B" w:rsidRDefault="003B2D5B" w:rsidP="00251BC7">
      <w:pPr>
        <w:pStyle w:val="a3"/>
        <w:spacing w:before="0" w:after="0"/>
        <w:ind w:right="23" w:firstLine="709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5. Председателем Рабочей группы является заместитель главы администрации Сергиево-Посадского городского округа</w:t>
      </w:r>
      <w:r w:rsidR="00475FC8">
        <w:rPr>
          <w:rFonts w:ascii="Times New Roman" w:hAnsi="Times New Roman" w:cs="Times New Roman"/>
          <w:lang w:val="ru-RU"/>
        </w:rPr>
        <w:t>, курирующий вопросы экологии</w:t>
      </w:r>
      <w:r w:rsidR="00504963">
        <w:rPr>
          <w:rFonts w:ascii="Times New Roman" w:hAnsi="Times New Roman" w:cs="Times New Roman"/>
          <w:lang w:val="ru-RU"/>
        </w:rPr>
        <w:t>, заместителем председателя Рабочей группы и секрета</w:t>
      </w:r>
      <w:r w:rsidR="005E7696">
        <w:rPr>
          <w:rFonts w:ascii="Times New Roman" w:hAnsi="Times New Roman" w:cs="Times New Roman"/>
          <w:lang w:val="ru-RU"/>
        </w:rPr>
        <w:t>рем Рабочей группы назначаются работники</w:t>
      </w:r>
      <w:r w:rsidR="00504963">
        <w:rPr>
          <w:rFonts w:ascii="Times New Roman" w:hAnsi="Times New Roman" w:cs="Times New Roman"/>
          <w:lang w:val="ru-RU"/>
        </w:rPr>
        <w:t xml:space="preserve"> </w:t>
      </w:r>
      <w:r w:rsidR="00504963">
        <w:rPr>
          <w:rFonts w:ascii="Times New Roman" w:hAnsi="Times New Roman" w:cs="Times New Roman"/>
          <w:lang w:val="ru-RU"/>
        </w:rPr>
        <w:lastRenderedPageBreak/>
        <w:t xml:space="preserve">администрации </w:t>
      </w:r>
      <w:r w:rsidR="00504963" w:rsidRPr="005415B4">
        <w:rPr>
          <w:rFonts w:ascii="Times New Roman" w:hAnsi="Times New Roman" w:cs="Times New Roman"/>
          <w:lang w:val="ru-RU"/>
        </w:rPr>
        <w:t>Сергиево-Посадского городского округа</w:t>
      </w:r>
      <w:r w:rsidR="00504963">
        <w:rPr>
          <w:rFonts w:ascii="Times New Roman" w:hAnsi="Times New Roman" w:cs="Times New Roman"/>
          <w:lang w:val="ru-RU"/>
        </w:rPr>
        <w:t>.</w:t>
      </w:r>
      <w:r w:rsidR="005E7696">
        <w:rPr>
          <w:rFonts w:ascii="Times New Roman" w:hAnsi="Times New Roman" w:cs="Times New Roman"/>
          <w:lang w:val="ru-RU"/>
        </w:rPr>
        <w:t xml:space="preserve"> </w:t>
      </w:r>
      <w:r w:rsidR="005E7696" w:rsidRPr="005415B4">
        <w:rPr>
          <w:rFonts w:ascii="Times New Roman" w:hAnsi="Times New Roman" w:cs="Times New Roman"/>
          <w:lang w:val="ru-RU"/>
        </w:rPr>
        <w:t>Председател</w:t>
      </w:r>
      <w:r w:rsidR="005E7696">
        <w:rPr>
          <w:rFonts w:ascii="Times New Roman" w:hAnsi="Times New Roman" w:cs="Times New Roman"/>
          <w:lang w:val="ru-RU"/>
        </w:rPr>
        <w:t>ь,</w:t>
      </w:r>
      <w:r w:rsidR="005E7696" w:rsidRPr="005415B4">
        <w:rPr>
          <w:rFonts w:ascii="Times New Roman" w:hAnsi="Times New Roman" w:cs="Times New Roman"/>
          <w:lang w:val="ru-RU"/>
        </w:rPr>
        <w:t xml:space="preserve"> </w:t>
      </w:r>
      <w:r w:rsidR="005E7696">
        <w:rPr>
          <w:rFonts w:ascii="Times New Roman" w:hAnsi="Times New Roman" w:cs="Times New Roman"/>
          <w:lang w:val="ru-RU"/>
        </w:rPr>
        <w:t xml:space="preserve">заместитель председателя, секретарь входят в состав </w:t>
      </w:r>
      <w:r w:rsidR="006167C5">
        <w:rPr>
          <w:rFonts w:ascii="Times New Roman" w:hAnsi="Times New Roman" w:cs="Times New Roman"/>
          <w:lang w:val="ru-RU"/>
        </w:rPr>
        <w:t xml:space="preserve">членов </w:t>
      </w:r>
      <w:r w:rsidR="005E7696">
        <w:rPr>
          <w:rFonts w:ascii="Times New Roman" w:hAnsi="Times New Roman" w:cs="Times New Roman"/>
          <w:lang w:val="ru-RU"/>
        </w:rPr>
        <w:t>Рабочей группы.</w:t>
      </w:r>
    </w:p>
    <w:p w:rsidR="005E7696" w:rsidRDefault="005E7696" w:rsidP="00251BC7">
      <w:pPr>
        <w:pStyle w:val="a3"/>
        <w:spacing w:before="0" w:after="0"/>
        <w:ind w:right="23" w:firstLine="709"/>
        <w:jc w:val="both"/>
        <w:rPr>
          <w:rFonts w:ascii="Times New Roman" w:hAnsi="Times New Roman" w:cs="Times New Roman"/>
          <w:lang w:val="ru-RU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II</w:t>
      </w:r>
      <w:r w:rsidR="00504963">
        <w:rPr>
          <w:rFonts w:ascii="Times New Roman" w:hAnsi="Times New Roman"/>
          <w:sz w:val="24"/>
          <w:szCs w:val="24"/>
        </w:rPr>
        <w:t>. Цель создания и задачи Р</w:t>
      </w:r>
      <w:r w:rsidRPr="005415B4">
        <w:rPr>
          <w:rFonts w:ascii="Times New Roman" w:hAnsi="Times New Roman"/>
          <w:sz w:val="24"/>
          <w:szCs w:val="24"/>
        </w:rPr>
        <w:t>абочей группы</w:t>
      </w: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 xml:space="preserve">1. Целью создания Рабочей группы является </w:t>
      </w:r>
      <w:r w:rsidR="00504963">
        <w:rPr>
          <w:rFonts w:ascii="Times New Roman" w:hAnsi="Times New Roman" w:cs="Times New Roman"/>
          <w:lang w:val="ru-RU"/>
        </w:rPr>
        <w:t>выявление наличия либо отсутствия</w:t>
      </w:r>
      <w:r w:rsidRPr="005415B4">
        <w:rPr>
          <w:rFonts w:ascii="Times New Roman" w:hAnsi="Times New Roman" w:cs="Times New Roman"/>
          <w:lang w:val="ru-RU"/>
        </w:rPr>
        <w:t xml:space="preserve"> негативного воздействия, оказываемого на водные объекты, а также</w:t>
      </w:r>
      <w:r w:rsidR="00504963">
        <w:rPr>
          <w:rFonts w:ascii="Times New Roman" w:hAnsi="Times New Roman" w:cs="Times New Roman"/>
          <w:lang w:val="ru-RU"/>
        </w:rPr>
        <w:t xml:space="preserve"> оказание содействия в</w:t>
      </w:r>
      <w:r w:rsidRPr="005415B4">
        <w:rPr>
          <w:rFonts w:ascii="Times New Roman" w:hAnsi="Times New Roman" w:cs="Times New Roman"/>
          <w:lang w:val="ru-RU"/>
        </w:rPr>
        <w:t xml:space="preserve"> </w:t>
      </w:r>
      <w:r w:rsidR="00504963">
        <w:rPr>
          <w:rFonts w:ascii="Times New Roman" w:hAnsi="Times New Roman" w:cs="Times New Roman"/>
          <w:lang w:val="ru-RU"/>
        </w:rPr>
        <w:t>предотвращении</w:t>
      </w:r>
      <w:r w:rsidRPr="005415B4">
        <w:rPr>
          <w:rFonts w:ascii="Times New Roman" w:hAnsi="Times New Roman" w:cs="Times New Roman"/>
          <w:lang w:val="ru-RU"/>
        </w:rPr>
        <w:t xml:space="preserve"> негативного воздействия вод и ликвидации его последствий.</w:t>
      </w:r>
    </w:p>
    <w:p w:rsidR="003B2D5B" w:rsidRPr="005415B4" w:rsidRDefault="003B2D5B" w:rsidP="00087D9A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2. Задачами Рабочей группы являются: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проведение совместных обследований водных объектов на предмет выявления фактов негативного воздействия, оказываемого на водные объекты, а также на предмет выявления фактов негативного воздействия вод и их последствий;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обеспечение координации и эффективности взаимодействия органов местного самоуправления Сергиево-Посадского городского округа с органами, уполномоченными законодательством Российской Федерации на осуществление контрольно-надзорной деятельности в области использования и охраны водных объектов;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разработка плана мероприятий и проведение анализа результатов</w:t>
      </w:r>
      <w:r w:rsidR="00504963">
        <w:rPr>
          <w:rFonts w:ascii="Times New Roman" w:hAnsi="Times New Roman" w:cs="Times New Roman"/>
          <w:lang w:val="ru-RU"/>
        </w:rPr>
        <w:t>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по снижению уровня негативного воздействия, оказываемого на водные объекты;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по предупреждению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в) по ликвидации последствий негативного воздействия вод.</w:t>
      </w:r>
    </w:p>
    <w:p w:rsidR="003B2D5B" w:rsidRPr="005415B4" w:rsidRDefault="003B2D5B" w:rsidP="003B2D5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III</w:t>
      </w:r>
      <w:r w:rsidR="00504963">
        <w:rPr>
          <w:rFonts w:ascii="Times New Roman" w:hAnsi="Times New Roman"/>
          <w:sz w:val="24"/>
          <w:szCs w:val="24"/>
        </w:rPr>
        <w:t>. Функции Р</w:t>
      </w:r>
      <w:r w:rsidRPr="005415B4">
        <w:rPr>
          <w:rFonts w:ascii="Times New Roman" w:hAnsi="Times New Roman"/>
          <w:sz w:val="24"/>
          <w:szCs w:val="24"/>
        </w:rPr>
        <w:t>абочей группы</w:t>
      </w: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3. Рабочая группа для выполнения возложенных на нее задач осуществляет следующие функции: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проводит обследования водных объектов  на предмет выявления: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фактов негативного воздействия, оказываемого на водные объекты;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фактов и последствий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проводит инвентаризацию: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фактов негативного воздействия на водные объекты (включая факты несанкционированного размещения отходов производства и потребления в водоохранной зоне, факты несанкционированного сброса сточных вод и др.);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фактов и последствий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0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3) проводит заседания по вопросам, связанным с выполнением задач Рабочей группы;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4) осуществляет информационное взаимодействие с органами, уполномоченными законодательством Российской Федерации на осуществление контрольно-надзорной деятельности в области использования и охраны водных объектов;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5) осуществляет контроль: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за снижением уровня негативного воздействия, оказываемого на водные объекты;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за снижением уровня негативного воздействия вод, а также за ликвидацией его последствий;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6) заслушивает членов Рабочей группы по вопросам, отнесенным к ведению Рабочей группы;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7) осуществляет взаимодействие со средствами массовой информации по вопросам освещения проблем, связанных с охраной и использованием водных объектов.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IV</w:t>
      </w:r>
      <w:r w:rsidR="00504963">
        <w:rPr>
          <w:rFonts w:ascii="Times New Roman" w:hAnsi="Times New Roman"/>
          <w:sz w:val="24"/>
          <w:szCs w:val="24"/>
        </w:rPr>
        <w:t>. Права Р</w:t>
      </w:r>
      <w:r w:rsidRPr="005415B4">
        <w:rPr>
          <w:rFonts w:ascii="Times New Roman" w:hAnsi="Times New Roman"/>
          <w:sz w:val="24"/>
          <w:szCs w:val="24"/>
        </w:rPr>
        <w:t>абочей группы</w:t>
      </w: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4. Для осуществления своих функций Рабочая группа имеет право: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 xml:space="preserve">1) запрашивать в установленном законодательством Российской Федерации порядке необходимые материалы и информацию от территориальных органов, федеральных </w:t>
      </w:r>
      <w:r w:rsidRPr="005415B4">
        <w:rPr>
          <w:rFonts w:ascii="Times New Roman" w:hAnsi="Times New Roman" w:cs="Times New Roman"/>
          <w:lang w:val="ru-RU"/>
        </w:rPr>
        <w:lastRenderedPageBreak/>
        <w:t xml:space="preserve">органов исполнительной власти, центральных исполнительных органов государственной власти Московской области, организаций независимо от форм собственности и должностных лиц в соответствии с </w:t>
      </w:r>
      <w:r w:rsidR="00504963">
        <w:rPr>
          <w:rFonts w:ascii="Times New Roman" w:hAnsi="Times New Roman" w:cs="Times New Roman"/>
          <w:lang w:val="ru-RU"/>
        </w:rPr>
        <w:t>их</w:t>
      </w:r>
      <w:r w:rsidRPr="005415B4">
        <w:rPr>
          <w:rFonts w:ascii="Times New Roman" w:hAnsi="Times New Roman" w:cs="Times New Roman"/>
          <w:lang w:val="ru-RU"/>
        </w:rPr>
        <w:t xml:space="preserve"> полномочиями;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приглашать на свои заседания представителей организаций, имеющих непосредственное отношение к области деятельности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направлять в Министерство экологии и природопользования Московской области предложения по вопросам, относящимся к полномочиям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</w:p>
    <w:p w:rsidR="003B2D5B" w:rsidRPr="005415B4" w:rsidRDefault="003B2D5B" w:rsidP="003B2D5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415B4">
        <w:rPr>
          <w:rFonts w:ascii="Times New Roman" w:hAnsi="Times New Roman"/>
          <w:sz w:val="24"/>
          <w:szCs w:val="24"/>
          <w:lang w:val="en-US"/>
        </w:rPr>
        <w:t>V</w:t>
      </w:r>
      <w:r w:rsidRPr="005415B4">
        <w:rPr>
          <w:rFonts w:ascii="Times New Roman" w:hAnsi="Times New Roman"/>
          <w:sz w:val="24"/>
          <w:szCs w:val="24"/>
        </w:rPr>
        <w:t>. Порядок формирования деятельности Рабочей группы</w:t>
      </w:r>
    </w:p>
    <w:p w:rsidR="003B2D5B" w:rsidRPr="005415B4" w:rsidRDefault="003B2D5B" w:rsidP="003B2D5B">
      <w:pPr>
        <w:pStyle w:val="a3"/>
        <w:spacing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5. Рабочую группу возглавляет Председатель Рабочей группы, а в его отсутствие</w:t>
      </w:r>
      <w:r w:rsidR="004D47DA">
        <w:rPr>
          <w:rFonts w:ascii="Times New Roman" w:hAnsi="Times New Roman" w:cs="Times New Roman"/>
          <w:lang w:val="ru-RU"/>
        </w:rPr>
        <w:t xml:space="preserve"> либо по его поручению</w:t>
      </w:r>
      <w:r w:rsidRPr="005415B4">
        <w:rPr>
          <w:rFonts w:ascii="Times New Roman" w:hAnsi="Times New Roman" w:cs="Times New Roman"/>
          <w:lang w:val="ru-RU"/>
        </w:rPr>
        <w:t xml:space="preserve"> – заместитель Председателя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6. Председатель Рабочей группы: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осуществляет общее руководство деятельностью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</w:r>
      <w:r w:rsidR="00504963">
        <w:rPr>
          <w:rFonts w:ascii="Times New Roman" w:hAnsi="Times New Roman" w:cs="Times New Roman"/>
          <w:lang w:val="ru-RU"/>
        </w:rPr>
        <w:t>2</w:t>
      </w:r>
      <w:r w:rsidRPr="005415B4">
        <w:rPr>
          <w:rFonts w:ascii="Times New Roman" w:hAnsi="Times New Roman" w:cs="Times New Roman"/>
          <w:lang w:val="ru-RU"/>
        </w:rPr>
        <w:t>) принимает решение по подготовке вопросов, вносимых на рассмотрение Рабочей группы;</w:t>
      </w:r>
    </w:p>
    <w:p w:rsidR="003B2D5B" w:rsidRPr="005415B4" w:rsidRDefault="00504963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="003B2D5B" w:rsidRPr="005415B4">
        <w:rPr>
          <w:rFonts w:ascii="Times New Roman" w:hAnsi="Times New Roman" w:cs="Times New Roman"/>
          <w:lang w:val="ru-RU"/>
        </w:rPr>
        <w:t>) определяет место и время проведения обследования состояния водного объекта;</w:t>
      </w:r>
    </w:p>
    <w:p w:rsidR="003B2D5B" w:rsidRPr="005415B4" w:rsidRDefault="00504963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4</w:t>
      </w:r>
      <w:r w:rsidR="003B2D5B" w:rsidRPr="005415B4">
        <w:rPr>
          <w:rFonts w:ascii="Times New Roman" w:hAnsi="Times New Roman" w:cs="Times New Roman"/>
          <w:lang w:val="ru-RU"/>
        </w:rPr>
        <w:t>) определяет место и время проведения заседания Рабочей группы;</w:t>
      </w:r>
    </w:p>
    <w:p w:rsidR="003B2D5B" w:rsidRPr="005415B4" w:rsidRDefault="00504963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5</w:t>
      </w:r>
      <w:r w:rsidR="003B2D5B" w:rsidRPr="005415B4">
        <w:rPr>
          <w:rFonts w:ascii="Times New Roman" w:hAnsi="Times New Roman" w:cs="Times New Roman"/>
          <w:lang w:val="ru-RU"/>
        </w:rPr>
        <w:t>)  утверждает план работы Рабочей группы;</w:t>
      </w:r>
    </w:p>
    <w:p w:rsidR="003B2D5B" w:rsidRPr="005415B4" w:rsidRDefault="00504963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6</w:t>
      </w:r>
      <w:r w:rsidR="003B2D5B" w:rsidRPr="005415B4">
        <w:rPr>
          <w:rFonts w:ascii="Times New Roman" w:hAnsi="Times New Roman" w:cs="Times New Roman"/>
          <w:lang w:val="ru-RU"/>
        </w:rPr>
        <w:t>) ведет заседание Рабочей группы;</w:t>
      </w:r>
    </w:p>
    <w:p w:rsidR="003B2D5B" w:rsidRPr="005415B4" w:rsidRDefault="00504963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="003B2D5B" w:rsidRPr="005415B4">
        <w:rPr>
          <w:rFonts w:ascii="Times New Roman" w:hAnsi="Times New Roman" w:cs="Times New Roman"/>
          <w:lang w:val="ru-RU"/>
        </w:rPr>
        <w:t>) координирует мероприятия по обследованию состояния водного объекта;</w:t>
      </w:r>
    </w:p>
    <w:p w:rsidR="003B2D5B" w:rsidRPr="005415B4" w:rsidRDefault="00504963" w:rsidP="003B2D5B">
      <w:pPr>
        <w:pStyle w:val="a3"/>
        <w:spacing w:before="0" w:after="0"/>
        <w:ind w:right="23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="003B2D5B" w:rsidRPr="005415B4">
        <w:rPr>
          <w:rFonts w:ascii="Times New Roman" w:hAnsi="Times New Roman" w:cs="Times New Roman"/>
          <w:lang w:val="ru-RU"/>
        </w:rPr>
        <w:t>) подписывает протокол заседания Рабочей группы и акт обследования состояния водного объекта;</w:t>
      </w:r>
    </w:p>
    <w:p w:rsidR="003B2D5B" w:rsidRPr="005415B4" w:rsidRDefault="00504963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9</w:t>
      </w:r>
      <w:r w:rsidR="003B2D5B" w:rsidRPr="005415B4">
        <w:rPr>
          <w:rFonts w:ascii="Times New Roman" w:hAnsi="Times New Roman" w:cs="Times New Roman"/>
          <w:lang w:val="ru-RU"/>
        </w:rPr>
        <w:t>) распределяет обязанности между членами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7. Секретарь Рабочей группы: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осуществляет подготовку проекта плана работы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формирует проект повестки дня заседания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координирует работу по подготовке материалов к заседаниям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4) составляет акт обследования состояния водного объекта, в котором указывает: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а) все выявленные факты негативного воздействия на водный объект;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б) все выявленные факты негативного воздействия вод, а также текущий уровень негативного воздействия вод;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5) разрабатывает проект плана-графика проведения обследования состояния водных объектов и предоставляет его для утверждения Председателю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6) информирует членов Рабочей группы и иных заинтересованных лиц о дате, времени, месте и повестке дня очередного (внеочередного) заседания Рабочей группы, а также о дате, времени и месте проведения обследования состояния водного объекта;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7) ведет и оформляет протоколы заседаний Рабочей группы, представляет протоколы заседаний Рабочей группы Председателю Рабочей группы для подписания;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8) направляет копии протокола заседания Рабочей группы и копии актов обследования состояния водных объектов ее членам и лицам, принимающим участие в заседании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 xml:space="preserve">8. Заместитель Председателя Рабочей группы исполняет обязанности Председателя </w:t>
      </w:r>
      <w:r w:rsidR="00504963">
        <w:rPr>
          <w:rFonts w:ascii="Times New Roman" w:hAnsi="Times New Roman" w:cs="Times New Roman"/>
          <w:lang w:val="ru-RU"/>
        </w:rPr>
        <w:t>Рабочей группы в его отсутствие либо по его поручению.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9. Члены Рабочей группы: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1) участвуют в ее заседаниях;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2) готовят предложения к заседанию Рабочей группы;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3) участвуют в обсуждении решений Рабочей группы;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4) участвуют в проведении обследований состояния водных объектов.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10. Заседания Рабочей группы проводятся не реже одного раза в квартал. В случае необходимости по решению Председателя Рабочей группы могут проводиться внеочередные заседания Рабочей группы.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lastRenderedPageBreak/>
        <w:t>11. Обследование состояния водных объектов проводится Рабочей группой не реже одного раза в месяц. В случае необходимости по решению Председателя Рабочей группы могут проводиться внеочередные обследования.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 xml:space="preserve">12. Предложения в план заседаний Рабочей группы,  а также предложения по проведению обследований состояния водных объектов направляются членами Рабочей группы в письменной форме посредством  технических видов связи секретарю Рабочей группы  в срок не </w:t>
      </w:r>
      <w:r w:rsidR="00A73DA3">
        <w:rPr>
          <w:rFonts w:ascii="Times New Roman" w:hAnsi="Times New Roman" w:cs="Times New Roman"/>
          <w:lang w:val="ru-RU"/>
        </w:rPr>
        <w:t>позднее</w:t>
      </w:r>
      <w:r w:rsidRPr="005415B4">
        <w:rPr>
          <w:rFonts w:ascii="Times New Roman" w:hAnsi="Times New Roman" w:cs="Times New Roman"/>
          <w:lang w:val="ru-RU"/>
        </w:rPr>
        <w:t xml:space="preserve"> </w:t>
      </w:r>
      <w:r w:rsidR="00504963">
        <w:rPr>
          <w:rFonts w:ascii="Times New Roman" w:hAnsi="Times New Roman" w:cs="Times New Roman"/>
          <w:lang w:val="ru-RU"/>
        </w:rPr>
        <w:t>пяти</w:t>
      </w:r>
      <w:r w:rsidRPr="005415B4">
        <w:rPr>
          <w:rFonts w:ascii="Times New Roman" w:hAnsi="Times New Roman" w:cs="Times New Roman"/>
          <w:lang w:val="ru-RU"/>
        </w:rPr>
        <w:t xml:space="preserve"> суток до дня проведения </w:t>
      </w:r>
      <w:r w:rsidR="0042768B" w:rsidRPr="005415B4">
        <w:rPr>
          <w:rFonts w:ascii="Times New Roman" w:hAnsi="Times New Roman" w:cs="Times New Roman"/>
          <w:lang w:val="ru-RU"/>
        </w:rPr>
        <w:t>заседания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42768B" w:rsidRPr="005415B4">
        <w:rPr>
          <w:rFonts w:ascii="Times New Roman" w:hAnsi="Times New Roman" w:cs="Times New Roman"/>
          <w:lang w:val="ru-RU"/>
        </w:rPr>
        <w:t>Рабочей групп</w:t>
      </w:r>
      <w:r w:rsidR="0042768B">
        <w:rPr>
          <w:rFonts w:ascii="Times New Roman" w:hAnsi="Times New Roman" w:cs="Times New Roman"/>
          <w:lang w:val="ru-RU"/>
        </w:rPr>
        <w:t>ы</w:t>
      </w:r>
      <w:r w:rsidR="0042768B" w:rsidRPr="005415B4">
        <w:rPr>
          <w:rFonts w:ascii="Times New Roman" w:hAnsi="Times New Roman" w:cs="Times New Roman"/>
          <w:lang w:val="ru-RU"/>
        </w:rPr>
        <w:t xml:space="preserve"> </w:t>
      </w:r>
      <w:r w:rsidR="0042768B">
        <w:rPr>
          <w:rFonts w:ascii="Times New Roman" w:hAnsi="Times New Roman" w:cs="Times New Roman"/>
          <w:lang w:val="ru-RU"/>
        </w:rPr>
        <w:t xml:space="preserve">либо </w:t>
      </w:r>
      <w:r w:rsidR="00C573E2">
        <w:rPr>
          <w:rFonts w:ascii="Times New Roman" w:hAnsi="Times New Roman" w:cs="Times New Roman"/>
          <w:lang w:val="ru-RU"/>
        </w:rPr>
        <w:t xml:space="preserve">до дня </w:t>
      </w:r>
      <w:r w:rsidR="0042768B" w:rsidRPr="005415B4">
        <w:rPr>
          <w:rFonts w:ascii="Times New Roman" w:hAnsi="Times New Roman" w:cs="Times New Roman"/>
          <w:lang w:val="ru-RU"/>
        </w:rPr>
        <w:t>обследования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42768B" w:rsidRPr="005415B4">
        <w:rPr>
          <w:rFonts w:ascii="Times New Roman" w:hAnsi="Times New Roman" w:cs="Times New Roman"/>
          <w:lang w:val="ru-RU"/>
        </w:rPr>
        <w:t>состояния водн</w:t>
      </w:r>
      <w:r w:rsidR="00C573E2">
        <w:rPr>
          <w:rFonts w:ascii="Times New Roman" w:hAnsi="Times New Roman" w:cs="Times New Roman"/>
          <w:lang w:val="ru-RU"/>
        </w:rPr>
        <w:t>ого</w:t>
      </w:r>
      <w:r w:rsidR="0042768B" w:rsidRPr="005415B4">
        <w:rPr>
          <w:rFonts w:ascii="Times New Roman" w:hAnsi="Times New Roman" w:cs="Times New Roman"/>
          <w:lang w:val="ru-RU"/>
        </w:rPr>
        <w:t xml:space="preserve"> объект</w:t>
      </w:r>
      <w:r w:rsidR="00C573E2">
        <w:rPr>
          <w:rFonts w:ascii="Times New Roman" w:hAnsi="Times New Roman" w:cs="Times New Roman"/>
          <w:lang w:val="ru-RU"/>
        </w:rPr>
        <w:t>а</w:t>
      </w:r>
      <w:r w:rsidRPr="005415B4">
        <w:rPr>
          <w:rFonts w:ascii="Times New Roman" w:hAnsi="Times New Roman" w:cs="Times New Roman"/>
          <w:lang w:val="ru-RU"/>
        </w:rPr>
        <w:t>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13. Секретарь Рабочей групп</w:t>
      </w:r>
      <w:r w:rsidR="0042768B">
        <w:rPr>
          <w:rFonts w:ascii="Times New Roman" w:hAnsi="Times New Roman" w:cs="Times New Roman"/>
          <w:lang w:val="ru-RU"/>
        </w:rPr>
        <w:t>ы в срок не позднее трех</w:t>
      </w:r>
      <w:r w:rsidRPr="005415B4">
        <w:rPr>
          <w:rFonts w:ascii="Times New Roman" w:hAnsi="Times New Roman" w:cs="Times New Roman"/>
          <w:lang w:val="ru-RU"/>
        </w:rPr>
        <w:t xml:space="preserve"> суток до проведения заседания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42768B" w:rsidRPr="005415B4">
        <w:rPr>
          <w:rFonts w:ascii="Times New Roman" w:hAnsi="Times New Roman" w:cs="Times New Roman"/>
          <w:lang w:val="ru-RU"/>
        </w:rPr>
        <w:t>Рабочей групп</w:t>
      </w:r>
      <w:r w:rsidR="0042768B">
        <w:rPr>
          <w:rFonts w:ascii="Times New Roman" w:hAnsi="Times New Roman" w:cs="Times New Roman"/>
          <w:lang w:val="ru-RU"/>
        </w:rPr>
        <w:t>ы</w:t>
      </w:r>
      <w:r w:rsidR="0042768B" w:rsidRPr="005415B4">
        <w:rPr>
          <w:rFonts w:ascii="Times New Roman" w:hAnsi="Times New Roman" w:cs="Times New Roman"/>
          <w:lang w:val="ru-RU"/>
        </w:rPr>
        <w:t xml:space="preserve"> </w:t>
      </w:r>
      <w:r w:rsidR="0042768B">
        <w:rPr>
          <w:rFonts w:ascii="Times New Roman" w:hAnsi="Times New Roman" w:cs="Times New Roman"/>
          <w:lang w:val="ru-RU"/>
        </w:rPr>
        <w:t>либо</w:t>
      </w:r>
      <w:r w:rsidR="001C0788">
        <w:rPr>
          <w:rFonts w:ascii="Times New Roman" w:hAnsi="Times New Roman" w:cs="Times New Roman"/>
          <w:lang w:val="ru-RU"/>
        </w:rPr>
        <w:t xml:space="preserve"> </w:t>
      </w:r>
      <w:r w:rsidR="001C0788" w:rsidRPr="005415B4">
        <w:rPr>
          <w:rFonts w:ascii="Times New Roman" w:hAnsi="Times New Roman" w:cs="Times New Roman"/>
          <w:lang w:val="ru-RU"/>
        </w:rPr>
        <w:t>до проведения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Pr="005415B4">
        <w:rPr>
          <w:rFonts w:ascii="Times New Roman" w:hAnsi="Times New Roman" w:cs="Times New Roman"/>
          <w:lang w:val="ru-RU"/>
        </w:rPr>
        <w:t>обследования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1C0788">
        <w:rPr>
          <w:rFonts w:ascii="Times New Roman" w:hAnsi="Times New Roman" w:cs="Times New Roman"/>
          <w:lang w:val="ru-RU"/>
        </w:rPr>
        <w:t>состояния водного объекта</w:t>
      </w:r>
      <w:r w:rsidRPr="005415B4">
        <w:rPr>
          <w:rFonts w:ascii="Times New Roman" w:hAnsi="Times New Roman" w:cs="Times New Roman"/>
          <w:lang w:val="ru-RU"/>
        </w:rPr>
        <w:t xml:space="preserve"> посредством технических видов связи направляет членам Рабочей группы информацию о  повестке заседания</w:t>
      </w:r>
      <w:r w:rsidR="00997BD0">
        <w:rPr>
          <w:rFonts w:ascii="Times New Roman" w:hAnsi="Times New Roman" w:cs="Times New Roman"/>
          <w:lang w:val="ru-RU"/>
        </w:rPr>
        <w:t xml:space="preserve"> Рабочей группы</w:t>
      </w:r>
      <w:r w:rsidRPr="005415B4">
        <w:rPr>
          <w:rFonts w:ascii="Times New Roman" w:hAnsi="Times New Roman" w:cs="Times New Roman"/>
          <w:lang w:val="ru-RU"/>
        </w:rPr>
        <w:t>, а также о мест</w:t>
      </w:r>
      <w:r w:rsidR="0042768B">
        <w:rPr>
          <w:rFonts w:ascii="Times New Roman" w:hAnsi="Times New Roman" w:cs="Times New Roman"/>
          <w:lang w:val="ru-RU"/>
        </w:rPr>
        <w:t xml:space="preserve">е, времени проведения заседания </w:t>
      </w:r>
      <w:r w:rsidR="0042768B" w:rsidRPr="005415B4">
        <w:rPr>
          <w:rFonts w:ascii="Times New Roman" w:hAnsi="Times New Roman" w:cs="Times New Roman"/>
          <w:lang w:val="ru-RU"/>
        </w:rPr>
        <w:t>Рабочей групп</w:t>
      </w:r>
      <w:r w:rsidR="0042768B">
        <w:rPr>
          <w:rFonts w:ascii="Times New Roman" w:hAnsi="Times New Roman" w:cs="Times New Roman"/>
          <w:lang w:val="ru-RU"/>
        </w:rPr>
        <w:t>ы либо</w:t>
      </w:r>
      <w:r w:rsidR="0042768B" w:rsidRPr="005415B4">
        <w:rPr>
          <w:rFonts w:ascii="Times New Roman" w:hAnsi="Times New Roman" w:cs="Times New Roman"/>
          <w:lang w:val="ru-RU"/>
        </w:rPr>
        <w:t xml:space="preserve"> </w:t>
      </w:r>
      <w:r w:rsidRPr="005415B4">
        <w:rPr>
          <w:rFonts w:ascii="Times New Roman" w:hAnsi="Times New Roman" w:cs="Times New Roman"/>
          <w:lang w:val="ru-RU"/>
        </w:rPr>
        <w:t>обследования состояния водн</w:t>
      </w:r>
      <w:r w:rsidR="001C0788">
        <w:rPr>
          <w:rFonts w:ascii="Times New Roman" w:hAnsi="Times New Roman" w:cs="Times New Roman"/>
          <w:lang w:val="ru-RU"/>
        </w:rPr>
        <w:t>ого объекта</w:t>
      </w:r>
      <w:r w:rsidRPr="005415B4">
        <w:rPr>
          <w:rFonts w:ascii="Times New Roman" w:hAnsi="Times New Roman" w:cs="Times New Roman"/>
          <w:lang w:val="ru-RU"/>
        </w:rPr>
        <w:t>.</w:t>
      </w:r>
    </w:p>
    <w:p w:rsidR="003B2D5B" w:rsidRPr="005415B4" w:rsidRDefault="003B2D5B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>14. Подготовка материалов, необходимых для осуществления полномочий Рабочей группы, осуществляется всеми членами Рабочей группы по подведомственности. Готовые материалы направляются</w:t>
      </w:r>
      <w:r w:rsidR="001C0788">
        <w:rPr>
          <w:rFonts w:ascii="Times New Roman" w:hAnsi="Times New Roman" w:cs="Times New Roman"/>
          <w:lang w:val="ru-RU"/>
        </w:rPr>
        <w:t xml:space="preserve"> </w:t>
      </w:r>
      <w:r w:rsidR="001C0788" w:rsidRPr="005415B4">
        <w:rPr>
          <w:rFonts w:ascii="Times New Roman" w:hAnsi="Times New Roman" w:cs="Times New Roman"/>
          <w:lang w:val="ru-RU"/>
        </w:rPr>
        <w:t>при помощи  технических видов связи</w:t>
      </w:r>
      <w:r w:rsidRPr="005415B4">
        <w:rPr>
          <w:rFonts w:ascii="Times New Roman" w:hAnsi="Times New Roman" w:cs="Times New Roman"/>
          <w:lang w:val="ru-RU"/>
        </w:rPr>
        <w:t xml:space="preserve"> в адрес  секретаря Рабочей группы не позднее </w:t>
      </w:r>
      <w:r w:rsidR="0042768B">
        <w:rPr>
          <w:rFonts w:ascii="Times New Roman" w:hAnsi="Times New Roman" w:cs="Times New Roman"/>
          <w:lang w:val="ru-RU"/>
        </w:rPr>
        <w:t>трех</w:t>
      </w:r>
      <w:r w:rsidRPr="005415B4">
        <w:rPr>
          <w:rFonts w:ascii="Times New Roman" w:hAnsi="Times New Roman" w:cs="Times New Roman"/>
          <w:lang w:val="ru-RU"/>
        </w:rPr>
        <w:t xml:space="preserve"> суток до начала проведения </w:t>
      </w:r>
      <w:r w:rsidR="0042768B" w:rsidRPr="005415B4">
        <w:rPr>
          <w:rFonts w:ascii="Times New Roman" w:hAnsi="Times New Roman" w:cs="Times New Roman"/>
          <w:lang w:val="ru-RU"/>
        </w:rPr>
        <w:t>заседания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42768B" w:rsidRPr="005415B4">
        <w:rPr>
          <w:rFonts w:ascii="Times New Roman" w:hAnsi="Times New Roman" w:cs="Times New Roman"/>
          <w:lang w:val="ru-RU"/>
        </w:rPr>
        <w:t>Рабочей групп</w:t>
      </w:r>
      <w:r w:rsidR="0042768B">
        <w:rPr>
          <w:rFonts w:ascii="Times New Roman" w:hAnsi="Times New Roman" w:cs="Times New Roman"/>
          <w:lang w:val="ru-RU"/>
        </w:rPr>
        <w:t>ы</w:t>
      </w:r>
      <w:r w:rsidR="0042768B" w:rsidRPr="005415B4">
        <w:rPr>
          <w:rFonts w:ascii="Times New Roman" w:hAnsi="Times New Roman" w:cs="Times New Roman"/>
          <w:lang w:val="ru-RU"/>
        </w:rPr>
        <w:t xml:space="preserve"> </w:t>
      </w:r>
      <w:r w:rsidR="0042768B">
        <w:rPr>
          <w:rFonts w:ascii="Times New Roman" w:hAnsi="Times New Roman" w:cs="Times New Roman"/>
          <w:lang w:val="ru-RU"/>
        </w:rPr>
        <w:t>либо</w:t>
      </w:r>
      <w:r w:rsidR="001C0788">
        <w:rPr>
          <w:rFonts w:ascii="Times New Roman" w:hAnsi="Times New Roman" w:cs="Times New Roman"/>
          <w:lang w:val="ru-RU"/>
        </w:rPr>
        <w:t xml:space="preserve"> </w:t>
      </w:r>
      <w:r w:rsidR="001C0788" w:rsidRPr="005415B4">
        <w:rPr>
          <w:rFonts w:ascii="Times New Roman" w:hAnsi="Times New Roman" w:cs="Times New Roman"/>
          <w:lang w:val="ru-RU"/>
        </w:rPr>
        <w:t>до начала проведения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42768B" w:rsidRPr="005415B4">
        <w:rPr>
          <w:rFonts w:ascii="Times New Roman" w:hAnsi="Times New Roman" w:cs="Times New Roman"/>
          <w:lang w:val="ru-RU"/>
        </w:rPr>
        <w:t>обследования</w:t>
      </w:r>
      <w:r w:rsidR="0042768B">
        <w:rPr>
          <w:rFonts w:ascii="Times New Roman" w:hAnsi="Times New Roman" w:cs="Times New Roman"/>
          <w:lang w:val="ru-RU"/>
        </w:rPr>
        <w:t xml:space="preserve"> </w:t>
      </w:r>
      <w:r w:rsidR="0042768B" w:rsidRPr="005415B4">
        <w:rPr>
          <w:rFonts w:ascii="Times New Roman" w:hAnsi="Times New Roman" w:cs="Times New Roman"/>
          <w:lang w:val="ru-RU"/>
        </w:rPr>
        <w:t xml:space="preserve">состояния </w:t>
      </w:r>
      <w:r w:rsidR="001C0788">
        <w:rPr>
          <w:rFonts w:ascii="Times New Roman" w:hAnsi="Times New Roman" w:cs="Times New Roman"/>
          <w:lang w:val="ru-RU"/>
        </w:rPr>
        <w:t>водного объекта</w:t>
      </w:r>
      <w:r w:rsidRPr="005415B4">
        <w:rPr>
          <w:rFonts w:ascii="Times New Roman" w:hAnsi="Times New Roman" w:cs="Times New Roman"/>
          <w:lang w:val="ru-RU"/>
        </w:rPr>
        <w:t>.</w:t>
      </w:r>
    </w:p>
    <w:p w:rsidR="003B2D5B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15. Члены Рабочей группы обладают равными правами при рассмотрении вопросов, относящихся к полномочиям Рабочей группы.</w:t>
      </w:r>
    </w:p>
    <w:p w:rsidR="000E1E2C" w:rsidRPr="000E1E2C" w:rsidRDefault="000E1E2C" w:rsidP="000E1E2C">
      <w:pPr>
        <w:spacing w:after="0" w:line="240" w:lineRule="auto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1E2C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Заседание Р</w:t>
      </w:r>
      <w:r w:rsidRPr="000E1E2C">
        <w:rPr>
          <w:rFonts w:ascii="Times New Roman" w:hAnsi="Times New Roman" w:cs="Times New Roman"/>
          <w:sz w:val="24"/>
          <w:szCs w:val="24"/>
        </w:rPr>
        <w:t>абочей группы</w:t>
      </w:r>
      <w:r w:rsidR="006167C5">
        <w:rPr>
          <w:rFonts w:ascii="Times New Roman" w:hAnsi="Times New Roman" w:cs="Times New Roman"/>
          <w:sz w:val="24"/>
          <w:szCs w:val="24"/>
        </w:rPr>
        <w:t xml:space="preserve"> </w:t>
      </w:r>
      <w:r w:rsidRPr="000E1E2C">
        <w:rPr>
          <w:rFonts w:ascii="Times New Roman" w:hAnsi="Times New Roman" w:cs="Times New Roman"/>
          <w:sz w:val="24"/>
          <w:szCs w:val="24"/>
        </w:rPr>
        <w:t xml:space="preserve">считается правомочным, если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E1E2C">
        <w:rPr>
          <w:rFonts w:ascii="Times New Roman" w:hAnsi="Times New Roman" w:cs="Times New Roman"/>
          <w:sz w:val="24"/>
          <w:szCs w:val="24"/>
        </w:rPr>
        <w:t xml:space="preserve"> нем </w:t>
      </w:r>
      <w:r>
        <w:rPr>
          <w:rFonts w:ascii="Times New Roman" w:hAnsi="Times New Roman" w:cs="Times New Roman"/>
          <w:sz w:val="24"/>
          <w:szCs w:val="24"/>
        </w:rPr>
        <w:t>принимает участие</w:t>
      </w:r>
      <w:r w:rsidRPr="000E1E2C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менее половины от общего числа</w:t>
      </w:r>
      <w:r w:rsidR="006167C5">
        <w:rPr>
          <w:rFonts w:ascii="Times New Roman" w:hAnsi="Times New Roman" w:cs="Times New Roman"/>
          <w:sz w:val="24"/>
          <w:szCs w:val="24"/>
        </w:rPr>
        <w:t xml:space="preserve"> </w:t>
      </w:r>
      <w:r w:rsidR="006167C5">
        <w:rPr>
          <w:rFonts w:ascii="Times New Roman" w:hAnsi="Times New Roman" w:cs="Times New Roman"/>
        </w:rPr>
        <w:t>членов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0E1E2C">
        <w:rPr>
          <w:rFonts w:ascii="Times New Roman" w:hAnsi="Times New Roman" w:cs="Times New Roman"/>
          <w:sz w:val="24"/>
          <w:szCs w:val="24"/>
        </w:rPr>
        <w:t>абочей группы.</w:t>
      </w:r>
    </w:p>
    <w:p w:rsidR="003B2D5B" w:rsidRPr="005415B4" w:rsidRDefault="003B2D5B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1</w:t>
      </w:r>
      <w:r w:rsidR="000E1E2C">
        <w:rPr>
          <w:rFonts w:ascii="Times New Roman" w:hAnsi="Times New Roman" w:cs="Times New Roman"/>
          <w:lang w:val="ru-RU"/>
        </w:rPr>
        <w:t>7</w:t>
      </w:r>
      <w:r w:rsidRPr="005415B4">
        <w:rPr>
          <w:rFonts w:ascii="Times New Roman" w:hAnsi="Times New Roman" w:cs="Times New Roman"/>
          <w:lang w:val="ru-RU"/>
        </w:rPr>
        <w:t>.  Решения Рабочей группы принимаются простым большинством голосов от присутствующих на заседании членов Рабочей группы путем открытого голосования. При равенстве голосов решающим является голос председательствующего на заседании Рабочей группы.</w:t>
      </w:r>
    </w:p>
    <w:p w:rsidR="003B2D5B" w:rsidRPr="005415B4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</w:r>
      <w:r w:rsidR="000E1E2C">
        <w:rPr>
          <w:rFonts w:ascii="Times New Roman" w:hAnsi="Times New Roman" w:cs="Times New Roman"/>
          <w:lang w:val="ru-RU"/>
        </w:rPr>
        <w:t>18</w:t>
      </w:r>
      <w:r w:rsidRPr="005415B4">
        <w:rPr>
          <w:rFonts w:ascii="Times New Roman" w:hAnsi="Times New Roman" w:cs="Times New Roman"/>
          <w:lang w:val="ru-RU"/>
        </w:rPr>
        <w:t>. Решение Рабочей группы оформляется в течение трёх  рабочих  дней</w:t>
      </w:r>
      <w:r w:rsidR="00C573E2">
        <w:rPr>
          <w:rFonts w:ascii="Times New Roman" w:hAnsi="Times New Roman" w:cs="Times New Roman"/>
          <w:lang w:val="ru-RU"/>
        </w:rPr>
        <w:t>,</w:t>
      </w:r>
      <w:r w:rsidRPr="005415B4">
        <w:rPr>
          <w:rFonts w:ascii="Times New Roman" w:hAnsi="Times New Roman" w:cs="Times New Roman"/>
          <w:lang w:val="ru-RU"/>
        </w:rPr>
        <w:t xml:space="preserve"> следующих за днем заседания Рабочей группы протоколом, который подписывается Председателем Рабочей группы. </w:t>
      </w:r>
    </w:p>
    <w:p w:rsidR="003B2D5B" w:rsidRDefault="003B2D5B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 w:rsidRPr="005415B4">
        <w:rPr>
          <w:rFonts w:ascii="Times New Roman" w:hAnsi="Times New Roman" w:cs="Times New Roman"/>
          <w:lang w:val="ru-RU"/>
        </w:rPr>
        <w:tab/>
        <w:t>В протоколе указываются фамилии и инициалы председательствующего и присутствующих на заседании членов Рабочей группы, приглашенных лиц, вопросы, рассмотренные в ходе заседания, принятые решения.</w:t>
      </w:r>
    </w:p>
    <w:p w:rsidR="00C573E2" w:rsidRPr="005415B4" w:rsidRDefault="00C573E2" w:rsidP="003B2D5B">
      <w:pPr>
        <w:pStyle w:val="a3"/>
        <w:spacing w:before="0" w:after="0"/>
        <w:ind w:right="2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19. Результаты обследования состояния водных объектов оформляются </w:t>
      </w:r>
      <w:r w:rsidRPr="005415B4">
        <w:rPr>
          <w:rFonts w:ascii="Times New Roman" w:hAnsi="Times New Roman" w:cs="Times New Roman"/>
          <w:lang w:val="ru-RU"/>
        </w:rPr>
        <w:t>в течение трёх  рабочих  дней</w:t>
      </w:r>
      <w:r>
        <w:rPr>
          <w:rFonts w:ascii="Times New Roman" w:hAnsi="Times New Roman" w:cs="Times New Roman"/>
          <w:lang w:val="ru-RU"/>
        </w:rPr>
        <w:t>,</w:t>
      </w:r>
      <w:r w:rsidRPr="005415B4">
        <w:rPr>
          <w:rFonts w:ascii="Times New Roman" w:hAnsi="Times New Roman" w:cs="Times New Roman"/>
          <w:lang w:val="ru-RU"/>
        </w:rPr>
        <w:t xml:space="preserve"> следующих за днем</w:t>
      </w:r>
      <w:r>
        <w:rPr>
          <w:rFonts w:ascii="Times New Roman" w:hAnsi="Times New Roman" w:cs="Times New Roman"/>
          <w:lang w:val="ru-RU"/>
        </w:rPr>
        <w:t xml:space="preserve"> проведения Рабочей группой данного обследования актом</w:t>
      </w:r>
      <w:r w:rsidRPr="005415B4">
        <w:rPr>
          <w:rFonts w:ascii="Times New Roman" w:hAnsi="Times New Roman" w:cs="Times New Roman"/>
          <w:lang w:val="ru-RU"/>
        </w:rPr>
        <w:t xml:space="preserve">, который подписывается </w:t>
      </w:r>
      <w:r>
        <w:rPr>
          <w:rFonts w:ascii="Times New Roman" w:hAnsi="Times New Roman" w:cs="Times New Roman"/>
          <w:lang w:val="ru-RU"/>
        </w:rPr>
        <w:t>всеми членами Рабочей группы, принимавшими участие в обследовании.</w:t>
      </w:r>
    </w:p>
    <w:p w:rsidR="003B2D5B" w:rsidRPr="005415B4" w:rsidRDefault="00DA7EF5" w:rsidP="003B2D5B">
      <w:pPr>
        <w:pStyle w:val="a3"/>
        <w:spacing w:before="0" w:after="0"/>
        <w:ind w:right="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20</w:t>
      </w:r>
      <w:r w:rsidR="003B2D5B" w:rsidRPr="005415B4">
        <w:rPr>
          <w:rFonts w:ascii="Times New Roman" w:hAnsi="Times New Roman" w:cs="Times New Roman"/>
          <w:lang w:val="ru-RU"/>
        </w:rPr>
        <w:t xml:space="preserve">. Протокол заседания Рабочей группы, а также акт обследования состояния водного объекта направляется посредством  технических видов связи руководителям ведомств, имеющих членство в Рабочей группе, а также в адрес приглашенных </w:t>
      </w:r>
      <w:r w:rsidR="001C0788">
        <w:rPr>
          <w:rFonts w:ascii="Times New Roman" w:hAnsi="Times New Roman" w:cs="Times New Roman"/>
          <w:lang w:val="ru-RU"/>
        </w:rPr>
        <w:t xml:space="preserve">представителей </w:t>
      </w:r>
      <w:r w:rsidR="003B2D5B" w:rsidRPr="005415B4">
        <w:rPr>
          <w:rFonts w:ascii="Times New Roman" w:hAnsi="Times New Roman" w:cs="Times New Roman"/>
          <w:lang w:val="ru-RU"/>
        </w:rPr>
        <w:t>организаций</w:t>
      </w:r>
      <w:r w:rsidR="001C0788">
        <w:rPr>
          <w:rFonts w:ascii="Times New Roman" w:hAnsi="Times New Roman" w:cs="Times New Roman"/>
          <w:lang w:val="ru-RU"/>
        </w:rPr>
        <w:t xml:space="preserve"> и должностных лиц</w:t>
      </w:r>
      <w:r w:rsidR="003B2D5B" w:rsidRPr="005415B4">
        <w:rPr>
          <w:rFonts w:ascii="Times New Roman" w:hAnsi="Times New Roman" w:cs="Times New Roman"/>
          <w:lang w:val="ru-RU"/>
        </w:rPr>
        <w:t xml:space="preserve">, участвующих в заседании </w:t>
      </w:r>
      <w:r w:rsidR="001C0788">
        <w:rPr>
          <w:rFonts w:ascii="Times New Roman" w:hAnsi="Times New Roman" w:cs="Times New Roman"/>
          <w:lang w:val="ru-RU"/>
        </w:rPr>
        <w:t xml:space="preserve">Рабочей группы либо в обследовании состояния водного объекта </w:t>
      </w:r>
      <w:r w:rsidR="003B2D5B" w:rsidRPr="005415B4">
        <w:rPr>
          <w:rFonts w:ascii="Times New Roman" w:hAnsi="Times New Roman" w:cs="Times New Roman"/>
          <w:lang w:val="ru-RU"/>
        </w:rPr>
        <w:t xml:space="preserve">в день </w:t>
      </w:r>
      <w:r w:rsidR="001C0788">
        <w:rPr>
          <w:rFonts w:ascii="Times New Roman" w:hAnsi="Times New Roman" w:cs="Times New Roman"/>
          <w:lang w:val="ru-RU"/>
        </w:rPr>
        <w:t>их</w:t>
      </w:r>
      <w:r w:rsidR="003B2D5B" w:rsidRPr="005415B4">
        <w:rPr>
          <w:rFonts w:ascii="Times New Roman" w:hAnsi="Times New Roman" w:cs="Times New Roman"/>
          <w:lang w:val="ru-RU"/>
        </w:rPr>
        <w:t xml:space="preserve"> подписания.</w:t>
      </w:r>
      <w:r w:rsidR="003B2D5B" w:rsidRPr="005415B4">
        <w:rPr>
          <w:rFonts w:ascii="Times New Roman" w:hAnsi="Times New Roman" w:cs="Times New Roman"/>
          <w:lang w:val="ru-RU"/>
        </w:rPr>
        <w:tab/>
      </w:r>
    </w:p>
    <w:p w:rsidR="003B2D5B" w:rsidRPr="005415B4" w:rsidRDefault="000E1E2C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</w:t>
      </w:r>
      <w:r w:rsidR="00DA7EF5">
        <w:rPr>
          <w:rFonts w:ascii="Times New Roman" w:hAnsi="Times New Roman" w:cs="Times New Roman"/>
          <w:lang w:val="ru-RU"/>
        </w:rPr>
        <w:t>1</w:t>
      </w:r>
      <w:r w:rsidR="003B2D5B" w:rsidRPr="005415B4">
        <w:rPr>
          <w:rFonts w:ascii="Times New Roman" w:hAnsi="Times New Roman" w:cs="Times New Roman"/>
          <w:lang w:val="ru-RU"/>
        </w:rPr>
        <w:t>. Решения, принимаемые Рабочей группой в соответствии с ее компетенцией, носят рекомендательный характер для заинтересованных организаций.</w:t>
      </w:r>
    </w:p>
    <w:p w:rsidR="003B2D5B" w:rsidRPr="005415B4" w:rsidRDefault="00DA7EF5" w:rsidP="003B2D5B">
      <w:pPr>
        <w:pStyle w:val="a3"/>
        <w:spacing w:before="0" w:after="0"/>
        <w:ind w:right="23"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22</w:t>
      </w:r>
      <w:r w:rsidR="003B2D5B" w:rsidRPr="005415B4">
        <w:rPr>
          <w:rFonts w:ascii="Times New Roman" w:hAnsi="Times New Roman" w:cs="Times New Roman"/>
          <w:lang w:val="ru-RU"/>
        </w:rPr>
        <w:t>. Протоколы заседания Рабочей группы, а также акты обследования состояния водных объектов хранятся в отделе экологии администрации Сергиево-Посадского городского округа в течение 3 лет.</w:t>
      </w:r>
    </w:p>
    <w:p w:rsidR="008D1C17" w:rsidRDefault="008D1C17"/>
    <w:sectPr w:rsidR="008D1C17" w:rsidSect="003B2D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BB0" w:rsidRDefault="00F84BB0" w:rsidP="003B2D5B">
      <w:pPr>
        <w:spacing w:after="0" w:line="240" w:lineRule="auto"/>
      </w:pPr>
      <w:r>
        <w:separator/>
      </w:r>
    </w:p>
  </w:endnote>
  <w:endnote w:type="continuationSeparator" w:id="0">
    <w:p w:rsidR="00F84BB0" w:rsidRDefault="00F84BB0" w:rsidP="003B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BB0" w:rsidRDefault="00F84BB0" w:rsidP="003B2D5B">
      <w:pPr>
        <w:spacing w:after="0" w:line="240" w:lineRule="auto"/>
      </w:pPr>
      <w:r>
        <w:separator/>
      </w:r>
    </w:p>
  </w:footnote>
  <w:footnote w:type="continuationSeparator" w:id="0">
    <w:p w:rsidR="00F84BB0" w:rsidRDefault="00F84BB0" w:rsidP="003B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170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0788" w:rsidRPr="00E16216" w:rsidRDefault="001C078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21D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162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0788" w:rsidRDefault="001C07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191"/>
    <w:multiLevelType w:val="multilevel"/>
    <w:tmpl w:val="81AE5C4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."/>
      <w:lvlJc w:val="left"/>
      <w:pPr>
        <w:ind w:left="491" w:firstLine="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6E1417C"/>
    <w:multiLevelType w:val="hybridMultilevel"/>
    <w:tmpl w:val="0798C74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5B"/>
    <w:rsid w:val="00087D9A"/>
    <w:rsid w:val="000D5AEE"/>
    <w:rsid w:val="000E1E2C"/>
    <w:rsid w:val="00114E4F"/>
    <w:rsid w:val="001C0788"/>
    <w:rsid w:val="00251BC7"/>
    <w:rsid w:val="003121DB"/>
    <w:rsid w:val="003551EC"/>
    <w:rsid w:val="003B2D5B"/>
    <w:rsid w:val="003D4877"/>
    <w:rsid w:val="0042768B"/>
    <w:rsid w:val="004627F5"/>
    <w:rsid w:val="00475FC8"/>
    <w:rsid w:val="004D47DA"/>
    <w:rsid w:val="00504963"/>
    <w:rsid w:val="00513BC4"/>
    <w:rsid w:val="005E7696"/>
    <w:rsid w:val="006167C5"/>
    <w:rsid w:val="00735841"/>
    <w:rsid w:val="00765B53"/>
    <w:rsid w:val="007B3ADE"/>
    <w:rsid w:val="007C51A5"/>
    <w:rsid w:val="008D1C17"/>
    <w:rsid w:val="008E11E2"/>
    <w:rsid w:val="008F0AFD"/>
    <w:rsid w:val="00994C50"/>
    <w:rsid w:val="00997BD0"/>
    <w:rsid w:val="00A73DA3"/>
    <w:rsid w:val="00C573E2"/>
    <w:rsid w:val="00DA7EF5"/>
    <w:rsid w:val="00E16216"/>
    <w:rsid w:val="00E35A0F"/>
    <w:rsid w:val="00F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F0B3D-8903-4045-B7B0-D25A200F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D5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3B2D5B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3B2D5B"/>
    <w:rPr>
      <w:rFonts w:asciiTheme="minorHAnsi" w:hAnsiTheme="minorHAnsi"/>
      <w:szCs w:val="24"/>
      <w:lang w:val="en-US"/>
    </w:rPr>
  </w:style>
  <w:style w:type="paragraph" w:customStyle="1" w:styleId="ConsPlusTitle">
    <w:name w:val="ConsPlusTitle"/>
    <w:rsid w:val="003B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B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D5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3B2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D5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7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Матвеенко</cp:lastModifiedBy>
  <cp:revision>5</cp:revision>
  <cp:lastPrinted>2020-09-02T13:16:00Z</cp:lastPrinted>
  <dcterms:created xsi:type="dcterms:W3CDTF">2020-09-11T09:07:00Z</dcterms:created>
  <dcterms:modified xsi:type="dcterms:W3CDTF">2020-09-11T12:51:00Z</dcterms:modified>
</cp:coreProperties>
</file>