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26" w:rsidRPr="009F7926" w:rsidRDefault="009F7926" w:rsidP="00EB3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55"/>
      <w:bookmarkEnd w:id="0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9F7926" w:rsidRPr="009F7926" w:rsidRDefault="009F7926" w:rsidP="00EB3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консультаций по проекту</w:t>
      </w:r>
    </w:p>
    <w:p w:rsidR="005B776E" w:rsidRDefault="00EB3DE8" w:rsidP="005B776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3089">
        <w:rPr>
          <w:rFonts w:ascii="Times New Roman" w:hAnsi="Times New Roman" w:cs="Times New Roman"/>
          <w:sz w:val="24"/>
          <w:szCs w:val="24"/>
        </w:rPr>
        <w:t xml:space="preserve">Постановления Главы </w:t>
      </w:r>
      <w:r w:rsidR="005B776E">
        <w:rPr>
          <w:rFonts w:ascii="Times New Roman" w:hAnsi="Times New Roman" w:cs="Times New Roman"/>
          <w:sz w:val="24"/>
          <w:szCs w:val="24"/>
          <w:u w:val="single"/>
        </w:rPr>
        <w:t>городского округа «О внесении изменений в состав комиссии по обеспечению безопасности дорожного движения Сергиево-Посадского городского округа, утвержденный постановлением главы Сергиево-Посадского городского округа Московской области от 18.12.2019 №259-ПГ»</w:t>
      </w:r>
    </w:p>
    <w:p w:rsidR="009F7926" w:rsidRPr="00993089" w:rsidRDefault="009F7926" w:rsidP="00CF1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926" w:rsidRPr="009F7926" w:rsidRDefault="009F7926" w:rsidP="005B77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EB3DE8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Управление транспорта, связи и дорожной деятельности администрации Сергиево-Посадского </w:t>
      </w:r>
      <w:r w:rsidR="005B77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проведении</w:t>
      </w:r>
      <w:r w:rsidR="005B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 консультаций  в  целях  оценки регулирующего воздействия проекта муниципального нормативного правового акта:</w:t>
      </w:r>
    </w:p>
    <w:p w:rsidR="009F7926" w:rsidRPr="009F7926" w:rsidRDefault="006F316A" w:rsidP="00CF1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F7926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 нормативный  правовой  акт Сергиево-Посадского </w:t>
      </w:r>
      <w:r w:rsidR="005B7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9F7926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области:</w:t>
      </w:r>
    </w:p>
    <w:p w:rsidR="00EB3DE8" w:rsidRPr="00613FB2" w:rsidRDefault="00EB3DE8" w:rsidP="003D479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Главы </w:t>
      </w:r>
      <w:r w:rsidR="005B776E">
        <w:rPr>
          <w:rFonts w:ascii="Times New Roman" w:hAnsi="Times New Roman" w:cs="Times New Roman"/>
          <w:sz w:val="24"/>
          <w:szCs w:val="24"/>
          <w:u w:val="single"/>
        </w:rPr>
        <w:t>городского округа «О внесении изменений в состав комиссии по обеспечению безопасности дорожного движения Сергиево-Посадского городского округа, утвержденный постановлением главы Сергиево-Посадского городского округа Московской области от 18.12.2019 №259-ПГ»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F7926" w:rsidRPr="009F7926" w:rsidRDefault="009F7926" w:rsidP="006F31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r w:rsidR="006F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муниципального</w:t>
      </w:r>
      <w:r w:rsidR="006F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="006F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6F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Сергиево-Посадского </w:t>
      </w:r>
      <w:r w:rsidR="005B7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E8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Управление транспорта, связи и дорожной деятельности администрации Сергиево-Посадского </w:t>
      </w:r>
      <w:r w:rsidR="005B77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="00EB3D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B3DE8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926" w:rsidRPr="009F7926" w:rsidRDefault="009F7926" w:rsidP="00CF1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EB3D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Сроки проведения публичных консультаций:</w:t>
      </w:r>
    </w:p>
    <w:p w:rsidR="009F7926" w:rsidRPr="00185315" w:rsidRDefault="00EB3DE8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E1C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B77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5315" w:rsidRPr="00185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1C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77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315" w:rsidRPr="0018531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B77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85315" w:rsidRPr="0018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B776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85315" w:rsidRPr="00185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1C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77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315" w:rsidRPr="0018531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B77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874E0" w:rsidRPr="009F7926" w:rsidRDefault="009F7926" w:rsidP="00D87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Способ направления ответов: направление по электронной почте на адрес:</w:t>
      </w:r>
      <w:r w:rsidR="00EB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5510421@</w:t>
        </w:r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EB3DE8" w:rsidRPr="00EB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прикрепленного файла</w:t>
      </w:r>
      <w:r w:rsidR="00D874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Контактное  лицо  по  вопросам  заполнения  формы опросного листа и его</w:t>
      </w:r>
    </w:p>
    <w:p w:rsidR="008A6C37" w:rsidRPr="009F7926" w:rsidRDefault="00EB3DE8" w:rsidP="008A6C3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отправки:</w:t>
      </w:r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1F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Хухрянская</w:t>
      </w:r>
      <w:proofErr w:type="spellEnd"/>
      <w:r w:rsidR="00E91F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Елена Павловна</w:t>
      </w:r>
    </w:p>
    <w:p w:rsidR="008A6C37" w:rsidRPr="002A76C4" w:rsidRDefault="008A6C37" w:rsidP="008A6C3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</w:t>
      </w:r>
      <w:r w:rsidR="00E91F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Старший эксперт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отдела </w:t>
      </w:r>
      <w:r w:rsidR="00E91F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дорожного хозяйства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управления транспорта, связи и дорожной деятельности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A6C37" w:rsidRPr="0084784A" w:rsidRDefault="008A6C37" w:rsidP="008A6C3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Pr="008478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8-496-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551-04-2</w:t>
      </w:r>
      <w:r w:rsidR="00E91F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5510421@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F7926" w:rsidRPr="00EB3DE8" w:rsidRDefault="008A6C37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Понедельник-пятница, с 9.00 до 18.00 ч.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A6C37" w:rsidRPr="00613FB2" w:rsidRDefault="009F7926" w:rsidP="005B776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926">
        <w:rPr>
          <w:rFonts w:ascii="Times New Roman" w:hAnsi="Times New Roman" w:cs="Times New Roman"/>
          <w:sz w:val="24"/>
          <w:szCs w:val="24"/>
        </w:rPr>
        <w:t xml:space="preserve">    Прилагаемые к уведомлению документы:</w:t>
      </w:r>
      <w:r w:rsidR="008A6C37" w:rsidRPr="008A6C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6C37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8A6C37" w:rsidRPr="00613FB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Главы </w:t>
      </w:r>
      <w:r w:rsidR="005B776E">
        <w:rPr>
          <w:rFonts w:ascii="Times New Roman" w:hAnsi="Times New Roman" w:cs="Times New Roman"/>
          <w:sz w:val="24"/>
          <w:szCs w:val="24"/>
          <w:u w:val="single"/>
        </w:rPr>
        <w:t>городского округа «О внесении изменений в состав комиссии по обеспечению безопасности дорожного движения Сергиево-Посадского городского округа, утвержденный постановлением главы Сергиево-Посадского городского округа Московской области от 18.12.2019 №259-ПГ»</w:t>
      </w:r>
      <w:bookmarkStart w:id="1" w:name="_GoBack"/>
      <w:bookmarkEnd w:id="1"/>
      <w:r w:rsidR="008A6C3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A6C37" w:rsidRDefault="008A6C37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7E2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7E2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7E2" w:rsidRDefault="001370EB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F17E2" w:rsidSect="009F7926">
      <w:headerReference w:type="default" r:id="rId10"/>
      <w:footerReference w:type="default" r:id="rId11"/>
      <w:pgSz w:w="11905" w:h="16838"/>
      <w:pgMar w:top="1134" w:right="567" w:bottom="1134" w:left="1985" w:header="340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E2" w:rsidRDefault="00CE50E2" w:rsidP="00FB2A9A">
      <w:pPr>
        <w:spacing w:after="0" w:line="240" w:lineRule="auto"/>
      </w:pPr>
      <w:r>
        <w:separator/>
      </w:r>
    </w:p>
  </w:endnote>
  <w:endnote w:type="continuationSeparator" w:id="0">
    <w:p w:rsidR="00CE50E2" w:rsidRDefault="00CE50E2" w:rsidP="00FB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FB" w:rsidRDefault="000875FB" w:rsidP="000875FB">
    <w:pPr>
      <w:pStyle w:val="a9"/>
    </w:pPr>
    <w:r>
      <w:t>Пост.1877</w:t>
    </w:r>
  </w:p>
  <w:p w:rsidR="000875FB" w:rsidRDefault="000875FB" w:rsidP="000875FB">
    <w:pPr>
      <w:pStyle w:val="a9"/>
    </w:pPr>
  </w:p>
  <w:p w:rsidR="0033631D" w:rsidRDefault="00CE50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E2" w:rsidRDefault="00CE50E2" w:rsidP="00FB2A9A">
      <w:pPr>
        <w:spacing w:after="0" w:line="240" w:lineRule="auto"/>
      </w:pPr>
      <w:r>
        <w:separator/>
      </w:r>
    </w:p>
  </w:footnote>
  <w:footnote w:type="continuationSeparator" w:id="0">
    <w:p w:rsidR="00CE50E2" w:rsidRDefault="00CE50E2" w:rsidP="00FB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392964"/>
      <w:docPartObj>
        <w:docPartGallery w:val="Page Numbers (Top of Page)"/>
        <w:docPartUnique/>
      </w:docPartObj>
    </w:sdtPr>
    <w:sdtEndPr/>
    <w:sdtContent>
      <w:p w:rsidR="002A0A3A" w:rsidRDefault="002A0A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C37">
          <w:rPr>
            <w:noProof/>
          </w:rPr>
          <w:t>2</w:t>
        </w:r>
        <w:r>
          <w:fldChar w:fldCharType="end"/>
        </w:r>
      </w:p>
    </w:sdtContent>
  </w:sdt>
  <w:p w:rsidR="002A0A3A" w:rsidRDefault="002A0A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01A"/>
    <w:multiLevelType w:val="hybridMultilevel"/>
    <w:tmpl w:val="78B8B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BE5D93"/>
    <w:multiLevelType w:val="hybridMultilevel"/>
    <w:tmpl w:val="B6DC87A6"/>
    <w:lvl w:ilvl="0" w:tplc="AC6A03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9A"/>
    <w:rsid w:val="00021BB1"/>
    <w:rsid w:val="00024164"/>
    <w:rsid w:val="00055F7C"/>
    <w:rsid w:val="000875FB"/>
    <w:rsid w:val="000D2B9E"/>
    <w:rsid w:val="001056F2"/>
    <w:rsid w:val="001370EB"/>
    <w:rsid w:val="00146D10"/>
    <w:rsid w:val="00185315"/>
    <w:rsid w:val="00192934"/>
    <w:rsid w:val="0019412B"/>
    <w:rsid w:val="001F4285"/>
    <w:rsid w:val="00297B8A"/>
    <w:rsid w:val="002A0A3A"/>
    <w:rsid w:val="002B3116"/>
    <w:rsid w:val="00301155"/>
    <w:rsid w:val="003951D0"/>
    <w:rsid w:val="0039588F"/>
    <w:rsid w:val="003B4AB3"/>
    <w:rsid w:val="003D460B"/>
    <w:rsid w:val="003D479A"/>
    <w:rsid w:val="004B76CA"/>
    <w:rsid w:val="00507826"/>
    <w:rsid w:val="00523A75"/>
    <w:rsid w:val="00535137"/>
    <w:rsid w:val="0055044C"/>
    <w:rsid w:val="005B7282"/>
    <w:rsid w:val="005B776E"/>
    <w:rsid w:val="006302F0"/>
    <w:rsid w:val="00663874"/>
    <w:rsid w:val="006B76AE"/>
    <w:rsid w:val="006C4AA9"/>
    <w:rsid w:val="006F2689"/>
    <w:rsid w:val="006F316A"/>
    <w:rsid w:val="00752649"/>
    <w:rsid w:val="00774604"/>
    <w:rsid w:val="00777F70"/>
    <w:rsid w:val="007C5E4E"/>
    <w:rsid w:val="007E2525"/>
    <w:rsid w:val="00844A20"/>
    <w:rsid w:val="00845010"/>
    <w:rsid w:val="00872B60"/>
    <w:rsid w:val="0088689F"/>
    <w:rsid w:val="008A6C37"/>
    <w:rsid w:val="008C6AD2"/>
    <w:rsid w:val="00953789"/>
    <w:rsid w:val="00953FDA"/>
    <w:rsid w:val="00974C68"/>
    <w:rsid w:val="00993089"/>
    <w:rsid w:val="009F7926"/>
    <w:rsid w:val="00A00EC5"/>
    <w:rsid w:val="00A173D4"/>
    <w:rsid w:val="00AD168D"/>
    <w:rsid w:val="00B76AB9"/>
    <w:rsid w:val="00BE1C6F"/>
    <w:rsid w:val="00C32D81"/>
    <w:rsid w:val="00C66D20"/>
    <w:rsid w:val="00CA62FF"/>
    <w:rsid w:val="00CE50E2"/>
    <w:rsid w:val="00CF17E2"/>
    <w:rsid w:val="00CF308F"/>
    <w:rsid w:val="00D020E2"/>
    <w:rsid w:val="00D17054"/>
    <w:rsid w:val="00D8588E"/>
    <w:rsid w:val="00D874E0"/>
    <w:rsid w:val="00D92252"/>
    <w:rsid w:val="00DA7046"/>
    <w:rsid w:val="00E70F8B"/>
    <w:rsid w:val="00E70FCA"/>
    <w:rsid w:val="00E91F41"/>
    <w:rsid w:val="00EA1CDB"/>
    <w:rsid w:val="00EB03E7"/>
    <w:rsid w:val="00EB3DE8"/>
    <w:rsid w:val="00ED0342"/>
    <w:rsid w:val="00F1209B"/>
    <w:rsid w:val="00FB2A9A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2A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A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FB2A9A"/>
  </w:style>
  <w:style w:type="paragraph" w:styleId="a3">
    <w:name w:val="Balloon Text"/>
    <w:basedOn w:val="a"/>
    <w:link w:val="a4"/>
    <w:semiHidden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B2A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B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FB2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urierNew">
    <w:name w:val="Обычный + Courier New"/>
    <w:basedOn w:val="a"/>
    <w:rsid w:val="00FB2A9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c"/>
    <w:locked/>
    <w:rsid w:val="00FB2A9A"/>
    <w:rPr>
      <w:rFonts w:ascii="Courier New" w:hAnsi="Courier New" w:cs="Courier New"/>
      <w:b/>
    </w:rPr>
  </w:style>
  <w:style w:type="paragraph" w:styleId="ac">
    <w:name w:val="Plain Text"/>
    <w:basedOn w:val="a"/>
    <w:link w:val="ab"/>
    <w:rsid w:val="00FB2A9A"/>
    <w:pPr>
      <w:spacing w:after="0" w:line="240" w:lineRule="auto"/>
    </w:pPr>
    <w:rPr>
      <w:rFonts w:ascii="Courier New" w:hAnsi="Courier New" w:cs="Courier New"/>
      <w:b/>
    </w:rPr>
  </w:style>
  <w:style w:type="character" w:customStyle="1" w:styleId="12">
    <w:name w:val="Текст Знак1"/>
    <w:basedOn w:val="a0"/>
    <w:semiHidden/>
    <w:rsid w:val="00FB2A9A"/>
    <w:rPr>
      <w:rFonts w:ascii="Consolas" w:hAnsi="Consolas"/>
      <w:sz w:val="21"/>
      <w:szCs w:val="21"/>
    </w:rPr>
  </w:style>
  <w:style w:type="paragraph" w:customStyle="1" w:styleId="ConsPlusNormal">
    <w:name w:val="ConsPlusNormal"/>
    <w:uiPriority w:val="99"/>
    <w:rsid w:val="00FB2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Document Map"/>
    <w:basedOn w:val="a"/>
    <w:link w:val="ae"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rsid w:val="00FB2A9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qFormat/>
    <w:rsid w:val="00FB2A9A"/>
    <w:rPr>
      <w:i/>
      <w:iCs/>
    </w:rPr>
  </w:style>
  <w:style w:type="paragraph" w:styleId="af0">
    <w:name w:val="Normal (Web)"/>
    <w:basedOn w:val="a"/>
    <w:rsid w:val="00FB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FB2A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B2A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FB2A9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FB2A9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B2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9F7926"/>
  </w:style>
  <w:style w:type="table" w:customStyle="1" w:styleId="13">
    <w:name w:val="Сетка таблицы1"/>
    <w:basedOn w:val="a1"/>
    <w:next w:val="a5"/>
    <w:rsid w:val="009F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EB3DE8"/>
    <w:rPr>
      <w:color w:val="0000FF" w:themeColor="hyperlink"/>
      <w:u w:val="single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6F316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2A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A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FB2A9A"/>
  </w:style>
  <w:style w:type="paragraph" w:styleId="a3">
    <w:name w:val="Balloon Text"/>
    <w:basedOn w:val="a"/>
    <w:link w:val="a4"/>
    <w:semiHidden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B2A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B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FB2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urierNew">
    <w:name w:val="Обычный + Courier New"/>
    <w:basedOn w:val="a"/>
    <w:rsid w:val="00FB2A9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c"/>
    <w:locked/>
    <w:rsid w:val="00FB2A9A"/>
    <w:rPr>
      <w:rFonts w:ascii="Courier New" w:hAnsi="Courier New" w:cs="Courier New"/>
      <w:b/>
    </w:rPr>
  </w:style>
  <w:style w:type="paragraph" w:styleId="ac">
    <w:name w:val="Plain Text"/>
    <w:basedOn w:val="a"/>
    <w:link w:val="ab"/>
    <w:rsid w:val="00FB2A9A"/>
    <w:pPr>
      <w:spacing w:after="0" w:line="240" w:lineRule="auto"/>
    </w:pPr>
    <w:rPr>
      <w:rFonts w:ascii="Courier New" w:hAnsi="Courier New" w:cs="Courier New"/>
      <w:b/>
    </w:rPr>
  </w:style>
  <w:style w:type="character" w:customStyle="1" w:styleId="12">
    <w:name w:val="Текст Знак1"/>
    <w:basedOn w:val="a0"/>
    <w:semiHidden/>
    <w:rsid w:val="00FB2A9A"/>
    <w:rPr>
      <w:rFonts w:ascii="Consolas" w:hAnsi="Consolas"/>
      <w:sz w:val="21"/>
      <w:szCs w:val="21"/>
    </w:rPr>
  </w:style>
  <w:style w:type="paragraph" w:customStyle="1" w:styleId="ConsPlusNormal">
    <w:name w:val="ConsPlusNormal"/>
    <w:uiPriority w:val="99"/>
    <w:rsid w:val="00FB2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Document Map"/>
    <w:basedOn w:val="a"/>
    <w:link w:val="ae"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rsid w:val="00FB2A9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qFormat/>
    <w:rsid w:val="00FB2A9A"/>
    <w:rPr>
      <w:i/>
      <w:iCs/>
    </w:rPr>
  </w:style>
  <w:style w:type="paragraph" w:styleId="af0">
    <w:name w:val="Normal (Web)"/>
    <w:basedOn w:val="a"/>
    <w:rsid w:val="00FB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FB2A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B2A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FB2A9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FB2A9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B2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9F7926"/>
  </w:style>
  <w:style w:type="table" w:customStyle="1" w:styleId="13">
    <w:name w:val="Сетка таблицы1"/>
    <w:basedOn w:val="a1"/>
    <w:next w:val="a5"/>
    <w:rsid w:val="009F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EB3DE8"/>
    <w:rPr>
      <w:color w:val="0000FF" w:themeColor="hyperlink"/>
      <w:u w:val="single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6F316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55104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90F1-CF03-4590-8AB2-9532ED78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User</cp:lastModifiedBy>
  <cp:revision>2</cp:revision>
  <cp:lastPrinted>2019-03-07T06:26:00Z</cp:lastPrinted>
  <dcterms:created xsi:type="dcterms:W3CDTF">2020-10-05T12:06:00Z</dcterms:created>
  <dcterms:modified xsi:type="dcterms:W3CDTF">2020-10-05T12:06:00Z</dcterms:modified>
</cp:coreProperties>
</file>