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B" w:rsidRPr="00A169CE" w:rsidRDefault="004541CB" w:rsidP="00A30D2A">
      <w:pPr>
        <w:spacing w:after="0"/>
        <w:ind w:left="5387"/>
        <w:rPr>
          <w:rFonts w:ascii="Times New Roman" w:hAnsi="Times New Roman" w:cs="Times New Roman"/>
          <w:sz w:val="24"/>
          <w:szCs w:val="24"/>
        </w:rPr>
      </w:pPr>
      <w:r w:rsidRPr="00A169CE">
        <w:rPr>
          <w:rFonts w:ascii="Times New Roman" w:hAnsi="Times New Roman" w:cs="Times New Roman"/>
          <w:sz w:val="24"/>
          <w:szCs w:val="24"/>
        </w:rPr>
        <w:t>УТВЕРЖДЕН</w:t>
      </w:r>
    </w:p>
    <w:p w:rsidR="004541CB" w:rsidRPr="00A169CE" w:rsidRDefault="004541CB" w:rsidP="00A30D2A">
      <w:pPr>
        <w:spacing w:after="0"/>
        <w:ind w:left="5387"/>
        <w:rPr>
          <w:rFonts w:ascii="Times New Roman" w:hAnsi="Times New Roman" w:cs="Times New Roman"/>
          <w:sz w:val="24"/>
          <w:szCs w:val="24"/>
        </w:rPr>
      </w:pPr>
      <w:r>
        <w:rPr>
          <w:rFonts w:ascii="Times New Roman" w:hAnsi="Times New Roman" w:cs="Times New Roman"/>
          <w:sz w:val="24"/>
          <w:szCs w:val="24"/>
        </w:rPr>
        <w:t>п</w:t>
      </w:r>
      <w:r w:rsidRPr="00A169CE">
        <w:rPr>
          <w:rFonts w:ascii="Times New Roman" w:hAnsi="Times New Roman" w:cs="Times New Roman"/>
          <w:sz w:val="24"/>
          <w:szCs w:val="24"/>
        </w:rPr>
        <w:t>остановлением главы</w:t>
      </w:r>
    </w:p>
    <w:p w:rsidR="004541CB" w:rsidRPr="00A169CE" w:rsidRDefault="004541CB" w:rsidP="00A30D2A">
      <w:pPr>
        <w:spacing w:after="0"/>
        <w:ind w:left="5387"/>
        <w:rPr>
          <w:rFonts w:ascii="Times New Roman" w:hAnsi="Times New Roman" w:cs="Times New Roman"/>
          <w:sz w:val="24"/>
          <w:szCs w:val="24"/>
        </w:rPr>
      </w:pPr>
      <w:r w:rsidRPr="00A169CE">
        <w:rPr>
          <w:rFonts w:ascii="Times New Roman" w:hAnsi="Times New Roman" w:cs="Times New Roman"/>
          <w:sz w:val="24"/>
          <w:szCs w:val="24"/>
        </w:rPr>
        <w:t>Сергиево-Посадского</w:t>
      </w:r>
    </w:p>
    <w:p w:rsidR="004541CB" w:rsidRPr="00A169CE" w:rsidRDefault="004541CB" w:rsidP="00A30D2A">
      <w:pPr>
        <w:spacing w:after="0"/>
        <w:ind w:left="5387"/>
        <w:rPr>
          <w:rFonts w:ascii="Times New Roman" w:hAnsi="Times New Roman" w:cs="Times New Roman"/>
          <w:sz w:val="24"/>
          <w:szCs w:val="24"/>
        </w:rPr>
      </w:pPr>
      <w:r w:rsidRPr="00A169CE">
        <w:rPr>
          <w:rFonts w:ascii="Times New Roman" w:hAnsi="Times New Roman" w:cs="Times New Roman"/>
          <w:sz w:val="24"/>
          <w:szCs w:val="24"/>
        </w:rPr>
        <w:t>городского округа</w:t>
      </w:r>
    </w:p>
    <w:p w:rsidR="004541CB" w:rsidRPr="00A169CE" w:rsidRDefault="004541CB" w:rsidP="00A30D2A">
      <w:pPr>
        <w:spacing w:after="0"/>
        <w:ind w:left="5387"/>
        <w:rPr>
          <w:rFonts w:ascii="Times New Roman" w:hAnsi="Times New Roman" w:cs="Times New Roman"/>
          <w:sz w:val="24"/>
          <w:szCs w:val="24"/>
        </w:rPr>
      </w:pPr>
      <w:r w:rsidRPr="00A169CE">
        <w:rPr>
          <w:rFonts w:ascii="Times New Roman" w:hAnsi="Times New Roman" w:cs="Times New Roman"/>
          <w:sz w:val="24"/>
          <w:szCs w:val="24"/>
        </w:rPr>
        <w:t>Московской области</w:t>
      </w:r>
    </w:p>
    <w:p w:rsidR="004541CB" w:rsidRPr="00A169CE" w:rsidRDefault="00FE233C" w:rsidP="00A30D2A">
      <w:pPr>
        <w:spacing w:after="0"/>
        <w:ind w:left="5387"/>
        <w:rPr>
          <w:rFonts w:ascii="Times New Roman" w:hAnsi="Times New Roman" w:cs="Times New Roman"/>
          <w:sz w:val="24"/>
          <w:szCs w:val="24"/>
        </w:rPr>
      </w:pPr>
      <w:r>
        <w:rPr>
          <w:rFonts w:ascii="Times New Roman" w:hAnsi="Times New Roman" w:cs="Times New Roman"/>
          <w:sz w:val="24"/>
          <w:szCs w:val="24"/>
        </w:rPr>
        <w:t>от 06.11.2020  №1661-ПГ</w:t>
      </w:r>
      <w:bookmarkStart w:id="0" w:name="_GoBack"/>
      <w:bookmarkEnd w:id="0"/>
    </w:p>
    <w:p w:rsidR="004541CB" w:rsidRPr="00351B60" w:rsidRDefault="004541CB" w:rsidP="004541CB">
      <w:pPr>
        <w:spacing w:after="0"/>
        <w:ind w:firstLine="5954"/>
        <w:jc w:val="center"/>
        <w:rPr>
          <w:rFonts w:ascii="Times New Roman" w:hAnsi="Times New Roman" w:cs="Times New Roman"/>
          <w:sz w:val="28"/>
          <w:szCs w:val="28"/>
        </w:rPr>
      </w:pPr>
    </w:p>
    <w:p w:rsidR="004541CB" w:rsidRPr="00351B60" w:rsidRDefault="004541CB" w:rsidP="004541CB">
      <w:pPr>
        <w:spacing w:after="0"/>
        <w:ind w:firstLine="5954"/>
        <w:jc w:val="center"/>
        <w:rPr>
          <w:rFonts w:ascii="Times New Roman" w:hAnsi="Times New Roman" w:cs="Times New Roman"/>
          <w:sz w:val="28"/>
          <w:szCs w:val="28"/>
        </w:rPr>
      </w:pPr>
    </w:p>
    <w:p w:rsidR="004541CB" w:rsidRPr="00351B60" w:rsidRDefault="004541CB" w:rsidP="004541CB">
      <w:pPr>
        <w:spacing w:after="0"/>
        <w:ind w:firstLine="5954"/>
        <w:jc w:val="center"/>
        <w:rPr>
          <w:rFonts w:ascii="Times New Roman" w:hAnsi="Times New Roman" w:cs="Times New Roman"/>
          <w:sz w:val="28"/>
          <w:szCs w:val="28"/>
        </w:rPr>
      </w:pPr>
    </w:p>
    <w:p w:rsidR="004541CB" w:rsidRPr="00351B60" w:rsidRDefault="004541CB" w:rsidP="004541CB">
      <w:pPr>
        <w:spacing w:after="0"/>
        <w:ind w:firstLine="5954"/>
        <w:jc w:val="center"/>
        <w:rPr>
          <w:rFonts w:ascii="Times New Roman" w:hAnsi="Times New Roman" w:cs="Times New Roman"/>
          <w:sz w:val="28"/>
          <w:szCs w:val="28"/>
        </w:rPr>
      </w:pPr>
    </w:p>
    <w:p w:rsidR="004541CB" w:rsidRPr="00351B60" w:rsidRDefault="004541CB" w:rsidP="004541CB">
      <w:pPr>
        <w:spacing w:after="0"/>
        <w:ind w:firstLine="5954"/>
        <w:jc w:val="center"/>
        <w:rPr>
          <w:rFonts w:ascii="Times New Roman" w:hAnsi="Times New Roman" w:cs="Times New Roman"/>
          <w:sz w:val="28"/>
          <w:szCs w:val="28"/>
        </w:rPr>
      </w:pPr>
    </w:p>
    <w:p w:rsidR="004541CB" w:rsidRPr="00351B60" w:rsidRDefault="004541CB" w:rsidP="004541CB">
      <w:pPr>
        <w:spacing w:after="0"/>
        <w:ind w:firstLine="5954"/>
        <w:jc w:val="center"/>
        <w:rPr>
          <w:rFonts w:ascii="Times New Roman" w:hAnsi="Times New Roman" w:cs="Times New Roman"/>
          <w:sz w:val="28"/>
          <w:szCs w:val="28"/>
        </w:rPr>
      </w:pPr>
    </w:p>
    <w:p w:rsidR="004541CB" w:rsidRPr="00351B60" w:rsidRDefault="004541CB" w:rsidP="004541CB">
      <w:pPr>
        <w:spacing w:after="0"/>
        <w:ind w:firstLine="5954"/>
        <w:jc w:val="center"/>
        <w:rPr>
          <w:rFonts w:ascii="Times New Roman" w:hAnsi="Times New Roman" w:cs="Times New Roman"/>
          <w:sz w:val="28"/>
          <w:szCs w:val="28"/>
        </w:rPr>
      </w:pPr>
    </w:p>
    <w:p w:rsidR="004541CB" w:rsidRPr="00351B60" w:rsidRDefault="004541CB" w:rsidP="004541CB">
      <w:pPr>
        <w:spacing w:after="0"/>
        <w:ind w:firstLine="5954"/>
        <w:jc w:val="center"/>
        <w:rPr>
          <w:rFonts w:ascii="Times New Roman" w:hAnsi="Times New Roman" w:cs="Times New Roman"/>
          <w:sz w:val="28"/>
          <w:szCs w:val="28"/>
        </w:rPr>
      </w:pPr>
    </w:p>
    <w:p w:rsidR="004541CB" w:rsidRPr="00351B60" w:rsidRDefault="004541CB" w:rsidP="004541CB">
      <w:pPr>
        <w:spacing w:after="0"/>
        <w:ind w:firstLine="5954"/>
        <w:jc w:val="center"/>
        <w:rPr>
          <w:rFonts w:ascii="Times New Roman" w:hAnsi="Times New Roman" w:cs="Times New Roman"/>
          <w:sz w:val="28"/>
          <w:szCs w:val="28"/>
        </w:rPr>
      </w:pPr>
    </w:p>
    <w:p w:rsidR="004541CB" w:rsidRDefault="004541CB" w:rsidP="004541CB">
      <w:pPr>
        <w:spacing w:after="0"/>
        <w:jc w:val="center"/>
        <w:rPr>
          <w:rFonts w:ascii="Times New Roman" w:hAnsi="Times New Roman" w:cs="Times New Roman"/>
          <w:sz w:val="24"/>
          <w:szCs w:val="24"/>
        </w:rPr>
      </w:pPr>
    </w:p>
    <w:p w:rsidR="004541CB" w:rsidRPr="00053529" w:rsidRDefault="004541CB" w:rsidP="004541CB">
      <w:pPr>
        <w:spacing w:after="0"/>
        <w:jc w:val="center"/>
        <w:rPr>
          <w:rFonts w:ascii="Times New Roman" w:hAnsi="Times New Roman" w:cs="Times New Roman"/>
          <w:sz w:val="24"/>
          <w:szCs w:val="24"/>
        </w:rPr>
      </w:pPr>
      <w:r w:rsidRPr="00053529">
        <w:rPr>
          <w:rFonts w:ascii="Times New Roman" w:hAnsi="Times New Roman" w:cs="Times New Roman"/>
          <w:sz w:val="24"/>
          <w:szCs w:val="24"/>
        </w:rPr>
        <w:t>УСТАВ</w:t>
      </w:r>
    </w:p>
    <w:p w:rsidR="004541CB" w:rsidRPr="00053529" w:rsidRDefault="004541CB" w:rsidP="004541CB">
      <w:pPr>
        <w:spacing w:after="0"/>
        <w:ind w:firstLine="567"/>
        <w:jc w:val="center"/>
        <w:rPr>
          <w:rFonts w:ascii="Times New Roman" w:hAnsi="Times New Roman" w:cs="Times New Roman"/>
          <w:sz w:val="24"/>
          <w:szCs w:val="24"/>
        </w:rPr>
      </w:pPr>
      <w:r w:rsidRPr="00053529">
        <w:rPr>
          <w:rFonts w:ascii="Times New Roman" w:hAnsi="Times New Roman" w:cs="Times New Roman"/>
          <w:sz w:val="24"/>
          <w:szCs w:val="24"/>
        </w:rPr>
        <w:t>Муниципального бюджетного общеобразовательного учреждения</w:t>
      </w:r>
    </w:p>
    <w:p w:rsidR="00630839" w:rsidRPr="00E116B3" w:rsidRDefault="00630839" w:rsidP="00630839">
      <w:pPr>
        <w:spacing w:after="0"/>
        <w:jc w:val="center"/>
        <w:rPr>
          <w:rFonts w:ascii="Times New Roman" w:hAnsi="Times New Roman" w:cs="Times New Roman"/>
          <w:sz w:val="24"/>
          <w:szCs w:val="24"/>
        </w:rPr>
      </w:pPr>
      <w:r>
        <w:rPr>
          <w:rFonts w:ascii="Times New Roman" w:hAnsi="Times New Roman" w:cs="Times New Roman"/>
          <w:sz w:val="24"/>
          <w:szCs w:val="24"/>
        </w:rPr>
        <w:t>«Б</w:t>
      </w:r>
      <w:r w:rsidRPr="00E116B3">
        <w:rPr>
          <w:rFonts w:ascii="Times New Roman" w:hAnsi="Times New Roman" w:cs="Times New Roman"/>
          <w:sz w:val="24"/>
          <w:szCs w:val="24"/>
        </w:rPr>
        <w:t xml:space="preserve">ужаниновская </w:t>
      </w:r>
      <w:r>
        <w:rPr>
          <w:rFonts w:ascii="Times New Roman" w:hAnsi="Times New Roman" w:cs="Times New Roman"/>
          <w:sz w:val="24"/>
          <w:szCs w:val="24"/>
        </w:rPr>
        <w:t>средняя об</w:t>
      </w:r>
      <w:r w:rsidRPr="00E116B3">
        <w:rPr>
          <w:rFonts w:ascii="Times New Roman" w:hAnsi="Times New Roman" w:cs="Times New Roman"/>
          <w:sz w:val="24"/>
          <w:szCs w:val="24"/>
        </w:rPr>
        <w:t>щеобразовательная школа»</w:t>
      </w:r>
    </w:p>
    <w:p w:rsidR="004541CB" w:rsidRPr="00053529" w:rsidRDefault="00A90037" w:rsidP="00A90037">
      <w:pPr>
        <w:spacing w:after="0"/>
        <w:jc w:val="center"/>
        <w:rPr>
          <w:rFonts w:ascii="Times New Roman" w:hAnsi="Times New Roman" w:cs="Times New Roman"/>
          <w:sz w:val="24"/>
          <w:szCs w:val="24"/>
        </w:rPr>
      </w:pPr>
      <w:r w:rsidRPr="00053529">
        <w:rPr>
          <w:rFonts w:ascii="Times New Roman" w:hAnsi="Times New Roman" w:cs="Times New Roman"/>
          <w:sz w:val="24"/>
          <w:szCs w:val="24"/>
        </w:rPr>
        <w:t xml:space="preserve"> </w:t>
      </w:r>
      <w:r w:rsidR="004541CB" w:rsidRPr="00053529">
        <w:rPr>
          <w:rFonts w:ascii="Times New Roman" w:hAnsi="Times New Roman" w:cs="Times New Roman"/>
          <w:sz w:val="24"/>
          <w:szCs w:val="24"/>
        </w:rPr>
        <w:t>(новая редакция)</w:t>
      </w:r>
    </w:p>
    <w:p w:rsidR="004541CB" w:rsidRPr="00FE7F6D" w:rsidRDefault="004541CB" w:rsidP="004541CB">
      <w:pPr>
        <w:jc w:val="center"/>
        <w:rPr>
          <w:b/>
          <w:sz w:val="28"/>
          <w:szCs w:val="28"/>
        </w:rPr>
      </w:pPr>
    </w:p>
    <w:p w:rsidR="004541CB" w:rsidRPr="00351B60" w:rsidRDefault="004541CB" w:rsidP="004541CB">
      <w:pPr>
        <w:rPr>
          <w:sz w:val="28"/>
          <w:szCs w:val="28"/>
        </w:rPr>
      </w:pPr>
    </w:p>
    <w:p w:rsidR="004541CB" w:rsidRPr="00351B60" w:rsidRDefault="004541CB" w:rsidP="004541CB">
      <w:pPr>
        <w:rPr>
          <w:sz w:val="28"/>
          <w:szCs w:val="28"/>
        </w:rPr>
      </w:pPr>
    </w:p>
    <w:p w:rsidR="004541CB" w:rsidRPr="00351B60" w:rsidRDefault="004541CB" w:rsidP="004541CB">
      <w:pPr>
        <w:rPr>
          <w:sz w:val="28"/>
          <w:szCs w:val="28"/>
        </w:rPr>
      </w:pPr>
    </w:p>
    <w:p w:rsidR="004541CB" w:rsidRPr="00351B60" w:rsidRDefault="004541CB" w:rsidP="004541CB">
      <w:pPr>
        <w:rPr>
          <w:sz w:val="28"/>
          <w:szCs w:val="28"/>
        </w:rPr>
      </w:pPr>
    </w:p>
    <w:p w:rsidR="004541CB" w:rsidRDefault="004541CB" w:rsidP="004541CB">
      <w:pPr>
        <w:rPr>
          <w:sz w:val="28"/>
          <w:szCs w:val="28"/>
        </w:rPr>
      </w:pPr>
    </w:p>
    <w:p w:rsidR="006E2A3D" w:rsidRPr="00351B60" w:rsidRDefault="006E2A3D" w:rsidP="004541CB">
      <w:pPr>
        <w:rPr>
          <w:sz w:val="28"/>
          <w:szCs w:val="28"/>
        </w:rPr>
      </w:pPr>
    </w:p>
    <w:p w:rsidR="004541CB" w:rsidRPr="00351B60" w:rsidRDefault="004541CB" w:rsidP="004541CB">
      <w:pPr>
        <w:rPr>
          <w:sz w:val="28"/>
          <w:szCs w:val="28"/>
        </w:rPr>
      </w:pPr>
    </w:p>
    <w:p w:rsidR="004541CB" w:rsidRPr="00351B60" w:rsidRDefault="004541CB" w:rsidP="004541CB">
      <w:pPr>
        <w:rPr>
          <w:sz w:val="28"/>
          <w:szCs w:val="28"/>
        </w:rPr>
      </w:pPr>
    </w:p>
    <w:p w:rsidR="004541CB" w:rsidRPr="00351B60" w:rsidRDefault="004541CB" w:rsidP="004541CB">
      <w:pPr>
        <w:rPr>
          <w:sz w:val="28"/>
          <w:szCs w:val="28"/>
        </w:rPr>
      </w:pPr>
    </w:p>
    <w:p w:rsidR="004541CB" w:rsidRPr="00351B60" w:rsidRDefault="004541CB" w:rsidP="004541CB">
      <w:pPr>
        <w:rPr>
          <w:sz w:val="28"/>
          <w:szCs w:val="28"/>
        </w:rPr>
      </w:pPr>
    </w:p>
    <w:p w:rsidR="004541CB" w:rsidRDefault="004541CB" w:rsidP="004541CB">
      <w:pPr>
        <w:pStyle w:val="1"/>
        <w:jc w:val="center"/>
        <w:rPr>
          <w:rFonts w:ascii="Times New Roman" w:hAnsi="Times New Roman" w:cs="Times New Roman"/>
          <w:sz w:val="24"/>
          <w:szCs w:val="24"/>
        </w:rPr>
      </w:pPr>
    </w:p>
    <w:p w:rsidR="00A30D2A" w:rsidRDefault="00A30D2A" w:rsidP="004541CB">
      <w:pPr>
        <w:pStyle w:val="1"/>
        <w:jc w:val="center"/>
        <w:rPr>
          <w:rFonts w:ascii="Times New Roman" w:hAnsi="Times New Roman" w:cs="Times New Roman"/>
          <w:sz w:val="24"/>
          <w:szCs w:val="24"/>
        </w:rPr>
      </w:pPr>
    </w:p>
    <w:p w:rsidR="00A30D2A" w:rsidRDefault="00A30D2A" w:rsidP="004541CB">
      <w:pPr>
        <w:pStyle w:val="1"/>
        <w:jc w:val="center"/>
        <w:rPr>
          <w:rFonts w:ascii="Times New Roman" w:hAnsi="Times New Roman" w:cs="Times New Roman"/>
          <w:sz w:val="24"/>
          <w:szCs w:val="24"/>
        </w:rPr>
      </w:pPr>
    </w:p>
    <w:p w:rsidR="00A30D2A" w:rsidRDefault="00A30D2A" w:rsidP="004541CB">
      <w:pPr>
        <w:pStyle w:val="1"/>
        <w:jc w:val="center"/>
        <w:rPr>
          <w:rFonts w:ascii="Times New Roman" w:hAnsi="Times New Roman" w:cs="Times New Roman"/>
          <w:sz w:val="24"/>
          <w:szCs w:val="24"/>
        </w:rPr>
      </w:pPr>
    </w:p>
    <w:p w:rsidR="00A30D2A" w:rsidRDefault="00A30D2A" w:rsidP="004541CB">
      <w:pPr>
        <w:pStyle w:val="1"/>
        <w:jc w:val="center"/>
        <w:rPr>
          <w:rFonts w:ascii="Times New Roman" w:hAnsi="Times New Roman" w:cs="Times New Roman"/>
          <w:sz w:val="24"/>
          <w:szCs w:val="24"/>
        </w:rPr>
      </w:pPr>
    </w:p>
    <w:p w:rsidR="004541CB" w:rsidRDefault="004541CB" w:rsidP="004541CB">
      <w:pPr>
        <w:pStyle w:val="ConsPlusNonformat"/>
        <w:widowControl/>
        <w:jc w:val="center"/>
        <w:rPr>
          <w:rFonts w:ascii="Times New Roman" w:hAnsi="Times New Roman" w:cs="Times New Roman"/>
          <w:sz w:val="24"/>
          <w:szCs w:val="24"/>
        </w:rPr>
      </w:pPr>
    </w:p>
    <w:p w:rsidR="002A256D" w:rsidRDefault="002A256D" w:rsidP="004541CB">
      <w:pPr>
        <w:pStyle w:val="ConsPlusNonformat"/>
        <w:widowControl/>
        <w:jc w:val="center"/>
        <w:rPr>
          <w:rFonts w:ascii="Times New Roman" w:hAnsi="Times New Roman" w:cs="Times New Roman"/>
          <w:sz w:val="24"/>
          <w:szCs w:val="24"/>
        </w:rPr>
      </w:pPr>
    </w:p>
    <w:p w:rsidR="004541CB" w:rsidRDefault="004541CB" w:rsidP="004541CB">
      <w:pPr>
        <w:pStyle w:val="ConsPlusNonformat"/>
        <w:widowControl/>
        <w:jc w:val="center"/>
        <w:rPr>
          <w:rFonts w:ascii="Times New Roman" w:hAnsi="Times New Roman" w:cs="Times New Roman"/>
          <w:sz w:val="24"/>
          <w:szCs w:val="24"/>
        </w:rPr>
      </w:pPr>
      <w:r w:rsidRPr="00FE7F6D">
        <w:rPr>
          <w:rFonts w:ascii="Times New Roman" w:hAnsi="Times New Roman" w:cs="Times New Roman"/>
          <w:sz w:val="24"/>
          <w:szCs w:val="24"/>
        </w:rPr>
        <w:t>2020г.</w:t>
      </w:r>
    </w:p>
    <w:p w:rsidR="00630839" w:rsidRDefault="00630839" w:rsidP="004541CB">
      <w:pPr>
        <w:pStyle w:val="ConsPlusNonformat"/>
        <w:widowControl/>
        <w:jc w:val="center"/>
        <w:rPr>
          <w:rFonts w:ascii="Times New Roman" w:hAnsi="Times New Roman" w:cs="Times New Roman"/>
          <w:sz w:val="24"/>
          <w:szCs w:val="24"/>
        </w:rPr>
      </w:pPr>
    </w:p>
    <w:p w:rsidR="004541CB" w:rsidRDefault="004541CB" w:rsidP="004541CB">
      <w:pPr>
        <w:pStyle w:val="ConsPlusNonformat"/>
        <w:widowControl/>
        <w:numPr>
          <w:ilvl w:val="0"/>
          <w:numId w:val="1"/>
        </w:numPr>
        <w:jc w:val="center"/>
        <w:rPr>
          <w:rFonts w:ascii="Times New Roman" w:hAnsi="Times New Roman" w:cs="Times New Roman"/>
          <w:b/>
          <w:sz w:val="24"/>
          <w:szCs w:val="24"/>
        </w:rPr>
      </w:pPr>
      <w:r w:rsidRPr="00E0157E">
        <w:rPr>
          <w:rFonts w:ascii="Times New Roman" w:hAnsi="Times New Roman" w:cs="Times New Roman"/>
          <w:b/>
          <w:sz w:val="24"/>
          <w:szCs w:val="24"/>
        </w:rPr>
        <w:lastRenderedPageBreak/>
        <w:t>Общие положения</w:t>
      </w:r>
    </w:p>
    <w:p w:rsidR="006E2A3D" w:rsidRPr="00E0157E" w:rsidRDefault="006E2A3D" w:rsidP="006E2A3D">
      <w:pPr>
        <w:pStyle w:val="ConsPlusNonformat"/>
        <w:widowControl/>
        <w:ind w:left="735"/>
        <w:rPr>
          <w:rFonts w:ascii="Times New Roman" w:hAnsi="Times New Roman" w:cs="Times New Roman"/>
          <w:b/>
          <w:sz w:val="24"/>
          <w:szCs w:val="24"/>
        </w:rPr>
      </w:pPr>
    </w:p>
    <w:p w:rsidR="004541CB" w:rsidRDefault="004541CB" w:rsidP="00FE4EE2">
      <w:pPr>
        <w:spacing w:after="0" w:line="240" w:lineRule="auto"/>
        <w:ind w:firstLine="708"/>
        <w:jc w:val="both"/>
        <w:rPr>
          <w:rFonts w:ascii="Times New Roman" w:hAnsi="Times New Roman" w:cs="Times New Roman"/>
          <w:sz w:val="24"/>
          <w:szCs w:val="24"/>
        </w:rPr>
      </w:pPr>
      <w:r w:rsidRPr="00010AFA">
        <w:rPr>
          <w:rFonts w:ascii="Times New Roman" w:hAnsi="Times New Roman" w:cs="Times New Roman"/>
          <w:sz w:val="24"/>
          <w:szCs w:val="24"/>
        </w:rPr>
        <w:t xml:space="preserve">1.1. Муниципальное бюджетное общеобразовательное учреждение </w:t>
      </w:r>
      <w:r w:rsidR="00630839">
        <w:rPr>
          <w:rFonts w:ascii="Times New Roman" w:hAnsi="Times New Roman" w:cs="Times New Roman"/>
          <w:sz w:val="24"/>
          <w:szCs w:val="24"/>
        </w:rPr>
        <w:t>«Б</w:t>
      </w:r>
      <w:r w:rsidR="00630839" w:rsidRPr="00E116B3">
        <w:rPr>
          <w:rFonts w:ascii="Times New Roman" w:hAnsi="Times New Roman" w:cs="Times New Roman"/>
          <w:sz w:val="24"/>
          <w:szCs w:val="24"/>
        </w:rPr>
        <w:t xml:space="preserve">ужаниновская </w:t>
      </w:r>
      <w:r w:rsidR="00630839">
        <w:rPr>
          <w:rFonts w:ascii="Times New Roman" w:hAnsi="Times New Roman" w:cs="Times New Roman"/>
          <w:sz w:val="24"/>
          <w:szCs w:val="24"/>
        </w:rPr>
        <w:t>средняя об</w:t>
      </w:r>
      <w:r w:rsidR="00630839" w:rsidRPr="00E116B3">
        <w:rPr>
          <w:rFonts w:ascii="Times New Roman" w:hAnsi="Times New Roman" w:cs="Times New Roman"/>
          <w:sz w:val="24"/>
          <w:szCs w:val="24"/>
        </w:rPr>
        <w:t>щеобразовательная школа»</w:t>
      </w:r>
      <w:r w:rsidRPr="00010AFA">
        <w:rPr>
          <w:rFonts w:ascii="Times New Roman" w:hAnsi="Times New Roman" w:cs="Times New Roman"/>
          <w:sz w:val="24"/>
          <w:szCs w:val="24"/>
        </w:rPr>
        <w:t>, в дальнейшем именуемое «Учреждение», создано для выполнения</w:t>
      </w:r>
      <w:r w:rsidRPr="00010AFA">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010AFA">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Pr="00010AFA">
        <w:rPr>
          <w:rFonts w:ascii="Times New Roman" w:hAnsi="Times New Roman" w:cs="Times New Roman"/>
          <w:bCs/>
          <w:sz w:val="24"/>
          <w:szCs w:val="24"/>
        </w:rPr>
        <w:t>, настоящего</w:t>
      </w:r>
      <w:r w:rsidRPr="00010AFA">
        <w:rPr>
          <w:rFonts w:ascii="Times New Roman" w:hAnsi="Times New Roman" w:cs="Times New Roman"/>
          <w:sz w:val="24"/>
          <w:szCs w:val="24"/>
        </w:rPr>
        <w:t xml:space="preserve"> Устава. </w:t>
      </w:r>
    </w:p>
    <w:p w:rsidR="006E2A3D" w:rsidRDefault="006E2A3D" w:rsidP="006E2A3D">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t xml:space="preserve">Учреждение </w:t>
      </w:r>
      <w:r w:rsidRPr="00774061">
        <w:rPr>
          <w:rFonts w:ascii="Times New Roman" w:hAnsi="Times New Roman" w:cs="Times New Roman"/>
          <w:bCs/>
          <w:iCs/>
          <w:color w:val="000000"/>
          <w:kern w:val="36"/>
          <w:sz w:val="24"/>
          <w:szCs w:val="24"/>
        </w:rPr>
        <w:t xml:space="preserve">создано </w:t>
      </w:r>
      <w:r w:rsidRPr="00D1288D">
        <w:rPr>
          <w:rFonts w:ascii="Times New Roman" w:hAnsi="Times New Roman" w:cs="Times New Roman"/>
          <w:bCs/>
          <w:iCs/>
          <w:color w:val="000000"/>
          <w:kern w:val="36"/>
          <w:sz w:val="24"/>
          <w:szCs w:val="24"/>
        </w:rPr>
        <w:t xml:space="preserve">на основании постановления Главы администрации Сергиево-Посадского района от 27.02.1996 №284 и зарегистрировано в </w:t>
      </w:r>
      <w:r w:rsidRPr="00D1288D">
        <w:rPr>
          <w:rFonts w:ascii="Times New Roman" w:hAnsi="Times New Roman" w:cs="Times New Roman"/>
          <w:sz w:val="24"/>
          <w:szCs w:val="24"/>
        </w:rPr>
        <w:t xml:space="preserve">Едином государственном реестре юридических лиц за </w:t>
      </w:r>
      <w:r w:rsidRPr="00774061">
        <w:rPr>
          <w:rFonts w:ascii="Times New Roman" w:hAnsi="Times New Roman" w:cs="Times New Roman"/>
          <w:sz w:val="24"/>
          <w:szCs w:val="24"/>
        </w:rPr>
        <w:t>ОГРН</w:t>
      </w:r>
      <w:r w:rsidRPr="00D1288D">
        <w:rPr>
          <w:rFonts w:ascii="Times New Roman" w:hAnsi="Times New Roman" w:cs="Times New Roman"/>
          <w:sz w:val="24"/>
          <w:szCs w:val="24"/>
        </w:rPr>
        <w:t xml:space="preserve"> 1035008355139.</w:t>
      </w:r>
    </w:p>
    <w:p w:rsidR="004541CB" w:rsidRPr="00010AFA" w:rsidRDefault="004541CB" w:rsidP="00FE4EE2">
      <w:pPr>
        <w:pStyle w:val="ConsPlusNonformat"/>
        <w:widowControl/>
        <w:ind w:firstLine="708"/>
        <w:jc w:val="both"/>
        <w:rPr>
          <w:rFonts w:ascii="Times New Roman" w:hAnsi="Times New Roman" w:cs="Times New Roman"/>
          <w:sz w:val="24"/>
          <w:szCs w:val="24"/>
        </w:rPr>
      </w:pPr>
      <w:r w:rsidRPr="00010AFA">
        <w:rPr>
          <w:rFonts w:ascii="Times New Roman" w:hAnsi="Times New Roman" w:cs="Times New Roman"/>
          <w:sz w:val="24"/>
          <w:szCs w:val="24"/>
        </w:rPr>
        <w:t>Учреждение является правопреемником:</w:t>
      </w:r>
    </w:p>
    <w:p w:rsidR="004541CB" w:rsidRDefault="004541CB" w:rsidP="00FE4EE2">
      <w:pPr>
        <w:pStyle w:val="ConsPlusNormal"/>
        <w:ind w:firstLine="708"/>
        <w:jc w:val="both"/>
        <w:rPr>
          <w:rFonts w:ascii="Times New Roman" w:hAnsi="Times New Roman" w:cs="Times New Roman"/>
          <w:bCs/>
          <w:iCs/>
          <w:color w:val="000000"/>
          <w:kern w:val="36"/>
          <w:sz w:val="24"/>
          <w:szCs w:val="24"/>
        </w:rPr>
      </w:pPr>
      <w:r>
        <w:rPr>
          <w:rFonts w:ascii="Times New Roman" w:hAnsi="Times New Roman" w:cs="Times New Roman"/>
          <w:bCs/>
          <w:iCs/>
          <w:color w:val="000000"/>
          <w:kern w:val="36"/>
          <w:sz w:val="24"/>
          <w:szCs w:val="24"/>
        </w:rPr>
        <w:t xml:space="preserve">- </w:t>
      </w:r>
      <w:r w:rsidR="00FE4EE2">
        <w:rPr>
          <w:rFonts w:ascii="Times New Roman" w:hAnsi="Times New Roman" w:cs="Times New Roman"/>
          <w:bCs/>
          <w:iCs/>
          <w:color w:val="000000"/>
          <w:kern w:val="36"/>
          <w:sz w:val="24"/>
          <w:szCs w:val="24"/>
        </w:rPr>
        <w:t xml:space="preserve">  </w:t>
      </w:r>
      <w:r w:rsidRPr="00010AFA">
        <w:rPr>
          <w:rFonts w:ascii="Times New Roman" w:hAnsi="Times New Roman" w:cs="Times New Roman"/>
          <w:sz w:val="24"/>
          <w:szCs w:val="24"/>
        </w:rPr>
        <w:t xml:space="preserve">Муниципального бюджетного общеобразовательного учреждения </w:t>
      </w:r>
      <w:r w:rsidR="00630839">
        <w:rPr>
          <w:rFonts w:ascii="Times New Roman" w:hAnsi="Times New Roman" w:cs="Times New Roman"/>
          <w:sz w:val="24"/>
          <w:szCs w:val="24"/>
        </w:rPr>
        <w:t>с</w:t>
      </w:r>
      <w:r w:rsidR="00010AFA" w:rsidRPr="00010AFA">
        <w:rPr>
          <w:rFonts w:ascii="Times New Roman" w:hAnsi="Times New Roman" w:cs="Times New Roman"/>
          <w:sz w:val="24"/>
          <w:szCs w:val="24"/>
        </w:rPr>
        <w:t>редняя общеобразовательная школа №</w:t>
      </w:r>
      <w:r w:rsidR="00630839">
        <w:rPr>
          <w:rFonts w:ascii="Times New Roman" w:hAnsi="Times New Roman" w:cs="Times New Roman"/>
          <w:sz w:val="24"/>
          <w:szCs w:val="24"/>
        </w:rPr>
        <w:t xml:space="preserve"> 1</w:t>
      </w:r>
      <w:r w:rsidR="00010AFA" w:rsidRPr="00010AFA">
        <w:rPr>
          <w:rFonts w:ascii="Times New Roman" w:hAnsi="Times New Roman" w:cs="Times New Roman"/>
          <w:sz w:val="24"/>
          <w:szCs w:val="24"/>
        </w:rPr>
        <w:t>2</w:t>
      </w:r>
      <w:r w:rsidRPr="00010AFA">
        <w:rPr>
          <w:rFonts w:ascii="Times New Roman" w:hAnsi="Times New Roman" w:cs="Times New Roman"/>
          <w:sz w:val="24"/>
          <w:szCs w:val="24"/>
        </w:rPr>
        <w:t xml:space="preserve">, </w:t>
      </w:r>
      <w:r w:rsidRPr="00010AFA">
        <w:rPr>
          <w:rFonts w:ascii="Times New Roman" w:hAnsi="Times New Roman" w:cs="Times New Roman"/>
          <w:bCs/>
          <w:iCs/>
          <w:color w:val="000000"/>
          <w:kern w:val="36"/>
          <w:sz w:val="24"/>
          <w:szCs w:val="24"/>
        </w:rPr>
        <w:t>созданного</w:t>
      </w:r>
      <w:r w:rsidRPr="00010AFA">
        <w:rPr>
          <w:rFonts w:ascii="Times New Roman" w:hAnsi="Times New Roman" w:cs="Times New Roman"/>
          <w:sz w:val="24"/>
          <w:szCs w:val="24"/>
        </w:rPr>
        <w:t xml:space="preserve"> </w:t>
      </w:r>
      <w:r w:rsidRPr="00010AFA">
        <w:rPr>
          <w:rFonts w:ascii="Times New Roman" w:hAnsi="Times New Roman" w:cs="Times New Roman"/>
          <w:bCs/>
          <w:iCs/>
          <w:color w:val="000000"/>
          <w:kern w:val="36"/>
          <w:sz w:val="24"/>
          <w:szCs w:val="24"/>
        </w:rPr>
        <w:t xml:space="preserve">на основании постановления Главы администрации Сергиево-Посадского района от 27.02.1996 №284, зарегистрированного в </w:t>
      </w:r>
      <w:r w:rsidRPr="00010AFA">
        <w:rPr>
          <w:rFonts w:ascii="Times New Roman" w:hAnsi="Times New Roman" w:cs="Times New Roman"/>
          <w:sz w:val="24"/>
          <w:szCs w:val="24"/>
        </w:rPr>
        <w:t xml:space="preserve">Едином государственном реестре юридических лиц за ОГРН </w:t>
      </w:r>
      <w:r w:rsidR="00630839" w:rsidRPr="00613CD0">
        <w:rPr>
          <w:rFonts w:ascii="Times New Roman" w:hAnsi="Times New Roman" w:cs="Times New Roman"/>
          <w:sz w:val="24"/>
          <w:szCs w:val="24"/>
        </w:rPr>
        <w:t>1035008350200</w:t>
      </w:r>
      <w:r w:rsidRPr="00010AFA">
        <w:rPr>
          <w:rFonts w:ascii="Times New Roman" w:hAnsi="Times New Roman" w:cs="Times New Roman"/>
          <w:bCs/>
          <w:iCs/>
          <w:color w:val="000000"/>
          <w:kern w:val="36"/>
          <w:sz w:val="24"/>
          <w:szCs w:val="24"/>
        </w:rPr>
        <w:t>.</w:t>
      </w:r>
    </w:p>
    <w:p w:rsidR="00630839" w:rsidRPr="00630839" w:rsidRDefault="004541CB" w:rsidP="00FE4EE2">
      <w:pPr>
        <w:pStyle w:val="30"/>
        <w:shd w:val="clear" w:color="auto" w:fill="auto"/>
        <w:spacing w:line="240" w:lineRule="auto"/>
        <w:ind w:right="-7" w:firstLine="708"/>
        <w:rPr>
          <w:rFonts w:eastAsia="Arial Unicode MS"/>
          <w:b w:val="0"/>
          <w:sz w:val="24"/>
          <w:szCs w:val="24"/>
          <w:lang w:eastAsia="ru-RU" w:bidi="ru-RU"/>
        </w:rPr>
      </w:pPr>
      <w:r w:rsidRPr="00630839">
        <w:rPr>
          <w:b w:val="0"/>
          <w:sz w:val="24"/>
          <w:szCs w:val="24"/>
        </w:rPr>
        <w:t xml:space="preserve">1.2. Настоящая редакция Устава утверждена в соответствии с действующим законодательством Российской Федерации, а также в связи с  реорганизацией в форме присоединения к нему Муниципального бюджетного общеобразовательного учреждения </w:t>
      </w:r>
      <w:r w:rsidR="00630839" w:rsidRPr="00630839">
        <w:rPr>
          <w:b w:val="0"/>
          <w:sz w:val="24"/>
          <w:szCs w:val="24"/>
        </w:rPr>
        <w:t>с</w:t>
      </w:r>
      <w:r w:rsidR="00010AFA" w:rsidRPr="00630839">
        <w:rPr>
          <w:b w:val="0"/>
          <w:sz w:val="24"/>
          <w:szCs w:val="24"/>
        </w:rPr>
        <w:t>редняя общеобразовательная школа №</w:t>
      </w:r>
      <w:r w:rsidR="00630839" w:rsidRPr="00630839">
        <w:rPr>
          <w:b w:val="0"/>
          <w:sz w:val="24"/>
          <w:szCs w:val="24"/>
        </w:rPr>
        <w:t xml:space="preserve"> 1</w:t>
      </w:r>
      <w:r w:rsidR="00010AFA" w:rsidRPr="00630839">
        <w:rPr>
          <w:b w:val="0"/>
          <w:sz w:val="24"/>
          <w:szCs w:val="24"/>
        </w:rPr>
        <w:t>2</w:t>
      </w:r>
      <w:r w:rsidRPr="00630839">
        <w:rPr>
          <w:b w:val="0"/>
          <w:sz w:val="24"/>
          <w:szCs w:val="24"/>
        </w:rPr>
        <w:t xml:space="preserve">, расположенного по адресу: </w:t>
      </w:r>
      <w:r w:rsidR="00630839" w:rsidRPr="00630839">
        <w:rPr>
          <w:rFonts w:eastAsia="Arial Unicode MS"/>
          <w:b w:val="0"/>
          <w:sz w:val="24"/>
          <w:szCs w:val="24"/>
          <w:lang w:eastAsia="ru-RU" w:bidi="ru-RU"/>
        </w:rPr>
        <w:t>141314, Московская область, Сергиево – Посадский городской округ, рабочий поселок Скоропусковский, улица Связистов, д. 5а.</w:t>
      </w:r>
    </w:p>
    <w:p w:rsidR="004541CB" w:rsidRPr="00010AFA" w:rsidRDefault="004541CB" w:rsidP="00FE4EE2">
      <w:pPr>
        <w:spacing w:after="0" w:line="240" w:lineRule="auto"/>
        <w:ind w:firstLine="708"/>
        <w:jc w:val="both"/>
        <w:rPr>
          <w:rFonts w:ascii="Times New Roman" w:hAnsi="Times New Roman" w:cs="Times New Roman"/>
          <w:spacing w:val="-3"/>
          <w:sz w:val="24"/>
          <w:szCs w:val="24"/>
        </w:rPr>
      </w:pPr>
      <w:r w:rsidRPr="00010AFA">
        <w:rPr>
          <w:rFonts w:ascii="Times New Roman" w:hAnsi="Times New Roman" w:cs="Times New Roman"/>
          <w:sz w:val="24"/>
          <w:szCs w:val="24"/>
        </w:rPr>
        <w:t xml:space="preserve">1.3. Организационно-правовая форма </w:t>
      </w:r>
      <w:r w:rsidRPr="00010AFA">
        <w:rPr>
          <w:rFonts w:ascii="Times New Roman" w:hAnsi="Times New Roman" w:cs="Times New Roman"/>
          <w:spacing w:val="-3"/>
          <w:sz w:val="24"/>
          <w:szCs w:val="24"/>
        </w:rPr>
        <w:t xml:space="preserve">Учреждения - муниципальное бюджетное учреждение, тип – бюджетное учреждение, тип образовательной организации – </w:t>
      </w:r>
      <w:r w:rsidRPr="00010AFA">
        <w:rPr>
          <w:rFonts w:ascii="Times New Roman" w:hAnsi="Times New Roman" w:cs="Times New Roman"/>
          <w:sz w:val="24"/>
          <w:szCs w:val="24"/>
        </w:rPr>
        <w:t>общеобразовательная организация</w:t>
      </w:r>
      <w:r w:rsidRPr="00010AFA">
        <w:rPr>
          <w:rFonts w:ascii="Times New Roman" w:hAnsi="Times New Roman" w:cs="Times New Roman"/>
          <w:spacing w:val="-3"/>
          <w:sz w:val="24"/>
          <w:szCs w:val="24"/>
        </w:rPr>
        <w:t>.</w:t>
      </w:r>
    </w:p>
    <w:p w:rsidR="004541CB" w:rsidRPr="00010AFA" w:rsidRDefault="004541CB" w:rsidP="00FE4EE2">
      <w:pPr>
        <w:pStyle w:val="ConsPlusNonformat"/>
        <w:widowControl/>
        <w:ind w:firstLine="708"/>
        <w:jc w:val="both"/>
        <w:rPr>
          <w:rFonts w:ascii="Times New Roman" w:hAnsi="Times New Roman" w:cs="Times New Roman"/>
          <w:sz w:val="24"/>
          <w:szCs w:val="24"/>
        </w:rPr>
      </w:pPr>
      <w:r w:rsidRPr="00010AFA">
        <w:rPr>
          <w:rFonts w:ascii="Times New Roman" w:hAnsi="Times New Roman" w:cs="Times New Roman"/>
          <w:sz w:val="24"/>
          <w:szCs w:val="24"/>
        </w:rPr>
        <w:t xml:space="preserve">1.4. Полное наименование Учреждения: Муниципальное бюджетное общеобразовательное учреждение </w:t>
      </w:r>
      <w:r w:rsidR="00010AFA" w:rsidRPr="00010AFA">
        <w:rPr>
          <w:rFonts w:ascii="Times New Roman" w:hAnsi="Times New Roman" w:cs="Times New Roman"/>
          <w:sz w:val="24"/>
          <w:szCs w:val="24"/>
        </w:rPr>
        <w:t>«</w:t>
      </w:r>
      <w:r w:rsidR="00630839">
        <w:rPr>
          <w:rFonts w:ascii="Times New Roman" w:hAnsi="Times New Roman" w:cs="Times New Roman"/>
          <w:sz w:val="24"/>
          <w:szCs w:val="24"/>
        </w:rPr>
        <w:t>Бужаниновская</w:t>
      </w:r>
      <w:r w:rsidR="00010AFA" w:rsidRPr="00010AFA">
        <w:rPr>
          <w:rFonts w:ascii="Times New Roman" w:hAnsi="Times New Roman" w:cs="Times New Roman"/>
          <w:sz w:val="24"/>
          <w:szCs w:val="24"/>
        </w:rPr>
        <w:t xml:space="preserve"> средняя общеобразовательная школа»</w:t>
      </w:r>
      <w:r w:rsidRPr="00010AFA">
        <w:rPr>
          <w:rFonts w:ascii="Times New Roman" w:hAnsi="Times New Roman" w:cs="Times New Roman"/>
          <w:sz w:val="24"/>
          <w:szCs w:val="24"/>
        </w:rPr>
        <w:t>;</w:t>
      </w:r>
    </w:p>
    <w:p w:rsidR="004541CB" w:rsidRPr="00A30143" w:rsidRDefault="004541CB" w:rsidP="00FE4EE2">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 xml:space="preserve">Официальное сокращенное наименование Учреждения: МБОУ </w:t>
      </w:r>
      <w:r w:rsidR="00010AFA" w:rsidRPr="00A30143">
        <w:rPr>
          <w:rFonts w:ascii="Times New Roman" w:hAnsi="Times New Roman" w:cs="Times New Roman"/>
          <w:sz w:val="24"/>
          <w:szCs w:val="24"/>
        </w:rPr>
        <w:t>«</w:t>
      </w:r>
      <w:r w:rsidR="00630839">
        <w:rPr>
          <w:rFonts w:ascii="Times New Roman" w:hAnsi="Times New Roman" w:cs="Times New Roman"/>
          <w:sz w:val="24"/>
          <w:szCs w:val="24"/>
        </w:rPr>
        <w:t>Бужаниновская</w:t>
      </w:r>
      <w:r w:rsidR="00010AFA" w:rsidRPr="00A30143">
        <w:rPr>
          <w:rFonts w:ascii="Times New Roman" w:hAnsi="Times New Roman" w:cs="Times New Roman"/>
          <w:sz w:val="24"/>
          <w:szCs w:val="24"/>
        </w:rPr>
        <w:t xml:space="preserve"> СОШ». </w:t>
      </w:r>
    </w:p>
    <w:p w:rsidR="004541CB" w:rsidRPr="00154975" w:rsidRDefault="004541CB" w:rsidP="00FE4EE2">
      <w:pPr>
        <w:spacing w:after="0" w:line="240" w:lineRule="auto"/>
        <w:ind w:firstLine="708"/>
        <w:jc w:val="both"/>
        <w:rPr>
          <w:rFonts w:ascii="Times New Roman" w:hAnsi="Times New Roman" w:cs="Times New Roman"/>
          <w:spacing w:val="-3"/>
          <w:sz w:val="24"/>
          <w:szCs w:val="24"/>
        </w:rPr>
      </w:pPr>
      <w:r w:rsidRPr="00A30143">
        <w:rPr>
          <w:rFonts w:ascii="Times New Roman" w:hAnsi="Times New Roman" w:cs="Times New Roman"/>
          <w:sz w:val="24"/>
          <w:szCs w:val="24"/>
        </w:rPr>
        <w:t>1.5. Сокращенное наименование Учреждения применяется наравне с полным наименованием.</w:t>
      </w:r>
    </w:p>
    <w:p w:rsidR="004541CB" w:rsidRPr="00A30143" w:rsidRDefault="004541CB" w:rsidP="00FE4EE2">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1.6. Место нахождения, юридический  и почтовый адрес Учреждения:</w:t>
      </w:r>
    </w:p>
    <w:p w:rsidR="00FE4D7F" w:rsidRPr="008B11D7" w:rsidRDefault="00FE4D7F" w:rsidP="00FE4EE2">
      <w:pPr>
        <w:pStyle w:val="ConsPlusNonformat"/>
        <w:widowControl/>
        <w:ind w:firstLine="708"/>
        <w:jc w:val="both"/>
        <w:rPr>
          <w:rFonts w:ascii="Times New Roman" w:hAnsi="Times New Roman" w:cs="Times New Roman"/>
          <w:sz w:val="24"/>
          <w:szCs w:val="24"/>
        </w:rPr>
      </w:pPr>
      <w:r w:rsidRPr="008B11D7">
        <w:rPr>
          <w:rFonts w:ascii="Times New Roman" w:hAnsi="Times New Roman" w:cs="Times New Roman"/>
          <w:sz w:val="24"/>
          <w:szCs w:val="24"/>
        </w:rPr>
        <w:t>141326, Московская область, Сергиево</w:t>
      </w:r>
      <w:r>
        <w:rPr>
          <w:rFonts w:ascii="Times New Roman" w:hAnsi="Times New Roman" w:cs="Times New Roman"/>
          <w:sz w:val="24"/>
          <w:szCs w:val="24"/>
        </w:rPr>
        <w:t xml:space="preserve"> </w:t>
      </w:r>
      <w:r w:rsidRPr="008B11D7">
        <w:rPr>
          <w:rFonts w:ascii="Times New Roman" w:hAnsi="Times New Roman" w:cs="Times New Roman"/>
          <w:sz w:val="24"/>
          <w:szCs w:val="24"/>
        </w:rPr>
        <w:t xml:space="preserve">- Посадский </w:t>
      </w:r>
      <w:r>
        <w:rPr>
          <w:rFonts w:ascii="Times New Roman" w:hAnsi="Times New Roman" w:cs="Times New Roman"/>
          <w:sz w:val="24"/>
          <w:szCs w:val="24"/>
        </w:rPr>
        <w:t>городской округ</w:t>
      </w:r>
      <w:r w:rsidRPr="008B11D7">
        <w:rPr>
          <w:rFonts w:ascii="Times New Roman" w:hAnsi="Times New Roman" w:cs="Times New Roman"/>
          <w:sz w:val="24"/>
          <w:szCs w:val="24"/>
        </w:rPr>
        <w:t xml:space="preserve">, с. Бужаниново, ул. Полевая, д. 13 </w:t>
      </w:r>
    </w:p>
    <w:p w:rsidR="004541CB" w:rsidRPr="00A30143" w:rsidRDefault="004541CB" w:rsidP="00FE4EE2">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Образовательная деятельность осуществляется по следующим адресам:</w:t>
      </w:r>
    </w:p>
    <w:p w:rsidR="00A30143" w:rsidRPr="00A30143" w:rsidRDefault="004541CB" w:rsidP="00FE4EE2">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 xml:space="preserve">- </w:t>
      </w:r>
      <w:r w:rsidR="00FE4D7F" w:rsidRPr="008B11D7">
        <w:rPr>
          <w:rFonts w:ascii="Times New Roman" w:hAnsi="Times New Roman" w:cs="Times New Roman"/>
          <w:sz w:val="24"/>
          <w:szCs w:val="24"/>
        </w:rPr>
        <w:t>141326, Московская область, Сергиево</w:t>
      </w:r>
      <w:r w:rsidR="00FE4D7F">
        <w:rPr>
          <w:rFonts w:ascii="Times New Roman" w:hAnsi="Times New Roman" w:cs="Times New Roman"/>
          <w:sz w:val="24"/>
          <w:szCs w:val="24"/>
        </w:rPr>
        <w:t xml:space="preserve"> </w:t>
      </w:r>
      <w:r w:rsidR="00FE4D7F" w:rsidRPr="008B11D7">
        <w:rPr>
          <w:rFonts w:ascii="Times New Roman" w:hAnsi="Times New Roman" w:cs="Times New Roman"/>
          <w:sz w:val="24"/>
          <w:szCs w:val="24"/>
        </w:rPr>
        <w:t xml:space="preserve">- Посадский </w:t>
      </w:r>
      <w:r w:rsidR="00FE4D7F">
        <w:rPr>
          <w:rFonts w:ascii="Times New Roman" w:hAnsi="Times New Roman" w:cs="Times New Roman"/>
          <w:sz w:val="24"/>
          <w:szCs w:val="24"/>
        </w:rPr>
        <w:t>городской округ</w:t>
      </w:r>
      <w:r w:rsidR="00FE4D7F" w:rsidRPr="008B11D7">
        <w:rPr>
          <w:rFonts w:ascii="Times New Roman" w:hAnsi="Times New Roman" w:cs="Times New Roman"/>
          <w:sz w:val="24"/>
          <w:szCs w:val="24"/>
        </w:rPr>
        <w:t>, с. Бужаниново, ул. Полевая, д. 13</w:t>
      </w:r>
      <w:r w:rsidR="00A30143">
        <w:rPr>
          <w:rFonts w:ascii="Times New Roman" w:hAnsi="Times New Roman" w:cs="Times New Roman"/>
          <w:sz w:val="24"/>
          <w:szCs w:val="24"/>
        </w:rPr>
        <w:t>;</w:t>
      </w:r>
    </w:p>
    <w:p w:rsidR="004541CB" w:rsidRPr="00A30143" w:rsidRDefault="004541CB" w:rsidP="00FE4EE2">
      <w:pPr>
        <w:pStyle w:val="30"/>
        <w:shd w:val="clear" w:color="auto" w:fill="auto"/>
        <w:spacing w:line="240" w:lineRule="auto"/>
        <w:ind w:right="-7" w:firstLine="708"/>
        <w:rPr>
          <w:sz w:val="24"/>
          <w:szCs w:val="24"/>
        </w:rPr>
      </w:pPr>
      <w:r w:rsidRPr="00A30143">
        <w:rPr>
          <w:sz w:val="24"/>
          <w:szCs w:val="24"/>
        </w:rPr>
        <w:t xml:space="preserve">- </w:t>
      </w:r>
      <w:r w:rsidR="00FE4D7F" w:rsidRPr="00630839">
        <w:rPr>
          <w:rFonts w:eastAsia="Arial Unicode MS"/>
          <w:b w:val="0"/>
          <w:sz w:val="24"/>
          <w:szCs w:val="24"/>
          <w:lang w:eastAsia="ru-RU" w:bidi="ru-RU"/>
        </w:rPr>
        <w:t>141314, Московская область, Сергиево – Посадский городской округ, рабочий поселок Скоропусковский, улица Связистов, д. 5а.</w:t>
      </w:r>
      <w:r w:rsidR="00A30143" w:rsidRPr="00A30143">
        <w:rPr>
          <w:sz w:val="24"/>
          <w:szCs w:val="24"/>
        </w:rPr>
        <w:t>.</w:t>
      </w:r>
    </w:p>
    <w:p w:rsidR="004541CB" w:rsidRPr="00A30143" w:rsidRDefault="004541CB" w:rsidP="00FE4EE2">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1.7. Учредительным документом Учреждения является настоящий Устав.</w:t>
      </w:r>
    </w:p>
    <w:p w:rsidR="004541CB" w:rsidRPr="00A30143" w:rsidRDefault="004541CB" w:rsidP="00FE4EE2">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1.8. Учреждение является некоммерческой организацией.</w:t>
      </w:r>
    </w:p>
    <w:p w:rsidR="004541CB" w:rsidRPr="00A30143" w:rsidRDefault="004541CB" w:rsidP="00FE4EE2">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1.9. Учредителем и собственником имущества Учреждения является муниципальное образование «Сергиево-Посадский городской округ Московской области».</w:t>
      </w:r>
    </w:p>
    <w:p w:rsidR="004541CB" w:rsidRPr="00A30143" w:rsidRDefault="004541CB" w:rsidP="00FE4EE2">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 xml:space="preserve">Функции и полномочия учредителя, а также права собственника имущества Учреждения осуществляет администрация Сергиево-Посадского городского округа Московской области, в дальнейшем именуемая «Учредитель». </w:t>
      </w:r>
    </w:p>
    <w:p w:rsidR="004541CB" w:rsidRDefault="004541CB" w:rsidP="00FE4EE2">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в дальнейшем именуемом «Управление образования» в соответствии с полномочиями, делегируемыми Учредителем.</w:t>
      </w:r>
    </w:p>
    <w:p w:rsidR="00A30143" w:rsidRPr="00E0157E" w:rsidRDefault="00A30143" w:rsidP="00FE4EE2">
      <w:pPr>
        <w:pStyle w:val="ConsPlusNormal"/>
        <w:ind w:firstLine="708"/>
        <w:jc w:val="both"/>
        <w:rPr>
          <w:rFonts w:ascii="Times New Roman" w:hAnsi="Times New Roman" w:cs="Times New Roman"/>
          <w:sz w:val="24"/>
          <w:szCs w:val="24"/>
        </w:rPr>
      </w:pPr>
      <w:r w:rsidRPr="00E0157E">
        <w:rPr>
          <w:rFonts w:ascii="Times New Roman" w:hAnsi="Times New Roman" w:cs="Times New Roman"/>
          <w:sz w:val="24"/>
          <w:szCs w:val="24"/>
        </w:rPr>
        <w:lastRenderedPageBreak/>
        <w:t>1.1</w:t>
      </w:r>
      <w:r>
        <w:rPr>
          <w:rFonts w:ascii="Times New Roman" w:hAnsi="Times New Roman" w:cs="Times New Roman"/>
          <w:sz w:val="24"/>
          <w:szCs w:val="24"/>
        </w:rPr>
        <w:t>0</w:t>
      </w:r>
      <w:r w:rsidRPr="00E0157E">
        <w:rPr>
          <w:rFonts w:ascii="Times New Roman" w:hAnsi="Times New Roman" w:cs="Times New Roman"/>
          <w:sz w:val="24"/>
          <w:szCs w:val="24"/>
        </w:rPr>
        <w:t>. Учреждение подотчетно:</w:t>
      </w:r>
    </w:p>
    <w:p w:rsidR="00A30143" w:rsidRPr="00E0157E" w:rsidRDefault="00A30143" w:rsidP="00FE4EE2">
      <w:pPr>
        <w:pStyle w:val="ConsPlusNonformat"/>
        <w:tabs>
          <w:tab w:val="left" w:pos="1276"/>
        </w:tabs>
        <w:ind w:firstLine="708"/>
        <w:jc w:val="both"/>
        <w:rPr>
          <w:rFonts w:ascii="Times New Roman" w:hAnsi="Times New Roman" w:cs="Times New Roman"/>
          <w:sz w:val="24"/>
          <w:szCs w:val="24"/>
        </w:rPr>
      </w:pPr>
      <w:r w:rsidRPr="00E0157E">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A30143" w:rsidRPr="00E0157E" w:rsidRDefault="00A30143" w:rsidP="00FE4EE2">
      <w:pPr>
        <w:pStyle w:val="ConsPlusNonformat"/>
        <w:tabs>
          <w:tab w:val="left" w:pos="1276"/>
        </w:tabs>
        <w:ind w:firstLine="708"/>
        <w:jc w:val="both"/>
        <w:rPr>
          <w:rFonts w:ascii="Times New Roman" w:hAnsi="Times New Roman" w:cs="Times New Roman"/>
          <w:sz w:val="24"/>
          <w:szCs w:val="24"/>
        </w:rPr>
      </w:pPr>
      <w:r w:rsidRPr="00E0157E">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A30143" w:rsidRPr="00E0157E" w:rsidRDefault="00A30143" w:rsidP="00FE4EE2">
      <w:pPr>
        <w:pStyle w:val="ConsPlusNonformat"/>
        <w:tabs>
          <w:tab w:val="left" w:pos="1276"/>
        </w:tabs>
        <w:ind w:firstLine="708"/>
        <w:jc w:val="both"/>
        <w:rPr>
          <w:rFonts w:ascii="Times New Roman" w:hAnsi="Times New Roman" w:cs="Times New Roman"/>
          <w:sz w:val="24"/>
          <w:szCs w:val="24"/>
        </w:rPr>
      </w:pPr>
      <w:r w:rsidRPr="00E0157E">
        <w:rPr>
          <w:rFonts w:ascii="Times New Roman" w:hAnsi="Times New Roman" w:cs="Times New Roman"/>
          <w:sz w:val="24"/>
          <w:szCs w:val="24"/>
        </w:rPr>
        <w:t>1.1</w:t>
      </w:r>
      <w:r>
        <w:rPr>
          <w:rFonts w:ascii="Times New Roman" w:hAnsi="Times New Roman" w:cs="Times New Roman"/>
          <w:sz w:val="24"/>
          <w:szCs w:val="24"/>
        </w:rPr>
        <w:t>0</w:t>
      </w:r>
      <w:r w:rsidRPr="00E0157E">
        <w:rPr>
          <w:rFonts w:ascii="Times New Roman" w:hAnsi="Times New Roman" w:cs="Times New Roman"/>
          <w:sz w:val="24"/>
          <w:szCs w:val="24"/>
        </w:rPr>
        <w:t>.1.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A30143" w:rsidRPr="005C0E69" w:rsidRDefault="00A30143" w:rsidP="00FE4EE2">
      <w:pPr>
        <w:pStyle w:val="ConsPlusNonformat"/>
        <w:widowControl/>
        <w:ind w:firstLine="708"/>
        <w:jc w:val="both"/>
        <w:rPr>
          <w:rFonts w:ascii="Times New Roman" w:hAnsi="Times New Roman" w:cs="Times New Roman"/>
          <w:color w:val="000000"/>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1</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 xml:space="preserve">Муниципальное задание для Учреждения в соответствии с предусмотренными его основными видами деятельности утверждает Учредитель. </w:t>
      </w:r>
    </w:p>
    <w:p w:rsidR="00A30143" w:rsidRPr="005C0E69" w:rsidRDefault="00A30143" w:rsidP="00FE4EE2">
      <w:pPr>
        <w:pStyle w:val="ConsPlusNonformat"/>
        <w:widowControl/>
        <w:ind w:firstLine="708"/>
        <w:jc w:val="both"/>
        <w:rPr>
          <w:rFonts w:ascii="Times New Roman" w:hAnsi="Times New Roman" w:cs="Times New Roman"/>
          <w:color w:val="000000"/>
          <w:sz w:val="24"/>
          <w:szCs w:val="24"/>
        </w:rPr>
      </w:pPr>
      <w:r w:rsidRPr="005C0E69">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A30143" w:rsidRPr="005C0E69" w:rsidRDefault="00A30143" w:rsidP="00FE4EE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2</w:t>
      </w:r>
      <w:r w:rsidRPr="005C0E69">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A30143" w:rsidRPr="005C0E69" w:rsidRDefault="00A30143" w:rsidP="00FE4EE2">
      <w:pPr>
        <w:pStyle w:val="ConsPlusNormal"/>
        <w:ind w:firstLine="708"/>
        <w:contextualSpacing/>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3</w:t>
      </w:r>
      <w:r w:rsidRPr="005C0E69">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администрации Сергиево-Посадского городского округа,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A30143" w:rsidRPr="005C0E69" w:rsidRDefault="00A30143" w:rsidP="00FE4EE2">
      <w:pPr>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4</w:t>
      </w:r>
      <w:r w:rsidRPr="005C0E69">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A30143" w:rsidRPr="005C0E69" w:rsidRDefault="00A30143" w:rsidP="00FE4EE2">
      <w:pPr>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5</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A30143" w:rsidRPr="005C0E69" w:rsidRDefault="00A30143" w:rsidP="00FE4EE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6</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A30143" w:rsidRPr="005C0E69" w:rsidRDefault="00A30143" w:rsidP="00FE4EE2">
      <w:pPr>
        <w:autoSpaceDE w:val="0"/>
        <w:autoSpaceDN w:val="0"/>
        <w:adjustRightInd w:val="0"/>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rsidR="00A30143" w:rsidRPr="005C0E69" w:rsidRDefault="00A30143" w:rsidP="00FE4EE2">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7</w:t>
      </w:r>
      <w:r w:rsidRPr="005C0E69">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w:t>
      </w:r>
      <w:r w:rsidRPr="005C0E69">
        <w:rPr>
          <w:rFonts w:ascii="Times New Roman" w:hAnsi="Times New Roman" w:cs="Times New Roman"/>
          <w:sz w:val="24"/>
          <w:szCs w:val="24"/>
        </w:rPr>
        <w:lastRenderedPageBreak/>
        <w:t>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городской округ Московской области», муниципальными правовыми актами Сергиево-Посадского городского округа, а также настоящим Уставом и локальными актами Учреждения.</w:t>
      </w:r>
    </w:p>
    <w:p w:rsidR="00A30143" w:rsidRPr="005C0E69" w:rsidRDefault="00A30143" w:rsidP="00FE4EE2">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8</w:t>
      </w:r>
      <w:r w:rsidRPr="005C0E69">
        <w:rPr>
          <w:rFonts w:ascii="Times New Roman" w:hAnsi="Times New Roman" w:cs="Times New Roman"/>
          <w:sz w:val="24"/>
          <w:szCs w:val="24"/>
        </w:rPr>
        <w:t>.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A30143" w:rsidRPr="005C0E69" w:rsidRDefault="00A30143" w:rsidP="00FE4EE2">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A30143" w:rsidRPr="005C0E69" w:rsidRDefault="00A30143" w:rsidP="00FE4EE2">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9</w:t>
      </w:r>
      <w:r w:rsidRPr="005C0E69">
        <w:rPr>
          <w:rFonts w:ascii="Times New Roman" w:hAnsi="Times New Roman" w:cs="Times New Roman"/>
          <w:sz w:val="24"/>
          <w:szCs w:val="24"/>
        </w:rPr>
        <w:t xml:space="preserve">. Образовательная деятельность в Учреждении ведется на русском языке. </w:t>
      </w:r>
    </w:p>
    <w:p w:rsidR="00A30143" w:rsidRPr="005C0E69" w:rsidRDefault="00A30143" w:rsidP="00FE4EE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1.20</w:t>
      </w:r>
      <w:r w:rsidRPr="005C0E69">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A30143" w:rsidRPr="005C0E69" w:rsidRDefault="00A30143" w:rsidP="00FE4EE2">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Pr>
          <w:rFonts w:ascii="Times New Roman" w:hAnsi="Times New Roman" w:cs="Times New Roman"/>
          <w:sz w:val="24"/>
          <w:szCs w:val="24"/>
        </w:rPr>
        <w:t>21</w:t>
      </w:r>
      <w:r w:rsidRPr="005C0E69">
        <w:rPr>
          <w:rFonts w:ascii="Times New Roman" w:hAnsi="Times New Roman" w:cs="Times New Roman"/>
          <w:sz w:val="24"/>
          <w:szCs w:val="24"/>
        </w:rPr>
        <w:t>.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«Об образовании в Российской Федерации».</w:t>
      </w:r>
    </w:p>
    <w:p w:rsidR="00A30143" w:rsidRPr="005C0E69" w:rsidRDefault="00A30143" w:rsidP="00FE4EE2">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1.2</w:t>
      </w:r>
      <w:r>
        <w:rPr>
          <w:rFonts w:ascii="Times New Roman" w:hAnsi="Times New Roman" w:cs="Times New Roman"/>
          <w:sz w:val="24"/>
          <w:szCs w:val="24"/>
        </w:rPr>
        <w:t>2</w:t>
      </w:r>
      <w:r w:rsidRPr="005C0E69">
        <w:rPr>
          <w:rFonts w:ascii="Times New Roman" w:hAnsi="Times New Roman" w:cs="Times New Roman"/>
          <w:sz w:val="24"/>
          <w:szCs w:val="24"/>
        </w:rPr>
        <w:t>.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A30143" w:rsidRPr="005C0E69" w:rsidRDefault="00A30143" w:rsidP="00FE4EE2">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Pr>
          <w:rFonts w:ascii="Times New Roman" w:hAnsi="Times New Roman" w:cs="Times New Roman"/>
          <w:sz w:val="24"/>
          <w:szCs w:val="24"/>
        </w:rPr>
        <w:t>23</w:t>
      </w:r>
      <w:r w:rsidRPr="005C0E69">
        <w:rPr>
          <w:rFonts w:ascii="Times New Roman" w:hAnsi="Times New Roman" w:cs="Times New Roman"/>
          <w:sz w:val="24"/>
          <w:szCs w:val="24"/>
        </w:rPr>
        <w:t>. В случае прекращения деятельности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A30143" w:rsidRPr="005C0E69" w:rsidRDefault="00A30143" w:rsidP="00FE4EE2">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Pr>
          <w:rFonts w:ascii="Times New Roman" w:hAnsi="Times New Roman" w:cs="Times New Roman"/>
          <w:sz w:val="24"/>
          <w:szCs w:val="24"/>
        </w:rPr>
        <w:t>24</w:t>
      </w:r>
      <w:r w:rsidRPr="005C0E69">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4541CB" w:rsidRPr="00E0157E" w:rsidRDefault="004541CB" w:rsidP="00FE4EE2">
      <w:pPr>
        <w:pStyle w:val="ConsPlusNormal"/>
        <w:ind w:firstLine="708"/>
        <w:jc w:val="both"/>
        <w:rPr>
          <w:rFonts w:ascii="Times New Roman" w:hAnsi="Times New Roman" w:cs="Times New Roman"/>
          <w:sz w:val="24"/>
          <w:szCs w:val="24"/>
        </w:rPr>
      </w:pPr>
    </w:p>
    <w:p w:rsidR="004541CB" w:rsidRPr="00A30143" w:rsidRDefault="004541CB" w:rsidP="004541CB">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A30143">
        <w:rPr>
          <w:rFonts w:ascii="Times New Roman" w:hAnsi="Times New Roman" w:cs="Times New Roman"/>
          <w:b/>
          <w:sz w:val="24"/>
          <w:szCs w:val="24"/>
          <w:lang w:val="en-US"/>
        </w:rPr>
        <w:t>II</w:t>
      </w:r>
      <w:r w:rsidRPr="00A30143">
        <w:rPr>
          <w:rFonts w:ascii="Times New Roman" w:hAnsi="Times New Roman" w:cs="Times New Roman"/>
          <w:b/>
          <w:sz w:val="24"/>
          <w:szCs w:val="24"/>
        </w:rPr>
        <w:t>. Предмет, цели и виды деятельности Учреждения</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2.2. Целями деятельности Учреждения являются: </w:t>
      </w:r>
    </w:p>
    <w:p w:rsidR="004541CB" w:rsidRPr="00A30143" w:rsidRDefault="004541CB" w:rsidP="00FE4EE2">
      <w:pPr>
        <w:pStyle w:val="ConsPlusNonformat"/>
        <w:tabs>
          <w:tab w:val="left" w:pos="567"/>
        </w:tabs>
        <w:suppressAutoHyphens/>
        <w:autoSpaceDN/>
        <w:adjustRightInd/>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 осуществление образовательной деятельности по образовательным </w:t>
      </w:r>
      <w:r w:rsidRPr="00A30143">
        <w:rPr>
          <w:rFonts w:ascii="Times New Roman" w:hAnsi="Times New Roman" w:cs="Times New Roman"/>
          <w:sz w:val="24"/>
          <w:szCs w:val="24"/>
        </w:rPr>
        <w:lastRenderedPageBreak/>
        <w:t>программам различных видов, уровней и направлений в соответствии с пунктом 2.3 настоящего Устава;</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Основными задачами деятельности Учреждения являются:</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организация научной и творческой деятельности обучающихся;</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4541CB" w:rsidRPr="00A30143" w:rsidRDefault="004541CB" w:rsidP="00FE4EE2">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A30143">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2.3.1. Реализация образовательных программ начального общего образования.</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2.3.2. Реализация образовательных программ основного общего образования.</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2.3.3. Реализация образовательных программ среднего общего образования.</w:t>
      </w:r>
    </w:p>
    <w:p w:rsidR="004541CB" w:rsidRPr="00A30143" w:rsidRDefault="004541CB" w:rsidP="00FE4EE2">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2.3.4. Реализация дополнительных общеобразовательных программ детей и взрослых.</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2.3.5. Реализация адаптированных образовательных программ. </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7" w:history="1">
        <w:r w:rsidRPr="00A30143">
          <w:rPr>
            <w:rFonts w:ascii="Times New Roman" w:hAnsi="Times New Roman" w:cs="Times New Roman"/>
            <w:sz w:val="24"/>
            <w:szCs w:val="24"/>
          </w:rPr>
          <w:t>пункте 2.3</w:t>
        </w:r>
      </w:hyperlink>
      <w:r w:rsidRPr="00A30143">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A30143">
          <w:rPr>
            <w:rStyle w:val="a5"/>
            <w:rFonts w:ascii="Times New Roman" w:hAnsi="Times New Roman" w:cs="Times New Roman"/>
            <w:color w:val="auto"/>
            <w:sz w:val="24"/>
            <w:szCs w:val="24"/>
            <w:u w:val="none"/>
          </w:rPr>
          <w:t>пунктом 2.3</w:t>
        </w:r>
      </w:hyperlink>
      <w:r w:rsidRPr="00A30143">
        <w:rPr>
          <w:rFonts w:ascii="Times New Roman" w:hAnsi="Times New Roman" w:cs="Times New Roman"/>
          <w:sz w:val="24"/>
          <w:szCs w:val="24"/>
        </w:rPr>
        <w:t xml:space="preserve"> настоящего Устава, в сферах, указанных в </w:t>
      </w:r>
      <w:r w:rsidRPr="00A30143">
        <w:rPr>
          <w:rStyle w:val="a5"/>
          <w:rFonts w:ascii="Times New Roman" w:hAnsi="Times New Roman" w:cs="Times New Roman"/>
          <w:color w:val="auto"/>
          <w:sz w:val="24"/>
          <w:szCs w:val="24"/>
          <w:u w:val="none"/>
        </w:rPr>
        <w:t>2.1.</w:t>
      </w:r>
      <w:r w:rsidRPr="00A30143">
        <w:rPr>
          <w:rStyle w:val="a5"/>
          <w:rFonts w:ascii="Times New Roman" w:hAnsi="Times New Roman" w:cs="Times New Roman"/>
          <w:color w:val="auto"/>
          <w:sz w:val="24"/>
          <w:szCs w:val="24"/>
        </w:rPr>
        <w:t xml:space="preserve"> </w:t>
      </w:r>
      <w:r w:rsidRPr="00A30143">
        <w:rPr>
          <w:rFonts w:ascii="Times New Roman" w:hAnsi="Times New Roman" w:cs="Times New Roman"/>
          <w:sz w:val="24"/>
          <w:szCs w:val="24"/>
        </w:rPr>
        <w:t xml:space="preserve">настоящего Устава, для граждан и юридических лиц за плату и </w:t>
      </w:r>
      <w:r w:rsidRPr="00A30143">
        <w:rPr>
          <w:rFonts w:ascii="Times New Roman" w:hAnsi="Times New Roman" w:cs="Times New Roman"/>
          <w:sz w:val="24"/>
          <w:szCs w:val="24"/>
        </w:rPr>
        <w:lastRenderedPageBreak/>
        <w:t xml:space="preserve">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4541CB" w:rsidRPr="00A30143" w:rsidRDefault="004541CB" w:rsidP="00FE4EE2">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4541CB" w:rsidRPr="00A30143" w:rsidRDefault="004541CB" w:rsidP="00FE4EE2">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A30143">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4541CB" w:rsidRPr="00A30143" w:rsidRDefault="004541CB" w:rsidP="00FE4EE2">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A30143">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4541CB" w:rsidRPr="00A30143" w:rsidRDefault="004541CB" w:rsidP="00FE4EE2">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896EE7" w:rsidRDefault="008F31CE" w:rsidP="008F31CE">
      <w:pPr>
        <w:pStyle w:val="10"/>
        <w:spacing w:after="0" w:line="240" w:lineRule="auto"/>
        <w:ind w:left="0" w:firstLine="710"/>
        <w:jc w:val="both"/>
        <w:rPr>
          <w:rFonts w:ascii="Times New Roman" w:hAnsi="Times New Roman"/>
          <w:sz w:val="24"/>
          <w:szCs w:val="24"/>
        </w:rPr>
      </w:pPr>
      <w:r>
        <w:rPr>
          <w:rFonts w:ascii="Times New Roman" w:hAnsi="Times New Roman"/>
          <w:sz w:val="24"/>
          <w:szCs w:val="24"/>
        </w:rPr>
        <w:br/>
        <w:t xml:space="preserve">            </w:t>
      </w:r>
    </w:p>
    <w:p w:rsidR="00896EE7" w:rsidRDefault="00896EE7">
      <w:pPr>
        <w:rPr>
          <w:rFonts w:ascii="Times New Roman" w:eastAsia="Times New Roman" w:hAnsi="Times New Roman" w:cs="Times New Roman"/>
          <w:sz w:val="24"/>
          <w:szCs w:val="24"/>
        </w:rPr>
      </w:pPr>
      <w:r>
        <w:rPr>
          <w:rFonts w:ascii="Times New Roman" w:hAnsi="Times New Roman"/>
          <w:sz w:val="24"/>
          <w:szCs w:val="24"/>
        </w:rPr>
        <w:lastRenderedPageBreak/>
        <w:br w:type="page"/>
      </w:r>
    </w:p>
    <w:p w:rsidR="004541CB" w:rsidRPr="00A30143" w:rsidRDefault="004541CB" w:rsidP="008F31CE">
      <w:pPr>
        <w:pStyle w:val="10"/>
        <w:spacing w:after="0" w:line="240" w:lineRule="auto"/>
        <w:ind w:left="0" w:firstLine="710"/>
        <w:jc w:val="both"/>
        <w:rPr>
          <w:rFonts w:ascii="Times New Roman" w:hAnsi="Times New Roman"/>
          <w:sz w:val="24"/>
          <w:szCs w:val="24"/>
        </w:rPr>
      </w:pPr>
      <w:r w:rsidRPr="00A30143">
        <w:rPr>
          <w:rFonts w:ascii="Times New Roman" w:hAnsi="Times New Roman"/>
          <w:sz w:val="24"/>
          <w:szCs w:val="24"/>
        </w:rPr>
        <w:lastRenderedPageBreak/>
        <w:t>2.6.15. Организация и проведение контрольно-диагностических работ по учебным предметам.</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2.6.18. Организация услуг психологической и логопедической службы.</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4541CB" w:rsidRPr="00A30143" w:rsidRDefault="004541CB" w:rsidP="00FE4EE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30143">
        <w:rPr>
          <w:rFonts w:ascii="Times New Roman" w:hAnsi="Times New Roman" w:cs="Times New Roman"/>
          <w:sz w:val="24"/>
          <w:szCs w:val="24"/>
        </w:rPr>
        <w:t>2.9. Учреждение обеспечивает создание необходимых условий для охраны и укрепления здоровья, организации питания обучающихся и работников Учреждения.</w:t>
      </w:r>
    </w:p>
    <w:p w:rsidR="004541CB" w:rsidRPr="00A30143" w:rsidRDefault="004541CB" w:rsidP="00FE4EE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30143">
        <w:rPr>
          <w:rFonts w:ascii="Times New Roman" w:hAnsi="Times New Roman" w:cs="Times New Roman"/>
          <w:sz w:val="24"/>
          <w:szCs w:val="24"/>
        </w:rPr>
        <w:t>2.10.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2.11. Учреждение не вправе отказаться от выполнения муниципального задания.</w:t>
      </w:r>
    </w:p>
    <w:p w:rsidR="004541CB" w:rsidRPr="00A30143" w:rsidRDefault="004541CB" w:rsidP="00FE4EE2">
      <w:pPr>
        <w:pStyle w:val="10"/>
        <w:spacing w:after="0" w:line="240" w:lineRule="auto"/>
        <w:ind w:left="0" w:firstLine="709"/>
        <w:jc w:val="both"/>
        <w:rPr>
          <w:rFonts w:ascii="Times New Roman" w:hAnsi="Times New Roman"/>
          <w:sz w:val="24"/>
          <w:szCs w:val="24"/>
        </w:rPr>
      </w:pPr>
      <w:r w:rsidRPr="00A30143">
        <w:rPr>
          <w:rFonts w:ascii="Times New Roman" w:hAnsi="Times New Roman"/>
          <w:sz w:val="24"/>
          <w:szCs w:val="24"/>
        </w:rPr>
        <w:t>2.12. Учреждение не вправе осуществлять виды деятельности и оказывать платные услуги, не указанные в настоящем Уставе.</w:t>
      </w:r>
    </w:p>
    <w:p w:rsidR="004541CB" w:rsidRPr="00A30143" w:rsidRDefault="004541CB" w:rsidP="00FE4EE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30143">
        <w:rPr>
          <w:rFonts w:ascii="Times New Roman" w:hAnsi="Times New Roman" w:cs="Times New Roman"/>
          <w:sz w:val="24"/>
          <w:szCs w:val="24"/>
        </w:rPr>
        <w:t>2.13 Учреждение в соответствии с законодательством Российской Федерации несет ответственность за:</w:t>
      </w:r>
    </w:p>
    <w:p w:rsidR="004541CB" w:rsidRPr="00A30143" w:rsidRDefault="004541CB" w:rsidP="00FE4EE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30143">
        <w:rPr>
          <w:rFonts w:ascii="Times New Roman" w:hAnsi="Times New Roman" w:cs="Times New Roman"/>
          <w:sz w:val="24"/>
          <w:szCs w:val="24"/>
        </w:rPr>
        <w:t>– невыполнение или ненадлежащее выполнение функций, отнесенных к его компетенции;</w:t>
      </w:r>
    </w:p>
    <w:p w:rsidR="004541CB" w:rsidRPr="00A30143" w:rsidRDefault="004541CB" w:rsidP="00FE4EE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30143">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4541CB" w:rsidRPr="00A30143" w:rsidRDefault="004541CB" w:rsidP="00FE4EE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30143">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4541CB" w:rsidRPr="00051874" w:rsidRDefault="004541CB" w:rsidP="00FE4EE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30143">
        <w:rPr>
          <w:rFonts w:ascii="Times New Roman" w:hAnsi="Times New Roman" w:cs="Times New Roman"/>
          <w:sz w:val="24"/>
          <w:szCs w:val="24"/>
        </w:rPr>
        <w:t>2.1</w:t>
      </w:r>
      <w:r w:rsidR="00896EE7">
        <w:rPr>
          <w:rFonts w:ascii="Times New Roman" w:hAnsi="Times New Roman" w:cs="Times New Roman"/>
          <w:sz w:val="24"/>
          <w:szCs w:val="24"/>
        </w:rPr>
        <w:t>4</w:t>
      </w:r>
      <w:r w:rsidRPr="00A30143">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4541CB" w:rsidRPr="00051874" w:rsidRDefault="004541CB" w:rsidP="004541CB">
      <w:pPr>
        <w:pStyle w:val="10"/>
        <w:spacing w:after="0" w:line="240" w:lineRule="auto"/>
        <w:ind w:left="0" w:firstLine="709"/>
        <w:jc w:val="both"/>
        <w:rPr>
          <w:rFonts w:ascii="Times New Roman" w:hAnsi="Times New Roman"/>
          <w:sz w:val="24"/>
          <w:szCs w:val="24"/>
        </w:rPr>
      </w:pPr>
    </w:p>
    <w:p w:rsidR="004541CB" w:rsidRPr="00E0157E" w:rsidRDefault="004541CB" w:rsidP="004541CB">
      <w:pPr>
        <w:pStyle w:val="ConsPlusNonformat"/>
        <w:ind w:firstLine="709"/>
        <w:jc w:val="center"/>
        <w:rPr>
          <w:rFonts w:ascii="Times New Roman" w:hAnsi="Times New Roman" w:cs="Times New Roman"/>
          <w:b/>
          <w:sz w:val="24"/>
          <w:szCs w:val="24"/>
        </w:rPr>
      </w:pPr>
      <w:r w:rsidRPr="00E0157E">
        <w:rPr>
          <w:rFonts w:ascii="Times New Roman" w:hAnsi="Times New Roman" w:cs="Times New Roman"/>
          <w:b/>
          <w:sz w:val="24"/>
          <w:szCs w:val="24"/>
          <w:lang w:val="en-US"/>
        </w:rPr>
        <w:t>III</w:t>
      </w:r>
      <w:r w:rsidRPr="00E0157E">
        <w:rPr>
          <w:rFonts w:ascii="Times New Roman" w:hAnsi="Times New Roman" w:cs="Times New Roman"/>
          <w:b/>
          <w:sz w:val="24"/>
          <w:szCs w:val="24"/>
        </w:rPr>
        <w:t>. Организация деятельности Учреждения</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«Об образовании в Российской Федерации», локальными актами Учреждения.</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lastRenderedPageBreak/>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Учреждения.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w:t>
      </w:r>
      <w:r w:rsidRPr="00A30143">
        <w:rPr>
          <w:rFonts w:ascii="Times New Roman" w:hAnsi="Times New Roman" w:cs="Times New Roman"/>
          <w:sz w:val="24"/>
          <w:szCs w:val="24"/>
        </w:rPr>
        <w:lastRenderedPageBreak/>
        <w:t xml:space="preserve">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1) по инициативе обучающегося или родителей (законных представителей) </w:t>
      </w:r>
      <w:r w:rsidRPr="00A30143">
        <w:rPr>
          <w:rFonts w:ascii="Times New Roman" w:hAnsi="Times New Roman" w:cs="Times New Roman"/>
          <w:sz w:val="24"/>
          <w:szCs w:val="24"/>
        </w:rPr>
        <w:lastRenderedPageBreak/>
        <w:t xml:space="preserve">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4541CB" w:rsidRPr="00A30143"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4541CB" w:rsidRPr="00E0157E" w:rsidRDefault="004541CB" w:rsidP="004541CB">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4541CB" w:rsidRPr="00E0157E" w:rsidRDefault="004541CB" w:rsidP="004541CB">
      <w:pPr>
        <w:pStyle w:val="ConsPlusNormal"/>
        <w:ind w:firstLine="709"/>
        <w:jc w:val="center"/>
        <w:outlineLvl w:val="1"/>
        <w:rPr>
          <w:rFonts w:ascii="Times New Roman" w:hAnsi="Times New Roman" w:cs="Times New Roman"/>
          <w:b/>
          <w:sz w:val="24"/>
          <w:szCs w:val="24"/>
        </w:rPr>
      </w:pPr>
    </w:p>
    <w:p w:rsidR="00DC0130" w:rsidRDefault="00DC0130" w:rsidP="00DC0130">
      <w:pPr>
        <w:pStyle w:val="ConsPlusNormal"/>
        <w:ind w:firstLine="709"/>
        <w:jc w:val="center"/>
        <w:outlineLvl w:val="1"/>
        <w:rPr>
          <w:rFonts w:ascii="Times New Roman" w:hAnsi="Times New Roman" w:cs="Times New Roman"/>
          <w:b/>
          <w:sz w:val="24"/>
          <w:szCs w:val="24"/>
        </w:rPr>
      </w:pPr>
      <w:r w:rsidRPr="00956BA5">
        <w:rPr>
          <w:rFonts w:ascii="Times New Roman" w:hAnsi="Times New Roman" w:cs="Times New Roman"/>
          <w:b/>
          <w:sz w:val="24"/>
          <w:szCs w:val="24"/>
          <w:lang w:val="en-US"/>
        </w:rPr>
        <w:t>IV</w:t>
      </w:r>
      <w:r w:rsidRPr="00956BA5">
        <w:rPr>
          <w:rFonts w:ascii="Times New Roman" w:hAnsi="Times New Roman" w:cs="Times New Roman"/>
          <w:b/>
          <w:sz w:val="24"/>
          <w:szCs w:val="24"/>
        </w:rPr>
        <w:t>.  Полномочия Учредителя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4.1. К исключительной компетенции Учредителя в области управления Учреждением относятся: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определение цели и основных видов деятельности Учреждения;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утверждение Устава Учреждения и/или внесение изменений/дополнений в Устав;</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назначение </w:t>
      </w:r>
      <w:r>
        <w:rPr>
          <w:rFonts w:ascii="Times New Roman" w:hAnsi="Times New Roman" w:cs="Times New Roman"/>
          <w:sz w:val="24"/>
          <w:szCs w:val="24"/>
        </w:rPr>
        <w:t>руководителя</w:t>
      </w:r>
      <w:r w:rsidRPr="00956BA5">
        <w:rPr>
          <w:rFonts w:ascii="Times New Roman" w:hAnsi="Times New Roman" w:cs="Times New Roman"/>
          <w:sz w:val="24"/>
          <w:szCs w:val="24"/>
        </w:rPr>
        <w:t xml:space="preserve">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руководителя</w:t>
      </w:r>
      <w:r w:rsidRPr="00956BA5">
        <w:rPr>
          <w:rFonts w:ascii="Times New Roman" w:hAnsi="Times New Roman" w:cs="Times New Roman"/>
          <w:sz w:val="24"/>
          <w:szCs w:val="24"/>
        </w:rPr>
        <w:t xml:space="preserve"> Учреждения;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 xml:space="preserve">руководителя </w:t>
      </w:r>
      <w:r w:rsidRPr="00956BA5">
        <w:rPr>
          <w:rFonts w:ascii="Times New Roman" w:hAnsi="Times New Roman" w:cs="Times New Roman"/>
          <w:sz w:val="24"/>
          <w:szCs w:val="24"/>
        </w:rPr>
        <w:t xml:space="preserve">Учреждения;  </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 xml:space="preserve">руководителя </w:t>
      </w:r>
      <w:r w:rsidRPr="00956BA5">
        <w:rPr>
          <w:rFonts w:ascii="Times New Roman" w:hAnsi="Times New Roman" w:cs="Times New Roman"/>
          <w:sz w:val="24"/>
          <w:szCs w:val="24"/>
        </w:rPr>
        <w:t>Учреждения и согласование положения об оплате труда и о порядке премирования работников Учреждения;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наложение на </w:t>
      </w:r>
      <w:r>
        <w:rPr>
          <w:rFonts w:ascii="Times New Roman" w:hAnsi="Times New Roman" w:cs="Times New Roman"/>
          <w:sz w:val="24"/>
          <w:szCs w:val="24"/>
        </w:rPr>
        <w:t>руководителя</w:t>
      </w:r>
      <w:r w:rsidRPr="00956BA5">
        <w:rPr>
          <w:rFonts w:ascii="Times New Roman" w:hAnsi="Times New Roman" w:cs="Times New Roman"/>
          <w:sz w:val="24"/>
          <w:szCs w:val="24"/>
        </w:rPr>
        <w:t xml:space="preserve"> Учреждения дисциплинарных взысканий, его награждение и поощрение;</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определение приоритетных направлений Учреждения;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направление </w:t>
      </w:r>
      <w:r>
        <w:rPr>
          <w:rFonts w:ascii="Times New Roman" w:hAnsi="Times New Roman" w:cs="Times New Roman"/>
          <w:sz w:val="24"/>
          <w:szCs w:val="24"/>
        </w:rPr>
        <w:t>руководителя</w:t>
      </w:r>
      <w:r w:rsidRPr="00956BA5">
        <w:rPr>
          <w:rFonts w:ascii="Times New Roman" w:hAnsi="Times New Roman" w:cs="Times New Roman"/>
          <w:sz w:val="24"/>
          <w:szCs w:val="24"/>
        </w:rPr>
        <w:t xml:space="preserve"> Учреждения в служебные командировки;</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lastRenderedPageBreak/>
        <w:t>-</w:t>
      </w:r>
      <w:r w:rsidRPr="00956BA5">
        <w:rPr>
          <w:rFonts w:ascii="Times New Roman" w:hAnsi="Times New Roman" w:cs="Times New Roman"/>
          <w:sz w:val="24"/>
          <w:szCs w:val="24"/>
        </w:rPr>
        <w:tab/>
        <w:t>утверждение муниципального задания Учреждения;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назначение ликвидационной комиссии и утверждение промежуточного ликвидационного и ликвидационного балансов;</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изъятие муниципального имущества из оперативного управления Учреждения;</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rsidR="00DC0130" w:rsidRPr="00956BA5" w:rsidRDefault="00DC0130" w:rsidP="00DC013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rsidR="00DC0130" w:rsidRPr="00956BA5" w:rsidRDefault="00DC0130" w:rsidP="00DC0130">
      <w:pPr>
        <w:pStyle w:val="ConsPlusNormal"/>
        <w:spacing w:line="276" w:lineRule="auto"/>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решение иных вопросов, предусмотренных законодательством Российской Федерации.</w:t>
      </w:r>
    </w:p>
    <w:p w:rsidR="00DC0130" w:rsidRPr="00956BA5" w:rsidRDefault="00DC0130" w:rsidP="00DC01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4.2. Управление образования:</w:t>
      </w:r>
    </w:p>
    <w:p w:rsidR="00DC0130" w:rsidRPr="00956BA5" w:rsidRDefault="00DC0130" w:rsidP="00DC01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DC0130" w:rsidRPr="00956BA5" w:rsidRDefault="00DC0130" w:rsidP="00DC013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DC0130" w:rsidRPr="00956BA5" w:rsidRDefault="00DC0130" w:rsidP="00DC013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определяет принципы формирования и использования имущества Учреждения;</w:t>
      </w:r>
    </w:p>
    <w:p w:rsidR="00DC0130" w:rsidRPr="00956BA5" w:rsidRDefault="00DC0130" w:rsidP="00DC013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возлагает при наличии вакантной должности </w:t>
      </w:r>
      <w:r>
        <w:rPr>
          <w:rFonts w:ascii="Times New Roman" w:hAnsi="Times New Roman" w:cs="Times New Roman"/>
          <w:sz w:val="24"/>
          <w:szCs w:val="24"/>
        </w:rPr>
        <w:t>руководителя</w:t>
      </w:r>
      <w:r w:rsidRPr="00956BA5">
        <w:rPr>
          <w:rFonts w:ascii="Times New Roman" w:hAnsi="Times New Roman" w:cs="Times New Roman"/>
          <w:sz w:val="24"/>
          <w:szCs w:val="24"/>
        </w:rPr>
        <w:t xml:space="preserve">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C0130" w:rsidRPr="00956BA5" w:rsidRDefault="00DC0130" w:rsidP="00DC013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rsidR="00DC0130" w:rsidRPr="00956BA5" w:rsidRDefault="00DC0130" w:rsidP="00DC013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C0130" w:rsidRPr="00956BA5" w:rsidRDefault="00DC0130" w:rsidP="00DC013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согласовывает структуру Учреждения;</w:t>
      </w:r>
    </w:p>
    <w:p w:rsidR="00DC0130" w:rsidRPr="00956BA5" w:rsidRDefault="00DC0130" w:rsidP="00DC013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rsidR="00DC0130" w:rsidRPr="00956BA5" w:rsidRDefault="00DC0130" w:rsidP="00DC013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DC0130" w:rsidRPr="00956BA5" w:rsidRDefault="00DC0130" w:rsidP="00DC013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DC0130" w:rsidRPr="00956BA5" w:rsidRDefault="00DC0130" w:rsidP="00DC013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DC0130" w:rsidRPr="00956BA5" w:rsidRDefault="00DC0130" w:rsidP="00DC0130">
      <w:pPr>
        <w:autoSpaceDE w:val="0"/>
        <w:autoSpaceDN w:val="0"/>
        <w:adjustRightInd w:val="0"/>
        <w:spacing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а) за финансовой деятельностью Учреждения;</w:t>
      </w:r>
    </w:p>
    <w:p w:rsidR="00DC0130" w:rsidRPr="00956BA5" w:rsidRDefault="00DC0130" w:rsidP="00DC0130">
      <w:pPr>
        <w:autoSpaceDE w:val="0"/>
        <w:autoSpaceDN w:val="0"/>
        <w:adjustRightInd w:val="0"/>
        <w:spacing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б) за выполнением муниципального задания;</w:t>
      </w:r>
    </w:p>
    <w:p w:rsidR="00DC0130" w:rsidRPr="00956BA5" w:rsidRDefault="00DC0130" w:rsidP="00DC0130">
      <w:pPr>
        <w:autoSpaceDE w:val="0"/>
        <w:autoSpaceDN w:val="0"/>
        <w:adjustRightInd w:val="0"/>
        <w:spacing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lastRenderedPageBreak/>
        <w:t>в) за соответствием деятельности Учреждения целям, предусмотренным настоящим Уставом;</w:t>
      </w:r>
    </w:p>
    <w:p w:rsidR="00DC0130" w:rsidRDefault="00DC0130" w:rsidP="00DC0130">
      <w:pPr>
        <w:autoSpaceDE w:val="0"/>
        <w:autoSpaceDN w:val="0"/>
        <w:adjustRightInd w:val="0"/>
        <w:spacing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rsidR="004541CB" w:rsidRPr="00E0157E" w:rsidRDefault="004541CB" w:rsidP="004541CB">
      <w:pPr>
        <w:pStyle w:val="ConsPlusNormal"/>
        <w:ind w:firstLine="709"/>
        <w:jc w:val="center"/>
        <w:outlineLvl w:val="1"/>
        <w:rPr>
          <w:rFonts w:ascii="Times New Roman" w:hAnsi="Times New Roman" w:cs="Times New Roman"/>
          <w:b/>
          <w:sz w:val="24"/>
          <w:szCs w:val="24"/>
        </w:rPr>
      </w:pPr>
      <w:r w:rsidRPr="00E0157E">
        <w:rPr>
          <w:rFonts w:ascii="Times New Roman" w:hAnsi="Times New Roman" w:cs="Times New Roman"/>
          <w:b/>
          <w:sz w:val="24"/>
          <w:szCs w:val="24"/>
          <w:lang w:val="en-US"/>
        </w:rPr>
        <w:t>V</w:t>
      </w:r>
      <w:r w:rsidRPr="00E0157E">
        <w:rPr>
          <w:rFonts w:ascii="Times New Roman" w:hAnsi="Times New Roman" w:cs="Times New Roman"/>
          <w:b/>
          <w:sz w:val="24"/>
          <w:szCs w:val="24"/>
        </w:rPr>
        <w:t>. Органы управления Учреждением</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5.2. Руководитель Учреждения.</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5.2.8. Директор Учреждения обязан:</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а) обеспечивать выполнение муниципального задания в полном объеме;</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w:t>
      </w:r>
      <w:r w:rsidRPr="00A30143">
        <w:rPr>
          <w:rFonts w:ascii="Times New Roman" w:hAnsi="Times New Roman" w:cs="Times New Roman"/>
          <w:sz w:val="24"/>
          <w:szCs w:val="24"/>
        </w:rPr>
        <w:lastRenderedPageBreak/>
        <w:t>Российской Федерации;</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з) не допускать возникновения просроченной кредиторской задолженности Учреждения;</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л)</w:t>
      </w:r>
      <w:bookmarkStart w:id="2" w:name="_Hlk14542725"/>
      <w:r w:rsidRPr="00A30143">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9" w:history="1">
        <w:r w:rsidRPr="00A30143">
          <w:rPr>
            <w:rFonts w:ascii="Times New Roman" w:hAnsi="Times New Roman" w:cs="Times New Roman"/>
            <w:sz w:val="24"/>
            <w:szCs w:val="24"/>
          </w:rPr>
          <w:t>статьей 13.3</w:t>
        </w:r>
      </w:hyperlink>
      <w:r w:rsidRPr="00A30143">
        <w:rPr>
          <w:rFonts w:ascii="Times New Roman" w:hAnsi="Times New Roman" w:cs="Times New Roman"/>
          <w:sz w:val="24"/>
          <w:szCs w:val="24"/>
        </w:rPr>
        <w:t xml:space="preserve"> Федерального закона от 25.12.2008 № 273-ФЗ «О противодействии коррупции».</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5.4. Общее собрание работников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lastRenderedPageBreak/>
        <w:t>5.4.1. Общее собрание работников Учреждения (далее - Общее собрание) является постоянно действующим коллегиальным органом управления.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В состав Общего собрания входят все работники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5.4.2. К компетенции Общего собрания относятся следующие вопросы:</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5.4.2.3. Избрание представителей работников в комиссию по трудовым спорам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5.4.2.6. Рассмотрение общественных инициатив по развитию деятельности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 Управляющий совет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5.5.2. Срок полномочий Управляющего совета составляет три года.</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представителей родителей (законных представителей) обучающихся;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обучающихся уровня среднего общего образования;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работников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lastRenderedPageBreak/>
        <w:t>Представители обучающихся избираются в Управляющий совет по одному представителю от каждой параллели уровня среднего общего образования.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5.5.4. Члены Управляющего совета работают на общественных началах.</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 К компетенции Управляющего совета относятся следующие вопросы:</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5.6. Педагогический совет Учреждения. </w:t>
      </w:r>
    </w:p>
    <w:p w:rsidR="004541CB" w:rsidRPr="00A30143" w:rsidRDefault="004541CB" w:rsidP="00A30143">
      <w:pPr>
        <w:pStyle w:val="ConsPlusNormal"/>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5.6.1. Педагогический совет Учреждения (далее – Педагогический совет) </w:t>
      </w:r>
      <w:r w:rsidRPr="00A30143">
        <w:rPr>
          <w:rFonts w:ascii="Times New Roman" w:hAnsi="Times New Roman" w:cs="Times New Roman"/>
          <w:sz w:val="24"/>
          <w:szCs w:val="24"/>
        </w:rPr>
        <w:lastRenderedPageBreak/>
        <w:t>является постоянно действующим коллегиальным органом управления Учреждением, осуществляющим общее руководство образовательным процессом.</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 К компетенции Педагогического совета относятся следующие вопросы:</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4541CB" w:rsidRPr="00A30143" w:rsidRDefault="004541CB" w:rsidP="00A30143">
      <w:pPr>
        <w:tabs>
          <w:tab w:val="left" w:pos="851"/>
        </w:tabs>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5.6.6.3. Рассмотрение и принятие образовательных программ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5.6.6.6. Разработка и утверждение форм промежуточной аттестации обучающихся.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5.6.6.8. Принятие Положения об индивидуальном отборе в профильные классы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5.6.6.10. Рассмотрение и утверждение ежегодного отчета о результатах самообследования.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lastRenderedPageBreak/>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4541CB" w:rsidRPr="00A30143" w:rsidRDefault="004541CB"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4541CB" w:rsidRPr="00E0157E" w:rsidRDefault="004541CB" w:rsidP="004541CB">
      <w:pPr>
        <w:pStyle w:val="ConsPlusNonformat"/>
        <w:jc w:val="center"/>
        <w:rPr>
          <w:rFonts w:ascii="Times New Roman" w:hAnsi="Times New Roman" w:cs="Times New Roman"/>
          <w:b/>
          <w:sz w:val="24"/>
          <w:szCs w:val="24"/>
        </w:rPr>
      </w:pPr>
    </w:p>
    <w:p w:rsidR="004541CB" w:rsidRPr="00406EE9" w:rsidRDefault="004541CB" w:rsidP="004541CB">
      <w:pPr>
        <w:pStyle w:val="ConsPlusNonformat"/>
        <w:jc w:val="center"/>
        <w:rPr>
          <w:rFonts w:ascii="Times New Roman" w:hAnsi="Times New Roman" w:cs="Times New Roman"/>
          <w:b/>
          <w:sz w:val="24"/>
          <w:szCs w:val="24"/>
        </w:rPr>
      </w:pPr>
      <w:r w:rsidRPr="00A30143">
        <w:rPr>
          <w:rFonts w:ascii="Times New Roman" w:hAnsi="Times New Roman" w:cs="Times New Roman"/>
          <w:b/>
          <w:sz w:val="24"/>
          <w:szCs w:val="24"/>
          <w:lang w:val="en-US"/>
        </w:rPr>
        <w:t>VI</w:t>
      </w:r>
      <w:r w:rsidRPr="00A30143">
        <w:rPr>
          <w:rFonts w:ascii="Times New Roman" w:hAnsi="Times New Roman" w:cs="Times New Roman"/>
          <w:b/>
          <w:sz w:val="24"/>
          <w:szCs w:val="24"/>
        </w:rPr>
        <w:t>. Имущество и финансовое обеспечение деятельности Учреждения</w:t>
      </w:r>
    </w:p>
    <w:p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6.1. Имущество поступает в оперативное управление Учреждения:</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в соответствии с постановлением главы Сергиево-Посадского городского округа;</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35769A">
          <w:rPr>
            <w:rFonts w:ascii="Times New Roman" w:hAnsi="Times New Roman" w:cs="Times New Roman"/>
            <w:sz w:val="24"/>
            <w:szCs w:val="24"/>
          </w:rPr>
          <w:t>кодексом</w:t>
        </w:r>
      </w:hyperlink>
      <w:r w:rsidRPr="0035769A">
        <w:rPr>
          <w:rFonts w:ascii="Times New Roman" w:hAnsi="Times New Roman" w:cs="Times New Roman"/>
          <w:sz w:val="24"/>
          <w:szCs w:val="24"/>
        </w:rPr>
        <w:t xml:space="preserve"> Российской Федерации.</w:t>
      </w:r>
    </w:p>
    <w:p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w:t>
      </w:r>
    </w:p>
    <w:p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35769A">
          <w:rPr>
            <w:rFonts w:ascii="Times New Roman" w:hAnsi="Times New Roman" w:cs="Times New Roman"/>
            <w:sz w:val="24"/>
            <w:szCs w:val="24"/>
          </w:rPr>
          <w:t>пункте 6.4</w:t>
        </w:r>
      </w:hyperlink>
      <w:r w:rsidRPr="0035769A">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35769A">
          <w:rPr>
            <w:rFonts w:ascii="Times New Roman" w:hAnsi="Times New Roman" w:cs="Times New Roman"/>
            <w:sz w:val="24"/>
            <w:szCs w:val="24"/>
          </w:rPr>
          <w:t>законом</w:t>
        </w:r>
      </w:hyperlink>
      <w:r w:rsidRPr="0035769A">
        <w:rPr>
          <w:rFonts w:ascii="Times New Roman" w:hAnsi="Times New Roman" w:cs="Times New Roman"/>
          <w:sz w:val="24"/>
          <w:szCs w:val="24"/>
        </w:rPr>
        <w:t xml:space="preserve"> от 12.01.1996 № 7-ФЗ «О некоммерческих организациях» и настоящим Уставом.</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6.6. Имущество Учреждения образуется за счет:</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а) имущества, закрепленного за Учреждением на праве оперативного управления;</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г) имущества, переданного Учреждению в качестве дара, пожертвования. </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lastRenderedPageBreak/>
        <w:t xml:space="preserve">6.7. Крупная сделка может быть совершена Учреждением только с предварительного согласия Учредителя Учреждения. </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35769A">
          <w:rPr>
            <w:rFonts w:ascii="Times New Roman" w:hAnsi="Times New Roman" w:cs="Times New Roman"/>
            <w:sz w:val="24"/>
            <w:szCs w:val="24"/>
          </w:rPr>
          <w:t>пункта 6.7</w:t>
        </w:r>
      </w:hyperlink>
      <w:r w:rsidRPr="0035769A">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35769A">
          <w:rPr>
            <w:rFonts w:ascii="Times New Roman" w:hAnsi="Times New Roman" w:cs="Times New Roman"/>
            <w:sz w:val="24"/>
            <w:szCs w:val="24"/>
          </w:rPr>
          <w:t>пункта 6.7</w:t>
        </w:r>
      </w:hyperlink>
      <w:r w:rsidRPr="0035769A">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35769A">
          <w:rPr>
            <w:rFonts w:ascii="Times New Roman" w:hAnsi="Times New Roman" w:cs="Times New Roman"/>
            <w:sz w:val="24"/>
            <w:szCs w:val="24"/>
          </w:rPr>
          <w:t>пункта 6.11</w:t>
        </w:r>
      </w:hyperlink>
      <w:r w:rsidRPr="0035769A">
        <w:rPr>
          <w:rFonts w:ascii="Times New Roman" w:hAnsi="Times New Roman" w:cs="Times New Roman"/>
          <w:sz w:val="24"/>
          <w:szCs w:val="24"/>
        </w:rPr>
        <w:t xml:space="preserve"> настоящего Устава, может быть признана судом недействительной.</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6.16. Источниками финансового обеспечения Учреждения являются: </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6.16.4. Иные источники, не противоречащие законодательству Российской Федерации.</w:t>
      </w:r>
    </w:p>
    <w:p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lastRenderedPageBreak/>
        <w:t>6.17. Учреждение не вправе размещать денежные средства на депозитах в кредитных организациях, а также совершать сделки с ценными бумагами.</w:t>
      </w:r>
    </w:p>
    <w:p w:rsidR="004541CB" w:rsidRPr="0035769A" w:rsidRDefault="004541CB" w:rsidP="004541CB">
      <w:pPr>
        <w:spacing w:after="0" w:line="240" w:lineRule="auto"/>
        <w:ind w:right="5" w:firstLine="709"/>
        <w:jc w:val="both"/>
        <w:rPr>
          <w:rFonts w:ascii="Times New Roman" w:hAnsi="Times New Roman" w:cs="Times New Roman"/>
          <w:sz w:val="24"/>
          <w:szCs w:val="24"/>
        </w:rPr>
      </w:pPr>
      <w:r w:rsidRPr="0035769A">
        <w:rPr>
          <w:rFonts w:ascii="Times New Roman" w:hAnsi="Times New Roman" w:cs="Times New Roman"/>
          <w:sz w:val="24"/>
          <w:szCs w:val="24"/>
          <w:lang w:eastAsia="zh-CN"/>
        </w:rPr>
        <w:t>6.18.</w:t>
      </w:r>
      <w:r w:rsidRPr="0035769A">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4541CB" w:rsidRPr="0035769A" w:rsidRDefault="004541CB" w:rsidP="004541CB">
      <w:pPr>
        <w:pStyle w:val="a6"/>
        <w:spacing w:after="0" w:line="240" w:lineRule="auto"/>
        <w:ind w:firstLine="709"/>
        <w:jc w:val="both"/>
        <w:rPr>
          <w:rFonts w:ascii="Times New Roman" w:hAnsi="Times New Roman" w:cs="Times New Roman"/>
          <w:sz w:val="24"/>
          <w:szCs w:val="24"/>
        </w:rPr>
      </w:pPr>
      <w:r w:rsidRPr="0035769A">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4541CB" w:rsidRPr="0035769A" w:rsidRDefault="004541CB" w:rsidP="004541CB">
      <w:pPr>
        <w:pStyle w:val="a6"/>
        <w:spacing w:after="0" w:line="240" w:lineRule="auto"/>
        <w:ind w:firstLine="709"/>
        <w:jc w:val="both"/>
        <w:rPr>
          <w:rFonts w:ascii="Times New Roman" w:hAnsi="Times New Roman" w:cs="Times New Roman"/>
          <w:sz w:val="24"/>
          <w:szCs w:val="24"/>
        </w:rPr>
      </w:pPr>
      <w:r w:rsidRPr="0035769A">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4541CB" w:rsidRPr="0035769A" w:rsidRDefault="004541CB" w:rsidP="004541CB">
      <w:pPr>
        <w:pStyle w:val="a6"/>
        <w:spacing w:after="0" w:line="240" w:lineRule="auto"/>
        <w:ind w:firstLine="709"/>
        <w:jc w:val="both"/>
        <w:rPr>
          <w:rFonts w:ascii="Times New Roman" w:hAnsi="Times New Roman" w:cs="Times New Roman"/>
          <w:sz w:val="24"/>
          <w:szCs w:val="24"/>
        </w:rPr>
      </w:pPr>
      <w:r w:rsidRPr="0035769A">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4541CB" w:rsidRPr="0035769A" w:rsidRDefault="004541CB" w:rsidP="004541CB">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4541CB" w:rsidRPr="0035769A" w:rsidRDefault="004541CB" w:rsidP="004541CB">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4541CB" w:rsidRPr="0035769A" w:rsidRDefault="004541CB" w:rsidP="004541CB">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4541CB" w:rsidRPr="0035769A" w:rsidRDefault="004541CB" w:rsidP="004541CB">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4541CB" w:rsidRPr="0035769A" w:rsidRDefault="004541CB" w:rsidP="004541CB">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4541CB" w:rsidRPr="0035769A" w:rsidRDefault="004541CB" w:rsidP="004541CB">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4541CB" w:rsidRPr="0035769A" w:rsidRDefault="004541CB" w:rsidP="004541CB">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4541CB" w:rsidRPr="0035769A" w:rsidRDefault="004541CB" w:rsidP="004541CB">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4541CB" w:rsidRPr="0035769A" w:rsidRDefault="004541CB" w:rsidP="004541CB">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rPr>
        <w:t>Директор</w:t>
      </w:r>
      <w:r w:rsidRPr="0035769A">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4541CB" w:rsidRPr="0034318E" w:rsidRDefault="004541CB" w:rsidP="004541CB">
      <w:pPr>
        <w:spacing w:after="0" w:line="240" w:lineRule="auto"/>
        <w:ind w:right="5" w:firstLine="709"/>
        <w:jc w:val="both"/>
        <w:rPr>
          <w:rFonts w:ascii="Times New Roman" w:hAnsi="Times New Roman" w:cs="Times New Roman"/>
          <w:sz w:val="24"/>
          <w:szCs w:val="24"/>
          <w:highlight w:val="cyan"/>
          <w:lang w:eastAsia="zh-CN"/>
        </w:rPr>
      </w:pPr>
    </w:p>
    <w:p w:rsidR="004541CB" w:rsidRPr="0035769A" w:rsidRDefault="004541CB" w:rsidP="004541CB">
      <w:pPr>
        <w:pStyle w:val="ConsPlusNonformat"/>
        <w:ind w:firstLine="709"/>
        <w:jc w:val="center"/>
        <w:rPr>
          <w:rFonts w:ascii="Times New Roman" w:hAnsi="Times New Roman" w:cs="Times New Roman"/>
          <w:b/>
          <w:sz w:val="24"/>
          <w:szCs w:val="24"/>
        </w:rPr>
      </w:pPr>
      <w:r w:rsidRPr="0035769A">
        <w:rPr>
          <w:rFonts w:ascii="Times New Roman" w:hAnsi="Times New Roman" w:cs="Times New Roman"/>
          <w:b/>
          <w:sz w:val="24"/>
          <w:szCs w:val="24"/>
          <w:lang w:val="en-US"/>
        </w:rPr>
        <w:t>VII</w:t>
      </w:r>
      <w:r w:rsidRPr="0035769A">
        <w:rPr>
          <w:rFonts w:ascii="Times New Roman" w:hAnsi="Times New Roman" w:cs="Times New Roman"/>
          <w:b/>
          <w:sz w:val="24"/>
          <w:szCs w:val="24"/>
        </w:rPr>
        <w:t>. Реорганизация, изменение типа, ликвидация учреждения</w:t>
      </w:r>
    </w:p>
    <w:p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7.2. Изменение типа Учреждения осуществляется в порядке, установленном муниципальным нормативно-правовым актом Сергиево-Посадского городского округа. </w:t>
      </w:r>
    </w:p>
    <w:p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w:t>
      </w:r>
      <w:r w:rsidRPr="0035769A">
        <w:rPr>
          <w:rFonts w:ascii="Times New Roman" w:hAnsi="Times New Roman" w:cs="Times New Roman"/>
          <w:sz w:val="24"/>
          <w:szCs w:val="24"/>
        </w:rPr>
        <w:lastRenderedPageBreak/>
        <w:t xml:space="preserve">порядке, установленном муниципальным правовым актом, а также по решению суда. </w:t>
      </w:r>
    </w:p>
    <w:p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4541CB" w:rsidRPr="0035769A" w:rsidRDefault="004541CB" w:rsidP="004541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35769A">
        <w:rPr>
          <w:rFonts w:ascii="Times New Roman" w:hAnsi="Times New Roman" w:cs="Times New Roman"/>
          <w:color w:val="000000"/>
          <w:sz w:val="24"/>
          <w:szCs w:val="24"/>
        </w:rPr>
        <w:t xml:space="preserve">на хранение в архив Сергиево-Посадского городского округа </w:t>
      </w:r>
      <w:r w:rsidRPr="0035769A">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4541CB" w:rsidRPr="0034318E" w:rsidRDefault="004541CB" w:rsidP="004541CB">
      <w:pPr>
        <w:widowControl w:val="0"/>
        <w:autoSpaceDE w:val="0"/>
        <w:autoSpaceDN w:val="0"/>
        <w:adjustRightInd w:val="0"/>
        <w:spacing w:after="0" w:line="240" w:lineRule="auto"/>
        <w:ind w:firstLine="709"/>
        <w:jc w:val="both"/>
        <w:rPr>
          <w:rFonts w:ascii="Times New Roman" w:hAnsi="Times New Roman" w:cs="Times New Roman"/>
          <w:sz w:val="24"/>
          <w:szCs w:val="24"/>
          <w:highlight w:val="cyan"/>
        </w:rPr>
      </w:pPr>
    </w:p>
    <w:p w:rsidR="004541CB" w:rsidRPr="0035769A" w:rsidRDefault="004541CB" w:rsidP="004541CB">
      <w:pPr>
        <w:pStyle w:val="ConsPlusNonformat"/>
        <w:ind w:firstLine="709"/>
        <w:jc w:val="center"/>
        <w:rPr>
          <w:rFonts w:ascii="Times New Roman" w:hAnsi="Times New Roman" w:cs="Times New Roman"/>
          <w:sz w:val="24"/>
          <w:szCs w:val="24"/>
        </w:rPr>
      </w:pPr>
      <w:r w:rsidRPr="0035769A">
        <w:rPr>
          <w:rFonts w:ascii="Times New Roman" w:hAnsi="Times New Roman" w:cs="Times New Roman"/>
          <w:b/>
          <w:sz w:val="24"/>
          <w:szCs w:val="24"/>
          <w:lang w:val="en-US"/>
        </w:rPr>
        <w:t>VIII</w:t>
      </w:r>
      <w:r w:rsidRPr="0035769A">
        <w:rPr>
          <w:rFonts w:ascii="Times New Roman" w:hAnsi="Times New Roman" w:cs="Times New Roman"/>
          <w:b/>
          <w:sz w:val="24"/>
          <w:szCs w:val="24"/>
        </w:rPr>
        <w:t>. Внесение изменений и дополнений в Устав</w:t>
      </w:r>
    </w:p>
    <w:p w:rsidR="004541CB" w:rsidRPr="0035769A" w:rsidRDefault="004541CB" w:rsidP="004541CB">
      <w:pPr>
        <w:pStyle w:val="ConsPlusNonformat"/>
        <w:tabs>
          <w:tab w:val="left" w:pos="993"/>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4541CB" w:rsidRPr="0035769A" w:rsidRDefault="004541CB" w:rsidP="004541CB">
      <w:pPr>
        <w:pStyle w:val="ConsPlusNonformat"/>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4541CB" w:rsidRPr="0035769A" w:rsidRDefault="004541CB" w:rsidP="004541CB">
      <w:pPr>
        <w:pStyle w:val="ConsPlusNonformat"/>
        <w:tabs>
          <w:tab w:val="left" w:pos="1134"/>
        </w:tabs>
        <w:ind w:firstLine="709"/>
        <w:jc w:val="both"/>
        <w:rPr>
          <w:rFonts w:ascii="Times New Roman" w:hAnsi="Times New Roman" w:cs="Times New Roman"/>
          <w:sz w:val="24"/>
          <w:szCs w:val="24"/>
        </w:rPr>
      </w:pPr>
      <w:r w:rsidRPr="0035769A">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4541CB" w:rsidRPr="00D14DD9"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D14DD9">
        <w:rPr>
          <w:rFonts w:ascii="Times New Roman" w:hAnsi="Times New Roman" w:cs="Times New Roman"/>
          <w:b/>
          <w:sz w:val="24"/>
          <w:szCs w:val="24"/>
        </w:rPr>
        <w:tab/>
      </w:r>
    </w:p>
    <w:p w:rsidR="004541CB" w:rsidRPr="00E0157E" w:rsidRDefault="004541CB" w:rsidP="004541CB">
      <w:pPr>
        <w:pStyle w:val="ConsPlusNonformat"/>
        <w:jc w:val="center"/>
        <w:rPr>
          <w:rFonts w:ascii="Times New Roman" w:hAnsi="Times New Roman" w:cs="Times New Roman"/>
          <w:sz w:val="24"/>
          <w:szCs w:val="24"/>
        </w:rPr>
      </w:pPr>
    </w:p>
    <w:p w:rsidR="00AF3B77" w:rsidRDefault="00AF3B77"/>
    <w:sectPr w:rsidR="00AF3B77" w:rsidSect="00896EE7">
      <w:footerReference w:type="default" r:id="rId12"/>
      <w:pgSz w:w="11906" w:h="16838"/>
      <w:pgMar w:top="1134" w:right="1134" w:bottom="992"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95" w:rsidRDefault="003B2395">
      <w:pPr>
        <w:spacing w:after="0" w:line="240" w:lineRule="auto"/>
      </w:pPr>
      <w:r>
        <w:separator/>
      </w:r>
    </w:p>
  </w:endnote>
  <w:endnote w:type="continuationSeparator" w:id="0">
    <w:p w:rsidR="003B2395" w:rsidRDefault="003B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docPartObj>
        <w:docPartGallery w:val="Page Numbers (Bottom of Page)"/>
        <w:docPartUnique/>
      </w:docPartObj>
    </w:sdtPr>
    <w:sdtEndPr/>
    <w:sdtContent>
      <w:p w:rsidR="00C900EE" w:rsidRDefault="0035769A">
        <w:pPr>
          <w:pStyle w:val="a3"/>
          <w:jc w:val="right"/>
        </w:pPr>
        <w:r>
          <w:rPr>
            <w:noProof/>
          </w:rPr>
          <w:fldChar w:fldCharType="begin"/>
        </w:r>
        <w:r>
          <w:rPr>
            <w:noProof/>
          </w:rPr>
          <w:instrText>PAGE   \* MERGEFORMAT</w:instrText>
        </w:r>
        <w:r>
          <w:rPr>
            <w:noProof/>
          </w:rPr>
          <w:fldChar w:fldCharType="separate"/>
        </w:r>
        <w:r w:rsidR="00FE233C">
          <w:rPr>
            <w:noProof/>
          </w:rPr>
          <w:t>6</w:t>
        </w:r>
        <w:r>
          <w:rPr>
            <w:noProof/>
          </w:rPr>
          <w:fldChar w:fldCharType="end"/>
        </w:r>
      </w:p>
    </w:sdtContent>
  </w:sdt>
  <w:p w:rsidR="00C900EE" w:rsidRDefault="003B23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95" w:rsidRDefault="003B2395">
      <w:pPr>
        <w:spacing w:after="0" w:line="240" w:lineRule="auto"/>
      </w:pPr>
      <w:r>
        <w:separator/>
      </w:r>
    </w:p>
  </w:footnote>
  <w:footnote w:type="continuationSeparator" w:id="0">
    <w:p w:rsidR="003B2395" w:rsidRDefault="003B2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CB"/>
    <w:rsid w:val="00010AFA"/>
    <w:rsid w:val="002A256D"/>
    <w:rsid w:val="002F14BC"/>
    <w:rsid w:val="0035769A"/>
    <w:rsid w:val="003B2395"/>
    <w:rsid w:val="004541CB"/>
    <w:rsid w:val="005A33D8"/>
    <w:rsid w:val="00630839"/>
    <w:rsid w:val="006E2A3D"/>
    <w:rsid w:val="00896EE7"/>
    <w:rsid w:val="008F31CE"/>
    <w:rsid w:val="009222A8"/>
    <w:rsid w:val="009C5287"/>
    <w:rsid w:val="00A119B2"/>
    <w:rsid w:val="00A30143"/>
    <w:rsid w:val="00A30D2A"/>
    <w:rsid w:val="00A90037"/>
    <w:rsid w:val="00AC77DB"/>
    <w:rsid w:val="00AF3B77"/>
    <w:rsid w:val="00B84FAA"/>
    <w:rsid w:val="00DC0130"/>
    <w:rsid w:val="00DD253E"/>
    <w:rsid w:val="00FE233C"/>
    <w:rsid w:val="00FE4D7F"/>
    <w:rsid w:val="00FE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D3198-FBDE-4B63-A9C7-08BEA359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41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541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4541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541CB"/>
    <w:rPr>
      <w:rFonts w:ascii="Times New Roman" w:eastAsia="Times New Roman" w:hAnsi="Times New Roman" w:cs="Times New Roman"/>
      <w:sz w:val="24"/>
      <w:szCs w:val="24"/>
      <w:lang w:eastAsia="ru-RU"/>
    </w:rPr>
  </w:style>
  <w:style w:type="character" w:styleId="a5">
    <w:name w:val="Hyperlink"/>
    <w:uiPriority w:val="99"/>
    <w:unhideWhenUsed/>
    <w:rsid w:val="004541CB"/>
    <w:rPr>
      <w:color w:val="0000FF"/>
      <w:u w:val="single"/>
    </w:rPr>
  </w:style>
  <w:style w:type="paragraph" w:customStyle="1" w:styleId="1">
    <w:name w:val="Без интервала1"/>
    <w:link w:val="NoSpacingChar"/>
    <w:qFormat/>
    <w:rsid w:val="004541CB"/>
    <w:pPr>
      <w:spacing w:after="0" w:line="240" w:lineRule="auto"/>
    </w:pPr>
    <w:rPr>
      <w:rFonts w:ascii="Calibri" w:eastAsia="Times New Roman" w:hAnsi="Calibri" w:cs="Calibri"/>
      <w:lang w:eastAsia="ru-RU"/>
    </w:rPr>
  </w:style>
  <w:style w:type="character" w:customStyle="1" w:styleId="NoSpacingChar">
    <w:name w:val="No Spacing Char"/>
    <w:link w:val="1"/>
    <w:locked/>
    <w:rsid w:val="004541CB"/>
    <w:rPr>
      <w:rFonts w:ascii="Calibri" w:eastAsia="Times New Roman" w:hAnsi="Calibri" w:cs="Calibri"/>
      <w:lang w:eastAsia="ru-RU"/>
    </w:rPr>
  </w:style>
  <w:style w:type="paragraph" w:styleId="a6">
    <w:name w:val="Body Text"/>
    <w:basedOn w:val="a"/>
    <w:link w:val="a7"/>
    <w:uiPriority w:val="99"/>
    <w:semiHidden/>
    <w:unhideWhenUsed/>
    <w:rsid w:val="004541CB"/>
    <w:pPr>
      <w:spacing w:after="120"/>
    </w:pPr>
  </w:style>
  <w:style w:type="character" w:customStyle="1" w:styleId="a7">
    <w:name w:val="Основной текст Знак"/>
    <w:basedOn w:val="a0"/>
    <w:link w:val="a6"/>
    <w:uiPriority w:val="99"/>
    <w:semiHidden/>
    <w:rsid w:val="004541CB"/>
  </w:style>
  <w:style w:type="paragraph" w:customStyle="1" w:styleId="10">
    <w:name w:val="Абзац списка1"/>
    <w:basedOn w:val="a"/>
    <w:rsid w:val="004541CB"/>
    <w:pPr>
      <w:ind w:left="720"/>
    </w:pPr>
    <w:rPr>
      <w:rFonts w:ascii="Calibri" w:eastAsia="Times New Roman" w:hAnsi="Calibri" w:cs="Times New Roman"/>
    </w:rPr>
  </w:style>
  <w:style w:type="character" w:customStyle="1" w:styleId="ConsPlusNormal0">
    <w:name w:val="ConsPlusNormal Знак"/>
    <w:link w:val="ConsPlusNormal"/>
    <w:locked/>
    <w:rsid w:val="004541CB"/>
    <w:rPr>
      <w:rFonts w:ascii="Arial" w:eastAsia="Times New Roman" w:hAnsi="Arial" w:cs="Arial"/>
      <w:sz w:val="20"/>
      <w:szCs w:val="20"/>
      <w:lang w:eastAsia="ru-RU"/>
    </w:rPr>
  </w:style>
  <w:style w:type="paragraph" w:styleId="a8">
    <w:name w:val="Balloon Text"/>
    <w:basedOn w:val="a"/>
    <w:link w:val="a9"/>
    <w:uiPriority w:val="99"/>
    <w:semiHidden/>
    <w:unhideWhenUsed/>
    <w:rsid w:val="003576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5769A"/>
    <w:rPr>
      <w:rFonts w:ascii="Segoe UI" w:hAnsi="Segoe UI" w:cs="Segoe UI"/>
      <w:sz w:val="18"/>
      <w:szCs w:val="18"/>
    </w:rPr>
  </w:style>
  <w:style w:type="character" w:customStyle="1" w:styleId="3">
    <w:name w:val="Основной текст (3)_"/>
    <w:basedOn w:val="a0"/>
    <w:link w:val="30"/>
    <w:rsid w:val="0063083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630839"/>
    <w:pPr>
      <w:widowControl w:val="0"/>
      <w:shd w:val="clear" w:color="auto" w:fill="FFFFFF"/>
      <w:spacing w:after="0" w:line="274"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2B85370B7B1D3DB78F632C3A6CDD860E70AA04C11A5EC79F9CC12BFA5034513A3D2D67E661FCB130cFj7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17886&amp;date=14.05.2019" TargetMode="External"/><Relationship Id="rId5" Type="http://schemas.openxmlformats.org/officeDocument/2006/relationships/footnotes" Target="footnotes.xml"/><Relationship Id="rId10" Type="http://schemas.openxmlformats.org/officeDocument/2006/relationships/hyperlink" Target="https://login.consultant.ru/link/?req=doc&amp;base=LAW&amp;n=300822&amp;date=14.05.2019" TargetMode="External"/><Relationship Id="rId4" Type="http://schemas.openxmlformats.org/officeDocument/2006/relationships/webSettings" Target="web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9077</Words>
  <Characters>51741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2020-11-02T13:36:00Z</cp:lastPrinted>
  <dcterms:created xsi:type="dcterms:W3CDTF">2020-11-09T08:30:00Z</dcterms:created>
  <dcterms:modified xsi:type="dcterms:W3CDTF">2020-11-09T12:32:00Z</dcterms:modified>
</cp:coreProperties>
</file>