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DC" w:rsidRDefault="00F366DC" w:rsidP="00F366DC">
      <w:pPr>
        <w:pStyle w:val="ConsPlusNormal"/>
        <w:ind w:left="6237"/>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Утверждены </w:t>
      </w:r>
    </w:p>
    <w:p w:rsidR="00F366DC" w:rsidRDefault="00F366DC" w:rsidP="00F366DC">
      <w:pPr>
        <w:pStyle w:val="ConsPlusNormal"/>
        <w:ind w:left="6237"/>
        <w:rPr>
          <w:rFonts w:ascii="Times New Roman" w:hAnsi="Times New Roman" w:cs="Times New Roman"/>
          <w:sz w:val="24"/>
          <w:szCs w:val="24"/>
        </w:rPr>
      </w:pPr>
      <w:r>
        <w:rPr>
          <w:rFonts w:ascii="Times New Roman" w:hAnsi="Times New Roman" w:cs="Times New Roman"/>
          <w:sz w:val="24"/>
          <w:szCs w:val="24"/>
        </w:rPr>
        <w:t xml:space="preserve">Решением Совета депутатов Сергиево-Посадского городского округа Московской области </w:t>
      </w:r>
    </w:p>
    <w:p w:rsidR="00F366DC" w:rsidRDefault="00F366DC" w:rsidP="00F366DC">
      <w:pPr>
        <w:pStyle w:val="ConsPlusNormal"/>
        <w:ind w:left="6237"/>
        <w:rPr>
          <w:rFonts w:ascii="Times New Roman" w:hAnsi="Times New Roman" w:cs="Times New Roman"/>
          <w:sz w:val="24"/>
          <w:szCs w:val="24"/>
        </w:rPr>
      </w:pPr>
      <w:r>
        <w:rPr>
          <w:rFonts w:ascii="Times New Roman" w:hAnsi="Times New Roman" w:cs="Times New Roman"/>
          <w:sz w:val="24"/>
          <w:szCs w:val="24"/>
        </w:rPr>
        <w:t>от 10.11.2020 № 27/01-МЗ</w:t>
      </w:r>
    </w:p>
    <w:p w:rsidR="00F366DC" w:rsidRDefault="00F366DC" w:rsidP="00C700DE">
      <w:pPr>
        <w:spacing w:after="0"/>
        <w:jc w:val="both"/>
      </w:pPr>
    </w:p>
    <w:p w:rsidR="00F366DC" w:rsidRDefault="00F366DC" w:rsidP="00F366DC">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ПРАВИЛА</w:t>
      </w:r>
    </w:p>
    <w:p w:rsidR="00F366DC" w:rsidRDefault="00F366DC" w:rsidP="00F366DC">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БЛАГОУСТРОЙСТВА ТЕРРИТОРИИ СЕРГИЕВО-ПОСАДСКОГО ГОРОДСКОГО ОКРУГА МОСКОВСКОЙ ОБЛАСТИ</w:t>
      </w:r>
    </w:p>
    <w:p w:rsidR="00F366DC" w:rsidRDefault="00F366DC" w:rsidP="00F366DC">
      <w:pPr>
        <w:spacing w:after="0" w:line="240" w:lineRule="auto"/>
        <w:ind w:firstLine="709"/>
        <w:contextualSpacing/>
        <w:jc w:val="both"/>
        <w:rPr>
          <w:rFonts w:ascii="Times New Roman" w:eastAsia="Times New Roman" w:hAnsi="Times New Roman" w:cs="Times New Roman"/>
          <w:b/>
          <w:sz w:val="27"/>
        </w:rPr>
      </w:pPr>
    </w:p>
    <w:p w:rsidR="00F366DC" w:rsidRPr="007505F4" w:rsidRDefault="00F366DC" w:rsidP="00F366DC">
      <w:pPr>
        <w:pStyle w:val="a3"/>
        <w:numPr>
          <w:ilvl w:val="0"/>
          <w:numId w:val="45"/>
        </w:numPr>
        <w:spacing w:after="0" w:line="240" w:lineRule="auto"/>
        <w:ind w:right="-2"/>
        <w:jc w:val="center"/>
        <w:rPr>
          <w:rFonts w:ascii="Times New Roman" w:eastAsia="Times New Roman" w:hAnsi="Times New Roman" w:cs="Times New Roman"/>
          <w:b/>
          <w:sz w:val="24"/>
          <w:szCs w:val="24"/>
        </w:rPr>
      </w:pPr>
      <w:r w:rsidRPr="007505F4">
        <w:rPr>
          <w:rFonts w:ascii="Times New Roman" w:eastAsia="Times New Roman" w:hAnsi="Times New Roman" w:cs="Times New Roman"/>
          <w:b/>
          <w:sz w:val="24"/>
          <w:szCs w:val="24"/>
        </w:rPr>
        <w:t>Предмет регулирования и основные задачи настоящих Правил</w:t>
      </w:r>
    </w:p>
    <w:p w:rsidR="00F366DC" w:rsidRPr="007505F4" w:rsidRDefault="00F366DC" w:rsidP="00F366DC">
      <w:pPr>
        <w:pStyle w:val="a3"/>
        <w:spacing w:after="0" w:line="240" w:lineRule="auto"/>
        <w:ind w:right="-2"/>
        <w:rPr>
          <w:rFonts w:ascii="Times New Roman" w:eastAsia="Times New Roman" w:hAnsi="Times New Roman" w:cs="Times New Roman"/>
          <w:b/>
          <w:sz w:val="24"/>
          <w:szCs w:val="24"/>
        </w:rPr>
      </w:pP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1. Правила благоустройства территории Сергиево-Посадского городского округа Московской области (далее – Правила) устанавливают единые нормы и требования в сфере благоустройства, требования к созданию, содержанию, развитию объектов и элементов благоустройства, расположенных на территории Сергиево-Посадского городского округа</w:t>
      </w:r>
      <w:r w:rsidRPr="002723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Московской области (далее – городской округ)</w:t>
      </w:r>
      <w:r w:rsidRPr="004C721C">
        <w:rPr>
          <w:rFonts w:ascii="Times New Roman" w:eastAsia="Times New Roman" w:hAnsi="Times New Roman" w:cs="Times New Roman"/>
          <w:sz w:val="24"/>
          <w:szCs w:val="24"/>
        </w:rPr>
        <w:t>, в том числе требования по содержанию зданий</w:t>
      </w:r>
      <w:r>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(включая жилые дома), сооружений и земельных участков, на которых они расположены, к внешнему виду фасадов</w:t>
      </w:r>
      <w:r>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и ограждений соответствующих зданий и</w:t>
      </w:r>
      <w:r>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сооружений,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юридических и физических лиц, являющихся собственниками, правообладателями расположенных на территории городского округа земельных участков, зданий, строений и сооружений, в том числе для юридических лиц, обладающих указанными объектами на</w:t>
      </w:r>
      <w:r>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праве хозяйственного ведения или оперативного управления, а также требования к обеспечению чистоты и порядка на</w:t>
      </w:r>
      <w:r>
        <w:rPr>
          <w:rFonts w:ascii="Times New Roman" w:eastAsia="Times New Roman" w:hAnsi="Times New Roman" w:cs="Times New Roman"/>
          <w:sz w:val="24"/>
          <w:szCs w:val="24"/>
        </w:rPr>
        <w:t xml:space="preserve"> т</w:t>
      </w:r>
      <w:r w:rsidRPr="00D05ECC">
        <w:rPr>
          <w:rFonts w:ascii="Times New Roman" w:eastAsia="Times New Roman" w:hAnsi="Times New Roman" w:cs="Times New Roman"/>
          <w:sz w:val="24"/>
          <w:szCs w:val="24"/>
        </w:rPr>
        <w:t>ерритории</w:t>
      </w:r>
      <w:r>
        <w:rPr>
          <w:rFonts w:ascii="Times New Roman" w:eastAsia="Times New Roman" w:hAnsi="Times New Roman" w:cs="Times New Roman"/>
          <w:sz w:val="24"/>
          <w:szCs w:val="24"/>
        </w:rPr>
        <w:t xml:space="preserve"> Сергиево-Посадского городского округа.</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C721C">
        <w:rPr>
          <w:rFonts w:ascii="Times New Roman" w:eastAsia="Times New Roman" w:hAnsi="Times New Roman" w:cs="Times New Roman"/>
          <w:sz w:val="24"/>
          <w:szCs w:val="24"/>
        </w:rPr>
        <w:t>Основными задачами нас</w:t>
      </w:r>
      <w:r>
        <w:rPr>
          <w:rFonts w:ascii="Times New Roman" w:eastAsia="Times New Roman" w:hAnsi="Times New Roman" w:cs="Times New Roman"/>
          <w:sz w:val="24"/>
          <w:szCs w:val="24"/>
        </w:rPr>
        <w:t>тоящих Правил являются:</w:t>
      </w:r>
    </w:p>
    <w:p w:rsidR="00F366DC" w:rsidRPr="004C721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1) обеспечение формирования единого архитектурно-художественного облика городского округа;</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4C721C">
        <w:rPr>
          <w:rFonts w:ascii="Times New Roman" w:eastAsia="Times New Roman" w:hAnsi="Times New Roman" w:cs="Times New Roman"/>
          <w:sz w:val="24"/>
          <w:szCs w:val="24"/>
        </w:rPr>
        <w:t>обеспечение комфортного и безопасного проживания граждан</w:t>
      </w:r>
      <w:r>
        <w:rPr>
          <w:rFonts w:ascii="Times New Roman" w:eastAsia="Times New Roman" w:hAnsi="Times New Roman" w:cs="Times New Roman"/>
          <w:sz w:val="24"/>
          <w:szCs w:val="24"/>
        </w:rPr>
        <w:t>;</w:t>
      </w:r>
    </w:p>
    <w:p w:rsidR="00F366DC" w:rsidRPr="004C721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3) обеспечение создания, содержания и развития объектов</w:t>
      </w:r>
      <w:r>
        <w:rPr>
          <w:rFonts w:ascii="Times New Roman" w:eastAsia="Times New Roman" w:hAnsi="Times New Roman" w:cs="Times New Roman"/>
          <w:sz w:val="24"/>
          <w:szCs w:val="24"/>
        </w:rPr>
        <w:t xml:space="preserve"> </w:t>
      </w:r>
      <w:r w:rsidRPr="006A5CAA">
        <w:rPr>
          <w:rFonts w:ascii="Times New Roman" w:eastAsia="Times New Roman" w:hAnsi="Times New Roman" w:cs="Times New Roman"/>
          <w:sz w:val="24"/>
          <w:szCs w:val="24"/>
        </w:rPr>
        <w:t>благоустройства городского округа;</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4) обеспечение доступности территорий общего пользования, в том числе с учетом особых потребностей инвалидо</w:t>
      </w:r>
      <w:r>
        <w:rPr>
          <w:rFonts w:ascii="Times New Roman" w:eastAsia="Times New Roman" w:hAnsi="Times New Roman" w:cs="Times New Roman"/>
          <w:sz w:val="24"/>
          <w:szCs w:val="24"/>
        </w:rPr>
        <w:t xml:space="preserve">в и других </w:t>
      </w:r>
      <w:r w:rsidRPr="004C721C">
        <w:rPr>
          <w:rFonts w:ascii="Times New Roman" w:eastAsia="Times New Roman" w:hAnsi="Times New Roman" w:cs="Times New Roman"/>
          <w:sz w:val="24"/>
          <w:szCs w:val="24"/>
        </w:rPr>
        <w:t>маломоб</w:t>
      </w:r>
      <w:r>
        <w:rPr>
          <w:rFonts w:ascii="Times New Roman" w:eastAsia="Times New Roman" w:hAnsi="Times New Roman" w:cs="Times New Roman"/>
          <w:sz w:val="24"/>
          <w:szCs w:val="24"/>
        </w:rPr>
        <w:t>ильных групп населения;</w:t>
      </w:r>
    </w:p>
    <w:p w:rsidR="00F366DC" w:rsidRPr="004C721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5) обеспечение сохранности объектов благоустройства.</w:t>
      </w:r>
    </w:p>
    <w:p w:rsidR="00F366DC" w:rsidRPr="004C721C" w:rsidRDefault="00F366DC" w:rsidP="00F366DC">
      <w:pPr>
        <w:spacing w:after="0" w:line="240" w:lineRule="auto"/>
        <w:ind w:right="-2" w:firstLine="709"/>
        <w:jc w:val="both"/>
        <w:rPr>
          <w:rFonts w:ascii="Times New Roman" w:eastAsia="Times New Roman" w:hAnsi="Times New Roman" w:cs="Times New Roman"/>
          <w:b/>
          <w:sz w:val="24"/>
          <w:szCs w:val="24"/>
        </w:rPr>
      </w:pPr>
    </w:p>
    <w:p w:rsidR="00F366DC" w:rsidRDefault="00F366DC" w:rsidP="00F366DC">
      <w:pPr>
        <w:spacing w:after="0" w:line="240" w:lineRule="auto"/>
        <w:ind w:right="-2"/>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2. Правовое регулирование отношений в сфере благоустройства</w:t>
      </w:r>
      <w:r>
        <w:rPr>
          <w:rFonts w:ascii="Times New Roman" w:eastAsia="Times New Roman" w:hAnsi="Times New Roman" w:cs="Times New Roman"/>
          <w:b/>
          <w:sz w:val="24"/>
          <w:szCs w:val="24"/>
        </w:rPr>
        <w:t xml:space="preserve"> </w:t>
      </w:r>
    </w:p>
    <w:p w:rsidR="00F366DC" w:rsidRDefault="00F366DC" w:rsidP="00F366DC">
      <w:pPr>
        <w:spacing w:after="0" w:line="240" w:lineRule="auto"/>
        <w:ind w:right="-2"/>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Сергиево-Посадского городского округа</w:t>
      </w:r>
    </w:p>
    <w:p w:rsidR="00F366DC" w:rsidRPr="004C721C" w:rsidRDefault="00F366DC" w:rsidP="00F366DC">
      <w:pPr>
        <w:spacing w:after="0" w:line="240" w:lineRule="auto"/>
        <w:ind w:right="-2" w:firstLine="709"/>
        <w:jc w:val="both"/>
        <w:rPr>
          <w:rFonts w:ascii="Times New Roman" w:eastAsia="Times New Roman" w:hAnsi="Times New Roman" w:cs="Times New Roman"/>
          <w:b/>
          <w:sz w:val="24"/>
          <w:szCs w:val="24"/>
        </w:rPr>
      </w:pPr>
    </w:p>
    <w:p w:rsidR="00F366DC" w:rsidRPr="00B94D78"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434885">
        <w:rPr>
          <w:rFonts w:ascii="Times New Roman" w:hAnsi="Times New Roman" w:cs="Times New Roman"/>
          <w:sz w:val="24"/>
          <w:szCs w:val="24"/>
        </w:rPr>
        <w:t xml:space="preserve">Правовое регулирование отношений в сфере благоустройства осуществляется в соответствии с </w:t>
      </w:r>
      <w:r w:rsidRPr="00D24A88">
        <w:rPr>
          <w:rFonts w:ascii="Times New Roman" w:hAnsi="Times New Roman" w:cs="Times New Roman"/>
          <w:sz w:val="24"/>
          <w:szCs w:val="24"/>
        </w:rPr>
        <w:t xml:space="preserve">Федеральным законом от </w:t>
      </w:r>
      <w:smartTag w:uri="urn:schemas-microsoft-com:office:smarttags" w:element="date">
        <w:smartTagPr>
          <w:attr w:name="ls" w:val="trans"/>
          <w:attr w:name="Month" w:val="10"/>
          <w:attr w:name="Day" w:val="06"/>
          <w:attr w:name="Year" w:val="2003"/>
        </w:smartTagPr>
        <w:r w:rsidRPr="00D24A88">
          <w:rPr>
            <w:rFonts w:ascii="Times New Roman" w:hAnsi="Times New Roman" w:cs="Times New Roman"/>
            <w:sz w:val="24"/>
            <w:szCs w:val="24"/>
          </w:rPr>
          <w:t>06.10.2003</w:t>
        </w:r>
      </w:smartTag>
      <w:r w:rsidRPr="00D24A88">
        <w:rPr>
          <w:rFonts w:ascii="Times New Roman" w:hAnsi="Times New Roman" w:cs="Times New Roman"/>
          <w:sz w:val="24"/>
          <w:szCs w:val="24"/>
        </w:rPr>
        <w:t xml:space="preserve"> </w:t>
      </w:r>
      <w:r>
        <w:rPr>
          <w:rFonts w:ascii="Times New Roman" w:hAnsi="Times New Roman" w:cs="Times New Roman"/>
          <w:sz w:val="24"/>
          <w:szCs w:val="24"/>
        </w:rPr>
        <w:t>№</w:t>
      </w:r>
      <w:r w:rsidRPr="00D24A8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Законом Московской области от </w:t>
      </w:r>
      <w:smartTag w:uri="urn:schemas-microsoft-com:office:smarttags" w:element="date">
        <w:smartTagPr>
          <w:attr w:name="ls" w:val="trans"/>
          <w:attr w:name="Month" w:val="12"/>
          <w:attr w:name="Day" w:val="30"/>
          <w:attr w:name="Year" w:val="2014"/>
        </w:smartTagPr>
        <w:r w:rsidRPr="00D24A88">
          <w:rPr>
            <w:rFonts w:ascii="Times New Roman" w:hAnsi="Times New Roman" w:cs="Times New Roman"/>
            <w:sz w:val="24"/>
            <w:szCs w:val="24"/>
          </w:rPr>
          <w:t>30.12.2014</w:t>
        </w:r>
      </w:smartTag>
      <w:r w:rsidRPr="00D24A88">
        <w:rPr>
          <w:rFonts w:ascii="Times New Roman" w:hAnsi="Times New Roman" w:cs="Times New Roman"/>
          <w:sz w:val="24"/>
          <w:szCs w:val="24"/>
        </w:rPr>
        <w:t xml:space="preserve"> </w:t>
      </w:r>
      <w:r>
        <w:rPr>
          <w:rFonts w:ascii="Times New Roman" w:hAnsi="Times New Roman" w:cs="Times New Roman"/>
          <w:sz w:val="24"/>
          <w:szCs w:val="24"/>
        </w:rPr>
        <w:t>№</w:t>
      </w:r>
      <w:r w:rsidRPr="00D24A88">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(далее</w:t>
      </w:r>
      <w:r>
        <w:rPr>
          <w:rFonts w:ascii="Times New Roman" w:hAnsi="Times New Roman" w:cs="Times New Roman"/>
          <w:sz w:val="24"/>
          <w:szCs w:val="24"/>
        </w:rPr>
        <w:t xml:space="preserve"> – Закон)</w:t>
      </w:r>
      <w:r w:rsidRPr="00D24A88">
        <w:rPr>
          <w:rFonts w:ascii="Times New Roman" w:hAnsi="Times New Roman" w:cs="Times New Roman"/>
          <w:sz w:val="24"/>
          <w:szCs w:val="24"/>
        </w:rPr>
        <w:t xml:space="preserve">, Законом Московской области от </w:t>
      </w:r>
      <w:smartTag w:uri="urn:schemas-microsoft-com:office:smarttags" w:element="date">
        <w:smartTagPr>
          <w:attr w:name="ls" w:val="trans"/>
          <w:attr w:name="Month" w:val="07"/>
          <w:attr w:name="Day" w:val="24"/>
          <w:attr w:name="Year" w:val="2014"/>
        </w:smartTagPr>
        <w:r w:rsidRPr="00D24A88">
          <w:rPr>
            <w:rFonts w:ascii="Times New Roman" w:hAnsi="Times New Roman" w:cs="Times New Roman"/>
            <w:sz w:val="24"/>
            <w:szCs w:val="24"/>
          </w:rPr>
          <w:t>24.07.2014</w:t>
        </w:r>
      </w:smartTag>
      <w:r w:rsidRPr="00D24A88">
        <w:rPr>
          <w:rFonts w:ascii="Times New Roman" w:hAnsi="Times New Roman" w:cs="Times New Roman"/>
          <w:sz w:val="24"/>
          <w:szCs w:val="24"/>
        </w:rPr>
        <w:t xml:space="preserve"> </w:t>
      </w:r>
      <w:r>
        <w:rPr>
          <w:rFonts w:ascii="Times New Roman" w:hAnsi="Times New Roman" w:cs="Times New Roman"/>
          <w:sz w:val="24"/>
          <w:szCs w:val="24"/>
        </w:rPr>
        <w:t>№</w:t>
      </w:r>
      <w:r w:rsidRPr="00D24A88">
        <w:rPr>
          <w:rFonts w:ascii="Times New Roman" w:hAnsi="Times New Roman" w:cs="Times New Roman"/>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w:t>
      </w:r>
      <w:r w:rsidRPr="00D24A88">
        <w:rPr>
          <w:rFonts w:ascii="Times New Roman" w:hAnsi="Times New Roman" w:cs="Times New Roman"/>
          <w:sz w:val="24"/>
          <w:szCs w:val="24"/>
        </w:rPr>
        <w:lastRenderedPageBreak/>
        <w:t xml:space="preserve">органами государственной власти Московской области», приказом Министерства </w:t>
      </w:r>
      <w:r w:rsidRPr="00434885">
        <w:rPr>
          <w:rFonts w:ascii="Times New Roman" w:hAnsi="Times New Roman" w:cs="Times New Roman"/>
          <w:sz w:val="24"/>
          <w:szCs w:val="24"/>
        </w:rPr>
        <w:t>строительства и жилищно-коммунального хозяйства Российской Фе</w:t>
      </w:r>
      <w:r>
        <w:rPr>
          <w:rFonts w:ascii="Times New Roman" w:hAnsi="Times New Roman" w:cs="Times New Roman"/>
          <w:sz w:val="24"/>
          <w:szCs w:val="24"/>
        </w:rPr>
        <w:t xml:space="preserve">дерации от </w:t>
      </w:r>
      <w:smartTag w:uri="urn:schemas-microsoft-com:office:smarttags" w:element="date">
        <w:smartTagPr>
          <w:attr w:name="ls" w:val="trans"/>
          <w:attr w:name="Month" w:val="04"/>
          <w:attr w:name="Day" w:val="13"/>
          <w:attr w:name="Year" w:val="2017"/>
        </w:smartTagPr>
        <w:r>
          <w:rPr>
            <w:rFonts w:ascii="Times New Roman" w:hAnsi="Times New Roman" w:cs="Times New Roman"/>
            <w:sz w:val="24"/>
            <w:szCs w:val="24"/>
          </w:rPr>
          <w:t>13.04.2017</w:t>
        </w:r>
      </w:smartTag>
      <w:r>
        <w:rPr>
          <w:rFonts w:ascii="Times New Roman" w:hAnsi="Times New Roman" w:cs="Times New Roman"/>
          <w:sz w:val="24"/>
          <w:szCs w:val="24"/>
        </w:rPr>
        <w:t xml:space="preserve"> № 711/</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 «</w:t>
      </w:r>
      <w:r w:rsidRPr="00434885">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ascii="Times New Roman" w:hAnsi="Times New Roman" w:cs="Times New Roman"/>
          <w:sz w:val="24"/>
          <w:szCs w:val="24"/>
        </w:rPr>
        <w:t>»</w:t>
      </w:r>
      <w:r w:rsidRPr="00434885">
        <w:rPr>
          <w:rFonts w:ascii="Times New Roman" w:hAnsi="Times New Roman" w:cs="Times New Roman"/>
          <w:sz w:val="24"/>
          <w:szCs w:val="24"/>
        </w:rPr>
        <w:t xml:space="preserve"> и настоящими Правилами.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2</w:t>
      </w:r>
      <w:r w:rsidRPr="00B94D78">
        <w:rPr>
          <w:rFonts w:ascii="Times New Roman" w:hAnsi="Times New Roman" w:cs="Times New Roman"/>
          <w:sz w:val="24"/>
          <w:szCs w:val="24"/>
        </w:rPr>
        <w:t xml:space="preserve">.Условия доступности объектов благоустройства для инвалидов и других маломобильных групп населения в </w:t>
      </w:r>
      <w:r>
        <w:rPr>
          <w:rFonts w:ascii="Times New Roman" w:hAnsi="Times New Roman" w:cs="Times New Roman"/>
          <w:sz w:val="24"/>
          <w:szCs w:val="24"/>
        </w:rPr>
        <w:t>Сергиево-Посадском городском округе</w:t>
      </w:r>
      <w:r w:rsidRPr="00B94D78">
        <w:rPr>
          <w:rFonts w:ascii="Times New Roman" w:hAnsi="Times New Roman" w:cs="Times New Roman"/>
          <w:sz w:val="24"/>
          <w:szCs w:val="24"/>
        </w:rPr>
        <w:t xml:space="preserve"> 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spacing w:after="0" w:line="240" w:lineRule="auto"/>
        <w:ind w:right="-2" w:firstLine="709"/>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3. Основные понятия</w:t>
      </w:r>
    </w:p>
    <w:p w:rsidR="00F366DC" w:rsidRPr="004C721C" w:rsidRDefault="00F366DC" w:rsidP="00F366DC">
      <w:pPr>
        <w:spacing w:after="0" w:line="240" w:lineRule="auto"/>
        <w:ind w:right="-2" w:firstLine="709"/>
        <w:jc w:val="both"/>
        <w:rPr>
          <w:rFonts w:ascii="Times New Roman" w:eastAsia="Times New Roman" w:hAnsi="Times New Roman" w:cs="Times New Roman"/>
          <w:b/>
          <w:sz w:val="24"/>
          <w:szCs w:val="24"/>
        </w:rPr>
      </w:pPr>
    </w:p>
    <w:p w:rsidR="00F366DC" w:rsidRPr="004C721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В настоящих Правилах используются следующие основные понятия:</w:t>
      </w:r>
    </w:p>
    <w:p w:rsidR="00F366DC"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765EA">
        <w:rPr>
          <w:rFonts w:ascii="Times New Roman" w:hAnsi="Times New Roman"/>
          <w:b/>
          <w:color w:val="000000"/>
          <w:sz w:val="24"/>
          <w:szCs w:val="24"/>
        </w:rPr>
        <w:t>архитектурно-планировочная концепция общественной территории (общественного пространства)</w:t>
      </w:r>
      <w:r>
        <w:rPr>
          <w:rFonts w:ascii="Times New Roman" w:hAnsi="Times New Roman"/>
          <w:b/>
          <w:color w:val="000000"/>
          <w:sz w:val="24"/>
          <w:szCs w:val="24"/>
        </w:rPr>
        <w:t xml:space="preserve"> </w:t>
      </w:r>
      <w:r>
        <w:rPr>
          <w:rFonts w:ascii="Times New Roman" w:hAnsi="Times New Roman"/>
          <w:color w:val="000000"/>
          <w:sz w:val="24"/>
          <w:szCs w:val="24"/>
        </w:rPr>
        <w:t>–</w:t>
      </w:r>
      <w:r w:rsidRPr="00941490">
        <w:rPr>
          <w:rFonts w:ascii="Times New Roman" w:hAnsi="Times New Roman"/>
          <w:color w:val="000000"/>
          <w:sz w:val="24"/>
          <w:szCs w:val="24"/>
        </w:rPr>
        <w:t xml:space="preserve">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w:t>
      </w:r>
      <w:r>
        <w:rPr>
          <w:rFonts w:ascii="Times New Roman" w:hAnsi="Times New Roman"/>
          <w:color w:val="000000"/>
          <w:sz w:val="24"/>
          <w:szCs w:val="24"/>
        </w:rPr>
        <w:t xml:space="preserve"> </w:t>
      </w:r>
      <w:r w:rsidRPr="00941490">
        <w:rPr>
          <w:rFonts w:ascii="Times New Roman" w:hAnsi="Times New Roman"/>
          <w:color w:val="000000"/>
          <w:sz w:val="24"/>
          <w:szCs w:val="24"/>
        </w:rPr>
        <w:t>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F366DC" w:rsidRDefault="00F366DC" w:rsidP="00F366DC">
      <w:pPr>
        <w:spacing w:after="0" w:line="240" w:lineRule="auto"/>
        <w:ind w:right="-2" w:firstLine="709"/>
        <w:jc w:val="both"/>
        <w:rPr>
          <w:rFonts w:ascii="Times New Roman" w:hAnsi="Times New Roman"/>
          <w:color w:val="000000"/>
          <w:sz w:val="24"/>
          <w:szCs w:val="24"/>
        </w:rPr>
      </w:pPr>
      <w:r w:rsidRPr="00D765EA">
        <w:rPr>
          <w:rFonts w:ascii="Times New Roman" w:hAnsi="Times New Roman"/>
          <w:b/>
          <w:color w:val="000000"/>
          <w:sz w:val="24"/>
          <w:szCs w:val="24"/>
        </w:rPr>
        <w:t>архитектурно-художественное освещение</w:t>
      </w:r>
      <w:r w:rsidRPr="00941490">
        <w:rPr>
          <w:rFonts w:ascii="Times New Roman" w:hAnsi="Times New Roman"/>
          <w:color w:val="000000"/>
          <w:sz w:val="24"/>
          <w:szCs w:val="24"/>
        </w:rPr>
        <w:t xml:space="preserve"> (подсветка) </w:t>
      </w:r>
      <w:r>
        <w:rPr>
          <w:rFonts w:ascii="Times New Roman" w:hAnsi="Times New Roman"/>
          <w:color w:val="000000"/>
          <w:sz w:val="24"/>
          <w:szCs w:val="24"/>
        </w:rPr>
        <w:t>–</w:t>
      </w:r>
      <w:r w:rsidRPr="00941490">
        <w:rPr>
          <w:rFonts w:ascii="Times New Roman" w:hAnsi="Times New Roman"/>
          <w:color w:val="000000"/>
          <w:sz w:val="24"/>
          <w:szCs w:val="24"/>
        </w:rPr>
        <w:t xml:space="preserve"> освещение</w:t>
      </w:r>
      <w:r>
        <w:rPr>
          <w:rFonts w:ascii="Times New Roman" w:hAnsi="Times New Roman"/>
          <w:color w:val="000000"/>
          <w:sz w:val="24"/>
          <w:szCs w:val="24"/>
        </w:rPr>
        <w:t xml:space="preserve"> </w:t>
      </w:r>
      <w:r w:rsidRPr="00941490">
        <w:rPr>
          <w:rFonts w:ascii="Times New Roman" w:hAnsi="Times New Roman"/>
          <w:color w:val="000000"/>
          <w:sz w:val="24"/>
          <w:szCs w:val="24"/>
        </w:rPr>
        <w:t>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F366DC" w:rsidRPr="00941490"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архитектурно-художественный облик территории</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совокупность</w:t>
      </w:r>
      <w:r>
        <w:rPr>
          <w:rFonts w:ascii="Times New Roman" w:eastAsia="Times New Roman" w:hAnsi="Times New Roman"/>
          <w:sz w:val="24"/>
          <w:szCs w:val="24"/>
        </w:rPr>
        <w:t xml:space="preserve"> </w:t>
      </w:r>
      <w:r w:rsidRPr="00941490">
        <w:rPr>
          <w:rFonts w:ascii="Times New Roman" w:eastAsia="Times New Roman" w:hAnsi="Times New Roman"/>
          <w:sz w:val="24"/>
          <w:szCs w:val="24"/>
        </w:rPr>
        <w:t>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F366DC" w:rsidRPr="00F80E1A" w:rsidRDefault="00F366DC" w:rsidP="00F366DC">
      <w:pPr>
        <w:spacing w:after="0" w:line="240" w:lineRule="auto"/>
        <w:ind w:right="-2" w:firstLine="709"/>
        <w:jc w:val="both"/>
        <w:rPr>
          <w:rFonts w:ascii="Times New Roman" w:eastAsia="Times New Roman" w:hAnsi="Times New Roman" w:cs="Times New Roman"/>
          <w:sz w:val="24"/>
          <w:szCs w:val="24"/>
        </w:rPr>
      </w:pPr>
      <w:r w:rsidRPr="00F80E1A">
        <w:rPr>
          <w:rFonts w:ascii="Times New Roman" w:eastAsia="Times New Roman" w:hAnsi="Times New Roman" w:cs="Times New Roman"/>
          <w:b/>
          <w:sz w:val="24"/>
          <w:szCs w:val="24"/>
        </w:rPr>
        <w:t>благоустройство</w:t>
      </w:r>
      <w:r w:rsidRPr="00F80E1A">
        <w:rPr>
          <w:rFonts w:ascii="Times New Roman" w:eastAsia="Times New Roman" w:hAnsi="Times New Roman" w:cs="Times New Roman"/>
          <w:sz w:val="24"/>
          <w:szCs w:val="24"/>
        </w:rPr>
        <w:t xml:space="preserve"> </w:t>
      </w:r>
      <w:r>
        <w:rPr>
          <w:rFonts w:ascii="Times New Roman" w:eastAsia="Times New Roman" w:hAnsi="Times New Roman"/>
          <w:sz w:val="24"/>
          <w:szCs w:val="24"/>
        </w:rPr>
        <w:t>–</w:t>
      </w:r>
      <w:r w:rsidRPr="00F80E1A">
        <w:rPr>
          <w:rFonts w:ascii="Times New Roman" w:eastAsia="Times New Roman" w:hAnsi="Times New Roman" w:cs="Times New Roman"/>
          <w:sz w:val="24"/>
          <w:szCs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городского округа</w:t>
      </w:r>
      <w:r>
        <w:rPr>
          <w:rFonts w:ascii="Times New Roman" w:eastAsia="Times New Roman" w:hAnsi="Times New Roman" w:cs="Times New Roman"/>
          <w:sz w:val="24"/>
          <w:szCs w:val="24"/>
        </w:rPr>
        <w:t>;</w:t>
      </w:r>
    </w:p>
    <w:p w:rsidR="00F366DC" w:rsidRPr="00FE342D" w:rsidRDefault="00F366DC" w:rsidP="00F366DC">
      <w:pPr>
        <w:widowControl w:val="0"/>
        <w:autoSpaceDE w:val="0"/>
        <w:autoSpaceDN w:val="0"/>
        <w:adjustRightInd w:val="0"/>
        <w:spacing w:after="0" w:line="240" w:lineRule="auto"/>
        <w:ind w:right="-2" w:firstLine="709"/>
        <w:jc w:val="both"/>
        <w:rPr>
          <w:rFonts w:ascii="Times New Roman" w:eastAsia="Times New Roman" w:hAnsi="Times New Roman"/>
          <w:sz w:val="24"/>
          <w:szCs w:val="24"/>
        </w:rPr>
      </w:pPr>
      <w:r w:rsidRPr="00FE342D">
        <w:rPr>
          <w:rFonts w:ascii="Times New Roman" w:eastAsia="Times New Roman" w:hAnsi="Times New Roman"/>
          <w:b/>
          <w:sz w:val="24"/>
          <w:szCs w:val="24"/>
        </w:rPr>
        <w:t>благоустройство территории</w:t>
      </w:r>
      <w:r w:rsidRPr="00FE342D">
        <w:rPr>
          <w:rFonts w:ascii="Times New Roman" w:eastAsia="Times New Roman" w:hAnsi="Times New Roman"/>
          <w:sz w:val="24"/>
          <w:szCs w:val="24"/>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rFonts w:ascii="Times New Roman" w:eastAsia="Times New Roman" w:hAnsi="Times New Roman"/>
          <w:sz w:val="24"/>
          <w:szCs w:val="24"/>
        </w:rPr>
        <w:t xml:space="preserve">Сергиево-Посадского </w:t>
      </w:r>
      <w:r w:rsidRPr="00FE342D">
        <w:rPr>
          <w:rFonts w:ascii="Times New Roman" w:eastAsia="Times New Roman" w:hAnsi="Times New Roman"/>
          <w:sz w:val="24"/>
          <w:szCs w:val="24"/>
        </w:rPr>
        <w:t>городского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b/>
          <w:sz w:val="24"/>
          <w:szCs w:val="24"/>
        </w:rPr>
        <w:t xml:space="preserve">бункер-накопитель </w:t>
      </w:r>
      <w:r>
        <w:rPr>
          <w:rFonts w:ascii="Times New Roman" w:hAnsi="Times New Roman" w:cs="Times New Roman"/>
          <w:sz w:val="24"/>
          <w:szCs w:val="24"/>
        </w:rPr>
        <w:t>– стандартная емкость для сбора крупногабаритного и другого мусора объемом более 2 кубических метров;</w:t>
      </w:r>
    </w:p>
    <w:p w:rsidR="00F366DC" w:rsidRDefault="00F366DC" w:rsidP="00F366DC">
      <w:pPr>
        <w:spacing w:after="0"/>
        <w:ind w:right="-2" w:firstLine="709"/>
        <w:jc w:val="both"/>
        <w:rPr>
          <w:rFonts w:ascii="Times New Roman" w:eastAsia="Times New Roman" w:hAnsi="Times New Roman"/>
          <w:sz w:val="24"/>
          <w:szCs w:val="24"/>
        </w:rPr>
      </w:pPr>
      <w:proofErr w:type="spellStart"/>
      <w:r w:rsidRPr="00703842">
        <w:rPr>
          <w:rFonts w:ascii="Times New Roman" w:eastAsia="Times New Roman" w:hAnsi="Times New Roman"/>
          <w:b/>
          <w:sz w:val="24"/>
          <w:szCs w:val="24"/>
        </w:rPr>
        <w:t>велопарковк</w:t>
      </w:r>
      <w:r w:rsidRPr="006161E4">
        <w:rPr>
          <w:rFonts w:ascii="Times New Roman" w:eastAsia="Times New Roman" w:hAnsi="Times New Roman"/>
          <w:b/>
          <w:sz w:val="24"/>
          <w:szCs w:val="24"/>
        </w:rPr>
        <w:t>а</w:t>
      </w:r>
      <w:proofErr w:type="spellEnd"/>
      <w:r>
        <w:rPr>
          <w:rFonts w:ascii="Times New Roman" w:eastAsia="Times New Roman" w:hAnsi="Times New Roman"/>
          <w:b/>
          <w:sz w:val="24"/>
          <w:szCs w:val="24"/>
        </w:rPr>
        <w:t xml:space="preserve"> </w:t>
      </w:r>
      <w:r>
        <w:rPr>
          <w:rFonts w:ascii="Times New Roman" w:eastAsia="Times New Roman" w:hAnsi="Times New Roman"/>
          <w:sz w:val="24"/>
          <w:szCs w:val="24"/>
        </w:rPr>
        <w:t>–</w:t>
      </w:r>
      <w:r w:rsidRPr="00275C1D">
        <w:rPr>
          <w:rFonts w:ascii="Times New Roman" w:eastAsia="Times New Roman" w:hAnsi="Times New Roman"/>
          <w:sz w:val="24"/>
          <w:szCs w:val="24"/>
        </w:rPr>
        <w:t xml:space="preserve"> место</w:t>
      </w:r>
      <w:r>
        <w:rPr>
          <w:rFonts w:ascii="Times New Roman" w:eastAsia="Times New Roman" w:hAnsi="Times New Roman"/>
          <w:sz w:val="24"/>
          <w:szCs w:val="24"/>
        </w:rPr>
        <w:t xml:space="preserve"> </w:t>
      </w:r>
      <w:r w:rsidRPr="00275C1D">
        <w:rPr>
          <w:rFonts w:ascii="Times New Roman" w:eastAsia="Times New Roman" w:hAnsi="Times New Roman"/>
          <w:sz w:val="24"/>
          <w:szCs w:val="24"/>
        </w:rPr>
        <w:t xml:space="preserve">для длительной стоянки </w:t>
      </w:r>
      <w:r>
        <w:rPr>
          <w:rFonts w:ascii="Times New Roman" w:eastAsia="Times New Roman" w:hAnsi="Times New Roman"/>
          <w:sz w:val="24"/>
          <w:szCs w:val="24"/>
        </w:rPr>
        <w:t xml:space="preserve">(более часа) </w:t>
      </w:r>
      <w:r w:rsidRPr="00275C1D">
        <w:rPr>
          <w:rFonts w:ascii="Times New Roman" w:eastAsia="Times New Roman" w:hAnsi="Times New Roman"/>
          <w:sz w:val="24"/>
          <w:szCs w:val="24"/>
        </w:rPr>
        <w:t>или хранения велосипедов, оборудованное специальными конструкциями</w:t>
      </w:r>
      <w:r>
        <w:rPr>
          <w:rFonts w:ascii="Times New Roman" w:eastAsia="Times New Roman" w:hAnsi="Times New Roman"/>
          <w:sz w:val="24"/>
          <w:szCs w:val="24"/>
        </w:rPr>
        <w:t>;</w:t>
      </w:r>
    </w:p>
    <w:p w:rsidR="00F366DC" w:rsidRDefault="00F366DC" w:rsidP="00F366DC">
      <w:pPr>
        <w:spacing w:after="0"/>
        <w:ind w:right="-2" w:firstLine="709"/>
        <w:jc w:val="both"/>
        <w:rPr>
          <w:rFonts w:ascii="Times New Roman" w:eastAsia="Times New Roman" w:hAnsi="Times New Roman"/>
          <w:sz w:val="24"/>
          <w:szCs w:val="24"/>
        </w:rPr>
      </w:pPr>
      <w:proofErr w:type="spellStart"/>
      <w:r w:rsidRPr="006161E4">
        <w:rPr>
          <w:rFonts w:ascii="Times New Roman" w:eastAsia="Times New Roman" w:hAnsi="Times New Roman"/>
          <w:b/>
          <w:sz w:val="24"/>
          <w:szCs w:val="24"/>
        </w:rPr>
        <w:t>велопешеходная</w:t>
      </w:r>
      <w:proofErr w:type="spellEnd"/>
      <w:r w:rsidRPr="006161E4">
        <w:rPr>
          <w:rFonts w:ascii="Times New Roman" w:eastAsia="Times New Roman" w:hAnsi="Times New Roman"/>
          <w:b/>
          <w:sz w:val="24"/>
          <w:szCs w:val="24"/>
        </w:rPr>
        <w:t xml:space="preserve"> дорожка</w:t>
      </w:r>
      <w:r>
        <w:rPr>
          <w:rFonts w:ascii="Times New Roman" w:eastAsia="Times New Roman" w:hAnsi="Times New Roman"/>
          <w:sz w:val="24"/>
          <w:szCs w:val="24"/>
        </w:rPr>
        <w:t xml:space="preserve"> – в</w:t>
      </w:r>
      <w:r w:rsidRPr="008968E9">
        <w:rPr>
          <w:rFonts w:ascii="Times New Roman" w:eastAsia="Times New Roman" w:hAnsi="Times New Roman"/>
          <w:sz w:val="24"/>
          <w:szCs w:val="24"/>
        </w:rPr>
        <w:t>елосипедная</w:t>
      </w:r>
      <w:r>
        <w:rPr>
          <w:rFonts w:ascii="Times New Roman" w:eastAsia="Times New Roman" w:hAnsi="Times New Roman"/>
          <w:sz w:val="24"/>
          <w:szCs w:val="24"/>
        </w:rPr>
        <w:t xml:space="preserve"> </w:t>
      </w:r>
      <w:r w:rsidRPr="008968E9">
        <w:rPr>
          <w:rFonts w:ascii="Times New Roman" w:eastAsia="Times New Roman" w:hAnsi="Times New Roman"/>
          <w:sz w:val="24"/>
          <w:szCs w:val="24"/>
        </w:rPr>
        <w:t>дорожка, предназначенная для раздельного или совместного с пешеходами движения велосипедистов и обозначенная дорожными знаками</w:t>
      </w:r>
      <w:r>
        <w:rPr>
          <w:rFonts w:ascii="Times New Roman" w:eastAsia="Times New Roman" w:hAnsi="Times New Roman"/>
          <w:sz w:val="24"/>
          <w:szCs w:val="24"/>
        </w:rPr>
        <w:t>;</w:t>
      </w:r>
    </w:p>
    <w:p w:rsidR="00F366DC" w:rsidRPr="0006569D" w:rsidRDefault="00F366DC" w:rsidP="00F366DC">
      <w:pPr>
        <w:spacing w:after="0"/>
        <w:ind w:right="-2" w:firstLine="709"/>
        <w:jc w:val="both"/>
        <w:rPr>
          <w:rFonts w:ascii="Verdana" w:eastAsia="Times New Roman" w:hAnsi="Verdana"/>
          <w:sz w:val="21"/>
          <w:szCs w:val="21"/>
        </w:rPr>
      </w:pPr>
      <w:r w:rsidRPr="006161E4">
        <w:rPr>
          <w:rFonts w:ascii="Times New Roman" w:eastAsia="Times New Roman" w:hAnsi="Times New Roman"/>
          <w:b/>
          <w:sz w:val="24"/>
          <w:szCs w:val="24"/>
        </w:rPr>
        <w:lastRenderedPageBreak/>
        <w:t>велосипедная дорожка</w:t>
      </w:r>
      <w:r>
        <w:rPr>
          <w:rFonts w:ascii="Times New Roman" w:eastAsia="Times New Roman" w:hAnsi="Times New Roman"/>
          <w:sz w:val="24"/>
          <w:szCs w:val="24"/>
        </w:rPr>
        <w:t xml:space="preserve"> – о</w:t>
      </w:r>
      <w:r w:rsidRPr="008968E9">
        <w:rPr>
          <w:rFonts w:ascii="Times New Roman" w:eastAsia="Times New Roman" w:hAnsi="Times New Roman"/>
          <w:sz w:val="24"/>
          <w:szCs w:val="24"/>
        </w:rPr>
        <w:t>тдельная</w:t>
      </w:r>
      <w:r>
        <w:rPr>
          <w:rFonts w:ascii="Times New Roman" w:eastAsia="Times New Roman" w:hAnsi="Times New Roman"/>
          <w:sz w:val="24"/>
          <w:szCs w:val="24"/>
        </w:rPr>
        <w:t xml:space="preserve"> </w:t>
      </w:r>
      <w:r w:rsidRPr="008968E9">
        <w:rPr>
          <w:rFonts w:ascii="Times New Roman" w:eastAsia="Times New Roman" w:hAnsi="Times New Roman"/>
          <w:sz w:val="24"/>
          <w:szCs w:val="24"/>
        </w:rPr>
        <w:t>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r>
        <w:rPr>
          <w:rFonts w:ascii="Times New Roman" w:eastAsia="Times New Roman" w:hAnsi="Times New Roman"/>
          <w:sz w:val="24"/>
          <w:szCs w:val="24"/>
        </w:rPr>
        <w:t>;</w:t>
      </w:r>
    </w:p>
    <w:p w:rsidR="00F366DC" w:rsidRDefault="00F366DC" w:rsidP="00F366DC">
      <w:pPr>
        <w:spacing w:after="0"/>
        <w:ind w:right="-2" w:firstLine="709"/>
        <w:jc w:val="both"/>
        <w:rPr>
          <w:rFonts w:ascii="Times New Roman" w:eastAsia="Times New Roman" w:hAnsi="Times New Roman"/>
          <w:sz w:val="24"/>
          <w:szCs w:val="24"/>
        </w:rPr>
      </w:pPr>
      <w:r w:rsidRPr="006161E4">
        <w:rPr>
          <w:rFonts w:ascii="Times New Roman" w:eastAsia="Times New Roman" w:hAnsi="Times New Roman"/>
          <w:b/>
          <w:sz w:val="24"/>
          <w:szCs w:val="24"/>
        </w:rPr>
        <w:t>велосипедная стоянка</w:t>
      </w:r>
      <w:r>
        <w:rPr>
          <w:rFonts w:ascii="Times New Roman" w:eastAsia="Times New Roman" w:hAnsi="Times New Roman"/>
          <w:sz w:val="24"/>
          <w:szCs w:val="24"/>
        </w:rPr>
        <w:t xml:space="preserve"> – м</w:t>
      </w:r>
      <w:r w:rsidRPr="008968E9">
        <w:rPr>
          <w:rFonts w:ascii="Times New Roman" w:eastAsia="Times New Roman" w:hAnsi="Times New Roman"/>
          <w:sz w:val="24"/>
          <w:szCs w:val="24"/>
        </w:rPr>
        <w:t>есто</w:t>
      </w:r>
      <w:r>
        <w:rPr>
          <w:rFonts w:ascii="Times New Roman" w:eastAsia="Times New Roman" w:hAnsi="Times New Roman"/>
          <w:sz w:val="24"/>
          <w:szCs w:val="24"/>
        </w:rPr>
        <w:t xml:space="preserve"> </w:t>
      </w:r>
      <w:r w:rsidRPr="008968E9">
        <w:rPr>
          <w:rFonts w:ascii="Times New Roman" w:eastAsia="Times New Roman" w:hAnsi="Times New Roman"/>
          <w:sz w:val="24"/>
          <w:szCs w:val="24"/>
        </w:rPr>
        <w:t>для кратковременной стоянки (до одного часа) велосипедов, оборудованное стойками или другими специальными конструкциями</w:t>
      </w:r>
      <w:r>
        <w:rPr>
          <w:rFonts w:ascii="Times New Roman" w:eastAsia="Times New Roman" w:hAnsi="Times New Roman"/>
          <w:sz w:val="24"/>
          <w:szCs w:val="24"/>
        </w:rPr>
        <w:t xml:space="preserve"> </w:t>
      </w:r>
      <w:r w:rsidRPr="008968E9">
        <w:rPr>
          <w:rFonts w:ascii="Times New Roman" w:eastAsia="Times New Roman" w:hAnsi="Times New Roman"/>
          <w:sz w:val="24"/>
          <w:szCs w:val="24"/>
        </w:rPr>
        <w:t>для обеспечения сохранности велосипедов</w:t>
      </w:r>
      <w:r>
        <w:rPr>
          <w:rFonts w:ascii="Times New Roman" w:eastAsia="Times New Roman" w:hAnsi="Times New Roman"/>
          <w:sz w:val="24"/>
          <w:szCs w:val="24"/>
        </w:rPr>
        <w:t>;</w:t>
      </w:r>
    </w:p>
    <w:p w:rsidR="00F366DC" w:rsidRPr="00941490" w:rsidRDefault="00F366DC" w:rsidP="00F366DC">
      <w:pPr>
        <w:pStyle w:val="ConsPlusNormal"/>
        <w:ind w:right="-2" w:firstLine="709"/>
        <w:jc w:val="both"/>
        <w:rPr>
          <w:rFonts w:ascii="Times New Roman" w:hAnsi="Times New Roman" w:cs="Times New Roman"/>
          <w:color w:val="000000"/>
          <w:sz w:val="24"/>
          <w:szCs w:val="24"/>
        </w:rPr>
      </w:pPr>
      <w:r w:rsidRPr="00D765EA">
        <w:rPr>
          <w:rFonts w:ascii="Times New Roman" w:hAnsi="Times New Roman" w:cs="Times New Roman"/>
          <w:b/>
          <w:color w:val="000000"/>
          <w:sz w:val="24"/>
          <w:szCs w:val="24"/>
        </w:rPr>
        <w:t>визуальный осмотр</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w:t>
      </w:r>
      <w:r w:rsidRPr="00941490">
        <w:rPr>
          <w:rFonts w:ascii="Times New Roman" w:hAnsi="Times New Roman" w:cs="Times New Roman"/>
          <w:color w:val="000000"/>
          <w:sz w:val="24"/>
          <w:szCs w:val="24"/>
        </w:rPr>
        <w:t xml:space="preserve"> проверка, позволяющая обнаружить очевидные дефекты, вызванные актами вандализма, неправильной эксплуат</w:t>
      </w:r>
      <w:r>
        <w:rPr>
          <w:rFonts w:ascii="Times New Roman" w:hAnsi="Times New Roman" w:cs="Times New Roman"/>
          <w:color w:val="000000"/>
          <w:sz w:val="24"/>
          <w:szCs w:val="24"/>
        </w:rPr>
        <w:t>ацией и климатическими условиям;</w:t>
      </w:r>
    </w:p>
    <w:p w:rsidR="00F366DC" w:rsidRDefault="00F366DC" w:rsidP="00F366DC">
      <w:pPr>
        <w:spacing w:after="0"/>
        <w:ind w:right="-2" w:firstLine="709"/>
        <w:jc w:val="both"/>
        <w:rPr>
          <w:rFonts w:ascii="Times New Roman" w:eastAsia="Times New Roman" w:hAnsi="Times New Roman"/>
          <w:sz w:val="24"/>
          <w:szCs w:val="24"/>
        </w:rPr>
      </w:pPr>
      <w:proofErr w:type="spellStart"/>
      <w:r w:rsidRPr="006161E4">
        <w:rPr>
          <w:rFonts w:ascii="Times New Roman" w:eastAsia="Times New Roman" w:hAnsi="Times New Roman"/>
          <w:b/>
          <w:sz w:val="24"/>
          <w:szCs w:val="24"/>
        </w:rPr>
        <w:t>внутридворовый</w:t>
      </w:r>
      <w:proofErr w:type="spellEnd"/>
      <w:r w:rsidRPr="006161E4">
        <w:rPr>
          <w:rFonts w:ascii="Times New Roman" w:eastAsia="Times New Roman" w:hAnsi="Times New Roman"/>
          <w:b/>
          <w:sz w:val="24"/>
          <w:szCs w:val="24"/>
        </w:rPr>
        <w:t xml:space="preserve"> проезд</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D4672E">
        <w:rPr>
          <w:rFonts w:ascii="Times New Roman" w:eastAsia="Times New Roman" w:hAnsi="Times New Roman"/>
          <w:sz w:val="24"/>
          <w:szCs w:val="24"/>
        </w:rPr>
        <w:t xml:space="preserve"> проезжая</w:t>
      </w:r>
      <w:r>
        <w:rPr>
          <w:rFonts w:ascii="Times New Roman" w:eastAsia="Times New Roman" w:hAnsi="Times New Roman"/>
          <w:sz w:val="24"/>
          <w:szCs w:val="24"/>
        </w:rPr>
        <w:t xml:space="preserve"> </w:t>
      </w:r>
      <w:r w:rsidRPr="00D4672E">
        <w:rPr>
          <w:rFonts w:ascii="Times New Roman" w:eastAsia="Times New Roman" w:hAnsi="Times New Roman"/>
          <w:sz w:val="24"/>
          <w:szCs w:val="24"/>
        </w:rPr>
        <w:t xml:space="preserve">часть </w:t>
      </w:r>
      <w:r>
        <w:rPr>
          <w:rFonts w:ascii="Times New Roman" w:eastAsia="Times New Roman" w:hAnsi="Times New Roman"/>
          <w:sz w:val="24"/>
          <w:szCs w:val="24"/>
        </w:rPr>
        <w:t>с твердым покрытием в пределах дворовой территории</w:t>
      </w:r>
      <w:r w:rsidRPr="00D4672E">
        <w:rPr>
          <w:rFonts w:ascii="Times New Roman" w:eastAsia="Times New Roman" w:hAnsi="Times New Roman"/>
          <w:sz w:val="24"/>
          <w:szCs w:val="24"/>
        </w:rPr>
        <w:t>, связанн</w:t>
      </w:r>
      <w:r>
        <w:rPr>
          <w:rFonts w:ascii="Times New Roman" w:eastAsia="Times New Roman" w:hAnsi="Times New Roman"/>
          <w:sz w:val="24"/>
          <w:szCs w:val="24"/>
        </w:rPr>
        <w:t>ая через в</w:t>
      </w:r>
      <w:r w:rsidRPr="00D4672E">
        <w:rPr>
          <w:rFonts w:ascii="Times New Roman" w:eastAsia="Times New Roman" w:hAnsi="Times New Roman"/>
          <w:sz w:val="24"/>
          <w:szCs w:val="24"/>
        </w:rPr>
        <w:t>нутриквартальны</w:t>
      </w:r>
      <w:r>
        <w:rPr>
          <w:rFonts w:ascii="Times New Roman" w:eastAsia="Times New Roman" w:hAnsi="Times New Roman"/>
          <w:sz w:val="24"/>
          <w:szCs w:val="24"/>
        </w:rPr>
        <w:t>е</w:t>
      </w:r>
      <w:r w:rsidRPr="00D4672E">
        <w:rPr>
          <w:rFonts w:ascii="Times New Roman" w:eastAsia="Times New Roman" w:hAnsi="Times New Roman"/>
          <w:sz w:val="24"/>
          <w:szCs w:val="24"/>
        </w:rPr>
        <w:t xml:space="preserve"> проезд</w:t>
      </w:r>
      <w:r>
        <w:rPr>
          <w:rFonts w:ascii="Times New Roman" w:eastAsia="Times New Roman" w:hAnsi="Times New Roman"/>
          <w:sz w:val="24"/>
          <w:szCs w:val="24"/>
        </w:rPr>
        <w:t>ы (или напрямую) с улично-дорожной сетью;</w:t>
      </w:r>
    </w:p>
    <w:p w:rsidR="00F366DC" w:rsidRDefault="00F366DC" w:rsidP="00F366DC">
      <w:pPr>
        <w:spacing w:after="0"/>
        <w:ind w:right="-2" w:firstLine="709"/>
        <w:jc w:val="both"/>
        <w:rPr>
          <w:rFonts w:ascii="Times New Roman" w:eastAsia="Times New Roman" w:hAnsi="Times New Roman"/>
          <w:sz w:val="24"/>
          <w:szCs w:val="24"/>
        </w:rPr>
      </w:pPr>
      <w:r w:rsidRPr="006161E4">
        <w:rPr>
          <w:rFonts w:ascii="Times New Roman" w:eastAsia="Times New Roman" w:hAnsi="Times New Roman"/>
          <w:b/>
          <w:sz w:val="24"/>
          <w:szCs w:val="24"/>
        </w:rPr>
        <w:t>внутриквартальный проезд</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D4672E">
        <w:rPr>
          <w:rFonts w:ascii="Times New Roman" w:eastAsia="Times New Roman" w:hAnsi="Times New Roman"/>
          <w:sz w:val="24"/>
          <w:szCs w:val="24"/>
        </w:rPr>
        <w:t xml:space="preserve"> проезжая</w:t>
      </w:r>
      <w:r>
        <w:rPr>
          <w:rFonts w:ascii="Times New Roman" w:eastAsia="Times New Roman" w:hAnsi="Times New Roman"/>
          <w:sz w:val="24"/>
          <w:szCs w:val="24"/>
        </w:rPr>
        <w:t xml:space="preserve"> </w:t>
      </w:r>
      <w:r w:rsidRPr="00D4672E">
        <w:rPr>
          <w:rFonts w:ascii="Times New Roman" w:eastAsia="Times New Roman" w:hAnsi="Times New Roman"/>
          <w:sz w:val="24"/>
          <w:szCs w:val="24"/>
        </w:rPr>
        <w:t xml:space="preserve">часть </w:t>
      </w:r>
      <w:r>
        <w:rPr>
          <w:rFonts w:ascii="Times New Roman" w:eastAsia="Times New Roman" w:hAnsi="Times New Roman"/>
          <w:sz w:val="24"/>
          <w:szCs w:val="24"/>
        </w:rPr>
        <w:t>с твердым покрытием в пределах квартала</w:t>
      </w:r>
      <w:r w:rsidRPr="00D4672E">
        <w:rPr>
          <w:rFonts w:ascii="Times New Roman" w:eastAsia="Times New Roman" w:hAnsi="Times New Roman"/>
          <w:sz w:val="24"/>
          <w:szCs w:val="24"/>
        </w:rPr>
        <w:t>, связанн</w:t>
      </w:r>
      <w:r>
        <w:rPr>
          <w:rFonts w:ascii="Times New Roman" w:eastAsia="Times New Roman" w:hAnsi="Times New Roman"/>
          <w:sz w:val="24"/>
          <w:szCs w:val="24"/>
        </w:rPr>
        <w:t xml:space="preserve">ая с улично-дорожной сетью; </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b/>
          <w:sz w:val="24"/>
          <w:szCs w:val="24"/>
        </w:rPr>
        <w:t>въездная группа</w:t>
      </w:r>
      <w:r w:rsidRPr="004C721C">
        <w:rPr>
          <w:rFonts w:ascii="Times New Roman" w:hAnsi="Times New Roman" w:cs="Times New Roman"/>
          <w:sz w:val="24"/>
          <w:szCs w:val="24"/>
        </w:rPr>
        <w:t xml:space="preserve"> </w:t>
      </w:r>
      <w:r>
        <w:rPr>
          <w:rFonts w:ascii="Times New Roman" w:hAnsi="Times New Roman"/>
          <w:sz w:val="24"/>
          <w:szCs w:val="24"/>
        </w:rPr>
        <w:t>–</w:t>
      </w:r>
      <w:r w:rsidRPr="004C721C">
        <w:rPr>
          <w:rFonts w:ascii="Times New Roman" w:hAnsi="Times New Roman" w:cs="Times New Roman"/>
          <w:sz w:val="24"/>
          <w:szCs w:val="24"/>
        </w:rPr>
        <w:t xml:space="preserve"> территория, расположенная при въезде в муниципальное образование, либо в исторически сложившихся или </w:t>
      </w:r>
      <w:proofErr w:type="spellStart"/>
      <w:r w:rsidRPr="004C721C">
        <w:rPr>
          <w:rFonts w:ascii="Times New Roman" w:hAnsi="Times New Roman" w:cs="Times New Roman"/>
          <w:sz w:val="24"/>
          <w:szCs w:val="24"/>
        </w:rPr>
        <w:t>инфраструктурно</w:t>
      </w:r>
      <w:proofErr w:type="spellEnd"/>
      <w:r w:rsidRPr="004C721C">
        <w:rPr>
          <w:rFonts w:ascii="Times New Roman" w:hAnsi="Times New Roman" w:cs="Times New Roman"/>
          <w:sz w:val="24"/>
          <w:szCs w:val="24"/>
        </w:rPr>
        <w:t xml:space="preserve"> значимых местах муниципального образования, подлежащая благоустройству в целях идентификации муниципального образования;</w:t>
      </w:r>
    </w:p>
    <w:p w:rsidR="00F366DC" w:rsidRDefault="00F366DC" w:rsidP="00F366DC">
      <w:pPr>
        <w:pStyle w:val="ConsPlusNormal"/>
        <w:ind w:right="-2" w:firstLine="709"/>
        <w:jc w:val="both"/>
        <w:rPr>
          <w:rFonts w:ascii="Times New Roman" w:hAnsi="Times New Roman" w:cs="Times New Roman"/>
          <w:sz w:val="24"/>
          <w:szCs w:val="24"/>
        </w:rPr>
      </w:pPr>
      <w:r w:rsidRPr="00DE014A">
        <w:rPr>
          <w:rFonts w:ascii="Times New Roman" w:hAnsi="Times New Roman" w:cs="Times New Roman"/>
          <w:b/>
          <w:sz w:val="24"/>
          <w:szCs w:val="24"/>
        </w:rPr>
        <w:t>вывоз мусора</w:t>
      </w:r>
      <w:r>
        <w:rPr>
          <w:rFonts w:ascii="Times New Roman" w:hAnsi="Times New Roman" w:cs="Times New Roman"/>
          <w:sz w:val="24"/>
          <w:szCs w:val="24"/>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F366DC" w:rsidRPr="00D24A88" w:rsidRDefault="00F366DC" w:rsidP="00F366DC">
      <w:pPr>
        <w:pStyle w:val="ConsPlusNormal"/>
        <w:ind w:right="-2" w:firstLine="709"/>
        <w:jc w:val="both"/>
        <w:rPr>
          <w:rFonts w:ascii="Times New Roman" w:hAnsi="Times New Roman" w:cs="Times New Roman"/>
          <w:sz w:val="24"/>
          <w:szCs w:val="24"/>
        </w:rPr>
      </w:pPr>
      <w:r w:rsidRPr="00D24A88">
        <w:rPr>
          <w:rFonts w:ascii="Times New Roman" w:hAnsi="Times New Roman" w:cs="Times New Roman"/>
          <w:b/>
          <w:sz w:val="24"/>
          <w:szCs w:val="24"/>
        </w:rPr>
        <w:t>«</w:t>
      </w:r>
      <w:proofErr w:type="spellStart"/>
      <w:r w:rsidRPr="00D24A88">
        <w:rPr>
          <w:rFonts w:ascii="Times New Roman" w:hAnsi="Times New Roman" w:cs="Times New Roman"/>
          <w:b/>
          <w:sz w:val="24"/>
          <w:szCs w:val="24"/>
        </w:rPr>
        <w:t>вылетные</w:t>
      </w:r>
      <w:proofErr w:type="spellEnd"/>
      <w:r w:rsidRPr="00D24A88">
        <w:rPr>
          <w:rFonts w:ascii="Times New Roman" w:hAnsi="Times New Roman" w:cs="Times New Roman"/>
          <w:b/>
          <w:sz w:val="24"/>
          <w:szCs w:val="24"/>
        </w:rPr>
        <w:t>» магистрали</w:t>
      </w:r>
      <w:r w:rsidRPr="00D24A88">
        <w:rPr>
          <w:rFonts w:ascii="Times New Roman" w:hAnsi="Times New Roman" w:cs="Times New Roman"/>
          <w:sz w:val="24"/>
          <w:szCs w:val="24"/>
        </w:rPr>
        <w:t xml:space="preserve"> </w:t>
      </w:r>
      <w:r>
        <w:rPr>
          <w:rFonts w:ascii="Times New Roman" w:hAnsi="Times New Roman"/>
          <w:sz w:val="24"/>
          <w:szCs w:val="24"/>
        </w:rPr>
        <w:t>–</w:t>
      </w:r>
      <w:r w:rsidRPr="00D24A88">
        <w:rPr>
          <w:rFonts w:ascii="Times New Roman" w:hAnsi="Times New Roman" w:cs="Times New Roman"/>
          <w:sz w:val="24"/>
          <w:szCs w:val="24"/>
        </w:rPr>
        <w:t xml:space="preserve">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w:t>
      </w:r>
      <w:r>
        <w:rPr>
          <w:rFonts w:ascii="Times New Roman" w:hAnsi="Times New Roman"/>
          <w:sz w:val="24"/>
          <w:szCs w:val="24"/>
        </w:rPr>
        <w:t>–</w:t>
      </w:r>
      <w:r w:rsidRPr="00D24A88">
        <w:rPr>
          <w:rFonts w:ascii="Times New Roman" w:hAnsi="Times New Roman" w:cs="Times New Roman"/>
          <w:sz w:val="24"/>
          <w:szCs w:val="24"/>
        </w:rPr>
        <w:t xml:space="preserve"> «на вылет»;</w:t>
      </w:r>
    </w:p>
    <w:p w:rsidR="00F366DC" w:rsidRPr="00D24A88" w:rsidRDefault="00F366DC" w:rsidP="00F366DC">
      <w:pPr>
        <w:pStyle w:val="ConsPlusNormal"/>
        <w:ind w:right="-2" w:firstLine="709"/>
        <w:jc w:val="both"/>
        <w:rPr>
          <w:rFonts w:ascii="Times New Roman" w:hAnsi="Times New Roman" w:cs="Times New Roman"/>
          <w:sz w:val="24"/>
          <w:szCs w:val="24"/>
        </w:rPr>
      </w:pPr>
      <w:r w:rsidRPr="00D24A88">
        <w:rPr>
          <w:rFonts w:ascii="Times New Roman" w:hAnsi="Times New Roman" w:cs="Times New Roman"/>
          <w:sz w:val="24"/>
          <w:szCs w:val="24"/>
        </w:rPr>
        <w:t>территории вдоль «</w:t>
      </w:r>
      <w:proofErr w:type="spellStart"/>
      <w:r w:rsidRPr="00D24A88">
        <w:rPr>
          <w:rFonts w:ascii="Times New Roman" w:hAnsi="Times New Roman" w:cs="Times New Roman"/>
          <w:sz w:val="24"/>
          <w:szCs w:val="24"/>
        </w:rPr>
        <w:t>вылетных</w:t>
      </w:r>
      <w:proofErr w:type="spellEnd"/>
      <w:r w:rsidRPr="00D24A88">
        <w:rPr>
          <w:rFonts w:ascii="Times New Roman" w:hAnsi="Times New Roman" w:cs="Times New Roman"/>
          <w:sz w:val="24"/>
          <w:szCs w:val="24"/>
        </w:rPr>
        <w:t>» магистралей</w:t>
      </w:r>
      <w:r>
        <w:rPr>
          <w:rFonts w:ascii="Times New Roman" w:hAnsi="Times New Roman" w:cs="Times New Roman"/>
          <w:sz w:val="24"/>
          <w:szCs w:val="24"/>
        </w:rPr>
        <w:t xml:space="preserve"> </w:t>
      </w:r>
      <w:r w:rsidRPr="00D24A88">
        <w:rPr>
          <w:rFonts w:ascii="Times New Roman" w:hAnsi="Times New Roman" w:cs="Times New Roman"/>
          <w:sz w:val="24"/>
          <w:szCs w:val="24"/>
        </w:rPr>
        <w:t>–</w:t>
      </w:r>
      <w:r>
        <w:rPr>
          <w:rFonts w:ascii="Times New Roman" w:hAnsi="Times New Roman" w:cs="Times New Roman"/>
          <w:sz w:val="24"/>
          <w:szCs w:val="24"/>
        </w:rPr>
        <w:t xml:space="preserve"> </w:t>
      </w:r>
      <w:r w:rsidRPr="00D24A88">
        <w:rPr>
          <w:rFonts w:ascii="Times New Roman" w:hAnsi="Times New Roman" w:cs="Times New Roman"/>
          <w:sz w:val="24"/>
          <w:szCs w:val="24"/>
        </w:rPr>
        <w:t>территории от дорожного полотна, дорожного покрытия «</w:t>
      </w:r>
      <w:proofErr w:type="spellStart"/>
      <w:r w:rsidRPr="00D24A88">
        <w:rPr>
          <w:rFonts w:ascii="Times New Roman" w:hAnsi="Times New Roman" w:cs="Times New Roman"/>
          <w:sz w:val="24"/>
          <w:szCs w:val="24"/>
        </w:rPr>
        <w:t>вылетных</w:t>
      </w:r>
      <w:proofErr w:type="spellEnd"/>
      <w:r w:rsidRPr="00D24A88">
        <w:rPr>
          <w:rFonts w:ascii="Times New Roman" w:hAnsi="Times New Roman" w:cs="Times New Roman"/>
          <w:sz w:val="24"/>
          <w:szCs w:val="24"/>
        </w:rPr>
        <w:t>» магистралей до фасада «</w:t>
      </w:r>
      <w:proofErr w:type="spellStart"/>
      <w:r w:rsidRPr="00D24A88">
        <w:rPr>
          <w:rFonts w:ascii="Times New Roman" w:hAnsi="Times New Roman" w:cs="Times New Roman"/>
          <w:sz w:val="24"/>
          <w:szCs w:val="24"/>
        </w:rPr>
        <w:t>вылетной</w:t>
      </w:r>
      <w:proofErr w:type="spellEnd"/>
      <w:r w:rsidRPr="00D24A88">
        <w:rPr>
          <w:rFonts w:ascii="Times New Roman" w:hAnsi="Times New Roman" w:cs="Times New Roman"/>
          <w:sz w:val="24"/>
          <w:szCs w:val="24"/>
        </w:rPr>
        <w:t>» магистрали включительно;</w:t>
      </w:r>
    </w:p>
    <w:p w:rsidR="00F366DC" w:rsidRDefault="00F366DC" w:rsidP="00F366DC">
      <w:pPr>
        <w:pStyle w:val="ConsPlusNormal"/>
        <w:ind w:right="-2" w:firstLine="709"/>
        <w:jc w:val="both"/>
        <w:rPr>
          <w:rFonts w:ascii="Times New Roman" w:hAnsi="Times New Roman" w:cs="Times New Roman"/>
          <w:sz w:val="24"/>
          <w:szCs w:val="24"/>
        </w:rPr>
      </w:pPr>
      <w:r w:rsidRPr="00D24A88">
        <w:rPr>
          <w:rFonts w:ascii="Times New Roman" w:hAnsi="Times New Roman" w:cs="Times New Roman"/>
          <w:sz w:val="24"/>
          <w:szCs w:val="24"/>
        </w:rPr>
        <w:t>фасад «</w:t>
      </w:r>
      <w:proofErr w:type="spellStart"/>
      <w:r w:rsidRPr="00D24A88">
        <w:rPr>
          <w:rFonts w:ascii="Times New Roman" w:hAnsi="Times New Roman" w:cs="Times New Roman"/>
          <w:sz w:val="24"/>
          <w:szCs w:val="24"/>
        </w:rPr>
        <w:t>вылетной</w:t>
      </w:r>
      <w:proofErr w:type="spellEnd"/>
      <w:r w:rsidRPr="00D24A88">
        <w:rPr>
          <w:rFonts w:ascii="Times New Roman" w:hAnsi="Times New Roman" w:cs="Times New Roman"/>
          <w:sz w:val="24"/>
          <w:szCs w:val="24"/>
        </w:rPr>
        <w:t>» магистрали – фасады элементов благоустройства, объектов капитального строительства, формирующие визуальную границу пространства «</w:t>
      </w:r>
      <w:proofErr w:type="spellStart"/>
      <w:r w:rsidRPr="00D24A88">
        <w:rPr>
          <w:rFonts w:ascii="Times New Roman" w:hAnsi="Times New Roman" w:cs="Times New Roman"/>
          <w:sz w:val="24"/>
          <w:szCs w:val="24"/>
        </w:rPr>
        <w:t>вылетной</w:t>
      </w:r>
      <w:proofErr w:type="spellEnd"/>
      <w:r w:rsidRPr="00D24A88">
        <w:rPr>
          <w:rFonts w:ascii="Times New Roman" w:hAnsi="Times New Roman" w:cs="Times New Roman"/>
          <w:sz w:val="24"/>
          <w:szCs w:val="24"/>
        </w:rPr>
        <w:t>» магистрали по вертикали;</w:t>
      </w:r>
    </w:p>
    <w:p w:rsidR="00F366DC" w:rsidRDefault="00F366DC" w:rsidP="00F366DC">
      <w:pPr>
        <w:spacing w:after="0" w:line="240" w:lineRule="auto"/>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газон</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93661B">
        <w:rPr>
          <w:rFonts w:ascii="Times New Roman" w:eastAsia="Times New Roman" w:hAnsi="Times New Roman"/>
          <w:sz w:val="24"/>
          <w:szCs w:val="24"/>
        </w:rPr>
        <w:t xml:space="preserve"> элемент</w:t>
      </w:r>
      <w:r>
        <w:rPr>
          <w:rFonts w:ascii="Times New Roman" w:eastAsia="Times New Roman" w:hAnsi="Times New Roman"/>
          <w:sz w:val="24"/>
          <w:szCs w:val="24"/>
        </w:rPr>
        <w:t xml:space="preserve"> </w:t>
      </w:r>
      <w:r w:rsidRPr="0093661B">
        <w:rPr>
          <w:rFonts w:ascii="Times New Roman" w:eastAsia="Times New Roman" w:hAnsi="Times New Roman"/>
          <w:sz w:val="24"/>
          <w:szCs w:val="24"/>
        </w:rPr>
        <w:t>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F366DC" w:rsidRDefault="00F366DC" w:rsidP="00F366DC">
      <w:pPr>
        <w:spacing w:after="0"/>
        <w:ind w:right="-2" w:firstLine="709"/>
        <w:jc w:val="both"/>
        <w:rPr>
          <w:rFonts w:ascii="Times New Roman" w:eastAsia="Times New Roman" w:hAnsi="Times New Roman"/>
          <w:sz w:val="24"/>
          <w:szCs w:val="24"/>
        </w:rPr>
      </w:pPr>
      <w:r w:rsidRPr="006161E4">
        <w:rPr>
          <w:rFonts w:ascii="Times New Roman" w:hAnsi="Times New Roman"/>
          <w:b/>
          <w:sz w:val="24"/>
          <w:szCs w:val="24"/>
        </w:rPr>
        <w:t>граница прилегающей территории</w:t>
      </w:r>
      <w:r>
        <w:rPr>
          <w:rFonts w:ascii="Times New Roman" w:hAnsi="Times New Roman"/>
          <w:b/>
          <w:sz w:val="24"/>
          <w:szCs w:val="24"/>
        </w:rPr>
        <w:t xml:space="preserve"> </w:t>
      </w:r>
      <w:r>
        <w:rPr>
          <w:rFonts w:ascii="Times New Roman" w:hAnsi="Times New Roman"/>
          <w:sz w:val="24"/>
          <w:szCs w:val="24"/>
        </w:rPr>
        <w:t xml:space="preserve">– линия </w:t>
      </w:r>
      <w:r w:rsidRPr="00400C56">
        <w:rPr>
          <w:rFonts w:ascii="Times New Roman" w:eastAsia="Times New Roman" w:hAnsi="Times New Roman"/>
          <w:sz w:val="24"/>
          <w:szCs w:val="24"/>
        </w:rPr>
        <w:t>и проходящая по этой линии вертикальная поверхност</w:t>
      </w:r>
      <w:r>
        <w:rPr>
          <w:rFonts w:ascii="Times New Roman" w:eastAsia="Times New Roman" w:hAnsi="Times New Roman"/>
          <w:sz w:val="24"/>
          <w:szCs w:val="24"/>
        </w:rPr>
        <w:t>ь</w:t>
      </w:r>
      <w:r>
        <w:rPr>
          <w:rFonts w:ascii="Times New Roman" w:hAnsi="Times New Roman"/>
          <w:sz w:val="24"/>
          <w:szCs w:val="24"/>
        </w:rPr>
        <w:t>,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F366DC" w:rsidRDefault="00F366DC" w:rsidP="00F366DC">
      <w:pPr>
        <w:pStyle w:val="ConsPlusNormal"/>
        <w:ind w:right="-2" w:firstLine="709"/>
        <w:jc w:val="both"/>
        <w:rPr>
          <w:rFonts w:ascii="Times New Roman" w:hAnsi="Times New Roman" w:cs="Times New Roman"/>
          <w:sz w:val="24"/>
          <w:szCs w:val="24"/>
        </w:rPr>
      </w:pPr>
      <w:r w:rsidRPr="00B94D78">
        <w:rPr>
          <w:rFonts w:ascii="Times New Roman" w:hAnsi="Times New Roman" w:cs="Times New Roman"/>
          <w:b/>
          <w:sz w:val="24"/>
          <w:szCs w:val="24"/>
        </w:rPr>
        <w:t xml:space="preserve">график вывоза мусора </w:t>
      </w:r>
      <w:r w:rsidRPr="00B94D78">
        <w:rPr>
          <w:rFonts w:ascii="Times New Roman" w:hAnsi="Times New Roman" w:cs="Times New Roman"/>
          <w:sz w:val="24"/>
          <w:szCs w:val="24"/>
        </w:rPr>
        <w:t>– информация, в том числе составная часть договора на вывоз мусора, с указанием места (адреса), объема и времени вывоза мусора;</w:t>
      </w:r>
    </w:p>
    <w:p w:rsidR="00F366DC" w:rsidRDefault="00F366DC" w:rsidP="00F366DC">
      <w:pPr>
        <w:spacing w:after="0"/>
        <w:ind w:right="-2" w:firstLine="709"/>
        <w:jc w:val="both"/>
        <w:rPr>
          <w:rFonts w:ascii="Times New Roman" w:eastAsia="Times New Roman" w:hAnsi="Times New Roman"/>
          <w:sz w:val="24"/>
          <w:szCs w:val="24"/>
        </w:rPr>
      </w:pPr>
      <w:r w:rsidRPr="006161E4">
        <w:rPr>
          <w:rFonts w:ascii="Times New Roman" w:eastAsia="Times New Roman" w:hAnsi="Times New Roman"/>
          <w:b/>
          <w:sz w:val="24"/>
          <w:szCs w:val="24"/>
        </w:rPr>
        <w:lastRenderedPageBreak/>
        <w:t>дворовая территория</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2C3499">
        <w:rPr>
          <w:rFonts w:ascii="Times New Roman" w:eastAsia="Times New Roman" w:hAnsi="Times New Roman"/>
          <w:sz w:val="24"/>
          <w:szCs w:val="24"/>
        </w:rPr>
        <w:t xml:space="preserve"> сформированная</w:t>
      </w:r>
      <w:r>
        <w:rPr>
          <w:rFonts w:ascii="Times New Roman" w:eastAsia="Times New Roman" w:hAnsi="Times New Roman"/>
          <w:sz w:val="24"/>
          <w:szCs w:val="24"/>
        </w:rPr>
        <w:t xml:space="preserve"> </w:t>
      </w:r>
      <w:r w:rsidRPr="002C3499">
        <w:rPr>
          <w:rFonts w:ascii="Times New Roman" w:eastAsia="Times New Roman" w:hAnsi="Times New Roman"/>
          <w:sz w:val="24"/>
          <w:szCs w:val="24"/>
        </w:rPr>
        <w:t>территория, прилегающая к одному</w:t>
      </w:r>
      <w:r>
        <w:rPr>
          <w:rFonts w:ascii="Times New Roman" w:eastAsia="Times New Roman" w:hAnsi="Times New Roman"/>
          <w:sz w:val="24"/>
          <w:szCs w:val="24"/>
        </w:rPr>
        <w:t xml:space="preserve"> </w:t>
      </w:r>
      <w:r w:rsidRPr="002C3499">
        <w:rPr>
          <w:rFonts w:ascii="Times New Roman" w:eastAsia="Times New Roman" w:hAnsi="Times New Roman"/>
          <w:sz w:val="24"/>
          <w:szCs w:val="24"/>
        </w:rPr>
        <w:t>или нескольким многоквартирным домам и находящаяся в общем пользовании проживающих в нем лиц, или общественным зданиям и обеспечивающая</w:t>
      </w:r>
      <w:r>
        <w:rPr>
          <w:rFonts w:ascii="Times New Roman" w:eastAsia="Times New Roman" w:hAnsi="Times New Roman"/>
          <w:sz w:val="24"/>
          <w:szCs w:val="24"/>
        </w:rPr>
        <w:t xml:space="preserve"> </w:t>
      </w:r>
      <w:r w:rsidRPr="002C3499">
        <w:rPr>
          <w:rFonts w:ascii="Times New Roman" w:eastAsia="Times New Roman" w:hAnsi="Times New Roman"/>
          <w:sz w:val="24"/>
          <w:szCs w:val="24"/>
        </w:rPr>
        <w:t>их функционирование</w:t>
      </w:r>
      <w:r>
        <w:rPr>
          <w:rFonts w:ascii="Times New Roman" w:eastAsia="Times New Roman" w:hAnsi="Times New Roman"/>
          <w:sz w:val="24"/>
          <w:szCs w:val="24"/>
        </w:rPr>
        <w:t>; н</w:t>
      </w:r>
      <w:r w:rsidRPr="002C3499">
        <w:rPr>
          <w:rFonts w:ascii="Times New Roman" w:eastAsia="Times New Roman" w:hAnsi="Times New Roman"/>
          <w:sz w:val="24"/>
          <w:szCs w:val="24"/>
        </w:rPr>
        <w:t>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b/>
          <w:sz w:val="24"/>
          <w:szCs w:val="24"/>
        </w:rPr>
        <w:t>договор на вывоз мусора</w:t>
      </w:r>
      <w:r>
        <w:rPr>
          <w:rFonts w:ascii="Times New Roman" w:hAnsi="Times New Roman" w:cs="Times New Roman"/>
          <w:sz w:val="24"/>
          <w:szCs w:val="24"/>
        </w:rPr>
        <w:t xml:space="preserve"> – письменное соглашение, заключенное между заказчиком и подрядной </w:t>
      </w:r>
      <w:proofErr w:type="spellStart"/>
      <w:r>
        <w:rPr>
          <w:rFonts w:ascii="Times New Roman" w:hAnsi="Times New Roman" w:cs="Times New Roman"/>
          <w:sz w:val="24"/>
          <w:szCs w:val="24"/>
        </w:rPr>
        <w:t>мусоровывозящей</w:t>
      </w:r>
      <w:proofErr w:type="spellEnd"/>
      <w:r>
        <w:rPr>
          <w:rFonts w:ascii="Times New Roman" w:hAnsi="Times New Roman" w:cs="Times New Roman"/>
          <w:sz w:val="24"/>
          <w:szCs w:val="24"/>
        </w:rPr>
        <w:t xml:space="preserve"> организацией на вывоз мусора;</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proofErr w:type="spellStart"/>
      <w:r w:rsidRPr="004C721C">
        <w:rPr>
          <w:rFonts w:ascii="Times New Roman" w:eastAsia="Times New Roman" w:hAnsi="Times New Roman" w:cs="Times New Roman"/>
          <w:b/>
          <w:sz w:val="24"/>
          <w:szCs w:val="24"/>
        </w:rPr>
        <w:t>дождеприемный</w:t>
      </w:r>
      <w:proofErr w:type="spellEnd"/>
      <w:r w:rsidRPr="004C721C">
        <w:rPr>
          <w:rFonts w:ascii="Times New Roman" w:eastAsia="Times New Roman" w:hAnsi="Times New Roman" w:cs="Times New Roman"/>
          <w:b/>
          <w:sz w:val="24"/>
          <w:szCs w:val="24"/>
        </w:rPr>
        <w:t xml:space="preserve"> колодец</w:t>
      </w:r>
      <w:r>
        <w:rPr>
          <w:rFonts w:ascii="Times New Roman" w:eastAsia="Times New Roman" w:hAnsi="Times New Roman" w:cs="Times New Roman"/>
          <w:b/>
          <w:sz w:val="24"/>
          <w:szCs w:val="24"/>
        </w:rPr>
        <w:t xml:space="preserve"> </w:t>
      </w:r>
      <w:r>
        <w:rPr>
          <w:rFonts w:ascii="Times New Roman" w:eastAsia="Times New Roman" w:hAnsi="Times New Roman"/>
          <w:sz w:val="24"/>
          <w:szCs w:val="24"/>
        </w:rPr>
        <w:t>–</w:t>
      </w:r>
      <w:r w:rsidRPr="004C721C">
        <w:rPr>
          <w:rFonts w:ascii="Times New Roman" w:eastAsia="Times New Roman" w:hAnsi="Times New Roman" w:cs="Times New Roman"/>
          <w:sz w:val="24"/>
          <w:szCs w:val="24"/>
        </w:rPr>
        <w:t xml:space="preserve"> сооружение на канализационной сети, предназначенное для приема и отвода дождевых и талых вод;</w:t>
      </w:r>
    </w:p>
    <w:p w:rsidR="00F366DC" w:rsidRDefault="00F366DC" w:rsidP="00F366DC">
      <w:pPr>
        <w:spacing w:after="0"/>
        <w:ind w:right="-2"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домовладение </w:t>
      </w:r>
      <w:r>
        <w:rPr>
          <w:rFonts w:ascii="Times New Roman" w:eastAsia="Times New Roman" w:hAnsi="Times New Roman"/>
          <w:sz w:val="24"/>
          <w:szCs w:val="24"/>
        </w:rPr>
        <w:t>–</w:t>
      </w:r>
      <w:r w:rsidRPr="001D3B67">
        <w:rPr>
          <w:rFonts w:ascii="Times New Roman" w:eastAsia="Times New Roman" w:hAnsi="Times New Roman"/>
          <w:sz w:val="24"/>
          <w:szCs w:val="24"/>
        </w:rPr>
        <w:t xml:space="preserve"> жилой</w:t>
      </w:r>
      <w:r>
        <w:rPr>
          <w:rFonts w:ascii="Times New Roman" w:eastAsia="Times New Roman" w:hAnsi="Times New Roman"/>
          <w:sz w:val="24"/>
          <w:szCs w:val="24"/>
        </w:rPr>
        <w:t xml:space="preserve"> </w:t>
      </w:r>
      <w:r w:rsidRPr="001D3B67">
        <w:rPr>
          <w:rFonts w:ascii="Times New Roman" w:eastAsia="Times New Roman" w:hAnsi="Times New Roman"/>
          <w:sz w:val="24"/>
          <w:szCs w:val="24"/>
        </w:rPr>
        <w:t>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r>
        <w:rPr>
          <w:rFonts w:ascii="Times New Roman" w:eastAsia="Times New Roman" w:hAnsi="Times New Roman"/>
          <w:sz w:val="24"/>
          <w:szCs w:val="24"/>
        </w:rPr>
        <w:t xml:space="preserve"> </w:t>
      </w:r>
      <w:r w:rsidRPr="001D3B67">
        <w:rPr>
          <w:rFonts w:ascii="Times New Roman" w:eastAsia="Times New Roman" w:hAnsi="Times New Roman"/>
          <w:sz w:val="24"/>
          <w:szCs w:val="24"/>
        </w:rPr>
        <w:t>для содержания домашнего скота и птицы, иные объекты)</w:t>
      </w:r>
      <w:r>
        <w:rPr>
          <w:rFonts w:ascii="Times New Roman" w:eastAsia="Times New Roman" w:hAnsi="Times New Roman"/>
          <w:sz w:val="24"/>
          <w:szCs w:val="24"/>
        </w:rPr>
        <w:t>;</w:t>
      </w:r>
    </w:p>
    <w:p w:rsidR="00F366DC"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FA4BCE">
        <w:rPr>
          <w:rFonts w:ascii="Times New Roman" w:eastAsia="Times New Roman" w:hAnsi="Times New Roman"/>
          <w:b/>
          <w:sz w:val="24"/>
          <w:szCs w:val="24"/>
        </w:rPr>
        <w:t>жилой район</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1D3B67">
        <w:rPr>
          <w:rFonts w:ascii="Times New Roman" w:eastAsia="Times New Roman" w:hAnsi="Times New Roman"/>
          <w:sz w:val="24"/>
          <w:szCs w:val="24"/>
        </w:rPr>
        <w:t xml:space="preserve"> жилая</w:t>
      </w:r>
      <w:r>
        <w:rPr>
          <w:rFonts w:ascii="Times New Roman" w:eastAsia="Times New Roman" w:hAnsi="Times New Roman"/>
          <w:sz w:val="24"/>
          <w:szCs w:val="24"/>
        </w:rPr>
        <w:t xml:space="preserve"> </w:t>
      </w:r>
      <w:r w:rsidRPr="001D3B67">
        <w:rPr>
          <w:rFonts w:ascii="Times New Roman" w:eastAsia="Times New Roman" w:hAnsi="Times New Roman"/>
          <w:sz w:val="24"/>
          <w:szCs w:val="24"/>
        </w:rPr>
        <w:t>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F366DC"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зеленые насаждения</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93661B">
        <w:rPr>
          <w:rFonts w:ascii="Times New Roman" w:eastAsia="Times New Roman" w:hAnsi="Times New Roman"/>
          <w:sz w:val="24"/>
          <w:szCs w:val="24"/>
        </w:rPr>
        <w:t xml:space="preserve"> древесная, древесно-кустарниковая, кустарниковая</w:t>
      </w:r>
      <w:r>
        <w:rPr>
          <w:rFonts w:ascii="Times New Roman" w:eastAsia="Times New Roman" w:hAnsi="Times New Roman"/>
          <w:sz w:val="24"/>
          <w:szCs w:val="24"/>
        </w:rPr>
        <w:t xml:space="preserve"> </w:t>
      </w:r>
      <w:r w:rsidRPr="0093661B">
        <w:rPr>
          <w:rFonts w:ascii="Times New Roman" w:eastAsia="Times New Roman" w:hAnsi="Times New Roman"/>
          <w:sz w:val="24"/>
          <w:szCs w:val="24"/>
        </w:rPr>
        <w:t>и травянистая растительность как искусственного, так и естественного происхождения</w:t>
      </w:r>
      <w:r>
        <w:rPr>
          <w:rFonts w:ascii="Times New Roman" w:eastAsia="Times New Roman" w:hAnsi="Times New Roman"/>
          <w:sz w:val="24"/>
          <w:szCs w:val="24"/>
        </w:rPr>
        <w:t>;</w:t>
      </w:r>
    </w:p>
    <w:p w:rsidR="00F366DC" w:rsidRDefault="00F366DC" w:rsidP="00F366DC">
      <w:pPr>
        <w:pStyle w:val="ConsPlusNormal"/>
        <w:ind w:right="-2" w:firstLine="709"/>
        <w:jc w:val="both"/>
        <w:rPr>
          <w:rFonts w:ascii="Times New Roman" w:hAnsi="Times New Roman"/>
          <w:sz w:val="24"/>
          <w:szCs w:val="24"/>
        </w:rPr>
      </w:pPr>
      <w:r w:rsidRPr="00D765EA">
        <w:rPr>
          <w:rFonts w:ascii="Times New Roman" w:hAnsi="Times New Roman"/>
          <w:b/>
          <w:sz w:val="24"/>
          <w:szCs w:val="24"/>
        </w:rPr>
        <w:t>земляные работы</w:t>
      </w:r>
      <w:r>
        <w:rPr>
          <w:rFonts w:ascii="Times New Roman" w:hAnsi="Times New Roman"/>
          <w:b/>
          <w:sz w:val="24"/>
          <w:szCs w:val="24"/>
        </w:rPr>
        <w:t xml:space="preserve"> </w:t>
      </w:r>
      <w:r>
        <w:rPr>
          <w:rFonts w:ascii="Times New Roman" w:hAnsi="Times New Roman"/>
          <w:sz w:val="24"/>
          <w:szCs w:val="24"/>
        </w:rPr>
        <w:t>–</w:t>
      </w:r>
      <w:r w:rsidRPr="00A43620">
        <w:rPr>
          <w:rFonts w:ascii="Times New Roman" w:hAnsi="Times New Roman"/>
          <w:sz w:val="24"/>
          <w:szCs w:val="24"/>
        </w:rPr>
        <w:t xml:space="preserve"> производство</w:t>
      </w:r>
      <w:r>
        <w:rPr>
          <w:rFonts w:ascii="Times New Roman" w:hAnsi="Times New Roman"/>
          <w:sz w:val="24"/>
          <w:szCs w:val="24"/>
        </w:rPr>
        <w:t xml:space="preserve"> </w:t>
      </w:r>
      <w:r w:rsidRPr="00A43620">
        <w:rPr>
          <w:rFonts w:ascii="Times New Roman" w:hAnsi="Times New Roman"/>
          <w:sz w:val="24"/>
          <w:szCs w:val="24"/>
        </w:rPr>
        <w:t>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F366DC"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информационный стенд дворовой территории</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вид</w:t>
      </w:r>
      <w:r>
        <w:rPr>
          <w:rFonts w:ascii="Times New Roman" w:eastAsia="Times New Roman" w:hAnsi="Times New Roman"/>
          <w:sz w:val="24"/>
          <w:szCs w:val="24"/>
        </w:rPr>
        <w:t xml:space="preserve"> </w:t>
      </w:r>
      <w:r w:rsidRPr="00941490">
        <w:rPr>
          <w:rFonts w:ascii="Times New Roman" w:eastAsia="Times New Roman" w:hAnsi="Times New Roman"/>
          <w:sz w:val="24"/>
          <w:szCs w:val="24"/>
        </w:rPr>
        <w:t>средства размещения информации (конструкция), размещаемый на дворовой территории, предназначенный</w:t>
      </w:r>
      <w:r>
        <w:rPr>
          <w:rFonts w:ascii="Times New Roman" w:eastAsia="Times New Roman" w:hAnsi="Times New Roman"/>
          <w:sz w:val="24"/>
          <w:szCs w:val="24"/>
        </w:rPr>
        <w:t xml:space="preserve"> д</w:t>
      </w:r>
      <w:r w:rsidRPr="00941490">
        <w:rPr>
          <w:rFonts w:ascii="Times New Roman" w:eastAsia="Times New Roman" w:hAnsi="Times New Roman"/>
          <w:sz w:val="24"/>
          <w:szCs w:val="24"/>
        </w:rPr>
        <w:t>ля распространения социально значимой информации;</w:t>
      </w:r>
    </w:p>
    <w:p w:rsidR="00F366DC" w:rsidRDefault="00F366DC" w:rsidP="00F366DC">
      <w:pPr>
        <w:widowControl w:val="0"/>
        <w:autoSpaceDE w:val="0"/>
        <w:autoSpaceDN w:val="0"/>
        <w:adjustRightInd w:val="0"/>
        <w:spacing w:after="0"/>
        <w:ind w:right="-2" w:firstLine="709"/>
        <w:jc w:val="both"/>
        <w:rPr>
          <w:rFonts w:ascii="Times New Roman" w:hAnsi="Times New Roman"/>
          <w:color w:val="2D2D2D"/>
          <w:spacing w:val="2"/>
          <w:sz w:val="24"/>
          <w:szCs w:val="24"/>
          <w:shd w:val="clear" w:color="auto" w:fill="FFFFFF"/>
        </w:rPr>
      </w:pPr>
      <w:r w:rsidRPr="00D765EA">
        <w:rPr>
          <w:rFonts w:ascii="Times New Roman" w:eastAsia="Times New Roman" w:hAnsi="Times New Roman"/>
          <w:b/>
          <w:sz w:val="24"/>
          <w:szCs w:val="24"/>
        </w:rPr>
        <w:t>искусственные неровности</w:t>
      </w:r>
      <w:r>
        <w:rPr>
          <w:rFonts w:ascii="Times New Roman" w:eastAsia="Times New Roman" w:hAnsi="Times New Roman"/>
          <w:sz w:val="24"/>
          <w:szCs w:val="24"/>
        </w:rPr>
        <w:t xml:space="preserve"> –</w:t>
      </w:r>
      <w:r w:rsidRPr="003B5529">
        <w:rPr>
          <w:rFonts w:ascii="Times New Roman" w:eastAsia="Times New Roman" w:hAnsi="Times New Roman"/>
          <w:sz w:val="24"/>
          <w:szCs w:val="24"/>
        </w:rPr>
        <w:t xml:space="preserve"> специально</w:t>
      </w:r>
      <w:r>
        <w:rPr>
          <w:rFonts w:ascii="Times New Roman" w:eastAsia="Times New Roman" w:hAnsi="Times New Roman"/>
          <w:sz w:val="24"/>
          <w:szCs w:val="24"/>
        </w:rPr>
        <w:t xml:space="preserve"> </w:t>
      </w:r>
      <w:r w:rsidRPr="003B5529">
        <w:rPr>
          <w:rFonts w:ascii="Times New Roman" w:eastAsia="Times New Roman" w:hAnsi="Times New Roman"/>
          <w:sz w:val="24"/>
          <w:szCs w:val="24"/>
        </w:rPr>
        <w:t>устроенн</w:t>
      </w:r>
      <w:r>
        <w:rPr>
          <w:rFonts w:ascii="Times New Roman" w:eastAsia="Times New Roman" w:hAnsi="Times New Roman"/>
          <w:sz w:val="24"/>
          <w:szCs w:val="24"/>
        </w:rPr>
        <w:t>ые</w:t>
      </w:r>
      <w:r w:rsidRPr="003B5529">
        <w:rPr>
          <w:rFonts w:ascii="Times New Roman" w:eastAsia="Times New Roman" w:hAnsi="Times New Roman"/>
          <w:sz w:val="24"/>
          <w:szCs w:val="24"/>
        </w:rPr>
        <w:t xml:space="preserve"> возвышени</w:t>
      </w:r>
      <w:r>
        <w:rPr>
          <w:rFonts w:ascii="Times New Roman" w:eastAsia="Times New Roman" w:hAnsi="Times New Roman"/>
          <w:sz w:val="24"/>
          <w:szCs w:val="24"/>
        </w:rPr>
        <w:t>я</w:t>
      </w:r>
      <w:r w:rsidRPr="003B5529">
        <w:rPr>
          <w:rFonts w:ascii="Times New Roman" w:eastAsia="Times New Roman" w:hAnsi="Times New Roman"/>
          <w:sz w:val="24"/>
          <w:szCs w:val="24"/>
        </w:rPr>
        <w:t xml:space="preserve"> на проезжей части для принудительного снижения скорости движения, расположенн</w:t>
      </w:r>
      <w:r>
        <w:rPr>
          <w:rFonts w:ascii="Times New Roman" w:eastAsia="Times New Roman" w:hAnsi="Times New Roman"/>
          <w:sz w:val="24"/>
          <w:szCs w:val="24"/>
        </w:rPr>
        <w:t>ые</w:t>
      </w:r>
      <w:r w:rsidRPr="003B5529">
        <w:rPr>
          <w:rFonts w:ascii="Times New Roman" w:eastAsia="Times New Roman" w:hAnsi="Times New Roman"/>
          <w:sz w:val="24"/>
          <w:szCs w:val="24"/>
        </w:rPr>
        <w:t xml:space="preserve"> перпендикулярно</w:t>
      </w:r>
      <w:r>
        <w:rPr>
          <w:rFonts w:ascii="Times New Roman" w:eastAsia="Times New Roman" w:hAnsi="Times New Roman"/>
          <w:sz w:val="24"/>
          <w:szCs w:val="24"/>
        </w:rPr>
        <w:t xml:space="preserve"> </w:t>
      </w:r>
      <w:r w:rsidRPr="003B5529">
        <w:rPr>
          <w:rFonts w:ascii="Times New Roman" w:eastAsia="Times New Roman" w:hAnsi="Times New Roman"/>
          <w:sz w:val="24"/>
          <w:szCs w:val="24"/>
        </w:rPr>
        <w:t>к оси дороги</w:t>
      </w:r>
      <w:r>
        <w:rPr>
          <w:rFonts w:ascii="Times New Roman" w:eastAsia="Times New Roman" w:hAnsi="Times New Roman"/>
          <w:sz w:val="24"/>
          <w:szCs w:val="24"/>
        </w:rPr>
        <w:t>, требования к которым установлены федеральными с</w:t>
      </w:r>
      <w:r w:rsidRPr="003B5529">
        <w:rPr>
          <w:rFonts w:ascii="Times New Roman" w:eastAsia="Times New Roman" w:hAnsi="Times New Roman"/>
          <w:sz w:val="24"/>
          <w:szCs w:val="24"/>
        </w:rPr>
        <w:t>тандарт</w:t>
      </w:r>
      <w:r>
        <w:rPr>
          <w:rFonts w:ascii="Times New Roman" w:eastAsia="Times New Roman" w:hAnsi="Times New Roman"/>
          <w:sz w:val="24"/>
          <w:szCs w:val="24"/>
        </w:rPr>
        <w:t xml:space="preserve">ами; </w:t>
      </w:r>
      <w:r w:rsidRPr="003D1FE0">
        <w:rPr>
          <w:rFonts w:ascii="Times New Roman" w:eastAsia="Times New Roman" w:hAnsi="Times New Roman"/>
          <w:sz w:val="24"/>
          <w:szCs w:val="24"/>
        </w:rPr>
        <w:t xml:space="preserve">на </w:t>
      </w:r>
      <w:r>
        <w:rPr>
          <w:rFonts w:ascii="Times New Roman" w:eastAsia="Times New Roman" w:hAnsi="Times New Roman"/>
          <w:sz w:val="24"/>
          <w:szCs w:val="24"/>
        </w:rPr>
        <w:t>придомовых, дворовых и общественных территориях, иных территориях общего пользования местного значения</w:t>
      </w:r>
      <w:r w:rsidRPr="003D1FE0">
        <w:rPr>
          <w:rFonts w:ascii="Times New Roman" w:eastAsia="Times New Roman" w:hAnsi="Times New Roman"/>
          <w:sz w:val="24"/>
          <w:szCs w:val="24"/>
        </w:rPr>
        <w:t xml:space="preserve"> и</w:t>
      </w:r>
      <w:r w:rsidRPr="003B5529">
        <w:rPr>
          <w:rFonts w:ascii="Times New Roman" w:eastAsia="Times New Roman" w:hAnsi="Times New Roman"/>
          <w:sz w:val="24"/>
          <w:szCs w:val="24"/>
        </w:rPr>
        <w:t>скусственн</w:t>
      </w:r>
      <w:r w:rsidRPr="003D1FE0">
        <w:rPr>
          <w:rFonts w:ascii="Times New Roman" w:eastAsia="Times New Roman" w:hAnsi="Times New Roman"/>
          <w:sz w:val="24"/>
          <w:szCs w:val="24"/>
        </w:rPr>
        <w:t>ые</w:t>
      </w:r>
      <w:r w:rsidRPr="003B5529">
        <w:rPr>
          <w:rFonts w:ascii="Times New Roman" w:eastAsia="Times New Roman" w:hAnsi="Times New Roman"/>
          <w:sz w:val="24"/>
          <w:szCs w:val="24"/>
        </w:rPr>
        <w:t xml:space="preserve"> неровност</w:t>
      </w:r>
      <w:r w:rsidRPr="003D1FE0">
        <w:rPr>
          <w:rFonts w:ascii="Times New Roman" w:eastAsia="Times New Roman" w:hAnsi="Times New Roman"/>
          <w:sz w:val="24"/>
          <w:szCs w:val="24"/>
        </w:rPr>
        <w:t>и благоустраиваются</w:t>
      </w:r>
      <w:r>
        <w:rPr>
          <w:rFonts w:ascii="Times New Roman" w:eastAsia="Times New Roman" w:hAnsi="Times New Roman"/>
          <w:sz w:val="24"/>
          <w:szCs w:val="24"/>
        </w:rPr>
        <w:t xml:space="preserve"> </w:t>
      </w:r>
      <w:r w:rsidRPr="003D1FE0">
        <w:rPr>
          <w:rFonts w:ascii="Times New Roman" w:eastAsia="Times New Roman" w:hAnsi="Times New Roman"/>
          <w:sz w:val="24"/>
          <w:szCs w:val="24"/>
        </w:rPr>
        <w:t xml:space="preserve">на основании решения </w:t>
      </w:r>
      <w:r w:rsidRPr="003D1FE0">
        <w:rPr>
          <w:rFonts w:ascii="Times New Roman" w:hAnsi="Times New Roman"/>
          <w:color w:val="2D2D2D"/>
          <w:spacing w:val="2"/>
          <w:sz w:val="24"/>
          <w:szCs w:val="24"/>
          <w:shd w:val="clear" w:color="auto" w:fill="FFFFFF"/>
        </w:rPr>
        <w:t>комиссии по обеспечению безопасности дорожного движения</w:t>
      </w:r>
      <w:r>
        <w:rPr>
          <w:rFonts w:ascii="Times New Roman" w:hAnsi="Times New Roman"/>
          <w:color w:val="2D2D2D"/>
          <w:spacing w:val="2"/>
          <w:sz w:val="24"/>
          <w:szCs w:val="24"/>
          <w:shd w:val="clear" w:color="auto" w:fill="FFFFFF"/>
        </w:rPr>
        <w:t xml:space="preserve"> на территории Сергиево-Посадского городского округа; </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b/>
          <w:sz w:val="24"/>
          <w:szCs w:val="24"/>
        </w:rPr>
        <w:t>капитальный ремонт дорожного покрытия</w:t>
      </w:r>
      <w:r>
        <w:rPr>
          <w:rFonts w:ascii="Times New Roman" w:eastAsia="Times New Roman" w:hAnsi="Times New Roman" w:cs="Times New Roman"/>
          <w:b/>
          <w:sz w:val="24"/>
          <w:szCs w:val="24"/>
        </w:rPr>
        <w:t xml:space="preserve"> </w:t>
      </w:r>
      <w:r>
        <w:rPr>
          <w:rFonts w:ascii="Times New Roman" w:eastAsia="Times New Roman" w:hAnsi="Times New Roman"/>
          <w:sz w:val="24"/>
          <w:szCs w:val="24"/>
        </w:rPr>
        <w:t>–</w:t>
      </w:r>
      <w:r w:rsidRPr="004C721C">
        <w:rPr>
          <w:rFonts w:ascii="Times New Roman" w:eastAsia="Times New Roman" w:hAnsi="Times New Roman" w:cs="Times New Roman"/>
          <w:sz w:val="24"/>
          <w:szCs w:val="24"/>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b/>
          <w:sz w:val="24"/>
          <w:szCs w:val="24"/>
        </w:rPr>
        <w:t>капитальный ремонт объектов капитального строительства</w:t>
      </w:r>
      <w:r>
        <w:rPr>
          <w:rFonts w:ascii="Times New Roman" w:eastAsia="Times New Roman" w:hAnsi="Times New Roman" w:cs="Times New Roman"/>
          <w:b/>
          <w:sz w:val="24"/>
          <w:szCs w:val="24"/>
        </w:rPr>
        <w:t xml:space="preserve"> </w:t>
      </w:r>
      <w:r>
        <w:rPr>
          <w:rFonts w:ascii="Times New Roman" w:eastAsia="Times New Roman" w:hAnsi="Times New Roman"/>
          <w:sz w:val="24"/>
          <w:szCs w:val="24"/>
        </w:rPr>
        <w:t>–</w:t>
      </w:r>
      <w:r w:rsidRPr="004C721C">
        <w:rPr>
          <w:rFonts w:ascii="Times New Roman" w:eastAsia="Times New Roman" w:hAnsi="Times New Roman" w:cs="Times New Roman"/>
          <w:sz w:val="24"/>
          <w:szCs w:val="24"/>
        </w:rPr>
        <w:t xml:space="preserve"> замена и (или) восстановление строительных конструкций объектов капитального строительства или </w:t>
      </w:r>
      <w:r w:rsidRPr="004C721C">
        <w:rPr>
          <w:rFonts w:ascii="Times New Roman" w:eastAsia="Times New Roman" w:hAnsi="Times New Roman" w:cs="Times New Roman"/>
          <w:sz w:val="24"/>
          <w:szCs w:val="24"/>
        </w:rPr>
        <w:lastRenderedPageBreak/>
        <w:t>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366DC"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FA4BCE">
        <w:rPr>
          <w:rFonts w:ascii="Times New Roman" w:eastAsia="Times New Roman" w:hAnsi="Times New Roman"/>
          <w:b/>
          <w:sz w:val="24"/>
          <w:szCs w:val="24"/>
        </w:rPr>
        <w:t>квартал</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1D3B67">
        <w:rPr>
          <w:rFonts w:ascii="Times New Roman" w:eastAsia="Times New Roman" w:hAnsi="Times New Roman"/>
          <w:sz w:val="24"/>
          <w:szCs w:val="24"/>
        </w:rPr>
        <w:t xml:space="preserve"> часть</w:t>
      </w:r>
      <w:r>
        <w:rPr>
          <w:rFonts w:ascii="Times New Roman" w:eastAsia="Times New Roman" w:hAnsi="Times New Roman"/>
          <w:sz w:val="24"/>
          <w:szCs w:val="24"/>
        </w:rPr>
        <w:t xml:space="preserve"> </w:t>
      </w:r>
      <w:r w:rsidRPr="001D3B67">
        <w:rPr>
          <w:rFonts w:ascii="Times New Roman" w:eastAsia="Times New Roman" w:hAnsi="Times New Roman"/>
          <w:sz w:val="24"/>
          <w:szCs w:val="24"/>
        </w:rPr>
        <w:t>жилого района, ограниченная магистральными улицами, жилыми улицами, пешеходными аллеями, естественными и искусственными рубежами;</w:t>
      </w:r>
    </w:p>
    <w:p w:rsidR="00F366DC" w:rsidRDefault="00F366DC" w:rsidP="00F366DC">
      <w:pPr>
        <w:spacing w:after="0" w:line="240" w:lineRule="auto"/>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компенсационное озеленение</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A43620">
        <w:rPr>
          <w:rFonts w:ascii="Times New Roman" w:eastAsia="Times New Roman" w:hAnsi="Times New Roman"/>
          <w:sz w:val="24"/>
          <w:szCs w:val="24"/>
        </w:rPr>
        <w:t xml:space="preserve"> воспроизводств</w:t>
      </w:r>
      <w:r>
        <w:rPr>
          <w:rFonts w:ascii="Times New Roman" w:eastAsia="Times New Roman" w:hAnsi="Times New Roman"/>
          <w:sz w:val="24"/>
          <w:szCs w:val="24"/>
        </w:rPr>
        <w:t xml:space="preserve">о </w:t>
      </w:r>
      <w:r w:rsidRPr="00A43620">
        <w:rPr>
          <w:rFonts w:ascii="Times New Roman" w:eastAsia="Times New Roman" w:hAnsi="Times New Roman"/>
          <w:sz w:val="24"/>
          <w:szCs w:val="24"/>
        </w:rPr>
        <w:t>зеленых насаждений взамен уничтоженных или поврежденных;</w:t>
      </w:r>
    </w:p>
    <w:p w:rsidR="00F366DC" w:rsidRPr="00941490" w:rsidRDefault="00F366DC" w:rsidP="00F366DC">
      <w:pPr>
        <w:widowControl w:val="0"/>
        <w:autoSpaceDE w:val="0"/>
        <w:autoSpaceDN w:val="0"/>
        <w:adjustRightInd w:val="0"/>
        <w:spacing w:after="0" w:line="240" w:lineRule="auto"/>
        <w:ind w:right="-2" w:firstLine="709"/>
        <w:jc w:val="both"/>
        <w:rPr>
          <w:rFonts w:ascii="Times New Roman" w:eastAsia="Times New Roman" w:hAnsi="Times New Roman"/>
          <w:sz w:val="24"/>
          <w:szCs w:val="24"/>
        </w:rPr>
      </w:pPr>
      <w:r w:rsidRPr="00FE342D">
        <w:rPr>
          <w:rFonts w:ascii="Times New Roman" w:eastAsia="Times New Roman" w:hAnsi="Times New Roman"/>
          <w:b/>
          <w:sz w:val="24"/>
          <w:szCs w:val="24"/>
        </w:rPr>
        <w:t>комплекс мероприятий по благоустройству территории</w:t>
      </w:r>
      <w:r w:rsidRPr="00FE342D">
        <w:rPr>
          <w:rFonts w:ascii="Times New Roman" w:eastAsia="Times New Roman" w:hAnsi="Times New Roman"/>
          <w:sz w:val="24"/>
          <w:szCs w:val="24"/>
        </w:rPr>
        <w:t xml:space="preserve"> – мероприятия, реализуемые в рамках благоустройства территории, в том числе выполнение научно-исследовательских</w:t>
      </w:r>
      <w:r>
        <w:rPr>
          <w:rFonts w:ascii="Times New Roman" w:eastAsia="Times New Roman" w:hAnsi="Times New Roman"/>
          <w:sz w:val="24"/>
          <w:szCs w:val="24"/>
        </w:rPr>
        <w:t xml:space="preserve"> </w:t>
      </w:r>
      <w:r w:rsidRPr="00FE342D">
        <w:rPr>
          <w:rFonts w:ascii="Times New Roman" w:eastAsia="Times New Roman" w:hAnsi="Times New Roman"/>
          <w:sz w:val="24"/>
          <w:szCs w:val="24"/>
        </w:rP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Pr>
          <w:rFonts w:ascii="Times New Roman" w:eastAsia="Times New Roman" w:hAnsi="Times New Roman"/>
          <w:sz w:val="24"/>
          <w:szCs w:val="24"/>
        </w:rPr>
        <w:t xml:space="preserve"> </w:t>
      </w:r>
      <w:r w:rsidRPr="00FE342D">
        <w:rPr>
          <w:rFonts w:ascii="Times New Roman" w:eastAsia="Times New Roman" w:hAnsi="Times New Roman"/>
          <w:sz w:val="24"/>
          <w:szCs w:val="24"/>
        </w:rPr>
        <w:t xml:space="preserve">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w:t>
      </w:r>
      <w:r w:rsidRPr="00703842">
        <w:rPr>
          <w:rFonts w:ascii="Times New Roman" w:eastAsia="Times New Roman" w:hAnsi="Times New Roman"/>
          <w:sz w:val="24"/>
          <w:szCs w:val="24"/>
        </w:rPr>
        <w:t>улучшение</w:t>
      </w:r>
      <w:r>
        <w:rPr>
          <w:rFonts w:ascii="Times New Roman" w:eastAsia="Times New Roman" w:hAnsi="Times New Roman"/>
          <w:sz w:val="24"/>
          <w:szCs w:val="24"/>
        </w:rPr>
        <w:t xml:space="preserve"> </w:t>
      </w:r>
      <w:r w:rsidRPr="00703842">
        <w:rPr>
          <w:rFonts w:ascii="Times New Roman" w:eastAsia="Times New Roman" w:hAnsi="Times New Roman"/>
          <w:sz w:val="24"/>
          <w:szCs w:val="24"/>
        </w:rPr>
        <w:t>санитарного</w:t>
      </w:r>
      <w:r>
        <w:rPr>
          <w:rFonts w:ascii="Times New Roman" w:eastAsia="Times New Roman" w:hAnsi="Times New Roman"/>
          <w:sz w:val="24"/>
          <w:szCs w:val="24"/>
        </w:rPr>
        <w:t xml:space="preserve"> </w:t>
      </w:r>
      <w:r w:rsidRPr="00703842">
        <w:rPr>
          <w:rFonts w:ascii="Times New Roman" w:eastAsia="Times New Roman" w:hAnsi="Times New Roman"/>
          <w:sz w:val="24"/>
          <w:szCs w:val="24"/>
        </w:rPr>
        <w:t>и эстетического состояния территории Сергиево-Посадского городского округа</w:t>
      </w:r>
      <w:r>
        <w:rPr>
          <w:rFonts w:ascii="Times New Roman" w:eastAsia="Times New Roman" w:hAnsi="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b/>
          <w:sz w:val="24"/>
          <w:szCs w:val="24"/>
        </w:rPr>
        <w:t xml:space="preserve">контейнер </w:t>
      </w:r>
      <w:r>
        <w:rPr>
          <w:rFonts w:ascii="Times New Roman" w:hAnsi="Times New Roman" w:cs="Times New Roman"/>
          <w:sz w:val="24"/>
          <w:szCs w:val="24"/>
        </w:rPr>
        <w:t>– стандартная емкость для сбора мусора объемом до 2 кубических метров включительно;</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b/>
          <w:sz w:val="24"/>
          <w:szCs w:val="24"/>
        </w:rPr>
        <w:t xml:space="preserve">контейнерная площадка </w:t>
      </w:r>
      <w:r>
        <w:rPr>
          <w:rFonts w:ascii="Times New Roman" w:hAnsi="Times New Roman" w:cs="Times New Roman"/>
          <w:sz w:val="24"/>
          <w:szCs w:val="24"/>
        </w:rPr>
        <w:t>–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b/>
          <w:sz w:val="24"/>
          <w:szCs w:val="24"/>
        </w:rPr>
        <w:t>мусор</w:t>
      </w:r>
      <w:r>
        <w:rPr>
          <w:rFonts w:ascii="Times New Roman" w:hAnsi="Times New Roman" w:cs="Times New Roman"/>
          <w:sz w:val="24"/>
          <w:szCs w:val="24"/>
        </w:rPr>
        <w:t xml:space="preserve"> – бытовые отходы потребления и хозяйственной деятельности, утратившие свои потребительские свойства;</w:t>
      </w:r>
    </w:p>
    <w:p w:rsidR="00F366DC" w:rsidRDefault="00F366DC" w:rsidP="00F366DC">
      <w:pPr>
        <w:spacing w:after="0" w:line="240" w:lineRule="auto"/>
        <w:ind w:right="-2" w:firstLine="709"/>
        <w:jc w:val="both"/>
        <w:rPr>
          <w:rFonts w:ascii="Times New Roman" w:hAnsi="Times New Roman"/>
          <w:color w:val="000000"/>
          <w:sz w:val="24"/>
          <w:szCs w:val="24"/>
        </w:rPr>
      </w:pPr>
      <w:r w:rsidRPr="00D765EA">
        <w:rPr>
          <w:rFonts w:ascii="Times New Roman" w:hAnsi="Times New Roman"/>
          <w:b/>
          <w:color w:val="000000"/>
          <w:sz w:val="24"/>
          <w:szCs w:val="24"/>
        </w:rPr>
        <w:t>наружное искусственное освещение</w:t>
      </w:r>
      <w:r>
        <w:rPr>
          <w:rFonts w:ascii="Times New Roman" w:hAnsi="Times New Roman"/>
          <w:b/>
          <w:color w:val="000000"/>
          <w:sz w:val="24"/>
          <w:szCs w:val="24"/>
        </w:rPr>
        <w:t xml:space="preserve"> </w:t>
      </w:r>
      <w:r>
        <w:rPr>
          <w:rFonts w:ascii="Times New Roman" w:hAnsi="Times New Roman"/>
          <w:color w:val="000000"/>
          <w:sz w:val="24"/>
          <w:szCs w:val="24"/>
        </w:rPr>
        <w:t>–</w:t>
      </w:r>
      <w:r w:rsidRPr="00941490">
        <w:rPr>
          <w:rFonts w:ascii="Times New Roman" w:hAnsi="Times New Roman"/>
          <w:color w:val="000000"/>
          <w:sz w:val="24"/>
          <w:szCs w:val="24"/>
        </w:rPr>
        <w:t xml:space="preserve"> искусственное</w:t>
      </w:r>
      <w:r>
        <w:rPr>
          <w:rFonts w:ascii="Times New Roman" w:hAnsi="Times New Roman"/>
          <w:color w:val="000000"/>
          <w:sz w:val="24"/>
          <w:szCs w:val="24"/>
        </w:rPr>
        <w:t xml:space="preserve"> </w:t>
      </w:r>
      <w:r w:rsidRPr="00941490">
        <w:rPr>
          <w:rFonts w:ascii="Times New Roman" w:hAnsi="Times New Roman"/>
          <w:color w:val="000000"/>
          <w:sz w:val="24"/>
          <w:szCs w:val="24"/>
        </w:rPr>
        <w:t>освещение, используемое вне зданий, строений, сооружений: утилитарное, архитектурно-художественное, праздничное;</w:t>
      </w:r>
    </w:p>
    <w:p w:rsidR="00F366DC" w:rsidRPr="00D24A88" w:rsidRDefault="00F366DC" w:rsidP="00F366DC">
      <w:pPr>
        <w:spacing w:after="0" w:line="240" w:lineRule="auto"/>
        <w:ind w:right="-2" w:firstLine="709"/>
        <w:jc w:val="both"/>
        <w:rPr>
          <w:rFonts w:ascii="Times New Roman" w:hAnsi="Times New Roman"/>
          <w:color w:val="000000"/>
          <w:sz w:val="24"/>
          <w:szCs w:val="24"/>
        </w:rPr>
      </w:pPr>
      <w:r w:rsidRPr="00D24A88">
        <w:rPr>
          <w:rFonts w:ascii="Times New Roman" w:hAnsi="Times New Roman"/>
          <w:b/>
          <w:color w:val="000000"/>
          <w:sz w:val="24"/>
          <w:szCs w:val="24"/>
        </w:rPr>
        <w:t>некапитальные строения, сооружения</w:t>
      </w:r>
      <w:r w:rsidRPr="00D24A88">
        <w:rPr>
          <w:rFonts w:ascii="Times New Roman" w:hAnsi="Times New Roman"/>
          <w:color w:val="000000"/>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Pr>
          <w:rFonts w:ascii="Times New Roman" w:hAnsi="Times New Roman"/>
          <w:color w:val="000000"/>
          <w:sz w:val="24"/>
          <w:szCs w:val="24"/>
        </w:rPr>
        <w:t xml:space="preserve"> </w:t>
      </w:r>
      <w:r w:rsidRPr="00D24A88">
        <w:rPr>
          <w:rFonts w:ascii="Times New Roman" w:hAnsi="Times New Roman"/>
          <w:color w:val="000000"/>
          <w:sz w:val="24"/>
          <w:szCs w:val="24"/>
        </w:rPr>
        <w:t>без несоразмерного ущерба назначению и без изменения основных характеристик строений, сооружений, в том числе:</w:t>
      </w:r>
    </w:p>
    <w:p w:rsidR="00F366DC" w:rsidRPr="00D24A88" w:rsidRDefault="00F366DC" w:rsidP="00F366DC">
      <w:pPr>
        <w:spacing w:after="0" w:line="240" w:lineRule="auto"/>
        <w:ind w:right="-2" w:firstLine="709"/>
        <w:jc w:val="both"/>
        <w:rPr>
          <w:rFonts w:ascii="Times New Roman" w:hAnsi="Times New Roman"/>
          <w:color w:val="000000"/>
          <w:sz w:val="24"/>
          <w:szCs w:val="24"/>
        </w:rPr>
      </w:pPr>
      <w:r w:rsidRPr="00D24A88">
        <w:rPr>
          <w:rFonts w:ascii="Times New Roman" w:hAnsi="Times New Roman"/>
          <w:color w:val="000000"/>
          <w:sz w:val="24"/>
          <w:szCs w:val="24"/>
        </w:rPr>
        <w:t>навесы;</w:t>
      </w:r>
    </w:p>
    <w:p w:rsidR="00F366DC" w:rsidRPr="00D24A88" w:rsidRDefault="00F366DC" w:rsidP="00F366DC">
      <w:pPr>
        <w:spacing w:after="0" w:line="240" w:lineRule="auto"/>
        <w:ind w:right="-2" w:firstLine="709"/>
        <w:jc w:val="both"/>
        <w:rPr>
          <w:rFonts w:ascii="Times New Roman" w:hAnsi="Times New Roman"/>
          <w:color w:val="000000"/>
          <w:sz w:val="24"/>
          <w:szCs w:val="24"/>
        </w:rPr>
      </w:pPr>
      <w:r w:rsidRPr="00D24A88">
        <w:rPr>
          <w:rFonts w:ascii="Times New Roman" w:hAnsi="Times New Roman"/>
          <w:color w:val="000000"/>
          <w:sz w:val="24"/>
          <w:szCs w:val="24"/>
        </w:rPr>
        <w:t>строения, сооружения для организации обслуживания отдыха населения</w:t>
      </w:r>
      <w:r>
        <w:rPr>
          <w:rFonts w:ascii="Times New Roman" w:hAnsi="Times New Roman"/>
          <w:color w:val="000000"/>
          <w:sz w:val="24"/>
          <w:szCs w:val="24"/>
        </w:rPr>
        <w:t xml:space="preserve"> </w:t>
      </w:r>
      <w:r w:rsidRPr="00D24A88">
        <w:rPr>
          <w:rFonts w:ascii="Times New Roman" w:hAnsi="Times New Roman"/>
          <w:color w:val="000000"/>
          <w:sz w:val="24"/>
          <w:szCs w:val="24"/>
        </w:rPr>
        <w:t>на общественных территориях, в том числе на территориях пляжей и зон отдыха у воды,</w:t>
      </w:r>
      <w:r>
        <w:rPr>
          <w:rFonts w:ascii="Times New Roman" w:hAnsi="Times New Roman"/>
          <w:color w:val="000000"/>
          <w:sz w:val="24"/>
          <w:szCs w:val="24"/>
        </w:rPr>
        <w:t xml:space="preserve"> </w:t>
      </w:r>
      <w:r w:rsidRPr="00D24A88">
        <w:rPr>
          <w:rFonts w:ascii="Times New Roman" w:hAnsi="Times New Roman"/>
          <w:color w:val="000000"/>
          <w:sz w:val="24"/>
          <w:szCs w:val="24"/>
        </w:rPr>
        <w:t>в прибрежных защитных полосах водных объектов (кабинки для переодевания, душевые кабинки, медицинские пункты первой помощи);</w:t>
      </w:r>
    </w:p>
    <w:p w:rsidR="00F366DC" w:rsidRPr="00D24A88" w:rsidRDefault="00F366DC" w:rsidP="00F366DC">
      <w:pPr>
        <w:spacing w:after="0" w:line="240" w:lineRule="auto"/>
        <w:ind w:right="-2" w:firstLine="709"/>
        <w:jc w:val="both"/>
        <w:rPr>
          <w:rFonts w:ascii="Times New Roman" w:hAnsi="Times New Roman"/>
          <w:color w:val="000000"/>
          <w:sz w:val="24"/>
          <w:szCs w:val="24"/>
        </w:rPr>
      </w:pPr>
      <w:r w:rsidRPr="00D24A88">
        <w:rPr>
          <w:rFonts w:ascii="Times New Roman" w:hAnsi="Times New Roman"/>
          <w:color w:val="000000"/>
          <w:sz w:val="24"/>
          <w:szCs w:val="24"/>
        </w:rPr>
        <w:t>пункты проката инвентаря, в том числе велосипедов (включая пункты автоматизированной системы выдачи и приёма велосипедов), роликов, самокатов;</w:t>
      </w:r>
    </w:p>
    <w:p w:rsidR="00F366DC" w:rsidRPr="00D24A88" w:rsidRDefault="00F366DC" w:rsidP="00F366DC">
      <w:pPr>
        <w:spacing w:after="0" w:line="240" w:lineRule="auto"/>
        <w:ind w:right="-2" w:firstLine="709"/>
        <w:jc w:val="both"/>
        <w:rPr>
          <w:rFonts w:ascii="Times New Roman" w:hAnsi="Times New Roman"/>
          <w:color w:val="000000"/>
          <w:sz w:val="24"/>
          <w:szCs w:val="24"/>
        </w:rPr>
      </w:pPr>
      <w:r w:rsidRPr="00D24A88">
        <w:rPr>
          <w:rFonts w:ascii="Times New Roman" w:hAnsi="Times New Roman"/>
          <w:color w:val="000000"/>
          <w:sz w:val="24"/>
          <w:szCs w:val="24"/>
        </w:rPr>
        <w:t>платежные терминалы для оплаты услуг и штрафов;</w:t>
      </w:r>
    </w:p>
    <w:p w:rsidR="00F366DC" w:rsidRPr="00D24A88" w:rsidRDefault="00F366DC" w:rsidP="00F366DC">
      <w:pPr>
        <w:spacing w:after="0" w:line="240" w:lineRule="auto"/>
        <w:ind w:right="-2" w:firstLine="709"/>
        <w:jc w:val="both"/>
        <w:rPr>
          <w:rFonts w:ascii="Times New Roman" w:hAnsi="Times New Roman"/>
          <w:color w:val="000000"/>
          <w:sz w:val="24"/>
          <w:szCs w:val="24"/>
        </w:rPr>
      </w:pPr>
      <w:r w:rsidRPr="00D24A88">
        <w:rPr>
          <w:rFonts w:ascii="Times New Roman" w:hAnsi="Times New Roman"/>
          <w:color w:val="000000"/>
          <w:sz w:val="24"/>
          <w:szCs w:val="24"/>
        </w:rPr>
        <w:t>общественные туалеты нестационарного типа;</w:t>
      </w:r>
    </w:p>
    <w:p w:rsidR="00F366DC" w:rsidRPr="00D24A88" w:rsidRDefault="00F366DC" w:rsidP="00F366DC">
      <w:pPr>
        <w:spacing w:after="0" w:line="240" w:lineRule="auto"/>
        <w:ind w:right="-2" w:firstLine="709"/>
        <w:jc w:val="both"/>
        <w:rPr>
          <w:rFonts w:ascii="Times New Roman" w:hAnsi="Times New Roman"/>
          <w:color w:val="000000"/>
          <w:sz w:val="24"/>
          <w:szCs w:val="24"/>
        </w:rPr>
      </w:pPr>
      <w:r w:rsidRPr="00D24A88">
        <w:rPr>
          <w:rFonts w:ascii="Times New Roman" w:hAnsi="Times New Roman"/>
          <w:color w:val="000000"/>
          <w:sz w:val="24"/>
          <w:szCs w:val="24"/>
        </w:rPr>
        <w:t>сезонные аттракционы;</w:t>
      </w:r>
    </w:p>
    <w:p w:rsidR="00F366DC" w:rsidRPr="00D24A88" w:rsidRDefault="00F366DC" w:rsidP="00F366DC">
      <w:pPr>
        <w:spacing w:after="0" w:line="240" w:lineRule="auto"/>
        <w:ind w:right="-2" w:firstLine="709"/>
        <w:jc w:val="both"/>
        <w:rPr>
          <w:rFonts w:ascii="Times New Roman" w:hAnsi="Times New Roman"/>
          <w:color w:val="000000"/>
          <w:sz w:val="24"/>
          <w:szCs w:val="24"/>
        </w:rPr>
      </w:pPr>
      <w:r w:rsidRPr="00D24A88">
        <w:rPr>
          <w:rFonts w:ascii="Times New Roman" w:hAnsi="Times New Roman"/>
          <w:color w:val="000000"/>
          <w:sz w:val="24"/>
          <w:szCs w:val="24"/>
        </w:rPr>
        <w:t>киоски, иные нестационарные строения, сооружения;</w:t>
      </w:r>
    </w:p>
    <w:p w:rsidR="00F366DC" w:rsidRPr="00D24A88" w:rsidRDefault="00F366DC" w:rsidP="00F366DC">
      <w:pPr>
        <w:spacing w:after="0" w:line="240" w:lineRule="auto"/>
        <w:ind w:right="-2" w:firstLine="709"/>
        <w:jc w:val="both"/>
        <w:rPr>
          <w:rFonts w:ascii="Times New Roman" w:hAnsi="Times New Roman"/>
          <w:color w:val="000000"/>
          <w:sz w:val="24"/>
          <w:szCs w:val="24"/>
        </w:rPr>
      </w:pPr>
      <w:r w:rsidRPr="00D24A88">
        <w:rPr>
          <w:rFonts w:ascii="Times New Roman" w:hAnsi="Times New Roman"/>
          <w:color w:val="000000"/>
          <w:sz w:val="24"/>
          <w:szCs w:val="24"/>
        </w:rPr>
        <w:t>временные сооружения для отдыха (палатки, юрты и иные подобные временные строения, сооружения сезонного гостиничного комплекса (кемпинга</w:t>
      </w:r>
      <w:r>
        <w:rPr>
          <w:rFonts w:ascii="Times New Roman" w:hAnsi="Times New Roman"/>
          <w:color w:val="000000"/>
          <w:sz w:val="24"/>
          <w:szCs w:val="24"/>
        </w:rPr>
        <w:t>)</w:t>
      </w:r>
      <w:r w:rsidRPr="00D24A88">
        <w:rPr>
          <w:rFonts w:ascii="Times New Roman" w:hAnsi="Times New Roman"/>
          <w:color w:val="000000"/>
          <w:sz w:val="24"/>
          <w:szCs w:val="24"/>
        </w:rPr>
        <w:t>)</w:t>
      </w:r>
      <w:r>
        <w:rPr>
          <w:rFonts w:ascii="Times New Roman" w:hAnsi="Times New Roman"/>
          <w:color w:val="000000"/>
          <w:sz w:val="24"/>
          <w:szCs w:val="24"/>
        </w:rPr>
        <w:t>;</w:t>
      </w:r>
    </w:p>
    <w:p w:rsidR="00F366DC" w:rsidRPr="00941490"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нормируемый (обязательный) комплекс объектов благоустройства и элементов благоустройства дворовой территории</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минимальное</w:t>
      </w:r>
      <w:r>
        <w:rPr>
          <w:rFonts w:ascii="Times New Roman" w:eastAsia="Times New Roman" w:hAnsi="Times New Roman"/>
          <w:sz w:val="24"/>
          <w:szCs w:val="24"/>
        </w:rPr>
        <w:t xml:space="preserve"> </w:t>
      </w:r>
      <w:r w:rsidRPr="00941490">
        <w:rPr>
          <w:rFonts w:ascii="Times New Roman" w:eastAsia="Times New Roman" w:hAnsi="Times New Roman"/>
          <w:sz w:val="24"/>
          <w:szCs w:val="24"/>
        </w:rPr>
        <w:t xml:space="preserve">сочетание объектов благоустройства и элементов благоустройства, включающее в себя детскую площадку, </w:t>
      </w:r>
      <w:r w:rsidRPr="00941490">
        <w:rPr>
          <w:rFonts w:ascii="Times New Roman" w:eastAsia="Times New Roman" w:hAnsi="Times New Roman"/>
          <w:sz w:val="24"/>
          <w:szCs w:val="24"/>
        </w:rPr>
        <w:lastRenderedPageBreak/>
        <w:t>контейнерную площадку, элементы озеленения, систему наружного освещения, площадку автостоянки, информационный стенд дворовой территории</w:t>
      </w:r>
      <w:r>
        <w:rPr>
          <w:rFonts w:ascii="Times New Roman" w:eastAsia="Times New Roman" w:hAnsi="Times New Roman"/>
          <w:sz w:val="24"/>
          <w:szCs w:val="24"/>
        </w:rPr>
        <w:t>, урны, лавочки</w:t>
      </w:r>
      <w:r w:rsidRPr="00941490">
        <w:rPr>
          <w:rFonts w:ascii="Times New Roman" w:eastAsia="Times New Roman" w:hAnsi="Times New Roman"/>
          <w:sz w:val="24"/>
          <w:szCs w:val="24"/>
        </w:rPr>
        <w:t>; нормируемый (обязательный) комплекс элементов благоустройства дворовой территории предусматривается</w:t>
      </w:r>
      <w:r>
        <w:rPr>
          <w:rFonts w:ascii="Times New Roman" w:eastAsia="Times New Roman" w:hAnsi="Times New Roman"/>
          <w:sz w:val="24"/>
          <w:szCs w:val="24"/>
        </w:rPr>
        <w:t xml:space="preserve"> </w:t>
      </w:r>
      <w:r w:rsidRPr="00941490">
        <w:rPr>
          <w:rFonts w:ascii="Times New Roman" w:eastAsia="Times New Roman" w:hAnsi="Times New Roman"/>
          <w:sz w:val="24"/>
          <w:szCs w:val="24"/>
        </w:rPr>
        <w:t>при проектировании новых и реконструкции имеющихся дворовых территорий;</w:t>
      </w:r>
    </w:p>
    <w:p w:rsidR="00F366DC" w:rsidRPr="00941490"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4803F0">
        <w:rPr>
          <w:rFonts w:ascii="Times New Roman" w:eastAsia="Times New Roman" w:hAnsi="Times New Roman"/>
          <w:b/>
          <w:bCs/>
          <w:sz w:val="24"/>
          <w:szCs w:val="24"/>
        </w:rPr>
        <w:t>нормируемый (обязательный) комплекс объектов благоустройства и элементов благоустройства территорий</w:t>
      </w:r>
      <w:r>
        <w:rPr>
          <w:rFonts w:ascii="Times New Roman" w:eastAsia="Times New Roman" w:hAnsi="Times New Roman"/>
          <w:b/>
          <w:bCs/>
          <w:sz w:val="24"/>
          <w:szCs w:val="24"/>
        </w:rPr>
        <w:t xml:space="preserve"> </w:t>
      </w:r>
      <w:r w:rsidRPr="004803F0">
        <w:rPr>
          <w:rFonts w:ascii="Times New Roman" w:eastAsia="Times New Roman" w:hAnsi="Times New Roman"/>
          <w:b/>
          <w:bCs/>
          <w:sz w:val="24"/>
          <w:szCs w:val="24"/>
        </w:rPr>
        <w:t xml:space="preserve">вновь возводимых и реконструируемых объектов капитального строительства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минимальное</w:t>
      </w:r>
      <w:r>
        <w:rPr>
          <w:rFonts w:ascii="Times New Roman" w:eastAsia="Times New Roman" w:hAnsi="Times New Roman"/>
          <w:sz w:val="24"/>
          <w:szCs w:val="24"/>
        </w:rPr>
        <w:t xml:space="preserve"> </w:t>
      </w:r>
      <w:r w:rsidRPr="00941490">
        <w:rPr>
          <w:rFonts w:ascii="Times New Roman" w:eastAsia="Times New Roman" w:hAnsi="Times New Roman"/>
          <w:sz w:val="24"/>
          <w:szCs w:val="24"/>
        </w:rPr>
        <w:t>сочетание объектов благоустройства</w:t>
      </w:r>
      <w:r>
        <w:rPr>
          <w:rFonts w:ascii="Times New Roman" w:eastAsia="Times New Roman" w:hAnsi="Times New Roman"/>
          <w:sz w:val="24"/>
          <w:szCs w:val="24"/>
        </w:rPr>
        <w:t xml:space="preserve"> </w:t>
      </w:r>
      <w:r w:rsidRPr="00941490">
        <w:rPr>
          <w:rFonts w:ascii="Times New Roman" w:eastAsia="Times New Roman" w:hAnsi="Times New Roman"/>
          <w:sz w:val="24"/>
          <w:szCs w:val="24"/>
        </w:rPr>
        <w:t>и элементов благоустройства, необходимое к обеспечению при новом строительстве</w:t>
      </w:r>
      <w:r>
        <w:rPr>
          <w:rFonts w:ascii="Times New Roman" w:eastAsia="Times New Roman" w:hAnsi="Times New Roman"/>
          <w:sz w:val="24"/>
          <w:szCs w:val="24"/>
        </w:rPr>
        <w:t xml:space="preserve"> </w:t>
      </w:r>
      <w:r w:rsidRPr="00941490">
        <w:rPr>
          <w:rFonts w:ascii="Times New Roman" w:eastAsia="Times New Roman" w:hAnsi="Times New Roman"/>
          <w:sz w:val="24"/>
          <w:szCs w:val="24"/>
        </w:rPr>
        <w:t>и реконструкции;</w:t>
      </w:r>
    </w:p>
    <w:p w:rsidR="00F366DC"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ночное время</w:t>
      </w:r>
      <w:r>
        <w:rPr>
          <w:rFonts w:ascii="Times New Roman" w:eastAsia="Times New Roman" w:hAnsi="Times New Roman"/>
          <w:sz w:val="24"/>
          <w:szCs w:val="24"/>
        </w:rPr>
        <w:t>–</w:t>
      </w:r>
      <w:r w:rsidRPr="00EC70BB">
        <w:rPr>
          <w:rFonts w:ascii="Times New Roman" w:eastAsia="Times New Roman" w:hAnsi="Times New Roman"/>
          <w:sz w:val="24"/>
          <w:szCs w:val="24"/>
        </w:rPr>
        <w:t>период</w:t>
      </w:r>
      <w:r>
        <w:rPr>
          <w:rFonts w:ascii="Times New Roman" w:eastAsia="Times New Roman" w:hAnsi="Times New Roman"/>
          <w:sz w:val="24"/>
          <w:szCs w:val="24"/>
        </w:rPr>
        <w:t xml:space="preserve"> </w:t>
      </w:r>
      <w:r w:rsidRPr="00EC70BB">
        <w:rPr>
          <w:rFonts w:ascii="Times New Roman" w:eastAsia="Times New Roman" w:hAnsi="Times New Roman"/>
          <w:sz w:val="24"/>
          <w:szCs w:val="24"/>
        </w:rPr>
        <w:t>времени с 23:00 до 07:00 часов по Московскому времени;</w:t>
      </w:r>
    </w:p>
    <w:p w:rsidR="00F366DC" w:rsidRDefault="00F366DC" w:rsidP="00F366DC">
      <w:pPr>
        <w:spacing w:after="0"/>
        <w:ind w:right="-2" w:firstLine="709"/>
        <w:jc w:val="both"/>
        <w:rPr>
          <w:rFonts w:ascii="Times New Roman" w:eastAsia="Times New Roman" w:hAnsi="Times New Roman"/>
          <w:sz w:val="24"/>
          <w:szCs w:val="24"/>
        </w:rPr>
      </w:pPr>
      <w:r w:rsidRPr="006161E4">
        <w:rPr>
          <w:rFonts w:ascii="Times New Roman" w:eastAsia="Times New Roman" w:hAnsi="Times New Roman"/>
          <w:b/>
          <w:sz w:val="24"/>
          <w:szCs w:val="24"/>
        </w:rPr>
        <w:t>общественные территории (общественные пространства)</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2C3499">
        <w:rPr>
          <w:rFonts w:ascii="Times New Roman" w:eastAsia="Times New Roman" w:hAnsi="Times New Roman"/>
          <w:sz w:val="24"/>
          <w:szCs w:val="24"/>
        </w:rPr>
        <w:t xml:space="preserve"> территории</w:t>
      </w:r>
      <w:r>
        <w:rPr>
          <w:rFonts w:ascii="Times New Roman" w:eastAsia="Times New Roman" w:hAnsi="Times New Roman"/>
          <w:sz w:val="24"/>
          <w:szCs w:val="24"/>
        </w:rPr>
        <w:t xml:space="preserve"> </w:t>
      </w:r>
      <w:r w:rsidRPr="002C3499">
        <w:rPr>
          <w:rFonts w:ascii="Times New Roman" w:eastAsia="Times New Roman" w:hAnsi="Times New Roman"/>
          <w:sz w:val="24"/>
          <w:szCs w:val="24"/>
        </w:rPr>
        <w:t xml:space="preserve">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w:t>
      </w:r>
      <w:r>
        <w:rPr>
          <w:rFonts w:ascii="Times New Roman" w:eastAsia="Times New Roman" w:hAnsi="Times New Roman"/>
          <w:sz w:val="24"/>
          <w:szCs w:val="24"/>
        </w:rPr>
        <w:t xml:space="preserve">парки, </w:t>
      </w:r>
      <w:r w:rsidRPr="002C3499">
        <w:rPr>
          <w:rFonts w:ascii="Times New Roman" w:eastAsia="Times New Roman" w:hAnsi="Times New Roman"/>
          <w:sz w:val="24"/>
          <w:szCs w:val="24"/>
        </w:rPr>
        <w:t>скверы, бульвары, зоны отдыха, сады, городские сады, иные зоны рекреационного назначения</w:t>
      </w:r>
      <w:r>
        <w:rPr>
          <w:rFonts w:ascii="Times New Roman" w:eastAsia="Times New Roman" w:hAnsi="Times New Roman"/>
          <w:sz w:val="24"/>
          <w:szCs w:val="24"/>
        </w:rPr>
        <w:t>;</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b/>
          <w:sz w:val="24"/>
          <w:szCs w:val="24"/>
        </w:rPr>
        <w:t>объекты благоустройства</w:t>
      </w:r>
      <w:r w:rsidRPr="00D24A88">
        <w:rPr>
          <w:rFonts w:ascii="Times New Roman" w:eastAsia="Times New Roman" w:hAnsi="Times New Roman"/>
          <w:sz w:val="24"/>
          <w:szCs w:val="24"/>
        </w:rPr>
        <w:t xml:space="preserve"> – территории Сергиево-Посадского городского округа различного функционального назначения:</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1) в границах:</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земельных участков, находящихся в частной собственности;</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земельных участков, находящихся в федеральной собственности;</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земельных участков, находящихся в собственности Московской области;</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земельных участков, находящихся в муниципальной собственности;</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земельных участков и земель, государственная собственность на которые не разграничена;</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 xml:space="preserve">2) на которых осуществляется комплекс мероприятий по благоустройству территорий: </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районы, кварталы, улицы и дороги, территории общего пользования, улично-дорожная сеть, иные элементы планировочной структуры;</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охранные зоны, технические зоны транспортных, инженерных коммуникаций, зоны с особыми условиями водных объектов;</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озелененные территории, зеленые зоны;</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прилегающие территории;</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территории вдоль «</w:t>
      </w:r>
      <w:proofErr w:type="spellStart"/>
      <w:r w:rsidRPr="00D24A88">
        <w:rPr>
          <w:rFonts w:ascii="Times New Roman" w:eastAsia="Times New Roman" w:hAnsi="Times New Roman"/>
          <w:sz w:val="24"/>
          <w:szCs w:val="24"/>
        </w:rPr>
        <w:t>вылетных</w:t>
      </w:r>
      <w:proofErr w:type="spellEnd"/>
      <w:r w:rsidRPr="00D24A88">
        <w:rPr>
          <w:rFonts w:ascii="Times New Roman" w:eastAsia="Times New Roman" w:hAnsi="Times New Roman"/>
          <w:sz w:val="24"/>
          <w:szCs w:val="24"/>
        </w:rPr>
        <w:t>» магистралей;</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придомовые территории многоквартирных домов;</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дворовые территории;</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домовладения;</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общественные территории;</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 xml:space="preserve">площадки (в том числе плоскостные открытые стоянки автомобилей и других </w:t>
      </w:r>
      <w:proofErr w:type="spellStart"/>
      <w:r w:rsidRPr="00D24A88">
        <w:rPr>
          <w:rFonts w:ascii="Times New Roman" w:eastAsia="Times New Roman" w:hAnsi="Times New Roman"/>
          <w:sz w:val="24"/>
          <w:szCs w:val="24"/>
        </w:rPr>
        <w:t>мототранспортных</w:t>
      </w:r>
      <w:proofErr w:type="spellEnd"/>
      <w:r w:rsidRPr="00D24A88">
        <w:rPr>
          <w:rFonts w:ascii="Times New Roman" w:eastAsia="Times New Roman" w:hAnsi="Times New Roman"/>
          <w:sz w:val="24"/>
          <w:szCs w:val="24"/>
        </w:rPr>
        <w:t xml:space="preserve"> средств, коллективные автостоянки, парковки (парковочные места), </w:t>
      </w:r>
      <w:proofErr w:type="spellStart"/>
      <w:r w:rsidRPr="00D24A88">
        <w:rPr>
          <w:rFonts w:ascii="Times New Roman" w:eastAsia="Times New Roman" w:hAnsi="Times New Roman"/>
          <w:sz w:val="24"/>
          <w:szCs w:val="24"/>
        </w:rPr>
        <w:t>велопарковки</w:t>
      </w:r>
      <w:proofErr w:type="spellEnd"/>
      <w:r w:rsidRPr="00D24A88">
        <w:rPr>
          <w:rFonts w:ascii="Times New Roman" w:eastAsia="Times New Roman" w:hAnsi="Times New Roman"/>
          <w:sz w:val="24"/>
          <w:szCs w:val="24"/>
        </w:rPr>
        <w:t xml:space="preserve"> и велосипедные стоянки, </w:t>
      </w:r>
      <w:proofErr w:type="spellStart"/>
      <w:r w:rsidRPr="00D24A88">
        <w:rPr>
          <w:rFonts w:ascii="Times New Roman" w:eastAsia="Times New Roman" w:hAnsi="Times New Roman"/>
          <w:sz w:val="24"/>
          <w:szCs w:val="24"/>
        </w:rPr>
        <w:t>отстойно</w:t>
      </w:r>
      <w:proofErr w:type="spellEnd"/>
      <w:r w:rsidRPr="00D24A88">
        <w:rPr>
          <w:rFonts w:ascii="Times New Roman" w:eastAsia="Times New Roman" w:hAnsi="Times New Roman"/>
          <w:sz w:val="24"/>
          <w:szCs w:val="24"/>
        </w:rPr>
        <w:t>-разворотные, строительные, остановочные, пикниковые, детские игровые, спортивные площадки, площадки</w:t>
      </w:r>
      <w:r>
        <w:rPr>
          <w:rFonts w:ascii="Times New Roman" w:eastAsia="Times New Roman" w:hAnsi="Times New Roman"/>
          <w:sz w:val="24"/>
          <w:szCs w:val="24"/>
        </w:rPr>
        <w:t xml:space="preserve"> </w:t>
      </w:r>
      <w:r w:rsidRPr="00D24A88">
        <w:rPr>
          <w:rFonts w:ascii="Times New Roman" w:eastAsia="Times New Roman" w:hAnsi="Times New Roman"/>
          <w:sz w:val="24"/>
          <w:szCs w:val="24"/>
        </w:rP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lastRenderedPageBreak/>
        <w:t xml:space="preserve">проезды, не являющиеся элементами поперечного профиля улиц и дорог (в том числе местные, </w:t>
      </w:r>
      <w:proofErr w:type="spellStart"/>
      <w:r w:rsidRPr="00D24A88">
        <w:rPr>
          <w:rFonts w:ascii="Times New Roman" w:eastAsia="Times New Roman" w:hAnsi="Times New Roman"/>
          <w:sz w:val="24"/>
          <w:szCs w:val="24"/>
        </w:rPr>
        <w:t>внутридворовые</w:t>
      </w:r>
      <w:proofErr w:type="spellEnd"/>
      <w:r w:rsidRPr="00D24A88">
        <w:rPr>
          <w:rFonts w:ascii="Times New Roman" w:eastAsia="Times New Roman" w:hAnsi="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F366DC" w:rsidRPr="00D24A88" w:rsidRDefault="00F366DC" w:rsidP="00F366DC">
      <w:pPr>
        <w:spacing w:after="0"/>
        <w:ind w:right="-2" w:firstLine="709"/>
        <w:jc w:val="both"/>
        <w:rPr>
          <w:rFonts w:ascii="Times New Roman" w:eastAsia="Times New Roman" w:hAnsi="Times New Roman"/>
          <w:sz w:val="24"/>
          <w:szCs w:val="24"/>
        </w:rPr>
      </w:pPr>
      <w:proofErr w:type="spellStart"/>
      <w:r w:rsidRPr="00D24A88">
        <w:rPr>
          <w:rFonts w:ascii="Times New Roman" w:eastAsia="Times New Roman" w:hAnsi="Times New Roman"/>
          <w:sz w:val="24"/>
          <w:szCs w:val="24"/>
        </w:rPr>
        <w:t>велокоммуникации</w:t>
      </w:r>
      <w:proofErr w:type="spellEnd"/>
      <w:r w:rsidRPr="00D24A88">
        <w:rPr>
          <w:rFonts w:ascii="Times New Roman" w:eastAsia="Times New Roman" w:hAnsi="Times New Roman"/>
          <w:sz w:val="24"/>
          <w:szCs w:val="24"/>
        </w:rPr>
        <w:t xml:space="preserve"> (</w:t>
      </w:r>
      <w:proofErr w:type="spellStart"/>
      <w:r w:rsidRPr="00D24A88">
        <w:rPr>
          <w:rFonts w:ascii="Times New Roman" w:eastAsia="Times New Roman" w:hAnsi="Times New Roman"/>
          <w:sz w:val="24"/>
          <w:szCs w:val="24"/>
        </w:rPr>
        <w:t>велопешеходные</w:t>
      </w:r>
      <w:proofErr w:type="spellEnd"/>
      <w:r w:rsidRPr="00D24A88">
        <w:rPr>
          <w:rFonts w:ascii="Times New Roman" w:eastAsia="Times New Roman" w:hAnsi="Times New Roman"/>
          <w:sz w:val="24"/>
          <w:szCs w:val="24"/>
        </w:rPr>
        <w:t>, велосипедные дорожки, полосы для движения велосипедного транспорта);</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F366DC" w:rsidRPr="00D24A88"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места размещения нестационарных торговых объектов;</w:t>
      </w:r>
    </w:p>
    <w:p w:rsidR="00F366DC" w:rsidRDefault="00F366DC" w:rsidP="00F366DC">
      <w:pPr>
        <w:spacing w:after="0"/>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другие территории Сергиево-Посадского  городского округа;</w:t>
      </w:r>
    </w:p>
    <w:p w:rsidR="00F366DC" w:rsidRDefault="00F366DC" w:rsidP="00F366DC">
      <w:pPr>
        <w:spacing w:after="0" w:line="240" w:lineRule="auto"/>
        <w:ind w:right="-2" w:firstLine="709"/>
        <w:jc w:val="both"/>
        <w:rPr>
          <w:rFonts w:ascii="Times New Roman" w:hAnsi="Times New Roman"/>
          <w:color w:val="000000"/>
          <w:sz w:val="24"/>
          <w:szCs w:val="24"/>
        </w:rPr>
      </w:pPr>
      <w:r w:rsidRPr="00D765EA">
        <w:rPr>
          <w:rFonts w:ascii="Times New Roman" w:hAnsi="Times New Roman"/>
          <w:b/>
          <w:color w:val="000000"/>
          <w:sz w:val="24"/>
          <w:szCs w:val="24"/>
        </w:rPr>
        <w:t>объекты (средства) наружного освещения</w:t>
      </w:r>
      <w:r>
        <w:rPr>
          <w:rFonts w:ascii="Times New Roman" w:hAnsi="Times New Roman"/>
          <w:b/>
          <w:color w:val="000000"/>
          <w:sz w:val="24"/>
          <w:szCs w:val="24"/>
        </w:rPr>
        <w:t xml:space="preserve"> </w:t>
      </w:r>
      <w:r>
        <w:rPr>
          <w:rFonts w:ascii="Times New Roman" w:hAnsi="Times New Roman"/>
          <w:color w:val="000000"/>
          <w:sz w:val="24"/>
          <w:szCs w:val="24"/>
        </w:rPr>
        <w:t>–</w:t>
      </w:r>
      <w:r w:rsidRPr="00941490">
        <w:rPr>
          <w:rFonts w:ascii="Times New Roman" w:hAnsi="Times New Roman"/>
          <w:color w:val="000000"/>
          <w:sz w:val="24"/>
          <w:szCs w:val="24"/>
        </w:rPr>
        <w:t xml:space="preserve"> осветительны</w:t>
      </w:r>
      <w:r>
        <w:rPr>
          <w:rFonts w:ascii="Times New Roman" w:hAnsi="Times New Roman"/>
          <w:color w:val="000000"/>
          <w:sz w:val="24"/>
          <w:szCs w:val="24"/>
        </w:rPr>
        <w:t>е п</w:t>
      </w:r>
      <w:r w:rsidRPr="00941490">
        <w:rPr>
          <w:rFonts w:ascii="Times New Roman" w:hAnsi="Times New Roman"/>
          <w:color w:val="000000"/>
          <w:sz w:val="24"/>
          <w:szCs w:val="24"/>
        </w:rPr>
        <w:t>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на фасадах зданий, строений, сооружений, ограждениях и иных элементах благоустройства;</w:t>
      </w:r>
    </w:p>
    <w:p w:rsidR="00F366DC" w:rsidRDefault="00F366DC" w:rsidP="00F366DC">
      <w:pPr>
        <w:spacing w:after="0"/>
        <w:ind w:right="-2" w:firstLine="709"/>
        <w:jc w:val="both"/>
        <w:rPr>
          <w:rFonts w:ascii="Times New Roman" w:eastAsia="Times New Roman" w:hAnsi="Times New Roman"/>
          <w:sz w:val="24"/>
          <w:szCs w:val="24"/>
        </w:rPr>
      </w:pPr>
      <w:r w:rsidRPr="006161E4">
        <w:rPr>
          <w:rFonts w:ascii="Times New Roman" w:eastAsia="Times New Roman" w:hAnsi="Times New Roman"/>
          <w:b/>
          <w:sz w:val="24"/>
          <w:szCs w:val="24"/>
        </w:rPr>
        <w:t>парковка (парковочное место)</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435C2E">
        <w:rPr>
          <w:rFonts w:ascii="Times New Roman" w:eastAsia="Times New Roman" w:hAnsi="Times New Roman"/>
          <w:sz w:val="24"/>
          <w:szCs w:val="24"/>
        </w:rPr>
        <w:t xml:space="preserve"> специально</w:t>
      </w:r>
      <w:r>
        <w:rPr>
          <w:rFonts w:ascii="Times New Roman" w:eastAsia="Times New Roman" w:hAnsi="Times New Roman"/>
          <w:sz w:val="24"/>
          <w:szCs w:val="24"/>
        </w:rPr>
        <w:t xml:space="preserve"> </w:t>
      </w:r>
      <w:r w:rsidRPr="00435C2E">
        <w:rPr>
          <w:rFonts w:ascii="Times New Roman" w:eastAsia="Times New Roman" w:hAnsi="Times New Roman"/>
          <w:sz w:val="24"/>
          <w:szCs w:val="24"/>
        </w:rPr>
        <w:t>обозначенное и при необходимости обустроенное и оборудованное место, являющееся</w:t>
      </w:r>
      <w:r>
        <w:rPr>
          <w:rFonts w:ascii="Times New Roman" w:eastAsia="Times New Roman" w:hAnsi="Times New Roman"/>
          <w:sz w:val="24"/>
          <w:szCs w:val="24"/>
        </w:rPr>
        <w:t>,</w:t>
      </w:r>
      <w:r w:rsidRPr="00435C2E">
        <w:rPr>
          <w:rFonts w:ascii="Times New Roman" w:eastAsia="Times New Roman" w:hAnsi="Times New Roman"/>
          <w:sz w:val="24"/>
          <w:szCs w:val="24"/>
        </w:rPr>
        <w:t xml:space="preserve"> в том числе</w:t>
      </w:r>
      <w:r>
        <w:rPr>
          <w:rFonts w:ascii="Times New Roman" w:eastAsia="Times New Roman" w:hAnsi="Times New Roman"/>
          <w:sz w:val="24"/>
          <w:szCs w:val="24"/>
        </w:rPr>
        <w:t>,</w:t>
      </w:r>
      <w:r w:rsidRPr="00435C2E">
        <w:rPr>
          <w:rFonts w:ascii="Times New Roman" w:eastAsia="Times New Roman" w:hAnsi="Times New Roman"/>
          <w:sz w:val="24"/>
          <w:szCs w:val="24"/>
        </w:rPr>
        <w:t xml:space="preserve"> частью автомобильной дороги и (или) примыкающее к проезжей части и (или) тротуару, обочине, эстакаде</w:t>
      </w:r>
      <w:r>
        <w:rPr>
          <w:rFonts w:ascii="Times New Roman" w:eastAsia="Times New Roman" w:hAnsi="Times New Roman"/>
          <w:sz w:val="24"/>
          <w:szCs w:val="24"/>
        </w:rPr>
        <w:t xml:space="preserve"> </w:t>
      </w:r>
      <w:r w:rsidRPr="00435C2E">
        <w:rPr>
          <w:rFonts w:ascii="Times New Roman" w:eastAsia="Times New Roman" w:hAnsi="Times New Roman"/>
          <w:sz w:val="24"/>
          <w:szCs w:val="24"/>
        </w:rPr>
        <w:t xml:space="preserve">или мосту либо являющееся частью </w:t>
      </w:r>
      <w:proofErr w:type="spellStart"/>
      <w:r w:rsidRPr="00435C2E">
        <w:rPr>
          <w:rFonts w:ascii="Times New Roman" w:eastAsia="Times New Roman" w:hAnsi="Times New Roman"/>
          <w:sz w:val="24"/>
          <w:szCs w:val="24"/>
        </w:rPr>
        <w:t>подэстакадных</w:t>
      </w:r>
      <w:proofErr w:type="spellEnd"/>
      <w:r w:rsidRPr="00435C2E">
        <w:rPr>
          <w:rFonts w:ascii="Times New Roman" w:eastAsia="Times New Roman" w:hAnsi="Times New Roman"/>
          <w:sz w:val="24"/>
          <w:szCs w:val="24"/>
        </w:rPr>
        <w:t xml:space="preserve"> или </w:t>
      </w:r>
      <w:proofErr w:type="spellStart"/>
      <w:r w:rsidRPr="00435C2E">
        <w:rPr>
          <w:rFonts w:ascii="Times New Roman" w:eastAsia="Times New Roman" w:hAnsi="Times New Roman"/>
          <w:sz w:val="24"/>
          <w:szCs w:val="24"/>
        </w:rPr>
        <w:t>подмостовых</w:t>
      </w:r>
      <w:proofErr w:type="spellEnd"/>
      <w:r w:rsidRPr="00435C2E">
        <w:rPr>
          <w:rFonts w:ascii="Times New Roman" w:eastAsia="Times New Roman"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275C1D">
        <w:rPr>
          <w:rFonts w:ascii="Times New Roman" w:eastAsia="Times New Roman" w:hAnsi="Times New Roman"/>
          <w:sz w:val="24"/>
          <w:szCs w:val="24"/>
        </w:rPr>
        <w:t>;</w:t>
      </w:r>
    </w:p>
    <w:p w:rsidR="00F366DC"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паспорт колористического решения фасадов зданий, строений, сооружений, ограждений</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документ</w:t>
      </w:r>
      <w:r>
        <w:rPr>
          <w:rFonts w:ascii="Times New Roman" w:eastAsia="Times New Roman" w:hAnsi="Times New Roman"/>
          <w:sz w:val="24"/>
          <w:szCs w:val="24"/>
        </w:rPr>
        <w:t xml:space="preserve"> </w:t>
      </w:r>
      <w:r w:rsidRPr="00941490">
        <w:rPr>
          <w:rFonts w:ascii="Times New Roman" w:eastAsia="Times New Roman" w:hAnsi="Times New Roman"/>
          <w:sz w:val="24"/>
          <w:szCs w:val="24"/>
        </w:rPr>
        <w:t>установленной формы, содержащий информацию</w:t>
      </w:r>
      <w:r>
        <w:rPr>
          <w:rFonts w:ascii="Times New Roman" w:eastAsia="Times New Roman" w:hAnsi="Times New Roman"/>
          <w:sz w:val="24"/>
          <w:szCs w:val="24"/>
        </w:rPr>
        <w:t xml:space="preserve"> </w:t>
      </w:r>
      <w:r w:rsidRPr="00941490">
        <w:rPr>
          <w:rFonts w:ascii="Times New Roman" w:eastAsia="Times New Roman" w:hAnsi="Times New Roman"/>
          <w:sz w:val="24"/>
          <w:szCs w:val="24"/>
        </w:rP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w:t>
      </w:r>
      <w:r>
        <w:rPr>
          <w:rFonts w:ascii="Times New Roman" w:eastAsia="Times New Roman" w:hAnsi="Times New Roman"/>
          <w:sz w:val="24"/>
          <w:szCs w:val="24"/>
        </w:rPr>
        <w:t xml:space="preserve"> </w:t>
      </w:r>
      <w:r w:rsidRPr="00941490">
        <w:rPr>
          <w:rFonts w:ascii="Times New Roman" w:eastAsia="Times New Roman" w:hAnsi="Times New Roman"/>
          <w:sz w:val="24"/>
          <w:szCs w:val="24"/>
        </w:rP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b/>
          <w:sz w:val="24"/>
          <w:szCs w:val="24"/>
        </w:rPr>
        <w:t>пешеходные коммуникации</w:t>
      </w:r>
      <w:r w:rsidRPr="004C721C">
        <w:rPr>
          <w:rFonts w:ascii="Times New Roman" w:hAnsi="Times New Roman" w:cs="Times New Roman"/>
          <w:sz w:val="24"/>
          <w:szCs w:val="24"/>
        </w:rPr>
        <w:t xml:space="preserve"> </w:t>
      </w:r>
      <w:r>
        <w:rPr>
          <w:rFonts w:ascii="Times New Roman" w:hAnsi="Times New Roman"/>
          <w:sz w:val="24"/>
          <w:szCs w:val="24"/>
        </w:rPr>
        <w:t>–</w:t>
      </w:r>
      <w:r w:rsidRPr="004C721C">
        <w:rPr>
          <w:rFonts w:ascii="Times New Roman" w:hAnsi="Times New Roman" w:cs="Times New Roman"/>
          <w:sz w:val="24"/>
          <w:szCs w:val="24"/>
        </w:rPr>
        <w:t xml:space="preserve">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F366DC" w:rsidRDefault="00F366DC" w:rsidP="00F366DC">
      <w:pPr>
        <w:spacing w:after="0"/>
        <w:ind w:right="-2" w:firstLine="709"/>
        <w:jc w:val="both"/>
        <w:rPr>
          <w:rFonts w:ascii="Times New Roman" w:eastAsia="Times New Roman" w:hAnsi="Times New Roman"/>
          <w:sz w:val="24"/>
          <w:szCs w:val="24"/>
        </w:rPr>
      </w:pPr>
      <w:r w:rsidRPr="006161E4">
        <w:rPr>
          <w:rFonts w:ascii="Times New Roman" w:eastAsia="Times New Roman" w:hAnsi="Times New Roman"/>
          <w:b/>
          <w:sz w:val="24"/>
          <w:szCs w:val="24"/>
        </w:rPr>
        <w:t>плоскостная открытая стоянка автомобилей</w:t>
      </w:r>
      <w:r>
        <w:rPr>
          <w:rFonts w:ascii="Times New Roman" w:eastAsia="Times New Roman" w:hAnsi="Times New Roman"/>
          <w:sz w:val="24"/>
          <w:szCs w:val="24"/>
        </w:rPr>
        <w:t xml:space="preserve"> – с</w:t>
      </w:r>
      <w:r w:rsidRPr="00435C2E">
        <w:rPr>
          <w:rFonts w:ascii="Times New Roman" w:eastAsia="Times New Roman" w:hAnsi="Times New Roman"/>
          <w:sz w:val="24"/>
          <w:szCs w:val="24"/>
        </w:rPr>
        <w:t>пециальная</w:t>
      </w:r>
      <w:r>
        <w:rPr>
          <w:rFonts w:ascii="Times New Roman" w:eastAsia="Times New Roman" w:hAnsi="Times New Roman"/>
          <w:sz w:val="24"/>
          <w:szCs w:val="24"/>
        </w:rPr>
        <w:t xml:space="preserve"> </w:t>
      </w:r>
      <w:r w:rsidRPr="00435C2E">
        <w:rPr>
          <w:rFonts w:ascii="Times New Roman" w:eastAsia="Times New Roman" w:hAnsi="Times New Roman"/>
          <w:sz w:val="24"/>
          <w:szCs w:val="24"/>
        </w:rPr>
        <w:t xml:space="preserve">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w:t>
      </w:r>
      <w:proofErr w:type="spellStart"/>
      <w:r w:rsidRPr="00703842">
        <w:rPr>
          <w:rFonts w:ascii="Times New Roman" w:eastAsia="Times New Roman" w:hAnsi="Times New Roman"/>
          <w:sz w:val="24"/>
          <w:szCs w:val="24"/>
        </w:rPr>
        <w:t>мототранспортных</w:t>
      </w:r>
      <w:proofErr w:type="spellEnd"/>
      <w:r>
        <w:rPr>
          <w:rFonts w:ascii="Times New Roman" w:eastAsia="Times New Roman" w:hAnsi="Times New Roman"/>
          <w:sz w:val="24"/>
          <w:szCs w:val="24"/>
        </w:rPr>
        <w:t xml:space="preserve"> </w:t>
      </w:r>
      <w:r w:rsidRPr="00703842">
        <w:rPr>
          <w:rFonts w:ascii="Times New Roman" w:eastAsia="Times New Roman" w:hAnsi="Times New Roman"/>
          <w:sz w:val="24"/>
          <w:szCs w:val="24"/>
        </w:rPr>
        <w:t>средств</w:t>
      </w:r>
      <w:r>
        <w:rPr>
          <w:rFonts w:ascii="Times New Roman" w:eastAsia="Times New Roman" w:hAnsi="Times New Roman"/>
          <w:sz w:val="24"/>
          <w:szCs w:val="24"/>
        </w:rPr>
        <w:t xml:space="preserve"> </w:t>
      </w:r>
      <w:r w:rsidRPr="00703842">
        <w:rPr>
          <w:rFonts w:ascii="Times New Roman" w:eastAsia="Times New Roman" w:hAnsi="Times New Roman"/>
          <w:sz w:val="24"/>
          <w:szCs w:val="24"/>
        </w:rPr>
        <w:t>в одном уровне;</w:t>
      </w:r>
    </w:p>
    <w:p w:rsidR="00F366DC" w:rsidRDefault="00F366DC" w:rsidP="00F366DC">
      <w:pPr>
        <w:spacing w:after="0"/>
        <w:ind w:right="-2" w:firstLine="709"/>
        <w:jc w:val="both"/>
        <w:rPr>
          <w:rFonts w:ascii="Times New Roman" w:eastAsia="Times New Roman" w:hAnsi="Times New Roman"/>
          <w:sz w:val="24"/>
          <w:szCs w:val="24"/>
        </w:rPr>
      </w:pPr>
      <w:r w:rsidRPr="006161E4">
        <w:rPr>
          <w:rFonts w:ascii="Times New Roman" w:eastAsia="Times New Roman" w:hAnsi="Times New Roman"/>
          <w:b/>
          <w:sz w:val="24"/>
          <w:szCs w:val="24"/>
        </w:rPr>
        <w:t>площадки для посетителей</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C81D32">
        <w:rPr>
          <w:rFonts w:ascii="Times New Roman" w:eastAsia="Times New Roman" w:hAnsi="Times New Roman"/>
          <w:sz w:val="24"/>
          <w:szCs w:val="24"/>
        </w:rPr>
        <w:t xml:space="preserve"> свободные</w:t>
      </w:r>
      <w:r>
        <w:rPr>
          <w:rFonts w:ascii="Times New Roman" w:eastAsia="Times New Roman" w:hAnsi="Times New Roman"/>
          <w:sz w:val="24"/>
          <w:szCs w:val="24"/>
        </w:rPr>
        <w:t xml:space="preserve"> </w:t>
      </w:r>
      <w:r w:rsidRPr="00C81D32">
        <w:rPr>
          <w:rFonts w:ascii="Times New Roman" w:eastAsia="Times New Roman" w:hAnsi="Times New Roman"/>
          <w:sz w:val="24"/>
          <w:szCs w:val="24"/>
        </w:rPr>
        <w:t>от транспорта территории перед входами</w:t>
      </w:r>
      <w:r>
        <w:rPr>
          <w:rFonts w:ascii="Times New Roman" w:eastAsia="Times New Roman" w:hAnsi="Times New Roman"/>
          <w:sz w:val="24"/>
          <w:szCs w:val="24"/>
        </w:rPr>
        <w:t xml:space="preserve"> </w:t>
      </w:r>
      <w:r w:rsidRPr="00C81D32">
        <w:rPr>
          <w:rFonts w:ascii="Times New Roman" w:eastAsia="Times New Roman" w:hAnsi="Times New Roman"/>
          <w:sz w:val="24"/>
          <w:szCs w:val="24"/>
        </w:rPr>
        <w:t xml:space="preserve">в здания общественного назначения, благоустраиваемые при новом </w:t>
      </w:r>
      <w:r w:rsidRPr="00C81D32">
        <w:rPr>
          <w:rFonts w:ascii="Times New Roman" w:eastAsia="Times New Roman" w:hAnsi="Times New Roman"/>
          <w:sz w:val="24"/>
          <w:szCs w:val="24"/>
        </w:rPr>
        <w:lastRenderedPageBreak/>
        <w:t>строительстве</w:t>
      </w:r>
      <w:r>
        <w:rPr>
          <w:rFonts w:ascii="Times New Roman" w:eastAsia="Times New Roman" w:hAnsi="Times New Roman"/>
          <w:sz w:val="24"/>
          <w:szCs w:val="24"/>
        </w:rPr>
        <w:t xml:space="preserve"> </w:t>
      </w:r>
      <w:r w:rsidRPr="00C81D32">
        <w:rPr>
          <w:rFonts w:ascii="Times New Roman" w:eastAsia="Times New Roman" w:hAnsi="Times New Roman"/>
          <w:sz w:val="24"/>
          <w:szCs w:val="24"/>
        </w:rPr>
        <w:t>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rsidR="00F366DC" w:rsidRDefault="00F366DC" w:rsidP="00F366DC">
      <w:pPr>
        <w:spacing w:after="0" w:line="240" w:lineRule="auto"/>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повреждение зеленых насаждений</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A43620">
        <w:rPr>
          <w:rFonts w:ascii="Times New Roman" w:eastAsia="Times New Roman" w:hAnsi="Times New Roman"/>
          <w:sz w:val="24"/>
          <w:szCs w:val="24"/>
        </w:rPr>
        <w:t xml:space="preserve"> механическое, химическое и иное повреждение надземной части и корневой системы зеленых насаждений, не влекущее прекращение роста</w:t>
      </w:r>
      <w:r>
        <w:rPr>
          <w:rFonts w:ascii="Times New Roman" w:eastAsia="Times New Roman" w:hAnsi="Times New Roman"/>
          <w:sz w:val="24"/>
          <w:szCs w:val="24"/>
        </w:rPr>
        <w:t>; п</w:t>
      </w:r>
      <w:r w:rsidRPr="00A43620">
        <w:rPr>
          <w:rFonts w:ascii="Times New Roman" w:eastAsia="Times New Roman" w:hAnsi="Times New Roman"/>
          <w:sz w:val="24"/>
          <w:szCs w:val="24"/>
        </w:rPr>
        <w:t>овреждением является загрязнение зеленых насаждений либо почвы в корневой зоне нефтепродуктами, иными вредными или пачкающими веществами;</w:t>
      </w:r>
    </w:p>
    <w:p w:rsidR="00F366DC" w:rsidRPr="00D24A88" w:rsidRDefault="00F366DC" w:rsidP="00F366DC">
      <w:pPr>
        <w:spacing w:after="0" w:line="240" w:lineRule="auto"/>
        <w:ind w:right="-2" w:firstLine="709"/>
        <w:jc w:val="both"/>
        <w:rPr>
          <w:rFonts w:ascii="Times New Roman" w:eastAsia="Times New Roman" w:hAnsi="Times New Roman"/>
          <w:sz w:val="24"/>
          <w:szCs w:val="24"/>
        </w:rPr>
      </w:pPr>
      <w:r w:rsidRPr="00D24A88">
        <w:rPr>
          <w:rFonts w:ascii="Times New Roman" w:eastAsia="Times New Roman" w:hAnsi="Times New Roman"/>
          <w:b/>
          <w:sz w:val="24"/>
          <w:szCs w:val="24"/>
        </w:rPr>
        <w:t>праздничное освещение (иллюминация)</w:t>
      </w:r>
      <w:r w:rsidRPr="00D24A88">
        <w:rPr>
          <w:rFonts w:ascii="Times New Roman" w:eastAsia="Times New Roman" w:hAnsi="Times New Roman"/>
          <w:sz w:val="24"/>
          <w:szCs w:val="24"/>
        </w:rPr>
        <w:t xml:space="preserve">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p>
    <w:p w:rsidR="00F366DC" w:rsidRDefault="00F366DC" w:rsidP="00F366DC">
      <w:pPr>
        <w:spacing w:after="0" w:line="240" w:lineRule="auto"/>
        <w:ind w:right="-2" w:firstLine="709"/>
        <w:jc w:val="both"/>
        <w:rPr>
          <w:rFonts w:ascii="Times New Roman" w:eastAsia="Times New Roman" w:hAnsi="Times New Roman"/>
          <w:sz w:val="24"/>
          <w:szCs w:val="24"/>
        </w:rPr>
      </w:pPr>
      <w:r w:rsidRPr="00D24A88">
        <w:rPr>
          <w:rFonts w:ascii="Times New Roman" w:eastAsia="Times New Roman" w:hAnsi="Times New Roman"/>
          <w:sz w:val="24"/>
          <w:szCs w:val="24"/>
        </w:rPr>
        <w:t>понятия «бункер», «контейнер» и «контейнерная площадка», используемые</w:t>
      </w:r>
      <w:r>
        <w:rPr>
          <w:rFonts w:ascii="Times New Roman" w:eastAsia="Times New Roman" w:hAnsi="Times New Roman"/>
          <w:sz w:val="24"/>
          <w:szCs w:val="24"/>
        </w:rPr>
        <w:t xml:space="preserve"> </w:t>
      </w:r>
      <w:r w:rsidRPr="00D24A88">
        <w:rPr>
          <w:rFonts w:ascii="Times New Roman" w:eastAsia="Times New Roman" w:hAnsi="Times New Roman"/>
          <w:sz w:val="24"/>
          <w:szCs w:val="24"/>
        </w:rPr>
        <w:t>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F366DC" w:rsidRDefault="00F366DC" w:rsidP="00F366DC">
      <w:pPr>
        <w:spacing w:after="0"/>
        <w:ind w:right="-2" w:firstLine="709"/>
        <w:jc w:val="both"/>
        <w:rPr>
          <w:rFonts w:ascii="Times New Roman" w:eastAsia="Times New Roman" w:hAnsi="Times New Roman"/>
          <w:sz w:val="24"/>
          <w:szCs w:val="24"/>
        </w:rPr>
      </w:pPr>
      <w:r w:rsidRPr="006161E4">
        <w:rPr>
          <w:rFonts w:ascii="Times New Roman" w:eastAsia="Times New Roman" w:hAnsi="Times New Roman"/>
          <w:b/>
          <w:sz w:val="24"/>
          <w:szCs w:val="24"/>
        </w:rPr>
        <w:t>придомовая территория</w:t>
      </w:r>
      <w:r>
        <w:rPr>
          <w:rFonts w:ascii="Times New Roman" w:eastAsia="Times New Roman" w:hAnsi="Times New Roman"/>
          <w:sz w:val="24"/>
          <w:szCs w:val="24"/>
        </w:rPr>
        <w:t xml:space="preserve"> – з</w:t>
      </w:r>
      <w:r w:rsidRPr="002C3499">
        <w:rPr>
          <w:rFonts w:ascii="Times New Roman" w:eastAsia="Times New Roman" w:hAnsi="Times New Roman"/>
          <w:sz w:val="24"/>
          <w:szCs w:val="24"/>
        </w:rPr>
        <w:t>емельный</w:t>
      </w:r>
      <w:r>
        <w:rPr>
          <w:rFonts w:ascii="Times New Roman" w:eastAsia="Times New Roman" w:hAnsi="Times New Roman"/>
          <w:sz w:val="24"/>
          <w:szCs w:val="24"/>
        </w:rPr>
        <w:t xml:space="preserve"> </w:t>
      </w:r>
      <w:r w:rsidRPr="002C3499">
        <w:rPr>
          <w:rFonts w:ascii="Times New Roman" w:eastAsia="Times New Roman" w:hAnsi="Times New Roman"/>
          <w:sz w:val="24"/>
          <w:szCs w:val="24"/>
        </w:rPr>
        <w:t>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Pr>
          <w:rFonts w:ascii="Times New Roman" w:eastAsia="Times New Roman" w:hAnsi="Times New Roman"/>
          <w:sz w:val="24"/>
          <w:szCs w:val="24"/>
        </w:rPr>
        <w:t xml:space="preserve"> </w:t>
      </w:r>
      <w:r w:rsidRPr="002C3499">
        <w:rPr>
          <w:rFonts w:ascii="Times New Roman" w:eastAsia="Times New Roman" w:hAnsi="Times New Roman"/>
          <w:sz w:val="24"/>
          <w:szCs w:val="24"/>
        </w:rPr>
        <w:t>и расположенные на указанном земельном участке объекты</w:t>
      </w:r>
      <w:r>
        <w:rPr>
          <w:rFonts w:ascii="Times New Roman" w:eastAsia="Times New Roman" w:hAnsi="Times New Roman"/>
          <w:sz w:val="24"/>
          <w:szCs w:val="24"/>
        </w:rPr>
        <w:t>;</w:t>
      </w:r>
    </w:p>
    <w:p w:rsidR="00F366DC" w:rsidRDefault="00F366DC" w:rsidP="00F366DC">
      <w:pPr>
        <w:spacing w:after="0" w:line="240" w:lineRule="auto"/>
        <w:ind w:right="-2" w:firstLine="709"/>
        <w:jc w:val="both"/>
        <w:rPr>
          <w:rFonts w:ascii="Times New Roman" w:hAnsi="Times New Roman"/>
          <w:sz w:val="24"/>
          <w:szCs w:val="24"/>
        </w:rPr>
      </w:pPr>
      <w:r w:rsidRPr="00FA4BCE">
        <w:rPr>
          <w:rFonts w:ascii="Times New Roman" w:hAnsi="Times New Roman"/>
          <w:b/>
          <w:sz w:val="24"/>
          <w:szCs w:val="24"/>
        </w:rPr>
        <w:t>прилегающая территория</w:t>
      </w:r>
      <w:r>
        <w:rPr>
          <w:rFonts w:ascii="Times New Roman" w:hAnsi="Times New Roman"/>
          <w:b/>
          <w:sz w:val="24"/>
          <w:szCs w:val="24"/>
        </w:rPr>
        <w:t xml:space="preserve"> </w:t>
      </w:r>
      <w:r>
        <w:rPr>
          <w:rFonts w:ascii="Times New Roman" w:eastAsia="Times New Roman" w:hAnsi="Times New Roman"/>
          <w:sz w:val="24"/>
          <w:szCs w:val="24"/>
        </w:rPr>
        <w:t>–</w:t>
      </w:r>
      <w:r w:rsidRPr="00574B9C">
        <w:rPr>
          <w:rFonts w:ascii="Times New Roman" w:hAnsi="Times New Roman"/>
          <w:sz w:val="24"/>
          <w:szCs w:val="24"/>
        </w:rPr>
        <w:t xml:space="preserve"> территория общего пользования, которая прилегает</w:t>
      </w:r>
      <w:r>
        <w:rPr>
          <w:rFonts w:ascii="Times New Roman" w:hAnsi="Times New Roman"/>
          <w:sz w:val="24"/>
          <w:szCs w:val="24"/>
        </w:rPr>
        <w:t xml:space="preserve"> </w:t>
      </w:r>
      <w:r w:rsidRPr="00574B9C">
        <w:rPr>
          <w:rFonts w:ascii="Times New Roman" w:hAnsi="Times New Roman"/>
          <w:sz w:val="24"/>
          <w:szCs w:val="24"/>
        </w:rP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w:t>
      </w:r>
      <w:r w:rsidRPr="002F000E">
        <w:rPr>
          <w:rFonts w:ascii="Times New Roman" w:hAnsi="Times New Roman"/>
          <w:sz w:val="24"/>
          <w:szCs w:val="24"/>
        </w:rPr>
        <w:t xml:space="preserve"> Законом Московской области </w:t>
      </w:r>
      <w:r>
        <w:rPr>
          <w:rFonts w:ascii="Times New Roman" w:hAnsi="Times New Roman"/>
          <w:sz w:val="24"/>
          <w:szCs w:val="24"/>
        </w:rPr>
        <w:t>№</w:t>
      </w:r>
      <w:r w:rsidRPr="002F000E">
        <w:rPr>
          <w:rFonts w:ascii="Times New Roman" w:hAnsi="Times New Roman"/>
          <w:sz w:val="24"/>
          <w:szCs w:val="24"/>
        </w:rPr>
        <w:t xml:space="preserve"> 191/2014-ОЗ «О регулировании дополнительных вопросов в сфере благоустройства в Московской области»</w:t>
      </w:r>
      <w:r>
        <w:rPr>
          <w:rFonts w:ascii="Times New Roman" w:hAnsi="Times New Roman"/>
          <w:sz w:val="24"/>
          <w:szCs w:val="24"/>
        </w:rPr>
        <w:t>;</w:t>
      </w:r>
    </w:p>
    <w:p w:rsidR="00F366DC" w:rsidRDefault="00F366DC" w:rsidP="00F366DC">
      <w:pPr>
        <w:spacing w:after="0" w:line="240" w:lineRule="auto"/>
        <w:ind w:right="-2" w:firstLine="709"/>
        <w:jc w:val="both"/>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проезд</w:t>
      </w:r>
      <w:r w:rsidRPr="004C721C">
        <w:rPr>
          <w:rFonts w:ascii="Times New Roman" w:eastAsia="Times New Roman" w:hAnsi="Times New Roman" w:cs="Times New Roman"/>
          <w:sz w:val="24"/>
          <w:szCs w:val="24"/>
        </w:rPr>
        <w:t xml:space="preserve"> </w:t>
      </w:r>
      <w:r>
        <w:rPr>
          <w:rFonts w:ascii="Times New Roman" w:eastAsia="Times New Roman" w:hAnsi="Times New Roman"/>
          <w:sz w:val="24"/>
          <w:szCs w:val="24"/>
        </w:rPr>
        <w:t>–</w:t>
      </w:r>
      <w:r w:rsidRPr="004C721C">
        <w:rPr>
          <w:rFonts w:ascii="Times New Roman" w:eastAsia="Times New Roman" w:hAnsi="Times New Roman" w:cs="Times New Roman"/>
          <w:sz w:val="24"/>
          <w:szCs w:val="24"/>
        </w:rPr>
        <w:t xml:space="preserve"> дорога, примыкающая к проезжим частям жилых и магистральных улиц, разворотным площадкам;</w:t>
      </w:r>
    </w:p>
    <w:p w:rsidR="00F366DC" w:rsidRPr="00F80E1A" w:rsidRDefault="00F366DC" w:rsidP="00F366DC">
      <w:pPr>
        <w:spacing w:after="0" w:line="240" w:lineRule="auto"/>
        <w:ind w:right="-2" w:firstLine="709"/>
        <w:jc w:val="both"/>
        <w:rPr>
          <w:rFonts w:ascii="Times New Roman" w:eastAsia="Times New Roman" w:hAnsi="Times New Roman" w:cs="Times New Roman"/>
          <w:sz w:val="24"/>
          <w:szCs w:val="24"/>
        </w:rPr>
      </w:pPr>
      <w:r w:rsidRPr="00F80E1A">
        <w:rPr>
          <w:rFonts w:ascii="Times New Roman" w:eastAsia="Times New Roman" w:hAnsi="Times New Roman" w:cs="Times New Roman"/>
          <w:b/>
          <w:sz w:val="24"/>
          <w:szCs w:val="24"/>
        </w:rPr>
        <w:t>проект благоустройства</w:t>
      </w:r>
      <w:r>
        <w:rPr>
          <w:rFonts w:ascii="Times New Roman" w:eastAsia="Times New Roman" w:hAnsi="Times New Roman" w:cs="Times New Roman"/>
          <w:b/>
          <w:sz w:val="24"/>
          <w:szCs w:val="24"/>
        </w:rPr>
        <w:t xml:space="preserve"> </w:t>
      </w:r>
      <w:r>
        <w:rPr>
          <w:rFonts w:ascii="Times New Roman" w:eastAsia="Times New Roman" w:hAnsi="Times New Roman"/>
          <w:sz w:val="24"/>
          <w:szCs w:val="24"/>
        </w:rPr>
        <w:t>–</w:t>
      </w:r>
      <w:r w:rsidRPr="00F80E1A">
        <w:rPr>
          <w:rFonts w:ascii="Times New Roman" w:eastAsia="Times New Roman" w:hAnsi="Times New Roman" w:cs="Times New Roman"/>
          <w:sz w:val="24"/>
          <w:szCs w:val="24"/>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Pr>
          <w:rFonts w:ascii="Times New Roman" w:eastAsia="Times New Roman" w:hAnsi="Times New Roman" w:cs="Times New Roman"/>
          <w:sz w:val="24"/>
          <w:szCs w:val="24"/>
        </w:rPr>
        <w:t>;</w:t>
      </w:r>
    </w:p>
    <w:p w:rsidR="00F366DC" w:rsidRDefault="00F366DC" w:rsidP="00F366DC">
      <w:pPr>
        <w:widowControl w:val="0"/>
        <w:autoSpaceDE w:val="0"/>
        <w:autoSpaceDN w:val="0"/>
        <w:adjustRightInd w:val="0"/>
        <w:spacing w:after="0"/>
        <w:ind w:right="-2" w:firstLine="709"/>
        <w:jc w:val="both"/>
        <w:rPr>
          <w:rFonts w:ascii="Times New Roman" w:hAnsi="Times New Roman"/>
          <w:color w:val="000000"/>
          <w:spacing w:val="2"/>
          <w:sz w:val="24"/>
          <w:szCs w:val="24"/>
          <w:shd w:val="clear" w:color="auto" w:fill="FFFFFF"/>
        </w:rPr>
      </w:pPr>
      <w:r w:rsidRPr="00D765EA">
        <w:rPr>
          <w:rFonts w:ascii="Times New Roman" w:hAnsi="Times New Roman"/>
          <w:b/>
          <w:color w:val="000000"/>
          <w:spacing w:val="2"/>
          <w:sz w:val="24"/>
          <w:szCs w:val="24"/>
          <w:shd w:val="clear" w:color="auto" w:fill="FFFFFF"/>
        </w:rPr>
        <w:t>проект благоустройства</w:t>
      </w:r>
      <w:r>
        <w:rPr>
          <w:rFonts w:ascii="Times New Roman" w:hAnsi="Times New Roman"/>
          <w:b/>
          <w:color w:val="000000"/>
          <w:spacing w:val="2"/>
          <w:sz w:val="24"/>
          <w:szCs w:val="24"/>
          <w:shd w:val="clear" w:color="auto" w:fill="FFFFFF"/>
        </w:rPr>
        <w:t xml:space="preserve"> </w:t>
      </w:r>
      <w:r>
        <w:rPr>
          <w:rFonts w:ascii="Times New Roman" w:hAnsi="Times New Roman"/>
          <w:color w:val="000000"/>
          <w:spacing w:val="2"/>
          <w:sz w:val="24"/>
          <w:szCs w:val="24"/>
          <w:shd w:val="clear" w:color="auto" w:fill="FFFFFF"/>
        </w:rPr>
        <w:t>–</w:t>
      </w:r>
      <w:r w:rsidRPr="00941490">
        <w:rPr>
          <w:rFonts w:ascii="Times New Roman" w:hAnsi="Times New Roman"/>
          <w:color w:val="000000"/>
          <w:spacing w:val="2"/>
          <w:sz w:val="24"/>
          <w:szCs w:val="24"/>
          <w:shd w:val="clear" w:color="auto" w:fill="FFFFFF"/>
        </w:rPr>
        <w:t xml:space="preserve"> документация, содержащая материалы в текстовой</w:t>
      </w:r>
      <w:r>
        <w:rPr>
          <w:rFonts w:ascii="Times New Roman" w:hAnsi="Times New Roman"/>
          <w:color w:val="000000"/>
          <w:spacing w:val="2"/>
          <w:sz w:val="24"/>
          <w:szCs w:val="24"/>
          <w:shd w:val="clear" w:color="auto" w:fill="FFFFFF"/>
        </w:rPr>
        <w:t xml:space="preserve"> </w:t>
      </w:r>
      <w:r w:rsidRPr="00941490">
        <w:rPr>
          <w:rFonts w:ascii="Times New Roman" w:hAnsi="Times New Roman"/>
          <w:color w:val="000000"/>
          <w:spacing w:val="2"/>
          <w:sz w:val="24"/>
          <w:szCs w:val="24"/>
          <w:shd w:val="clear" w:color="auto" w:fill="FFFFFF"/>
        </w:rPr>
        <w:t>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F366DC" w:rsidRDefault="00F366DC" w:rsidP="00F366DC">
      <w:pPr>
        <w:pStyle w:val="ConsPlusNormal"/>
        <w:ind w:right="-2" w:firstLine="709"/>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развитие объекта благоустройства, элемента благоустройства</w:t>
      </w:r>
      <w:r>
        <w:rPr>
          <w:rFonts w:ascii="Times New Roman" w:hAnsi="Times New Roman" w:cs="Times New Roman"/>
          <w:b/>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rPr>
        <w:t>–</w:t>
      </w:r>
      <w:r w:rsidRPr="00941490">
        <w:rPr>
          <w:rFonts w:ascii="Times New Roman" w:hAnsi="Times New Roman" w:cs="Times New Roman"/>
          <w:color w:val="000000"/>
          <w:spacing w:val="2"/>
          <w:sz w:val="24"/>
          <w:szCs w:val="24"/>
          <w:shd w:val="clear" w:color="auto" w:fill="FFFFFF"/>
        </w:rPr>
        <w:t xml:space="preserve"> осуществление</w:t>
      </w:r>
      <w:r>
        <w:rPr>
          <w:rFonts w:ascii="Times New Roman" w:hAnsi="Times New Roman" w:cs="Times New Roman"/>
          <w:color w:val="000000"/>
          <w:spacing w:val="2"/>
          <w:sz w:val="24"/>
          <w:szCs w:val="24"/>
          <w:shd w:val="clear" w:color="auto" w:fill="FFFFFF"/>
        </w:rPr>
        <w:t xml:space="preserve"> </w:t>
      </w:r>
      <w:r w:rsidRPr="00941490">
        <w:rPr>
          <w:rFonts w:ascii="Times New Roman" w:hAnsi="Times New Roman" w:cs="Times New Roman"/>
          <w:color w:val="000000"/>
          <w:spacing w:val="2"/>
          <w:sz w:val="24"/>
          <w:szCs w:val="24"/>
          <w:shd w:val="clear" w:color="auto" w:fill="FFFFFF"/>
        </w:rPr>
        <w:t>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F366DC" w:rsidRDefault="00F366DC" w:rsidP="00F366DC">
      <w:pPr>
        <w:spacing w:after="0" w:line="240" w:lineRule="auto"/>
        <w:ind w:right="-2" w:firstLine="709"/>
        <w:jc w:val="both"/>
        <w:rPr>
          <w:rFonts w:ascii="Times New Roman" w:hAnsi="Times New Roman"/>
          <w:sz w:val="24"/>
          <w:szCs w:val="24"/>
        </w:rPr>
      </w:pPr>
      <w:r w:rsidRPr="00FA4BCE">
        <w:rPr>
          <w:rFonts w:ascii="Times New Roman" w:hAnsi="Times New Roman"/>
          <w:b/>
          <w:sz w:val="24"/>
          <w:szCs w:val="24"/>
        </w:rPr>
        <w:t>размер прилегающей территории</w:t>
      </w:r>
      <w:r>
        <w:rPr>
          <w:rFonts w:ascii="Times New Roman" w:hAnsi="Times New Roman"/>
          <w:b/>
          <w:sz w:val="24"/>
          <w:szCs w:val="24"/>
        </w:rPr>
        <w:t xml:space="preserve"> </w:t>
      </w:r>
      <w:r>
        <w:rPr>
          <w:rFonts w:ascii="Times New Roman" w:hAnsi="Times New Roman"/>
          <w:sz w:val="24"/>
          <w:szCs w:val="24"/>
        </w:rPr>
        <w:t>–</w:t>
      </w:r>
      <w:r w:rsidRPr="00574B9C">
        <w:rPr>
          <w:rFonts w:ascii="Times New Roman" w:hAnsi="Times New Roman"/>
          <w:sz w:val="24"/>
          <w:szCs w:val="24"/>
        </w:rPr>
        <w:t xml:space="preserve">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w:t>
      </w:r>
      <w:r>
        <w:rPr>
          <w:rFonts w:ascii="Times New Roman" w:eastAsia="Times New Roman" w:hAnsi="Times New Roman"/>
          <w:sz w:val="24"/>
          <w:szCs w:val="24"/>
        </w:rPr>
        <w:t>–</w:t>
      </w:r>
      <w:r w:rsidRPr="00574B9C">
        <w:rPr>
          <w:rFonts w:ascii="Times New Roman" w:hAnsi="Times New Roman"/>
          <w:sz w:val="24"/>
          <w:szCs w:val="24"/>
        </w:rPr>
        <w:t xml:space="preserve"> от внешнего края покрытия плоскостного сооружения, для </w:t>
      </w:r>
      <w:r w:rsidRPr="00574B9C">
        <w:rPr>
          <w:rFonts w:ascii="Times New Roman" w:hAnsi="Times New Roman"/>
          <w:sz w:val="24"/>
          <w:szCs w:val="24"/>
        </w:rPr>
        <w:lastRenderedPageBreak/>
        <w:t xml:space="preserve">земельного участка </w:t>
      </w:r>
      <w:r>
        <w:rPr>
          <w:rFonts w:ascii="Times New Roman" w:eastAsia="Times New Roman" w:hAnsi="Times New Roman"/>
          <w:sz w:val="24"/>
          <w:szCs w:val="24"/>
        </w:rPr>
        <w:t>–</w:t>
      </w:r>
      <w:r w:rsidRPr="00574B9C">
        <w:rPr>
          <w:rFonts w:ascii="Times New Roman" w:hAnsi="Times New Roman"/>
          <w:sz w:val="24"/>
          <w:szCs w:val="24"/>
        </w:rPr>
        <w:t xml:space="preserve"> от его границ, установленных координатами характерных точек границ земельного участка</w:t>
      </w:r>
      <w:r>
        <w:rPr>
          <w:rFonts w:ascii="Times New Roman" w:hAnsi="Times New Roman"/>
          <w:sz w:val="24"/>
          <w:szCs w:val="24"/>
        </w:rPr>
        <w:t>;</w:t>
      </w:r>
    </w:p>
    <w:p w:rsidR="00F366DC" w:rsidRDefault="00F366DC" w:rsidP="00F366DC">
      <w:pPr>
        <w:spacing w:after="0" w:line="240" w:lineRule="auto"/>
        <w:ind w:right="-2" w:firstLine="709"/>
        <w:jc w:val="both"/>
        <w:rPr>
          <w:rFonts w:ascii="Times New Roman" w:hAnsi="Times New Roman"/>
          <w:sz w:val="24"/>
          <w:szCs w:val="24"/>
        </w:rPr>
      </w:pPr>
    </w:p>
    <w:p w:rsidR="00F366DC" w:rsidRDefault="00F366DC" w:rsidP="00F366DC">
      <w:pPr>
        <w:widowControl w:val="0"/>
        <w:autoSpaceDE w:val="0"/>
        <w:autoSpaceDN w:val="0"/>
        <w:adjustRightInd w:val="0"/>
        <w:spacing w:after="0"/>
        <w:ind w:right="-2" w:firstLine="709"/>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регламент содержания объектов благоустройства Московской области</w:t>
      </w:r>
      <w:r>
        <w:rPr>
          <w:rFonts w:ascii="Times New Roman" w:hAnsi="Times New Roman" w:cs="Times New Roman"/>
          <w:b/>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rPr>
        <w:t>–</w:t>
      </w:r>
      <w:r w:rsidRPr="00941490">
        <w:rPr>
          <w:rFonts w:ascii="Times New Roman" w:hAnsi="Times New Roman" w:cs="Times New Roman"/>
          <w:color w:val="000000"/>
          <w:spacing w:val="2"/>
          <w:sz w:val="24"/>
          <w:szCs w:val="24"/>
          <w:shd w:val="clear" w:color="auto" w:fill="FFFFFF"/>
        </w:rPr>
        <w:t xml:space="preserve"> утверждаемый</w:t>
      </w:r>
      <w:r>
        <w:rPr>
          <w:rFonts w:ascii="Times New Roman" w:hAnsi="Times New Roman" w:cs="Times New Roman"/>
          <w:color w:val="000000"/>
          <w:spacing w:val="2"/>
          <w:sz w:val="24"/>
          <w:szCs w:val="24"/>
          <w:shd w:val="clear" w:color="auto" w:fill="FFFFFF"/>
        </w:rPr>
        <w:t xml:space="preserve"> </w:t>
      </w:r>
      <w:r w:rsidRPr="00941490">
        <w:rPr>
          <w:rFonts w:ascii="Times New Roman" w:hAnsi="Times New Roman" w:cs="Times New Roman"/>
          <w:color w:val="000000"/>
          <w:spacing w:val="2"/>
          <w:sz w:val="24"/>
          <w:szCs w:val="24"/>
          <w:shd w:val="clear" w:color="auto" w:fill="FFFFFF"/>
        </w:rPr>
        <w:t>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b/>
          <w:sz w:val="24"/>
          <w:szCs w:val="24"/>
        </w:rPr>
        <w:t xml:space="preserve">реестр объектов размещения отходов </w:t>
      </w:r>
      <w:r>
        <w:rPr>
          <w:rFonts w:ascii="Times New Roman" w:hAnsi="Times New Roman" w:cs="Times New Roman"/>
          <w:sz w:val="24"/>
          <w:szCs w:val="24"/>
        </w:rPr>
        <w:t>–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rsidR="00F366DC" w:rsidRDefault="00F366DC" w:rsidP="00F366DC">
      <w:pPr>
        <w:pStyle w:val="ConsPlusNormal"/>
        <w:ind w:right="-2" w:firstLine="709"/>
        <w:jc w:val="both"/>
        <w:rPr>
          <w:rStyle w:val="a4"/>
          <w:rFonts w:ascii="Times New Roman" w:hAnsi="Times New Roman" w:cs="Times New Roman"/>
          <w:color w:val="000000"/>
          <w:sz w:val="24"/>
          <w:szCs w:val="24"/>
        </w:rPr>
      </w:pPr>
      <w:r w:rsidRPr="00D765EA">
        <w:rPr>
          <w:rFonts w:ascii="Times New Roman" w:hAnsi="Times New Roman" w:cs="Times New Roman"/>
          <w:b/>
          <w:color w:val="000000"/>
          <w:sz w:val="24"/>
          <w:szCs w:val="24"/>
        </w:rPr>
        <w:t>реконструктивные работы</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w:t>
      </w:r>
      <w:r w:rsidRPr="00941490">
        <w:rPr>
          <w:rFonts w:ascii="Times New Roman" w:hAnsi="Times New Roman" w:cs="Times New Roman"/>
          <w:color w:val="000000"/>
          <w:sz w:val="24"/>
          <w:szCs w:val="24"/>
        </w:rPr>
        <w:t xml:space="preserve"> работы</w:t>
      </w:r>
      <w:r>
        <w:rPr>
          <w:rFonts w:ascii="Times New Roman" w:hAnsi="Times New Roman" w:cs="Times New Roman"/>
          <w:color w:val="000000"/>
          <w:sz w:val="24"/>
          <w:szCs w:val="24"/>
        </w:rPr>
        <w:t xml:space="preserve"> </w:t>
      </w:r>
      <w:r w:rsidRPr="00941490">
        <w:rPr>
          <w:rFonts w:ascii="Times New Roman" w:hAnsi="Times New Roman" w:cs="Times New Roman"/>
          <w:color w:val="000000"/>
          <w:sz w:val="24"/>
          <w:szCs w:val="24"/>
        </w:rPr>
        <w:t xml:space="preserve">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8" w:history="1">
        <w:r w:rsidRPr="00521606">
          <w:rPr>
            <w:rStyle w:val="a4"/>
            <w:rFonts w:ascii="Times New Roman" w:hAnsi="Times New Roman" w:cs="Times New Roman"/>
            <w:color w:val="000000"/>
            <w:sz w:val="24"/>
            <w:szCs w:val="24"/>
          </w:rPr>
          <w:t>Градостроительного кодекса Российской Федерации</w:t>
        </w:r>
      </w:hyperlink>
      <w:r w:rsidRPr="00521606">
        <w:rPr>
          <w:rStyle w:val="a4"/>
          <w:rFonts w:ascii="Times New Roman" w:hAnsi="Times New Roman" w:cs="Times New Roman"/>
          <w:color w:val="000000"/>
          <w:sz w:val="24"/>
          <w:szCs w:val="24"/>
        </w:rPr>
        <w:t>;</w:t>
      </w:r>
    </w:p>
    <w:p w:rsidR="00F366DC" w:rsidRDefault="00F366DC" w:rsidP="00F366DC">
      <w:pPr>
        <w:pStyle w:val="ConsPlusNormal"/>
        <w:ind w:right="-2" w:firstLine="709"/>
        <w:jc w:val="both"/>
        <w:rPr>
          <w:rFonts w:ascii="Times New Roman" w:hAnsi="Times New Roman"/>
          <w:sz w:val="24"/>
          <w:szCs w:val="24"/>
        </w:rPr>
      </w:pPr>
      <w:r w:rsidRPr="00D765EA">
        <w:rPr>
          <w:rFonts w:ascii="Times New Roman" w:hAnsi="Times New Roman"/>
          <w:b/>
          <w:sz w:val="24"/>
          <w:szCs w:val="24"/>
        </w:rPr>
        <w:t>ремонт объекта благоустройства, элемента благоустройства</w:t>
      </w:r>
      <w:r>
        <w:rPr>
          <w:rFonts w:ascii="Times New Roman" w:hAnsi="Times New Roman"/>
          <w:sz w:val="24"/>
          <w:szCs w:val="24"/>
        </w:rPr>
        <w:t xml:space="preserve"> – </w:t>
      </w:r>
      <w:r w:rsidRPr="004F607B">
        <w:rPr>
          <w:rFonts w:ascii="Times New Roman" w:hAnsi="Times New Roman"/>
          <w:sz w:val="24"/>
          <w:szCs w:val="24"/>
        </w:rPr>
        <w:t>работ</w:t>
      </w:r>
      <w:r>
        <w:rPr>
          <w:rFonts w:ascii="Times New Roman" w:hAnsi="Times New Roman"/>
          <w:sz w:val="24"/>
          <w:szCs w:val="24"/>
        </w:rPr>
        <w:t xml:space="preserve">ы </w:t>
      </w:r>
      <w:r w:rsidRPr="004F607B">
        <w:rPr>
          <w:rFonts w:ascii="Times New Roman" w:hAnsi="Times New Roman"/>
          <w:sz w:val="24"/>
          <w:szCs w:val="24"/>
        </w:rPr>
        <w:t>по замене</w:t>
      </w:r>
      <w:r>
        <w:rPr>
          <w:rFonts w:ascii="Times New Roman" w:hAnsi="Times New Roman"/>
          <w:sz w:val="24"/>
          <w:szCs w:val="24"/>
        </w:rPr>
        <w:t xml:space="preserve"> </w:t>
      </w:r>
      <w:r w:rsidRPr="004F607B">
        <w:rPr>
          <w:rFonts w:ascii="Times New Roman" w:hAnsi="Times New Roman"/>
          <w:sz w:val="24"/>
          <w:szCs w:val="24"/>
        </w:rPr>
        <w:t>и (или) восстановлению</w:t>
      </w:r>
      <w:r>
        <w:rPr>
          <w:rFonts w:ascii="Times New Roman" w:hAnsi="Times New Roman"/>
          <w:sz w:val="24"/>
          <w:szCs w:val="24"/>
        </w:rPr>
        <w:t xml:space="preserve">, и (или) развитию объектов благоустройства, элементов благоустройства, </w:t>
      </w:r>
      <w:r w:rsidRPr="004F607B">
        <w:rPr>
          <w:rFonts w:ascii="Times New Roman" w:hAnsi="Times New Roman"/>
          <w:sz w:val="24"/>
          <w:szCs w:val="24"/>
        </w:rPr>
        <w:t>их частей</w:t>
      </w:r>
      <w:r>
        <w:rPr>
          <w:rFonts w:ascii="Times New Roman" w:hAnsi="Times New Roman"/>
          <w:sz w:val="24"/>
          <w:szCs w:val="24"/>
        </w:rPr>
        <w:t>;</w:t>
      </w:r>
    </w:p>
    <w:p w:rsidR="00F366DC" w:rsidRPr="00B94D78" w:rsidRDefault="00F366DC" w:rsidP="00F366DC">
      <w:pPr>
        <w:pStyle w:val="ConsPlusNormal"/>
        <w:ind w:right="-2" w:firstLine="709"/>
        <w:jc w:val="both"/>
        <w:rPr>
          <w:rFonts w:ascii="Times New Roman" w:hAnsi="Times New Roman" w:cs="Times New Roman"/>
          <w:sz w:val="24"/>
          <w:szCs w:val="24"/>
        </w:rPr>
      </w:pPr>
      <w:r w:rsidRPr="00B94D78">
        <w:rPr>
          <w:rFonts w:ascii="Times New Roman" w:hAnsi="Times New Roman" w:cs="Times New Roman"/>
          <w:b/>
          <w:sz w:val="24"/>
          <w:szCs w:val="24"/>
        </w:rPr>
        <w:t xml:space="preserve">санитарная очистка территории </w:t>
      </w:r>
      <w:r w:rsidRPr="00B94D78">
        <w:rPr>
          <w:rFonts w:ascii="Times New Roman" w:hAnsi="Times New Roman" w:cs="Times New Roman"/>
          <w:sz w:val="24"/>
          <w:szCs w:val="24"/>
        </w:rPr>
        <w:t>– зачистка территорий, сбор, вывоз и утилизация (обезвреживание) мусора;</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b/>
          <w:sz w:val="24"/>
          <w:szCs w:val="24"/>
        </w:rPr>
        <w:t xml:space="preserve">сбор мусора </w:t>
      </w:r>
      <w:r>
        <w:rPr>
          <w:rFonts w:ascii="Times New Roman" w:hAnsi="Times New Roman" w:cs="Times New Roman"/>
          <w:sz w:val="24"/>
          <w:szCs w:val="24"/>
        </w:rPr>
        <w:t xml:space="preserve">– комплекс мероприятий, связанных с очисткой </w:t>
      </w:r>
      <w:proofErr w:type="spellStart"/>
      <w:r>
        <w:rPr>
          <w:rFonts w:ascii="Times New Roman" w:hAnsi="Times New Roman" w:cs="Times New Roman"/>
          <w:sz w:val="24"/>
          <w:szCs w:val="24"/>
        </w:rPr>
        <w:t>мусорокамер</w:t>
      </w:r>
      <w:proofErr w:type="spellEnd"/>
      <w:r>
        <w:rPr>
          <w:rFonts w:ascii="Times New Roman" w:hAnsi="Times New Roman" w:cs="Times New Roman"/>
          <w:sz w:val="24"/>
          <w:szCs w:val="24"/>
        </w:rPr>
        <w:t xml:space="preserve">,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w:t>
      </w:r>
      <w:proofErr w:type="spellStart"/>
      <w:r>
        <w:rPr>
          <w:rFonts w:ascii="Times New Roman" w:hAnsi="Times New Roman" w:cs="Times New Roman"/>
          <w:sz w:val="24"/>
          <w:szCs w:val="24"/>
        </w:rPr>
        <w:t>мусорокамер</w:t>
      </w:r>
      <w:proofErr w:type="spellEnd"/>
      <w:r>
        <w:rPr>
          <w:rFonts w:ascii="Times New Roman" w:hAnsi="Times New Roman" w:cs="Times New Roman"/>
          <w:sz w:val="24"/>
          <w:szCs w:val="24"/>
        </w:rPr>
        <w:t>;</w:t>
      </w:r>
    </w:p>
    <w:p w:rsidR="00F366DC" w:rsidRDefault="00F366DC" w:rsidP="00F366DC">
      <w:pPr>
        <w:spacing w:after="0" w:line="240" w:lineRule="auto"/>
        <w:ind w:right="-2" w:firstLine="709"/>
        <w:jc w:val="both"/>
        <w:rPr>
          <w:rFonts w:ascii="Times New Roman" w:hAnsi="Times New Roman"/>
          <w:color w:val="000000"/>
          <w:sz w:val="24"/>
          <w:szCs w:val="24"/>
        </w:rPr>
      </w:pPr>
      <w:r w:rsidRPr="00D765EA">
        <w:rPr>
          <w:rFonts w:ascii="Times New Roman" w:hAnsi="Times New Roman"/>
          <w:b/>
          <w:color w:val="000000"/>
          <w:sz w:val="24"/>
          <w:szCs w:val="24"/>
        </w:rPr>
        <w:t>световой силуэт населенного пункта</w:t>
      </w:r>
      <w:r w:rsidRPr="00941490">
        <w:rPr>
          <w:rFonts w:ascii="Times New Roman" w:hAnsi="Times New Roman"/>
          <w:color w:val="000000"/>
          <w:sz w:val="24"/>
          <w:szCs w:val="24"/>
        </w:rPr>
        <w:t xml:space="preserve"> (элемент планировочной структуры) </w:t>
      </w:r>
      <w:r>
        <w:rPr>
          <w:rFonts w:ascii="Times New Roman" w:hAnsi="Times New Roman"/>
          <w:color w:val="000000"/>
          <w:sz w:val="24"/>
          <w:szCs w:val="24"/>
        </w:rPr>
        <w:t xml:space="preserve">– </w:t>
      </w:r>
      <w:r w:rsidRPr="000F3403">
        <w:rPr>
          <w:rFonts w:ascii="Times New Roman" w:hAnsi="Times New Roman"/>
          <w:sz w:val="24"/>
          <w:szCs w:val="24"/>
          <w:shd w:val="clear" w:color="auto" w:fill="FFFFFF" w:themeFill="background1"/>
        </w:rPr>
        <w:t>вид</w:t>
      </w:r>
      <w:r>
        <w:rPr>
          <w:rFonts w:ascii="Times New Roman" w:hAnsi="Times New Roman"/>
          <w:sz w:val="24"/>
          <w:szCs w:val="24"/>
          <w:shd w:val="clear" w:color="auto" w:fill="FFFFFF" w:themeFill="background1"/>
        </w:rPr>
        <w:t xml:space="preserve"> </w:t>
      </w:r>
      <w:r w:rsidRPr="000F3403">
        <w:rPr>
          <w:rFonts w:ascii="Times New Roman" w:hAnsi="Times New Roman"/>
          <w:sz w:val="24"/>
          <w:szCs w:val="24"/>
          <w:shd w:val="clear" w:color="auto" w:fill="FFFFFF" w:themeFill="background1"/>
        </w:rPr>
        <w:t xml:space="preserve">или </w:t>
      </w:r>
      <w:r w:rsidRPr="00941490">
        <w:rPr>
          <w:rFonts w:ascii="Times New Roman" w:hAnsi="Times New Roman"/>
          <w:color w:val="000000"/>
          <w:sz w:val="24"/>
          <w:szCs w:val="24"/>
        </w:rPr>
        <w:t>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F366DC" w:rsidRDefault="00F366DC" w:rsidP="00F366DC">
      <w:pPr>
        <w:spacing w:after="0" w:line="240" w:lineRule="auto"/>
        <w:ind w:right="-2" w:firstLine="709"/>
        <w:jc w:val="both"/>
        <w:rPr>
          <w:rFonts w:ascii="Times New Roman" w:hAnsi="Times New Roman"/>
          <w:color w:val="000000"/>
          <w:sz w:val="24"/>
          <w:szCs w:val="24"/>
        </w:rPr>
      </w:pPr>
      <w:r w:rsidRPr="00D765EA">
        <w:rPr>
          <w:rFonts w:ascii="Times New Roman" w:hAnsi="Times New Roman"/>
          <w:b/>
          <w:color w:val="000000"/>
          <w:sz w:val="24"/>
          <w:szCs w:val="24"/>
        </w:rPr>
        <w:t>светоцветовая среда населенного пункта</w:t>
      </w:r>
      <w:r w:rsidRPr="00941490">
        <w:rPr>
          <w:rFonts w:ascii="Times New Roman" w:hAnsi="Times New Roman"/>
          <w:color w:val="000000"/>
          <w:sz w:val="24"/>
          <w:szCs w:val="24"/>
        </w:rPr>
        <w:t xml:space="preserve"> (элемент планировочной структуры) </w:t>
      </w:r>
      <w:r>
        <w:rPr>
          <w:rFonts w:ascii="Times New Roman" w:hAnsi="Times New Roman"/>
          <w:color w:val="000000"/>
          <w:sz w:val="24"/>
          <w:szCs w:val="24"/>
        </w:rPr>
        <w:t>–</w:t>
      </w:r>
      <w:r w:rsidRPr="00941490">
        <w:rPr>
          <w:rFonts w:ascii="Times New Roman" w:hAnsi="Times New Roman"/>
          <w:color w:val="000000"/>
          <w:sz w:val="24"/>
          <w:szCs w:val="24"/>
        </w:rPr>
        <w:t xml:space="preserve">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F366DC" w:rsidRPr="00941490" w:rsidRDefault="00F366DC" w:rsidP="00F366DC">
      <w:pPr>
        <w:spacing w:after="0" w:line="240" w:lineRule="auto"/>
        <w:ind w:right="-2" w:firstLine="709"/>
        <w:jc w:val="both"/>
        <w:rPr>
          <w:rFonts w:ascii="Times New Roman" w:eastAsia="Times New Roman" w:hAnsi="Times New Roman"/>
          <w:sz w:val="24"/>
          <w:szCs w:val="24"/>
        </w:rPr>
      </w:pPr>
      <w:r>
        <w:rPr>
          <w:rFonts w:ascii="Times New Roman" w:eastAsia="Times New Roman" w:hAnsi="Times New Roman"/>
          <w:b/>
          <w:sz w:val="24"/>
          <w:szCs w:val="24"/>
        </w:rPr>
        <w:t>с</w:t>
      </w:r>
      <w:r w:rsidRPr="00D765EA">
        <w:rPr>
          <w:rFonts w:ascii="Times New Roman" w:eastAsia="Times New Roman" w:hAnsi="Times New Roman"/>
          <w:b/>
          <w:sz w:val="24"/>
          <w:szCs w:val="24"/>
        </w:rPr>
        <w:t>езонные (летние) кафе</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C70BB">
        <w:rPr>
          <w:rFonts w:ascii="Times New Roman" w:eastAsia="Times New Roman" w:hAnsi="Times New Roman"/>
          <w:sz w:val="24"/>
          <w:szCs w:val="24"/>
        </w:rPr>
        <w:t xml:space="preserve"> временные</w:t>
      </w:r>
      <w:r>
        <w:rPr>
          <w:rFonts w:ascii="Times New Roman" w:eastAsia="Times New Roman" w:hAnsi="Times New Roman"/>
          <w:sz w:val="24"/>
          <w:szCs w:val="24"/>
        </w:rPr>
        <w:t xml:space="preserve"> </w:t>
      </w:r>
      <w:r w:rsidRPr="00EC70BB">
        <w:rPr>
          <w:rFonts w:ascii="Times New Roman" w:eastAsia="Times New Roman" w:hAnsi="Times New Roman"/>
          <w:sz w:val="24"/>
          <w:szCs w:val="24"/>
        </w:rPr>
        <w:t>сооружения или временные конструкции, установленные и оборудованные в соответствии с порядком, предусмотренным</w:t>
      </w:r>
      <w:r>
        <w:rPr>
          <w:rFonts w:ascii="Times New Roman" w:eastAsia="Times New Roman" w:hAnsi="Times New Roman"/>
          <w:sz w:val="24"/>
          <w:szCs w:val="24"/>
        </w:rPr>
        <w:t xml:space="preserve"> </w:t>
      </w:r>
      <w:r w:rsidRPr="00EC70BB">
        <w:rPr>
          <w:rFonts w:ascii="Times New Roman" w:eastAsia="Times New Roman" w:hAnsi="Times New Roman"/>
          <w:sz w:val="24"/>
          <w:szCs w:val="24"/>
        </w:rPr>
        <w:t>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F366DC" w:rsidRDefault="00F366DC" w:rsidP="00F366DC">
      <w:pPr>
        <w:pStyle w:val="ConsPlusNormal"/>
        <w:ind w:right="-2" w:firstLine="709"/>
        <w:jc w:val="both"/>
        <w:rPr>
          <w:rFonts w:ascii="Times New Roman" w:hAnsi="Times New Roman" w:cs="Times New Roman"/>
          <w:sz w:val="24"/>
          <w:szCs w:val="24"/>
        </w:rPr>
      </w:pPr>
      <w:r w:rsidRPr="00D765EA">
        <w:rPr>
          <w:rFonts w:ascii="Times New Roman" w:hAnsi="Times New Roman" w:cs="Times New Roman"/>
          <w:b/>
          <w:sz w:val="24"/>
          <w:szCs w:val="24"/>
        </w:rPr>
        <w:lastRenderedPageBreak/>
        <w:t>снос объекта благоустройства, элемента благоустройства</w:t>
      </w:r>
      <w:r>
        <w:rPr>
          <w:rFonts w:ascii="Times New Roman" w:hAnsi="Times New Roman" w:cs="Times New Roman"/>
          <w:b/>
          <w:sz w:val="24"/>
          <w:szCs w:val="24"/>
        </w:rPr>
        <w:t xml:space="preserve"> </w:t>
      </w:r>
      <w:r>
        <w:rPr>
          <w:rFonts w:ascii="Times New Roman" w:hAnsi="Times New Roman" w:cs="Times New Roman"/>
          <w:sz w:val="24"/>
          <w:szCs w:val="24"/>
        </w:rPr>
        <w:t>–</w:t>
      </w:r>
      <w:r w:rsidRPr="004F607B">
        <w:rPr>
          <w:rFonts w:ascii="Times New Roman" w:hAnsi="Times New Roman" w:cs="Times New Roman"/>
          <w:sz w:val="24"/>
          <w:szCs w:val="24"/>
        </w:rPr>
        <w:t xml:space="preserve"> ликвидация</w:t>
      </w:r>
      <w:r>
        <w:rPr>
          <w:rFonts w:ascii="Times New Roman" w:hAnsi="Times New Roman" w:cs="Times New Roman"/>
          <w:sz w:val="24"/>
          <w:szCs w:val="24"/>
        </w:rPr>
        <w:t xml:space="preserve"> </w:t>
      </w:r>
      <w:r w:rsidRPr="004F607B">
        <w:rPr>
          <w:rFonts w:ascii="Times New Roman" w:hAnsi="Times New Roman" w:cs="Times New Roman"/>
          <w:sz w:val="24"/>
          <w:szCs w:val="24"/>
        </w:rPr>
        <w:t>объекта благоустройства, элемента благоустройства</w:t>
      </w:r>
      <w:r>
        <w:rPr>
          <w:rFonts w:ascii="Times New Roman" w:hAnsi="Times New Roman" w:cs="Times New Roman"/>
          <w:sz w:val="24"/>
          <w:szCs w:val="24"/>
        </w:rPr>
        <w:t xml:space="preserve"> путем его разрушения</w:t>
      </w:r>
      <w:r w:rsidRPr="004F607B">
        <w:rPr>
          <w:rFonts w:ascii="Times New Roman" w:hAnsi="Times New Roman" w:cs="Times New Roman"/>
          <w:sz w:val="24"/>
          <w:szCs w:val="24"/>
        </w:rPr>
        <w:t xml:space="preserve"> (за исключением разрушения вследствие природных явлений либо противоправных действий третьих лиц), разборки и (или) демонтажа </w:t>
      </w:r>
      <w:r>
        <w:rPr>
          <w:rFonts w:ascii="Times New Roman" w:hAnsi="Times New Roman" w:cs="Times New Roman"/>
          <w:sz w:val="24"/>
          <w:szCs w:val="24"/>
        </w:rPr>
        <w:t xml:space="preserve">для перемещения </w:t>
      </w:r>
      <w:r w:rsidRPr="004F607B">
        <w:rPr>
          <w:rFonts w:ascii="Times New Roman" w:hAnsi="Times New Roman" w:cs="Times New Roman"/>
          <w:sz w:val="24"/>
          <w:szCs w:val="24"/>
        </w:rPr>
        <w:t>без несоразмерного ущерба назначению</w:t>
      </w:r>
      <w:r>
        <w:rPr>
          <w:rFonts w:ascii="Times New Roman" w:hAnsi="Times New Roman" w:cs="Times New Roman"/>
          <w:sz w:val="24"/>
          <w:szCs w:val="24"/>
        </w:rPr>
        <w:t xml:space="preserve"> </w:t>
      </w:r>
      <w:r w:rsidRPr="004F607B">
        <w:rPr>
          <w:rFonts w:ascii="Times New Roman" w:hAnsi="Times New Roman" w:cs="Times New Roman"/>
          <w:sz w:val="24"/>
          <w:szCs w:val="24"/>
        </w:rPr>
        <w:t>и без изменения основных характеристик объекта благоустройства, элемента благоустройства</w:t>
      </w:r>
      <w:r>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содержание объекта благоустройства, элемента благоустройства</w:t>
      </w:r>
      <w:r w:rsidRPr="00941490">
        <w:rPr>
          <w:rFonts w:ascii="Times New Roman" w:hAnsi="Times New Roman" w:cs="Times New Roman"/>
          <w:color w:val="000000"/>
          <w:spacing w:val="2"/>
          <w:sz w:val="24"/>
          <w:szCs w:val="24"/>
          <w:shd w:val="clear" w:color="auto" w:fill="FFFFFF"/>
        </w:rPr>
        <w:t xml:space="preserve"> </w:t>
      </w:r>
      <w:r>
        <w:rPr>
          <w:rFonts w:ascii="Times New Roman" w:hAnsi="Times New Roman"/>
          <w:sz w:val="24"/>
          <w:szCs w:val="24"/>
        </w:rPr>
        <w:t>–</w:t>
      </w:r>
      <w:r w:rsidRPr="00941490">
        <w:rPr>
          <w:rFonts w:ascii="Times New Roman" w:hAnsi="Times New Roman" w:cs="Times New Roman"/>
          <w:color w:val="000000"/>
          <w:spacing w:val="2"/>
          <w:sz w:val="24"/>
          <w:szCs w:val="24"/>
          <w:shd w:val="clear" w:color="auto" w:fill="FFFFFF"/>
        </w:rPr>
        <w:t xml:space="preserve"> обеспечение чистоты, поддержание в надлежащем техническом, физическом, санитарном</w:t>
      </w:r>
      <w:r>
        <w:rPr>
          <w:rFonts w:ascii="Times New Roman" w:hAnsi="Times New Roman" w:cs="Times New Roman"/>
          <w:color w:val="000000"/>
          <w:spacing w:val="2"/>
          <w:sz w:val="24"/>
          <w:szCs w:val="24"/>
          <w:shd w:val="clear" w:color="auto" w:fill="FFFFFF"/>
        </w:rPr>
        <w:t xml:space="preserve"> </w:t>
      </w:r>
      <w:r w:rsidRPr="00941490">
        <w:rPr>
          <w:rFonts w:ascii="Times New Roman" w:hAnsi="Times New Roman" w:cs="Times New Roman"/>
          <w:color w:val="000000"/>
          <w:spacing w:val="2"/>
          <w:sz w:val="24"/>
          <w:szCs w:val="24"/>
          <w:shd w:val="clear" w:color="auto" w:fill="FFFFFF"/>
        </w:rPr>
        <w:t>и эстетическом состоянии объектов благоустройства, элементов благоустройства;</w:t>
      </w:r>
    </w:p>
    <w:p w:rsidR="00F366DC" w:rsidRPr="00941490"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средства размещения информации</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C70BB">
        <w:rPr>
          <w:rFonts w:ascii="Times New Roman" w:eastAsia="Times New Roman" w:hAnsi="Times New Roman"/>
          <w:sz w:val="24"/>
          <w:szCs w:val="24"/>
        </w:rPr>
        <w:t xml:space="preserve"> конструкции, сооружения, технические приспособления, художественные элементы и другие носители, предназначенные</w:t>
      </w:r>
      <w:r>
        <w:rPr>
          <w:rFonts w:ascii="Times New Roman" w:eastAsia="Times New Roman" w:hAnsi="Times New Roman"/>
          <w:sz w:val="24"/>
          <w:szCs w:val="24"/>
        </w:rPr>
        <w:t xml:space="preserve"> </w:t>
      </w:r>
      <w:r w:rsidRPr="00EC70BB">
        <w:rPr>
          <w:rFonts w:ascii="Times New Roman" w:eastAsia="Times New Roman" w:hAnsi="Times New Roman"/>
          <w:sz w:val="24"/>
          <w:szCs w:val="24"/>
        </w:rPr>
        <w:t>для распространения информации, за исключением рекламных конструкций;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b/>
          <w:sz w:val="24"/>
          <w:szCs w:val="24"/>
        </w:rPr>
        <w:t>стационарный парковочный барьер</w:t>
      </w:r>
      <w:r w:rsidRPr="004C721C">
        <w:rPr>
          <w:rFonts w:ascii="Times New Roman" w:hAnsi="Times New Roman" w:cs="Times New Roman"/>
          <w:sz w:val="24"/>
          <w:szCs w:val="24"/>
        </w:rPr>
        <w:t xml:space="preserve"> </w:t>
      </w:r>
      <w:r>
        <w:rPr>
          <w:rFonts w:ascii="Times New Roman" w:hAnsi="Times New Roman"/>
          <w:sz w:val="24"/>
          <w:szCs w:val="24"/>
        </w:rPr>
        <w:t>–</w:t>
      </w:r>
      <w:r w:rsidRPr="004C721C">
        <w:rPr>
          <w:rFonts w:ascii="Times New Roman" w:hAnsi="Times New Roman" w:cs="Times New Roman"/>
          <w:sz w:val="24"/>
          <w:szCs w:val="24"/>
        </w:rPr>
        <w:t xml:space="preserve">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F366DC" w:rsidRPr="00941490"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твердое (усовершенствованное) покрытие</w:t>
      </w:r>
      <w:r w:rsidRPr="00941490">
        <w:rPr>
          <w:rFonts w:ascii="Times New Roman" w:eastAsia="Times New Roman" w:hAnsi="Times New Roman"/>
          <w:sz w:val="24"/>
          <w:szCs w:val="24"/>
        </w:rPr>
        <w:t xml:space="preserve"> – монолитное или сборное покрытие, выполняемое из асфальтобетона, асфальта, </w:t>
      </w:r>
      <w:proofErr w:type="spellStart"/>
      <w:r w:rsidRPr="00941490">
        <w:rPr>
          <w:rFonts w:ascii="Times New Roman" w:eastAsia="Times New Roman" w:hAnsi="Times New Roman"/>
          <w:sz w:val="24"/>
          <w:szCs w:val="24"/>
        </w:rPr>
        <w:t>цементобетона</w:t>
      </w:r>
      <w:proofErr w:type="spellEnd"/>
      <w:r w:rsidRPr="00941490">
        <w:rPr>
          <w:rFonts w:ascii="Times New Roman" w:eastAsia="Times New Roman" w:hAnsi="Times New Roman"/>
          <w:sz w:val="24"/>
          <w:szCs w:val="24"/>
        </w:rPr>
        <w:t>, бетона, природного камня, композита, иные покрытия относятся к мягким (неусовершенствованным) покрытиям;</w:t>
      </w:r>
    </w:p>
    <w:p w:rsidR="00F366DC" w:rsidRDefault="00F366DC" w:rsidP="00F366DC">
      <w:pPr>
        <w:pStyle w:val="ConsPlusNormal"/>
        <w:ind w:right="-2" w:firstLine="709"/>
        <w:jc w:val="both"/>
        <w:rPr>
          <w:rFonts w:ascii="Times New Roman" w:hAnsi="Times New Roman" w:cs="Times New Roman"/>
          <w:sz w:val="24"/>
          <w:szCs w:val="24"/>
        </w:rPr>
      </w:pPr>
      <w:bookmarkStart w:id="1" w:name="_Hlk13357363"/>
      <w:bookmarkStart w:id="2" w:name="_Hlk13357376"/>
      <w:r w:rsidRPr="00D765EA">
        <w:rPr>
          <w:rFonts w:ascii="Times New Roman" w:hAnsi="Times New Roman" w:cs="Times New Roman"/>
          <w:b/>
          <w:color w:val="000000"/>
          <w:spacing w:val="2"/>
          <w:sz w:val="24"/>
          <w:szCs w:val="24"/>
          <w:shd w:val="clear" w:color="auto" w:fill="FFFFFF"/>
        </w:rPr>
        <w:t>текущий ремонт объекта благоустройства, элемента благоустройства</w:t>
      </w:r>
      <w:r>
        <w:rPr>
          <w:rFonts w:ascii="Times New Roman" w:hAnsi="Times New Roman" w:cs="Times New Roman"/>
          <w:b/>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rPr>
        <w:t>–</w:t>
      </w:r>
      <w:r w:rsidRPr="00941490">
        <w:rPr>
          <w:rFonts w:ascii="Times New Roman" w:hAnsi="Times New Roman" w:cs="Times New Roman"/>
          <w:color w:val="000000"/>
          <w:spacing w:val="2"/>
          <w:sz w:val="24"/>
          <w:szCs w:val="24"/>
          <w:shd w:val="clear" w:color="auto" w:fill="FFFFFF"/>
        </w:rPr>
        <w:t xml:space="preserve"> работы</w:t>
      </w:r>
      <w:r>
        <w:rPr>
          <w:rFonts w:ascii="Times New Roman" w:hAnsi="Times New Roman" w:cs="Times New Roman"/>
          <w:color w:val="000000"/>
          <w:spacing w:val="2"/>
          <w:sz w:val="24"/>
          <w:szCs w:val="24"/>
          <w:shd w:val="clear" w:color="auto" w:fill="FFFFFF"/>
        </w:rPr>
        <w:t xml:space="preserve"> </w:t>
      </w:r>
      <w:r w:rsidRPr="00941490">
        <w:rPr>
          <w:rFonts w:ascii="Times New Roman" w:hAnsi="Times New Roman" w:cs="Times New Roman"/>
          <w:color w:val="000000"/>
          <w:spacing w:val="2"/>
          <w:sz w:val="24"/>
          <w:szCs w:val="24"/>
          <w:shd w:val="clear" w:color="auto" w:fill="FFFFFF"/>
        </w:rPr>
        <w:t xml:space="preserve">по предупреждению преждевременного износа объекта благоустройства, элемента благоустройства </w:t>
      </w:r>
      <w:r w:rsidRPr="007F1889">
        <w:rPr>
          <w:rFonts w:ascii="Times New Roman" w:hAnsi="Times New Roman" w:cs="Times New Roman"/>
          <w:sz w:val="24"/>
          <w:szCs w:val="24"/>
        </w:rPr>
        <w:t>путем проведения профилактических мероприятий и устранения мелких повреждений и неисправностей</w:t>
      </w:r>
      <w:r>
        <w:rPr>
          <w:rFonts w:ascii="Times New Roman" w:hAnsi="Times New Roman" w:cs="Times New Roman"/>
          <w:sz w:val="24"/>
          <w:szCs w:val="24"/>
        </w:rPr>
        <w:t xml:space="preserve">, в том числе проведение ямочного ремонта; </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b/>
          <w:sz w:val="24"/>
          <w:szCs w:val="24"/>
        </w:rPr>
        <w:t>текущий ремонт объектов капитального строительства</w:t>
      </w:r>
      <w:r>
        <w:rPr>
          <w:rFonts w:ascii="Times New Roman" w:eastAsia="Times New Roman" w:hAnsi="Times New Roman" w:cs="Times New Roman"/>
          <w:b/>
          <w:sz w:val="24"/>
          <w:szCs w:val="24"/>
        </w:rPr>
        <w:t xml:space="preserve"> </w:t>
      </w:r>
      <w:r>
        <w:rPr>
          <w:rFonts w:ascii="Times New Roman" w:eastAsia="Times New Roman" w:hAnsi="Times New Roman"/>
          <w:sz w:val="24"/>
          <w:szCs w:val="24"/>
        </w:rPr>
        <w:t>–</w:t>
      </w:r>
      <w:r w:rsidRPr="004C721C">
        <w:rPr>
          <w:rFonts w:ascii="Times New Roman" w:eastAsia="Times New Roman" w:hAnsi="Times New Roman" w:cs="Times New Roman"/>
          <w:sz w:val="24"/>
          <w:szCs w:val="24"/>
        </w:rPr>
        <w:t xml:space="preserve">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366DC" w:rsidRPr="00D4672E" w:rsidRDefault="00F366DC" w:rsidP="00F366DC">
      <w:pPr>
        <w:widowControl w:val="0"/>
        <w:autoSpaceDE w:val="0"/>
        <w:autoSpaceDN w:val="0"/>
        <w:adjustRightInd w:val="0"/>
        <w:spacing w:after="0"/>
        <w:ind w:right="-2" w:firstLine="709"/>
        <w:jc w:val="both"/>
        <w:rPr>
          <w:rFonts w:ascii="Verdana" w:eastAsia="Times New Roman" w:hAnsi="Verdana"/>
          <w:sz w:val="21"/>
          <w:szCs w:val="21"/>
        </w:rPr>
      </w:pPr>
      <w:r w:rsidRPr="00FA4BCE">
        <w:rPr>
          <w:rFonts w:ascii="Times New Roman" w:eastAsia="Times New Roman" w:hAnsi="Times New Roman"/>
          <w:b/>
          <w:sz w:val="24"/>
          <w:szCs w:val="24"/>
        </w:rPr>
        <w:t>территории общего пользования</w:t>
      </w:r>
      <w:r w:rsidRPr="002C3499">
        <w:rPr>
          <w:rFonts w:ascii="Times New Roman" w:eastAsia="Times New Roman" w:hAnsi="Times New Roman"/>
          <w:sz w:val="24"/>
          <w:szCs w:val="24"/>
        </w:rPr>
        <w:t xml:space="preserve"> </w:t>
      </w:r>
      <w:r>
        <w:rPr>
          <w:rFonts w:ascii="Times New Roman" w:eastAsia="Times New Roman" w:hAnsi="Times New Roman"/>
          <w:sz w:val="24"/>
          <w:szCs w:val="24"/>
        </w:rPr>
        <w:t>–</w:t>
      </w:r>
      <w:r w:rsidRPr="002C3499">
        <w:rPr>
          <w:rFonts w:ascii="Times New Roman" w:eastAsia="Times New Roman" w:hAnsi="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ascii="Times New Roman" w:eastAsia="Times New Roman" w:hAnsi="Times New Roman"/>
          <w:sz w:val="24"/>
          <w:szCs w:val="24"/>
        </w:rPr>
        <w:t>);</w:t>
      </w:r>
    </w:p>
    <w:p w:rsidR="00F366DC"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титульные списки объектов благоустройства городского округа</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документ</w:t>
      </w:r>
      <w:r>
        <w:rPr>
          <w:rFonts w:ascii="Times New Roman" w:eastAsia="Times New Roman" w:hAnsi="Times New Roman"/>
          <w:sz w:val="24"/>
          <w:szCs w:val="24"/>
        </w:rPr>
        <w:t xml:space="preserve"> </w:t>
      </w:r>
      <w:r w:rsidRPr="00941490">
        <w:rPr>
          <w:rFonts w:ascii="Times New Roman" w:eastAsia="Times New Roman" w:hAnsi="Times New Roman"/>
          <w:sz w:val="24"/>
          <w:szCs w:val="24"/>
        </w:rPr>
        <w:t xml:space="preserve">установленной формы, утверждаемый администрацией </w:t>
      </w:r>
      <w:r>
        <w:rPr>
          <w:rFonts w:ascii="Times New Roman" w:eastAsia="Times New Roman" w:hAnsi="Times New Roman"/>
          <w:sz w:val="24"/>
          <w:szCs w:val="24"/>
        </w:rPr>
        <w:t xml:space="preserve">Сергиево-Посадского </w:t>
      </w:r>
      <w:r w:rsidRPr="00941490">
        <w:rPr>
          <w:rFonts w:ascii="Times New Roman" w:eastAsia="Times New Roman" w:hAnsi="Times New Roman"/>
          <w:sz w:val="24"/>
          <w:szCs w:val="24"/>
        </w:rPr>
        <w:t xml:space="preserve">городского округа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w:t>
      </w:r>
      <w:r w:rsidRPr="00161017">
        <w:rPr>
          <w:rFonts w:ascii="Times New Roman" w:eastAsia="Times New Roman" w:hAnsi="Times New Roman"/>
          <w:sz w:val="24"/>
          <w:szCs w:val="24"/>
        </w:rPr>
        <w:t>федеральной, региональной</w:t>
      </w:r>
      <w:r>
        <w:rPr>
          <w:rFonts w:ascii="Times New Roman" w:eastAsia="Times New Roman" w:hAnsi="Times New Roman"/>
          <w:sz w:val="24"/>
          <w:szCs w:val="24"/>
        </w:rPr>
        <w:t>,</w:t>
      </w:r>
      <w:r w:rsidRPr="00161017">
        <w:rPr>
          <w:rFonts w:ascii="Times New Roman" w:eastAsia="Times New Roman" w:hAnsi="Times New Roman"/>
          <w:sz w:val="24"/>
          <w:szCs w:val="24"/>
        </w:rPr>
        <w:t xml:space="preserve"> </w:t>
      </w:r>
      <w:r w:rsidRPr="00941490">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w:t>
      </w:r>
      <w:r w:rsidRPr="00941490">
        <w:rPr>
          <w:rFonts w:ascii="Times New Roman" w:eastAsia="Times New Roman" w:hAnsi="Times New Roman"/>
          <w:sz w:val="24"/>
          <w:szCs w:val="24"/>
        </w:rPr>
        <w:t>и частной собственности, на земельных участках и землях, государственная собственность на которые не разграничена;</w:t>
      </w:r>
    </w:p>
    <w:bookmarkEnd w:id="1"/>
    <w:bookmarkEnd w:id="2"/>
    <w:p w:rsidR="00F366DC" w:rsidRDefault="00F366DC" w:rsidP="00F366DC">
      <w:pPr>
        <w:spacing w:after="0"/>
        <w:ind w:right="-2" w:firstLine="709"/>
        <w:jc w:val="both"/>
        <w:rPr>
          <w:rFonts w:ascii="Times New Roman" w:eastAsia="Times New Roman" w:hAnsi="Times New Roman"/>
          <w:sz w:val="24"/>
          <w:szCs w:val="24"/>
        </w:rPr>
      </w:pPr>
      <w:r w:rsidRPr="006161E4">
        <w:rPr>
          <w:rFonts w:ascii="Times New Roman" w:eastAsia="Times New Roman" w:hAnsi="Times New Roman"/>
          <w:b/>
          <w:sz w:val="24"/>
          <w:szCs w:val="24"/>
        </w:rPr>
        <w:t>тротуар</w:t>
      </w:r>
      <w:r>
        <w:rPr>
          <w:rFonts w:ascii="Times New Roman" w:eastAsia="Times New Roman" w:hAnsi="Times New Roman"/>
          <w:sz w:val="24"/>
          <w:szCs w:val="24"/>
        </w:rPr>
        <w:t xml:space="preserve"> – т</w:t>
      </w:r>
      <w:r w:rsidRPr="008968E9">
        <w:rPr>
          <w:rFonts w:ascii="Times New Roman" w:eastAsia="Times New Roman" w:hAnsi="Times New Roman"/>
          <w:sz w:val="24"/>
          <w:szCs w:val="24"/>
        </w:rPr>
        <w:t>ерритория</w:t>
      </w:r>
      <w:r>
        <w:rPr>
          <w:rFonts w:ascii="Times New Roman" w:eastAsia="Times New Roman" w:hAnsi="Times New Roman"/>
          <w:sz w:val="24"/>
          <w:szCs w:val="24"/>
        </w:rPr>
        <w:t xml:space="preserve">, </w:t>
      </w:r>
      <w:r w:rsidRPr="008968E9">
        <w:rPr>
          <w:rFonts w:ascii="Times New Roman" w:eastAsia="Times New Roman" w:hAnsi="Times New Roman"/>
          <w:sz w:val="24"/>
          <w:szCs w:val="24"/>
        </w:rPr>
        <w:t>сформированная вдоль проезжей части, входящая в состав поперечного профиля улиц</w:t>
      </w:r>
      <w:r>
        <w:rPr>
          <w:rFonts w:ascii="Times New Roman" w:eastAsia="Times New Roman" w:hAnsi="Times New Roman"/>
          <w:sz w:val="24"/>
          <w:szCs w:val="24"/>
        </w:rPr>
        <w:t>, дорог, проездов</w:t>
      </w:r>
      <w:r w:rsidRPr="008968E9">
        <w:rPr>
          <w:rFonts w:ascii="Times New Roman" w:eastAsia="Times New Roman" w:hAnsi="Times New Roman"/>
          <w:sz w:val="24"/>
          <w:szCs w:val="24"/>
        </w:rPr>
        <w:t>,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r>
        <w:rPr>
          <w:rFonts w:ascii="Times New Roman" w:eastAsia="Times New Roman" w:hAnsi="Times New Roman"/>
          <w:sz w:val="24"/>
          <w:szCs w:val="24"/>
        </w:rPr>
        <w:t>;</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FA4BCE">
        <w:rPr>
          <w:rFonts w:ascii="Times New Roman" w:eastAsia="Times New Roman" w:hAnsi="Times New Roman" w:cs="Times New Roman"/>
          <w:b/>
          <w:sz w:val="24"/>
          <w:szCs w:val="24"/>
        </w:rPr>
        <w:lastRenderedPageBreak/>
        <w:t>улица</w:t>
      </w:r>
      <w:r>
        <w:rPr>
          <w:rFonts w:ascii="Times New Roman" w:eastAsia="Times New Roman" w:hAnsi="Times New Roman" w:cs="Times New Roman"/>
          <w:b/>
          <w:sz w:val="24"/>
          <w:szCs w:val="24"/>
        </w:rPr>
        <w:t xml:space="preserve"> </w:t>
      </w:r>
      <w:r>
        <w:rPr>
          <w:rFonts w:ascii="Times New Roman" w:eastAsia="Times New Roman" w:hAnsi="Times New Roman"/>
          <w:sz w:val="24"/>
          <w:szCs w:val="24"/>
        </w:rPr>
        <w:t>–</w:t>
      </w:r>
      <w:r w:rsidRPr="00FA4BCE">
        <w:rPr>
          <w:rFonts w:ascii="Times New Roman" w:eastAsia="Times New Roman" w:hAnsi="Times New Roman" w:cs="Times New Roman"/>
          <w:sz w:val="24"/>
          <w:szCs w:val="24"/>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w:t>
      </w:r>
      <w:r w:rsidRPr="004C721C">
        <w:rPr>
          <w:rFonts w:ascii="Times New Roman" w:eastAsia="Times New Roman" w:hAnsi="Times New Roman" w:cs="Times New Roman"/>
          <w:sz w:val="24"/>
          <w:szCs w:val="24"/>
        </w:rPr>
        <w:t xml:space="preserve">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366DC" w:rsidRPr="00EC7E0D" w:rsidRDefault="00F366DC" w:rsidP="00F366DC">
      <w:pPr>
        <w:spacing w:after="0" w:line="240" w:lineRule="auto"/>
        <w:ind w:right="-2" w:firstLine="709"/>
        <w:jc w:val="both"/>
        <w:rPr>
          <w:rFonts w:ascii="Times New Roman" w:eastAsia="Times New Roman" w:hAnsi="Times New Roman"/>
          <w:sz w:val="21"/>
          <w:szCs w:val="21"/>
        </w:rPr>
      </w:pPr>
      <w:r w:rsidRPr="00FA4BCE">
        <w:rPr>
          <w:rFonts w:ascii="Times New Roman" w:eastAsia="Times New Roman" w:hAnsi="Times New Roman"/>
          <w:b/>
          <w:sz w:val="24"/>
          <w:szCs w:val="24"/>
        </w:rPr>
        <w:t>улично-дорожная сеть (УДС)</w:t>
      </w:r>
      <w:r>
        <w:rPr>
          <w:rFonts w:ascii="Times New Roman" w:eastAsia="Times New Roman" w:hAnsi="Times New Roman"/>
          <w:sz w:val="24"/>
          <w:szCs w:val="24"/>
        </w:rPr>
        <w:t xml:space="preserve"> – с</w:t>
      </w:r>
      <w:r w:rsidRPr="00D4672E">
        <w:rPr>
          <w:rFonts w:ascii="Times New Roman" w:eastAsia="Times New Roman" w:hAnsi="Times New Roman"/>
          <w:sz w:val="24"/>
          <w:szCs w:val="24"/>
        </w:rPr>
        <w:t>истема</w:t>
      </w:r>
      <w:r>
        <w:rPr>
          <w:rFonts w:ascii="Times New Roman" w:eastAsia="Times New Roman" w:hAnsi="Times New Roman"/>
          <w:sz w:val="24"/>
          <w:szCs w:val="24"/>
        </w:rPr>
        <w:t xml:space="preserve">  </w:t>
      </w:r>
      <w:r w:rsidRPr="00D4672E">
        <w:rPr>
          <w:rFonts w:ascii="Times New Roman" w:eastAsia="Times New Roman" w:hAnsi="Times New Roman"/>
          <w:sz w:val="24"/>
          <w:szCs w:val="24"/>
        </w:rPr>
        <w:t>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F366DC" w:rsidRPr="00A43620"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уничтожение зеленых насаждений</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A43620">
        <w:rPr>
          <w:rFonts w:ascii="Times New Roman" w:eastAsia="Times New Roman" w:hAnsi="Times New Roman"/>
          <w:sz w:val="24"/>
          <w:szCs w:val="24"/>
        </w:rPr>
        <w:t xml:space="preserve"> повреждение</w:t>
      </w:r>
      <w:r>
        <w:rPr>
          <w:rFonts w:ascii="Times New Roman" w:eastAsia="Times New Roman" w:hAnsi="Times New Roman"/>
          <w:sz w:val="24"/>
          <w:szCs w:val="24"/>
        </w:rPr>
        <w:t xml:space="preserve"> </w:t>
      </w:r>
      <w:r w:rsidRPr="00A43620">
        <w:rPr>
          <w:rFonts w:ascii="Times New Roman" w:eastAsia="Times New Roman" w:hAnsi="Times New Roman"/>
          <w:sz w:val="24"/>
          <w:szCs w:val="24"/>
        </w:rPr>
        <w:t>зеленых насаждений, повлекшее прекращение их роста;</w:t>
      </w:r>
    </w:p>
    <w:p w:rsidR="00F366DC"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4803F0">
        <w:rPr>
          <w:rFonts w:ascii="Times New Roman" w:eastAsia="Times New Roman" w:hAnsi="Times New Roman"/>
          <w:b/>
          <w:bCs/>
          <w:sz w:val="24"/>
          <w:szCs w:val="24"/>
        </w:rPr>
        <w:t>урна</w:t>
      </w:r>
      <w:r>
        <w:rPr>
          <w:rFonts w:ascii="Times New Roman" w:eastAsia="Times New Roman" w:hAnsi="Times New Roman"/>
          <w:b/>
          <w:bCs/>
          <w:sz w:val="24"/>
          <w:szCs w:val="24"/>
        </w:rPr>
        <w:t xml:space="preserve">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стандартная</w:t>
      </w:r>
      <w:r>
        <w:rPr>
          <w:rFonts w:ascii="Times New Roman" w:eastAsia="Times New Roman" w:hAnsi="Times New Roman"/>
          <w:sz w:val="24"/>
          <w:szCs w:val="24"/>
        </w:rPr>
        <w:t xml:space="preserve"> </w:t>
      </w:r>
      <w:r w:rsidRPr="00941490">
        <w:rPr>
          <w:rFonts w:ascii="Times New Roman" w:eastAsia="Times New Roman" w:hAnsi="Times New Roman"/>
          <w:sz w:val="24"/>
          <w:szCs w:val="24"/>
        </w:rPr>
        <w:t>емкость для сбора мусора объемом до 0,5 кубического метра включительно;</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b/>
          <w:sz w:val="24"/>
          <w:szCs w:val="24"/>
        </w:rPr>
        <w:t xml:space="preserve">утилизация (обезвреживание) мусора и отходов </w:t>
      </w:r>
      <w:r>
        <w:rPr>
          <w:rFonts w:ascii="Times New Roman" w:hAnsi="Times New Roman" w:cs="Times New Roman"/>
          <w:sz w:val="24"/>
          <w:szCs w:val="24"/>
        </w:rPr>
        <w:t>–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F366DC" w:rsidRDefault="00F366DC" w:rsidP="00F366DC">
      <w:pPr>
        <w:spacing w:after="0" w:line="240" w:lineRule="auto"/>
        <w:ind w:right="-2" w:firstLine="709"/>
        <w:jc w:val="both"/>
        <w:rPr>
          <w:rFonts w:ascii="Times New Roman" w:hAnsi="Times New Roman"/>
          <w:color w:val="000000"/>
          <w:sz w:val="24"/>
          <w:szCs w:val="24"/>
        </w:rPr>
      </w:pPr>
      <w:r w:rsidRPr="00D765EA">
        <w:rPr>
          <w:rFonts w:ascii="Times New Roman" w:hAnsi="Times New Roman"/>
          <w:b/>
          <w:color w:val="000000"/>
          <w:sz w:val="24"/>
          <w:szCs w:val="24"/>
        </w:rPr>
        <w:t xml:space="preserve">утилитарное наружное </w:t>
      </w:r>
      <w:r>
        <w:rPr>
          <w:rFonts w:ascii="Times New Roman" w:hAnsi="Times New Roman"/>
          <w:b/>
          <w:color w:val="000000"/>
          <w:sz w:val="24"/>
          <w:szCs w:val="24"/>
        </w:rPr>
        <w:t xml:space="preserve">освещение </w:t>
      </w:r>
      <w:r>
        <w:rPr>
          <w:rFonts w:ascii="Times New Roman" w:hAnsi="Times New Roman"/>
          <w:color w:val="000000"/>
          <w:sz w:val="24"/>
          <w:szCs w:val="24"/>
        </w:rPr>
        <w:t>–</w:t>
      </w:r>
      <w:r w:rsidRPr="00941490">
        <w:rPr>
          <w:rFonts w:ascii="Times New Roman" w:hAnsi="Times New Roman"/>
          <w:color w:val="000000"/>
          <w:sz w:val="24"/>
          <w:szCs w:val="24"/>
        </w:rPr>
        <w:t xml:space="preserve"> стационарное</w:t>
      </w:r>
      <w:r>
        <w:rPr>
          <w:rFonts w:ascii="Times New Roman" w:hAnsi="Times New Roman"/>
          <w:color w:val="000000"/>
          <w:sz w:val="24"/>
          <w:szCs w:val="24"/>
        </w:rPr>
        <w:t xml:space="preserve"> </w:t>
      </w:r>
      <w:r w:rsidRPr="00941490">
        <w:rPr>
          <w:rFonts w:ascii="Times New Roman" w:hAnsi="Times New Roman"/>
          <w:color w:val="000000"/>
          <w:sz w:val="24"/>
          <w:szCs w:val="24"/>
        </w:rPr>
        <w:t>освещение, предназначенное для обеспечения безопасного и комфортного движения транспортных средств и пешеходов;</w:t>
      </w:r>
    </w:p>
    <w:p w:rsidR="00F366DC" w:rsidRPr="00941490" w:rsidRDefault="00F366DC" w:rsidP="00F366DC">
      <w:pPr>
        <w:widowControl w:val="0"/>
        <w:autoSpaceDE w:val="0"/>
        <w:autoSpaceDN w:val="0"/>
        <w:adjustRightInd w:val="0"/>
        <w:spacing w:after="0"/>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фасад</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9F7CDF">
        <w:rPr>
          <w:rFonts w:ascii="Times New Roman" w:eastAsia="Times New Roman" w:hAnsi="Times New Roman"/>
          <w:sz w:val="24"/>
          <w:szCs w:val="24"/>
        </w:rPr>
        <w:t xml:space="preserve"> наружная, внешняя поверхность </w:t>
      </w:r>
      <w:r>
        <w:rPr>
          <w:rFonts w:ascii="Times New Roman" w:eastAsia="Times New Roman" w:hAnsi="Times New Roman"/>
          <w:sz w:val="24"/>
          <w:szCs w:val="24"/>
        </w:rPr>
        <w:t>объекта капитального строительства, элемента благоустройства (</w:t>
      </w:r>
      <w:r w:rsidRPr="00501E0E">
        <w:rPr>
          <w:rFonts w:ascii="Times New Roman" w:eastAsia="Times New Roman" w:hAnsi="Times New Roman"/>
          <w:sz w:val="24"/>
          <w:szCs w:val="24"/>
        </w:rPr>
        <w:t>в том числе архитектурн</w:t>
      </w:r>
      <w:r>
        <w:rPr>
          <w:rFonts w:ascii="Times New Roman" w:eastAsia="Times New Roman" w:hAnsi="Times New Roman"/>
          <w:sz w:val="24"/>
          <w:szCs w:val="24"/>
        </w:rPr>
        <w:t xml:space="preserve">ый декор, </w:t>
      </w:r>
      <w:r w:rsidRPr="00501E0E">
        <w:rPr>
          <w:rFonts w:ascii="Times New Roman" w:eastAsia="Times New Roman" w:hAnsi="Times New Roman"/>
          <w:sz w:val="24"/>
          <w:szCs w:val="24"/>
        </w:rPr>
        <w:t>оконны</w:t>
      </w:r>
      <w:r>
        <w:rPr>
          <w:rFonts w:ascii="Times New Roman" w:eastAsia="Times New Roman" w:hAnsi="Times New Roman"/>
          <w:sz w:val="24"/>
          <w:szCs w:val="24"/>
        </w:rPr>
        <w:t>е</w:t>
      </w:r>
      <w:r w:rsidRPr="00501E0E">
        <w:rPr>
          <w:rFonts w:ascii="Times New Roman" w:eastAsia="Times New Roman" w:hAnsi="Times New Roman"/>
          <w:sz w:val="24"/>
          <w:szCs w:val="24"/>
        </w:rPr>
        <w:t xml:space="preserve"> и дверны</w:t>
      </w:r>
      <w:r>
        <w:rPr>
          <w:rFonts w:ascii="Times New Roman" w:eastAsia="Times New Roman" w:hAnsi="Times New Roman"/>
          <w:sz w:val="24"/>
          <w:szCs w:val="24"/>
        </w:rPr>
        <w:t>е</w:t>
      </w:r>
      <w:r w:rsidRPr="00501E0E">
        <w:rPr>
          <w:rFonts w:ascii="Times New Roman" w:eastAsia="Times New Roman" w:hAnsi="Times New Roman"/>
          <w:sz w:val="24"/>
          <w:szCs w:val="24"/>
        </w:rPr>
        <w:t xml:space="preserve"> проем</w:t>
      </w:r>
      <w:r>
        <w:rPr>
          <w:rFonts w:ascii="Times New Roman" w:eastAsia="Times New Roman" w:hAnsi="Times New Roman"/>
          <w:sz w:val="24"/>
          <w:szCs w:val="24"/>
        </w:rPr>
        <w:t>ы</w:t>
      </w:r>
      <w:r w:rsidRPr="00501E0E">
        <w:rPr>
          <w:rFonts w:ascii="Times New Roman" w:eastAsia="Times New Roman" w:hAnsi="Times New Roman"/>
          <w:sz w:val="24"/>
          <w:szCs w:val="24"/>
        </w:rPr>
        <w:t>, витраж</w:t>
      </w:r>
      <w:r>
        <w:rPr>
          <w:rFonts w:ascii="Times New Roman" w:eastAsia="Times New Roman" w:hAnsi="Times New Roman"/>
          <w:sz w:val="24"/>
          <w:szCs w:val="24"/>
        </w:rPr>
        <w:t>и</w:t>
      </w:r>
      <w:r w:rsidRPr="00501E0E">
        <w:rPr>
          <w:rFonts w:ascii="Times New Roman" w:eastAsia="Times New Roman" w:hAnsi="Times New Roman"/>
          <w:sz w:val="24"/>
          <w:szCs w:val="24"/>
        </w:rPr>
        <w:t>, витрин</w:t>
      </w:r>
      <w:r>
        <w:rPr>
          <w:rFonts w:ascii="Times New Roman" w:eastAsia="Times New Roman" w:hAnsi="Times New Roman"/>
          <w:sz w:val="24"/>
          <w:szCs w:val="24"/>
        </w:rPr>
        <w:t>ы</w:t>
      </w:r>
      <w:r w:rsidRPr="00501E0E">
        <w:rPr>
          <w:rFonts w:ascii="Times New Roman" w:eastAsia="Times New Roman" w:hAnsi="Times New Roman"/>
          <w:sz w:val="24"/>
          <w:szCs w:val="24"/>
        </w:rPr>
        <w:t>, навес</w:t>
      </w:r>
      <w:r>
        <w:rPr>
          <w:rFonts w:ascii="Times New Roman" w:eastAsia="Times New Roman" w:hAnsi="Times New Roman"/>
          <w:sz w:val="24"/>
          <w:szCs w:val="24"/>
        </w:rPr>
        <w:t>ы</w:t>
      </w:r>
      <w:r w:rsidRPr="00501E0E">
        <w:rPr>
          <w:rFonts w:ascii="Times New Roman" w:eastAsia="Times New Roman" w:hAnsi="Times New Roman"/>
          <w:sz w:val="24"/>
          <w:szCs w:val="24"/>
        </w:rPr>
        <w:t>, балкон</w:t>
      </w:r>
      <w:r>
        <w:rPr>
          <w:rFonts w:ascii="Times New Roman" w:eastAsia="Times New Roman" w:hAnsi="Times New Roman"/>
          <w:sz w:val="24"/>
          <w:szCs w:val="24"/>
        </w:rPr>
        <w:t>ы</w:t>
      </w:r>
      <w:r w:rsidRPr="00501E0E">
        <w:rPr>
          <w:rFonts w:ascii="Times New Roman" w:eastAsia="Times New Roman" w:hAnsi="Times New Roman"/>
          <w:sz w:val="24"/>
          <w:szCs w:val="24"/>
        </w:rPr>
        <w:t>, входны</w:t>
      </w:r>
      <w:r>
        <w:rPr>
          <w:rFonts w:ascii="Times New Roman" w:eastAsia="Times New Roman" w:hAnsi="Times New Roman"/>
          <w:sz w:val="24"/>
          <w:szCs w:val="24"/>
        </w:rPr>
        <w:t>е</w:t>
      </w:r>
      <w:r w:rsidRPr="00501E0E">
        <w:rPr>
          <w:rFonts w:ascii="Times New Roman" w:eastAsia="Times New Roman" w:hAnsi="Times New Roman"/>
          <w:sz w:val="24"/>
          <w:szCs w:val="24"/>
        </w:rPr>
        <w:t xml:space="preserve"> групп</w:t>
      </w:r>
      <w:r>
        <w:rPr>
          <w:rFonts w:ascii="Times New Roman" w:eastAsia="Times New Roman" w:hAnsi="Times New Roman"/>
          <w:sz w:val="24"/>
          <w:szCs w:val="24"/>
        </w:rPr>
        <w:t>ы</w:t>
      </w:r>
      <w:r w:rsidRPr="00501E0E">
        <w:rPr>
          <w:rFonts w:ascii="Times New Roman" w:eastAsia="Times New Roman" w:hAnsi="Times New Roman"/>
          <w:sz w:val="24"/>
          <w:szCs w:val="24"/>
        </w:rPr>
        <w:t>, цокол</w:t>
      </w:r>
      <w:r>
        <w:rPr>
          <w:rFonts w:ascii="Times New Roman" w:eastAsia="Times New Roman" w:hAnsi="Times New Roman"/>
          <w:sz w:val="24"/>
          <w:szCs w:val="24"/>
        </w:rPr>
        <w:t>и</w:t>
      </w:r>
      <w:r w:rsidRPr="00501E0E">
        <w:rPr>
          <w:rFonts w:ascii="Times New Roman" w:eastAsia="Times New Roman" w:hAnsi="Times New Roman"/>
          <w:sz w:val="24"/>
          <w:szCs w:val="24"/>
        </w:rPr>
        <w:t>, террас</w:t>
      </w:r>
      <w:r>
        <w:rPr>
          <w:rFonts w:ascii="Times New Roman" w:eastAsia="Times New Roman" w:hAnsi="Times New Roman"/>
          <w:sz w:val="24"/>
          <w:szCs w:val="24"/>
        </w:rPr>
        <w:t>ы);</w:t>
      </w:r>
    </w:p>
    <w:p w:rsidR="00F366DC" w:rsidRDefault="00F366DC" w:rsidP="00F366DC">
      <w:pPr>
        <w:spacing w:after="0" w:line="240" w:lineRule="auto"/>
        <w:ind w:right="-2" w:firstLine="709"/>
        <w:jc w:val="both"/>
        <w:rPr>
          <w:rFonts w:ascii="Times New Roman" w:eastAsia="Times New Roman" w:hAnsi="Times New Roman"/>
          <w:sz w:val="24"/>
          <w:szCs w:val="24"/>
        </w:rPr>
      </w:pPr>
      <w:r w:rsidRPr="00D765EA">
        <w:rPr>
          <w:rFonts w:ascii="Times New Roman" w:eastAsia="Times New Roman" w:hAnsi="Times New Roman"/>
          <w:b/>
          <w:sz w:val="24"/>
          <w:szCs w:val="24"/>
        </w:rPr>
        <w:t>цветник</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93661B">
        <w:rPr>
          <w:rFonts w:ascii="Times New Roman" w:eastAsia="Times New Roman" w:hAnsi="Times New Roman"/>
          <w:sz w:val="24"/>
          <w:szCs w:val="24"/>
        </w:rPr>
        <w:t xml:space="preserve"> элемент</w:t>
      </w:r>
      <w:r>
        <w:rPr>
          <w:rFonts w:ascii="Times New Roman" w:eastAsia="Times New Roman" w:hAnsi="Times New Roman"/>
          <w:sz w:val="24"/>
          <w:szCs w:val="24"/>
        </w:rPr>
        <w:t xml:space="preserve"> </w:t>
      </w:r>
      <w:r w:rsidRPr="0093661B">
        <w:rPr>
          <w:rFonts w:ascii="Times New Roman" w:eastAsia="Times New Roman" w:hAnsi="Times New Roman"/>
          <w:sz w:val="24"/>
          <w:szCs w:val="24"/>
        </w:rPr>
        <w:t>благоустройства, включающий в себя участок поверхности любой формы и размера, занятый посеянными или высаженными цветочными растениями;</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b/>
          <w:sz w:val="24"/>
          <w:szCs w:val="24"/>
        </w:rPr>
        <w:t>эксплуатирующая организация</w:t>
      </w:r>
      <w:r w:rsidRPr="004C721C">
        <w:rPr>
          <w:rFonts w:ascii="Times New Roman" w:hAnsi="Times New Roman" w:cs="Times New Roman"/>
          <w:sz w:val="24"/>
          <w:szCs w:val="24"/>
        </w:rPr>
        <w:t xml:space="preserve"> </w:t>
      </w:r>
      <w:r>
        <w:rPr>
          <w:rFonts w:ascii="Times New Roman" w:hAnsi="Times New Roman"/>
          <w:sz w:val="24"/>
          <w:szCs w:val="24"/>
        </w:rPr>
        <w:t>–</w:t>
      </w:r>
      <w:r w:rsidRPr="004C721C">
        <w:rPr>
          <w:rFonts w:ascii="Times New Roman" w:hAnsi="Times New Roman" w:cs="Times New Roman"/>
          <w:sz w:val="24"/>
          <w:szCs w:val="24"/>
        </w:rPr>
        <w:t xml:space="preserve">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F366DC" w:rsidRDefault="00F366DC" w:rsidP="00F366DC">
      <w:pPr>
        <w:widowControl w:val="0"/>
        <w:autoSpaceDE w:val="0"/>
        <w:autoSpaceDN w:val="0"/>
        <w:adjustRightInd w:val="0"/>
        <w:spacing w:after="0"/>
        <w:ind w:right="-2" w:firstLine="709"/>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эксплуатирующая организация объекта благоустройства</w:t>
      </w:r>
      <w:r>
        <w:rPr>
          <w:rFonts w:ascii="Times New Roman" w:hAnsi="Times New Roman" w:cs="Times New Roman"/>
          <w:color w:val="000000"/>
          <w:spacing w:val="2"/>
          <w:sz w:val="24"/>
          <w:szCs w:val="24"/>
          <w:shd w:val="clear" w:color="auto" w:fill="FFFFFF"/>
        </w:rPr>
        <w:t>,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F366DC"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FA4BCE">
        <w:rPr>
          <w:rFonts w:ascii="Times New Roman" w:eastAsia="Times New Roman" w:hAnsi="Times New Roman"/>
          <w:b/>
          <w:sz w:val="24"/>
          <w:szCs w:val="24"/>
        </w:rPr>
        <w:t>элемент планировочной структуры</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w:t>
      </w:r>
      <w:r w:rsidRPr="002C3499">
        <w:rPr>
          <w:rFonts w:ascii="Times New Roman" w:eastAsia="Times New Roman" w:hAnsi="Times New Roman"/>
          <w:sz w:val="24"/>
          <w:szCs w:val="24"/>
        </w:rPr>
        <w:t>часть</w:t>
      </w:r>
      <w:r>
        <w:rPr>
          <w:rFonts w:ascii="Times New Roman" w:eastAsia="Times New Roman" w:hAnsi="Times New Roman"/>
          <w:sz w:val="24"/>
          <w:szCs w:val="24"/>
        </w:rPr>
        <w:t xml:space="preserve"> </w:t>
      </w:r>
      <w:r w:rsidRPr="002C3499">
        <w:rPr>
          <w:rFonts w:ascii="Times New Roman" w:eastAsia="Times New Roman" w:hAnsi="Times New Roman"/>
          <w:sz w:val="24"/>
          <w:szCs w:val="24"/>
        </w:rPr>
        <w:t>территории городского округа</w:t>
      </w:r>
      <w:r>
        <w:rPr>
          <w:rFonts w:ascii="Times New Roman" w:eastAsia="Times New Roman" w:hAnsi="Times New Roman"/>
          <w:sz w:val="24"/>
          <w:szCs w:val="24"/>
        </w:rPr>
        <w:t xml:space="preserve"> (</w:t>
      </w:r>
      <w:r>
        <w:rPr>
          <w:rFonts w:ascii="Times New Roman" w:hAnsi="Times New Roman"/>
          <w:sz w:val="24"/>
          <w:szCs w:val="24"/>
        </w:rPr>
        <w:t>р</w:t>
      </w:r>
      <w:r w:rsidRPr="002C3499">
        <w:rPr>
          <w:rFonts w:ascii="Times New Roman" w:hAnsi="Times New Roman"/>
          <w:sz w:val="24"/>
          <w:szCs w:val="24"/>
        </w:rPr>
        <w:t>айон</w:t>
      </w:r>
      <w:r>
        <w:rPr>
          <w:rFonts w:ascii="Times New Roman" w:hAnsi="Times New Roman"/>
          <w:sz w:val="24"/>
          <w:szCs w:val="24"/>
        </w:rPr>
        <w:t xml:space="preserve">, </w:t>
      </w:r>
      <w:r w:rsidRPr="001D3B67">
        <w:rPr>
          <w:rFonts w:ascii="Times New Roman" w:hAnsi="Times New Roman"/>
          <w:sz w:val="24"/>
          <w:szCs w:val="24"/>
        </w:rPr>
        <w:t>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bookmarkStart w:id="3" w:name="p46"/>
      <w:bookmarkEnd w:id="3"/>
      <w:r w:rsidRPr="001D3B67">
        <w:rPr>
          <w:rFonts w:ascii="Times New Roman" w:eastAsia="Times New Roman" w:hAnsi="Times New Roman"/>
          <w:sz w:val="24"/>
          <w:szCs w:val="24"/>
        </w:rPr>
        <w:t xml:space="preserve">, </w:t>
      </w:r>
      <w:r>
        <w:rPr>
          <w:rFonts w:ascii="Times New Roman" w:hAnsi="Times New Roman"/>
          <w:sz w:val="24"/>
          <w:szCs w:val="24"/>
        </w:rPr>
        <w:t>у</w:t>
      </w:r>
      <w:r w:rsidRPr="001D3B67">
        <w:rPr>
          <w:rFonts w:ascii="Times New Roman" w:hAnsi="Times New Roman"/>
          <w:sz w:val="24"/>
          <w:szCs w:val="24"/>
        </w:rPr>
        <w:t>лично-дорожная сеть</w:t>
      </w:r>
      <w:r>
        <w:rPr>
          <w:rFonts w:ascii="Times New Roman" w:hAnsi="Times New Roman"/>
          <w:sz w:val="24"/>
          <w:szCs w:val="24"/>
        </w:rPr>
        <w:t xml:space="preserve">); </w:t>
      </w:r>
      <w:hyperlink r:id="rId9" w:history="1">
        <w:r w:rsidRPr="00D24A88">
          <w:rPr>
            <w:rStyle w:val="a4"/>
            <w:rFonts w:ascii="Times New Roman" w:hAnsi="Times New Roman" w:cs="Times New Roman"/>
            <w:color w:val="000000"/>
            <w:sz w:val="24"/>
            <w:szCs w:val="24"/>
          </w:rPr>
          <w:t>виды</w:t>
        </w:r>
      </w:hyperlink>
      <w:r w:rsidRPr="00941490">
        <w:rPr>
          <w:rFonts w:ascii="Times New Roman" w:hAnsi="Times New Roman"/>
          <w:color w:val="000000"/>
          <w:sz w:val="24"/>
          <w:szCs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b/>
          <w:color w:val="000000"/>
          <w:sz w:val="24"/>
          <w:szCs w:val="24"/>
        </w:rPr>
        <w:t>элементы благоустройства</w:t>
      </w:r>
      <w:r w:rsidRPr="00D24A88">
        <w:rPr>
          <w:rFonts w:ascii="Times New Roman" w:hAnsi="Times New Roman"/>
          <w:color w:val="000000"/>
          <w:sz w:val="24"/>
          <w:szCs w:val="24"/>
        </w:rPr>
        <w:t xml:space="preserve"> – декоративные, технические, планировочные, конструктивные устройства, элементы озеленения, различные виды оборудования</w:t>
      </w:r>
      <w:r>
        <w:rPr>
          <w:rFonts w:ascii="Times New Roman" w:hAnsi="Times New Roman"/>
          <w:color w:val="000000"/>
          <w:sz w:val="24"/>
          <w:szCs w:val="24"/>
        </w:rPr>
        <w:t xml:space="preserve"> </w:t>
      </w:r>
      <w:r w:rsidRPr="00D24A88">
        <w:rPr>
          <w:rFonts w:ascii="Times New Roman" w:hAnsi="Times New Roman"/>
          <w:color w:val="000000"/>
          <w:sz w:val="24"/>
          <w:szCs w:val="24"/>
        </w:rPr>
        <w:t>и оформления, в том числе:</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lastRenderedPageBreak/>
        <w:t>элементы озеленения (зеленые насаждения, древесные, кустарниковые, ковровые</w:t>
      </w:r>
      <w:r>
        <w:rPr>
          <w:rFonts w:ascii="Times New Roman" w:hAnsi="Times New Roman"/>
          <w:color w:val="000000"/>
          <w:sz w:val="24"/>
          <w:szCs w:val="24"/>
        </w:rPr>
        <w:t xml:space="preserve"> </w:t>
      </w:r>
      <w:r w:rsidRPr="00D24A88">
        <w:rPr>
          <w:rFonts w:ascii="Times New Roman" w:hAnsi="Times New Roman"/>
          <w:color w:val="000000"/>
          <w:sz w:val="24"/>
          <w:szCs w:val="24"/>
        </w:rPr>
        <w:t>и травянистые растения, цветники, крышное, вертикальное, контейнерное озеленение);</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proofErr w:type="spellStart"/>
      <w:r w:rsidRPr="00D24A88">
        <w:rPr>
          <w:rFonts w:ascii="Times New Roman" w:hAnsi="Times New Roman"/>
          <w:color w:val="000000"/>
          <w:sz w:val="24"/>
          <w:szCs w:val="24"/>
        </w:rPr>
        <w:t>прикопы</w:t>
      </w:r>
      <w:proofErr w:type="spellEnd"/>
      <w:r w:rsidRPr="00D24A88">
        <w:rPr>
          <w:rFonts w:ascii="Times New Roman" w:hAnsi="Times New Roman"/>
          <w:color w:val="000000"/>
          <w:sz w:val="24"/>
          <w:szCs w:val="24"/>
        </w:rPr>
        <w:t>, приствольные лунки, приствольные решетки, иные элементы сохранения</w:t>
      </w:r>
      <w:r>
        <w:rPr>
          <w:rFonts w:ascii="Times New Roman" w:hAnsi="Times New Roman"/>
          <w:color w:val="000000"/>
          <w:sz w:val="24"/>
          <w:szCs w:val="24"/>
        </w:rPr>
        <w:t xml:space="preserve"> </w:t>
      </w:r>
      <w:r w:rsidRPr="00D24A88">
        <w:rPr>
          <w:rFonts w:ascii="Times New Roman" w:hAnsi="Times New Roman"/>
          <w:color w:val="000000"/>
          <w:sz w:val="24"/>
          <w:szCs w:val="24"/>
        </w:rPr>
        <w:t>и защиты корневой системы элементов озеленения;</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D24A88">
        <w:rPr>
          <w:rFonts w:ascii="Times New Roman" w:hAnsi="Times New Roman"/>
          <w:color w:val="000000"/>
          <w:sz w:val="24"/>
          <w:szCs w:val="24"/>
        </w:rPr>
        <w:t>экоплитки</w:t>
      </w:r>
      <w:proofErr w:type="spellEnd"/>
      <w:r w:rsidRPr="00D24A88">
        <w:rPr>
          <w:rFonts w:ascii="Times New Roman" w:hAnsi="Times New Roman"/>
          <w:color w:val="000000"/>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Pr>
          <w:rFonts w:ascii="Times New Roman" w:hAnsi="Times New Roman"/>
          <w:color w:val="000000"/>
          <w:sz w:val="24"/>
          <w:szCs w:val="24"/>
        </w:rPr>
        <w:t xml:space="preserve"> </w:t>
      </w:r>
      <w:r w:rsidRPr="00D24A88">
        <w:rPr>
          <w:rFonts w:ascii="Times New Roman" w:hAnsi="Times New Roman"/>
          <w:color w:val="000000"/>
          <w:sz w:val="24"/>
          <w:szCs w:val="24"/>
        </w:rPr>
        <w:t>и элементы организации рельефа, иные неотделимые улучшения объектов благоустройства;</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сборные искусственные неровности, сборные шумовые полосы;</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 xml:space="preserve">конструкции </w:t>
      </w:r>
      <w:proofErr w:type="spellStart"/>
      <w:r w:rsidRPr="00D24A88">
        <w:rPr>
          <w:rFonts w:ascii="Times New Roman" w:hAnsi="Times New Roman"/>
          <w:color w:val="000000"/>
          <w:sz w:val="24"/>
          <w:szCs w:val="24"/>
        </w:rPr>
        <w:t>велопарковок</w:t>
      </w:r>
      <w:proofErr w:type="spellEnd"/>
      <w:r w:rsidRPr="00D24A88">
        <w:rPr>
          <w:rFonts w:ascii="Times New Roman" w:hAnsi="Times New Roman"/>
          <w:color w:val="000000"/>
          <w:sz w:val="24"/>
          <w:szCs w:val="24"/>
        </w:rPr>
        <w:t>;</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ограждения, ограждающие устройства, ограждающие элементы, придорожные экраны;</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водные устройства (в том числе фонтаны, искусственные декоративные водопады);</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плавучие домики для птиц, скворечники, кормушки, голубятни;</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пруды и обводненные карьеры, а также искусственные сезонные водные объекты для массового отдыха, размещаемые на общественных территориях;</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праздничное оформление;</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средства размещения информации;</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рекламные конструкции;</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въездные группы;</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остановочные павильоны;</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w:t>
      </w:r>
      <w:r>
        <w:rPr>
          <w:rFonts w:ascii="Times New Roman" w:hAnsi="Times New Roman"/>
          <w:color w:val="000000"/>
          <w:sz w:val="24"/>
          <w:szCs w:val="24"/>
        </w:rPr>
        <w:t xml:space="preserve"> </w:t>
      </w:r>
      <w:r w:rsidRPr="00D24A88">
        <w:rPr>
          <w:rFonts w:ascii="Times New Roman" w:hAnsi="Times New Roman"/>
          <w:color w:val="000000"/>
          <w:sz w:val="24"/>
          <w:szCs w:val="24"/>
        </w:rPr>
        <w:t xml:space="preserve">и прибрежной защитных полосах водных объектов пирсы, парковые павильоны, общественные туалеты, иные сооружения, благоустраиваемые на </w:t>
      </w:r>
      <w:r w:rsidRPr="00D24A88">
        <w:rPr>
          <w:rFonts w:ascii="Times New Roman" w:hAnsi="Times New Roman"/>
          <w:color w:val="000000"/>
          <w:sz w:val="24"/>
          <w:szCs w:val="24"/>
        </w:rPr>
        <w:lastRenderedPageBreak/>
        <w:t>общественных территориях;</w:t>
      </w:r>
    </w:p>
    <w:p w:rsidR="00F366DC" w:rsidRPr="00D24A88"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некапитальные строения, сооружения;</w:t>
      </w:r>
    </w:p>
    <w:p w:rsidR="00F366DC" w:rsidRDefault="00F366DC" w:rsidP="00F366DC">
      <w:pPr>
        <w:widowControl w:val="0"/>
        <w:autoSpaceDE w:val="0"/>
        <w:autoSpaceDN w:val="0"/>
        <w:adjustRightInd w:val="0"/>
        <w:spacing w:after="0"/>
        <w:ind w:right="-2" w:firstLine="709"/>
        <w:jc w:val="both"/>
        <w:rPr>
          <w:rFonts w:ascii="Times New Roman" w:hAnsi="Times New Roman"/>
          <w:color w:val="000000"/>
          <w:sz w:val="24"/>
          <w:szCs w:val="24"/>
        </w:rPr>
      </w:pPr>
      <w:r w:rsidRPr="00D24A88">
        <w:rPr>
          <w:rFonts w:ascii="Times New Roman" w:hAnsi="Times New Roman"/>
          <w:color w:val="000000"/>
          <w:sz w:val="24"/>
          <w:szCs w:val="24"/>
        </w:rPr>
        <w:t>сезонные (летние) кафе;</w:t>
      </w:r>
    </w:p>
    <w:p w:rsidR="00F366DC" w:rsidRPr="001767B0" w:rsidRDefault="00F366DC" w:rsidP="00F366DC">
      <w:pPr>
        <w:pStyle w:val="ConsPlusNormal"/>
        <w:ind w:right="-2" w:firstLine="709"/>
        <w:jc w:val="both"/>
        <w:rPr>
          <w:rFonts w:ascii="Times New Roman" w:hAnsi="Times New Roman" w:cs="Times New Roman"/>
          <w:sz w:val="24"/>
          <w:szCs w:val="24"/>
        </w:rPr>
      </w:pPr>
      <w:r w:rsidRPr="00D765EA">
        <w:rPr>
          <w:rFonts w:ascii="Times New Roman" w:hAnsi="Times New Roman"/>
          <w:b/>
          <w:sz w:val="24"/>
          <w:szCs w:val="24"/>
        </w:rPr>
        <w:t>ямочный ремонт</w:t>
      </w:r>
      <w:r>
        <w:rPr>
          <w:rFonts w:ascii="Times New Roman" w:hAnsi="Times New Roman"/>
          <w:sz w:val="24"/>
          <w:szCs w:val="24"/>
        </w:rPr>
        <w:t xml:space="preserve"> – устранение дефектов (</w:t>
      </w:r>
      <w:r w:rsidRPr="008836DD">
        <w:rPr>
          <w:rFonts w:ascii="Times New Roman" w:hAnsi="Times New Roman"/>
          <w:sz w:val="24"/>
          <w:szCs w:val="24"/>
        </w:rPr>
        <w:t>выбоин, просад</w:t>
      </w:r>
      <w:r>
        <w:rPr>
          <w:rFonts w:ascii="Times New Roman" w:hAnsi="Times New Roman"/>
          <w:sz w:val="24"/>
          <w:szCs w:val="24"/>
        </w:rPr>
        <w:t>ок,</w:t>
      </w:r>
      <w:r w:rsidRPr="008836DD">
        <w:rPr>
          <w:rFonts w:ascii="Times New Roman" w:hAnsi="Times New Roman"/>
          <w:sz w:val="24"/>
          <w:szCs w:val="24"/>
        </w:rPr>
        <w:t xml:space="preserve"> пролом</w:t>
      </w:r>
      <w:r>
        <w:rPr>
          <w:rFonts w:ascii="Times New Roman" w:hAnsi="Times New Roman"/>
          <w:sz w:val="24"/>
          <w:szCs w:val="24"/>
        </w:rPr>
        <w:t>ов</w:t>
      </w:r>
      <w:r w:rsidRPr="008836DD">
        <w:rPr>
          <w:rFonts w:ascii="Times New Roman" w:hAnsi="Times New Roman"/>
          <w:sz w:val="24"/>
          <w:szCs w:val="24"/>
        </w:rPr>
        <w:t xml:space="preserve">, </w:t>
      </w:r>
      <w:r>
        <w:rPr>
          <w:rFonts w:ascii="Times New Roman" w:hAnsi="Times New Roman"/>
          <w:sz w:val="24"/>
          <w:szCs w:val="24"/>
        </w:rPr>
        <w:t xml:space="preserve">сдвигов, </w:t>
      </w:r>
      <w:r w:rsidRPr="008836DD">
        <w:rPr>
          <w:rFonts w:ascii="Times New Roman" w:hAnsi="Times New Roman"/>
          <w:sz w:val="24"/>
          <w:szCs w:val="24"/>
        </w:rPr>
        <w:t>коле</w:t>
      </w:r>
      <w:r>
        <w:rPr>
          <w:rFonts w:ascii="Times New Roman" w:hAnsi="Times New Roman"/>
          <w:sz w:val="24"/>
          <w:szCs w:val="24"/>
        </w:rPr>
        <w:t>й</w:t>
      </w:r>
      <w:r w:rsidRPr="008836DD">
        <w:rPr>
          <w:rFonts w:ascii="Times New Roman" w:hAnsi="Times New Roman"/>
          <w:sz w:val="24"/>
          <w:szCs w:val="24"/>
        </w:rPr>
        <w:t>, выступ</w:t>
      </w:r>
      <w:r>
        <w:rPr>
          <w:rFonts w:ascii="Times New Roman" w:hAnsi="Times New Roman"/>
          <w:sz w:val="24"/>
          <w:szCs w:val="24"/>
        </w:rPr>
        <w:t xml:space="preserve">ов, </w:t>
      </w:r>
      <w:r w:rsidRPr="008836DD">
        <w:rPr>
          <w:rFonts w:ascii="Times New Roman" w:hAnsi="Times New Roman"/>
          <w:sz w:val="24"/>
          <w:szCs w:val="24"/>
        </w:rPr>
        <w:t>углублени</w:t>
      </w:r>
      <w:r>
        <w:rPr>
          <w:rFonts w:ascii="Times New Roman" w:hAnsi="Times New Roman"/>
          <w:sz w:val="24"/>
          <w:szCs w:val="24"/>
        </w:rPr>
        <w:t xml:space="preserve">й, трещин) твердых (усовершенствованных) покрытий объектов благоустройства, в том числе площадок, пешеходной инфраструктуры, </w:t>
      </w:r>
      <w:proofErr w:type="spellStart"/>
      <w:r>
        <w:rPr>
          <w:rFonts w:ascii="Times New Roman" w:hAnsi="Times New Roman"/>
          <w:sz w:val="24"/>
          <w:szCs w:val="24"/>
        </w:rPr>
        <w:t>велокоммуникаций</w:t>
      </w:r>
      <w:proofErr w:type="spellEnd"/>
      <w:r>
        <w:rPr>
          <w:rFonts w:ascii="Times New Roman" w:hAnsi="Times New Roman"/>
          <w:sz w:val="24"/>
          <w:szCs w:val="24"/>
        </w:rPr>
        <w:t xml:space="preserve">, внутриквартальных и </w:t>
      </w:r>
      <w:proofErr w:type="spellStart"/>
      <w:r>
        <w:rPr>
          <w:rFonts w:ascii="Times New Roman" w:hAnsi="Times New Roman"/>
          <w:sz w:val="24"/>
          <w:szCs w:val="24"/>
        </w:rPr>
        <w:t>внутридворовых</w:t>
      </w:r>
      <w:proofErr w:type="spellEnd"/>
      <w:r>
        <w:rPr>
          <w:rFonts w:ascii="Times New Roman" w:hAnsi="Times New Roman"/>
          <w:sz w:val="24"/>
          <w:szCs w:val="24"/>
        </w:rPr>
        <w:t xml:space="preserve"> проездов.</w:t>
      </w:r>
    </w:p>
    <w:p w:rsidR="00F366DC" w:rsidRPr="004C721C" w:rsidRDefault="00F366DC" w:rsidP="00F366DC">
      <w:pPr>
        <w:spacing w:after="0" w:line="240" w:lineRule="auto"/>
        <w:ind w:right="-2" w:firstLine="709"/>
        <w:jc w:val="both"/>
        <w:rPr>
          <w:rFonts w:ascii="Times New Roman" w:eastAsia="Times New Roman" w:hAnsi="Times New Roman" w:cs="Times New Roman"/>
          <w:sz w:val="24"/>
          <w:szCs w:val="24"/>
        </w:rPr>
      </w:pPr>
    </w:p>
    <w:p w:rsidR="00F366DC" w:rsidRDefault="00F366DC" w:rsidP="00F366DC">
      <w:pPr>
        <w:spacing w:after="0" w:line="240" w:lineRule="auto"/>
        <w:ind w:right="-2" w:firstLine="709"/>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4. Объекты благоустройства</w:t>
      </w:r>
    </w:p>
    <w:p w:rsidR="00F366DC" w:rsidRPr="004C721C" w:rsidRDefault="00F366DC" w:rsidP="00F366DC">
      <w:pPr>
        <w:spacing w:after="0" w:line="240" w:lineRule="auto"/>
        <w:ind w:right="-2" w:firstLine="709"/>
        <w:jc w:val="center"/>
        <w:rPr>
          <w:rFonts w:ascii="Times New Roman" w:eastAsia="Times New Roman" w:hAnsi="Times New Roman" w:cs="Times New Roman"/>
          <w:b/>
          <w:sz w:val="24"/>
          <w:szCs w:val="24"/>
        </w:rPr>
      </w:pP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Объектами благоустройства являются территории Сергиево-Посадского городского округа с расположенными на них элементами благоустройства в границах:</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земельных участков, находящихся в частной собственности;</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земельных участков, находящихся в федеральной собственности;</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земельных участков, находящихся в собственности Московской области;</w:t>
      </w:r>
    </w:p>
    <w:p w:rsidR="00F366DC" w:rsidRDefault="00F366DC" w:rsidP="00F366DC">
      <w:pPr>
        <w:spacing w:after="0" w:line="240" w:lineRule="auto"/>
        <w:ind w:right="-2" w:firstLine="709"/>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земельных участков, находящихся в муниципальной собственности;</w:t>
      </w:r>
    </w:p>
    <w:p w:rsidR="00F366DC" w:rsidRDefault="00F366DC" w:rsidP="00F366DC">
      <w:pPr>
        <w:spacing w:after="0" w:line="240" w:lineRule="auto"/>
        <w:ind w:right="-2" w:firstLine="709"/>
        <w:jc w:val="both"/>
        <w:rPr>
          <w:rFonts w:ascii="Times New Roman" w:hAnsi="Times New Roman" w:cs="Times New Roman"/>
          <w:sz w:val="24"/>
          <w:szCs w:val="24"/>
        </w:rPr>
      </w:pPr>
      <w:r w:rsidRPr="004C721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земельных участков и земель, государственная собственность на которые не разграничена.</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firstLine="709"/>
        <w:jc w:val="both"/>
        <w:outlineLvl w:val="1"/>
        <w:rPr>
          <w:rFonts w:ascii="Times New Roman" w:hAnsi="Times New Roman" w:cs="Times New Roman"/>
          <w:sz w:val="24"/>
          <w:szCs w:val="24"/>
        </w:rPr>
      </w:pPr>
      <w:r w:rsidRPr="004C721C">
        <w:rPr>
          <w:rFonts w:ascii="Times New Roman" w:hAnsi="Times New Roman" w:cs="Times New Roman"/>
          <w:sz w:val="24"/>
          <w:szCs w:val="24"/>
        </w:rPr>
        <w:t>5.Благоустройство территории Сергиево-Посадского городского округа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Содержание территории Сергиево-Посадского городского округа и мероприятия по развитию благоустройства осуществляются в соответствии</w:t>
      </w:r>
      <w:r>
        <w:rPr>
          <w:rFonts w:ascii="Times New Roman" w:hAnsi="Times New Roman" w:cs="Times New Roman"/>
          <w:sz w:val="24"/>
          <w:szCs w:val="24"/>
        </w:rPr>
        <w:t xml:space="preserve"> с</w:t>
      </w:r>
      <w:r>
        <w:t xml:space="preserve"> </w:t>
      </w:r>
      <w:r w:rsidRPr="00521606">
        <w:rPr>
          <w:rFonts w:ascii="Times New Roman" w:hAnsi="Times New Roman" w:cs="Times New Roman"/>
          <w:sz w:val="24"/>
          <w:szCs w:val="24"/>
        </w:rPr>
        <w:t>законодательством Российской Федерации и законодательством Московской област</w:t>
      </w:r>
      <w:r>
        <w:rPr>
          <w:rFonts w:ascii="Times New Roman" w:hAnsi="Times New Roman" w:cs="Times New Roman"/>
          <w:sz w:val="24"/>
          <w:szCs w:val="24"/>
        </w:rPr>
        <w:t>и о социальной защите инвалидов и</w:t>
      </w:r>
      <w:r w:rsidRPr="004C721C">
        <w:rPr>
          <w:rFonts w:ascii="Times New Roman" w:hAnsi="Times New Roman" w:cs="Times New Roman"/>
          <w:sz w:val="24"/>
          <w:szCs w:val="24"/>
        </w:rPr>
        <w:t xml:space="preserve"> настоящим</w:t>
      </w:r>
      <w:r>
        <w:rPr>
          <w:rFonts w:ascii="Times New Roman" w:hAnsi="Times New Roman" w:cs="Times New Roman"/>
          <w:sz w:val="24"/>
          <w:szCs w:val="24"/>
        </w:rPr>
        <w:t>и Правилами</w:t>
      </w:r>
      <w:r w:rsidRPr="0049184C">
        <w:rPr>
          <w:rFonts w:ascii="Times New Roman" w:hAnsi="Times New Roman" w:cs="Times New Roman"/>
          <w:sz w:val="24"/>
          <w:szCs w:val="24"/>
        </w:rPr>
        <w:t>,</w:t>
      </w:r>
      <w:r w:rsidRPr="004C721C">
        <w:rPr>
          <w:rFonts w:ascii="Times New Roman" w:hAnsi="Times New Roman" w:cs="Times New Roman"/>
          <w:sz w:val="24"/>
          <w:szCs w:val="24"/>
        </w:rPr>
        <w:t xml:space="preserve"> утверждаемыми </w:t>
      </w:r>
      <w:r>
        <w:rPr>
          <w:rFonts w:ascii="Times New Roman" w:hAnsi="Times New Roman" w:cs="Times New Roman"/>
          <w:sz w:val="24"/>
          <w:szCs w:val="24"/>
        </w:rPr>
        <w:t>Советом депутатов Сергиево-Посадского городского округа.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w:t>
      </w:r>
      <w:r>
        <w:rPr>
          <w:rFonts w:ascii="Times New Roman" w:hAnsi="Times New Roman" w:cs="Times New Roman"/>
          <w:sz w:val="24"/>
          <w:szCs w:val="24"/>
        </w:rPr>
        <w:t>и Правилами</w:t>
      </w:r>
      <w:r w:rsidRPr="004C721C">
        <w:rPr>
          <w:rFonts w:ascii="Times New Roman" w:hAnsi="Times New Roman" w:cs="Times New Roman"/>
          <w:sz w:val="24"/>
          <w:szCs w:val="24"/>
        </w:rPr>
        <w:t>, применяются исключительно ко вновь вводимым в эксплуатацию или прошедшим реконструкцию объектам.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Pr>
          <w:rFonts w:ascii="Times New Roman" w:hAnsi="Times New Roman" w:cs="Times New Roman"/>
          <w:sz w:val="24"/>
          <w:szCs w:val="24"/>
        </w:rPr>
        <w:t>и Правилами</w:t>
      </w:r>
      <w:r w:rsidRPr="004C721C">
        <w:rPr>
          <w:rFonts w:ascii="Times New Roman" w:hAnsi="Times New Roman" w:cs="Times New Roman"/>
          <w:sz w:val="24"/>
          <w:szCs w:val="24"/>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F366DC" w:rsidRPr="004C721C" w:rsidRDefault="00F366DC" w:rsidP="00F366DC">
      <w:pPr>
        <w:pStyle w:val="ConsPlusNormal"/>
        <w:ind w:right="-2" w:firstLine="709"/>
        <w:jc w:val="both"/>
        <w:rPr>
          <w:rFonts w:ascii="Times New Roman" w:hAnsi="Times New Roman" w:cs="Times New Roman"/>
          <w:sz w:val="24"/>
          <w:szCs w:val="24"/>
        </w:rPr>
      </w:pPr>
      <w:r w:rsidRPr="00AE4B9B">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 организацией, которая устанавливает данные комплексы.</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21BE4">
        <w:rPr>
          <w:rFonts w:ascii="Times New Roman" w:hAnsi="Times New Roman" w:cs="Times New Roman"/>
          <w:sz w:val="24"/>
          <w:szCs w:val="24"/>
        </w:rPr>
        <w:t>Объектами благоустройства согласно настоящих Правил являются: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улично-дорожная сеть;</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улицы и дороги;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3)площади;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пешеходные переходы;</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C721C">
        <w:rPr>
          <w:rFonts w:ascii="Times New Roman" w:hAnsi="Times New Roman" w:cs="Times New Roman"/>
          <w:sz w:val="24"/>
          <w:szCs w:val="24"/>
        </w:rPr>
        <w:t xml:space="preserve">технические зоны транспортных, инженерных коммуникаций, инженерные коммуникации, </w:t>
      </w:r>
      <w:proofErr w:type="spellStart"/>
      <w:r w:rsidRPr="004C721C">
        <w:rPr>
          <w:rFonts w:ascii="Times New Roman" w:hAnsi="Times New Roman" w:cs="Times New Roman"/>
          <w:sz w:val="24"/>
          <w:szCs w:val="24"/>
        </w:rPr>
        <w:t>водоохранные</w:t>
      </w:r>
      <w:proofErr w:type="spellEnd"/>
      <w:r w:rsidRPr="004C721C">
        <w:rPr>
          <w:rFonts w:ascii="Times New Roman" w:hAnsi="Times New Roman" w:cs="Times New Roman"/>
          <w:sz w:val="24"/>
          <w:szCs w:val="24"/>
        </w:rPr>
        <w:t xml:space="preserve"> зоны;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6) детские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7) площадки отдыха;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8) спортивные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9) контейнерные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10) строительные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11) площадки для выгула животных;</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12) площадки для дрессировки собак;</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13) площадки автостоянок, размещение и хранение транспортных средств на территории Сергиево-Посадского городского округа;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14) архитектурно-художественное освещение;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15) источники света;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16) средства размещения информации и рекламные конструкции;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17) сезонные (летние) кафе;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18) ограждения (заборы);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19) элементы объектов капитального строительства;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20) малые архитектурные формы;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21) элементы озеленения;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22) уличное коммунально-бытовое и техническое оборудование;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23) </w:t>
      </w:r>
      <w:r w:rsidRPr="00221BE4">
        <w:rPr>
          <w:rFonts w:ascii="Times New Roman" w:hAnsi="Times New Roman" w:cs="Times New Roman"/>
          <w:sz w:val="24"/>
          <w:szCs w:val="24"/>
        </w:rPr>
        <w:t>водные устройства (фонтаны)</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24) зоны отдыха (парки, сады, бульвары, скверы);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25) 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26) некапитальные строения и сооружения.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firstLine="709"/>
        <w:jc w:val="center"/>
        <w:outlineLvl w:val="1"/>
        <w:rPr>
          <w:rFonts w:ascii="Times New Roman" w:hAnsi="Times New Roman" w:cs="Times New Roman"/>
          <w:sz w:val="24"/>
          <w:szCs w:val="24"/>
        </w:rPr>
      </w:pPr>
      <w:r>
        <w:rPr>
          <w:rFonts w:ascii="Times New Roman" w:hAnsi="Times New Roman" w:cs="Times New Roman"/>
          <w:sz w:val="24"/>
          <w:szCs w:val="24"/>
        </w:rPr>
        <w:t xml:space="preserve">6. </w:t>
      </w:r>
      <w:r w:rsidRPr="004C721C">
        <w:rPr>
          <w:rFonts w:ascii="Times New Roman" w:hAnsi="Times New Roman" w:cs="Times New Roman"/>
          <w:sz w:val="24"/>
          <w:szCs w:val="24"/>
        </w:rPr>
        <w:t xml:space="preserve">Нормируемый (обязательный) комплекс </w:t>
      </w:r>
      <w:r>
        <w:rPr>
          <w:rFonts w:ascii="Times New Roman" w:hAnsi="Times New Roman" w:cs="Times New Roman"/>
          <w:sz w:val="24"/>
          <w:szCs w:val="24"/>
        </w:rPr>
        <w:t>объектов</w:t>
      </w:r>
      <w:r w:rsidRPr="004C721C">
        <w:rPr>
          <w:rFonts w:ascii="Times New Roman" w:hAnsi="Times New Roman" w:cs="Times New Roman"/>
          <w:sz w:val="24"/>
          <w:szCs w:val="24"/>
        </w:rPr>
        <w:t xml:space="preserve"> благоустройства территорий вновь возводимых и реконструируемых объектов капитального строительства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состав нормируемого (обязательного) комплекса </w:t>
      </w:r>
      <w:r>
        <w:rPr>
          <w:rFonts w:ascii="Times New Roman" w:hAnsi="Times New Roman" w:cs="Times New Roman"/>
          <w:sz w:val="24"/>
          <w:szCs w:val="24"/>
        </w:rPr>
        <w:t>объектов</w:t>
      </w:r>
      <w:r w:rsidRPr="004C721C">
        <w:rPr>
          <w:rFonts w:ascii="Times New Roman" w:hAnsi="Times New Roman" w:cs="Times New Roman"/>
          <w:sz w:val="24"/>
          <w:szCs w:val="24"/>
        </w:rPr>
        <w:t xml:space="preserve"> благоустройства территорий вновь возводимых и реконструируемых зданий жилого назначения входят: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детская площадка;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площадка отдыха;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спортивная площадка или спортивно-игровой комплекс;</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контейнерная площадка;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пешеходные коммуникации;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площадка автостоянки;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велосипедная парковка;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уличная мебель;</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стационарные парковочные барьеры;</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уличное </w:t>
      </w:r>
      <w:r w:rsidRPr="004C721C">
        <w:rPr>
          <w:rFonts w:ascii="Times New Roman" w:hAnsi="Times New Roman" w:cs="Times New Roman"/>
          <w:sz w:val="24"/>
          <w:szCs w:val="24"/>
        </w:rPr>
        <w:t>освещение;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домовой знак;</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информационный стенд дворовой территории;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оборудованные места для размещения кондиционеров;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урны.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Нормируемый (обязательный) комплекс </w:t>
      </w:r>
      <w:r>
        <w:rPr>
          <w:rFonts w:ascii="Times New Roman" w:hAnsi="Times New Roman" w:cs="Times New Roman"/>
          <w:sz w:val="24"/>
          <w:szCs w:val="24"/>
        </w:rPr>
        <w:t>объектов</w:t>
      </w:r>
      <w:r w:rsidRPr="004C721C">
        <w:rPr>
          <w:rFonts w:ascii="Times New Roman" w:hAnsi="Times New Roman" w:cs="Times New Roman"/>
          <w:sz w:val="24"/>
          <w:szCs w:val="24"/>
        </w:rPr>
        <w:t xml:space="preserve"> благоустройства территорий зданий жилого назначения обеспечивается при новом строительстве и реконструкции.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состав нормируемого (обязательного) комплекса </w:t>
      </w:r>
      <w:r>
        <w:rPr>
          <w:rFonts w:ascii="Times New Roman" w:hAnsi="Times New Roman" w:cs="Times New Roman"/>
          <w:sz w:val="24"/>
          <w:szCs w:val="24"/>
        </w:rPr>
        <w:t>объектов</w:t>
      </w:r>
      <w:r w:rsidRPr="004C721C">
        <w:rPr>
          <w:rFonts w:ascii="Times New Roman" w:hAnsi="Times New Roman" w:cs="Times New Roman"/>
          <w:sz w:val="24"/>
          <w:szCs w:val="24"/>
        </w:rPr>
        <w:t xml:space="preserve"> благоустройства территорий вновь возводимых и реконструируемых зданий общественного назначения входят: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площадка для посетителей;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контейнерная площадка;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пешеходные коммуникации;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площадка автостоянки;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велосипедная парковка;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уличная мебель;</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стационарные парковочные барьеры;</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уличное </w:t>
      </w:r>
      <w:r w:rsidRPr="004C721C">
        <w:rPr>
          <w:rFonts w:ascii="Times New Roman" w:hAnsi="Times New Roman" w:cs="Times New Roman"/>
          <w:sz w:val="24"/>
          <w:szCs w:val="24"/>
        </w:rPr>
        <w:t>освещение;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домовой знак;</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средства размещения информации;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урны.</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Нормируемый (обязательный) комплекс </w:t>
      </w:r>
      <w:r>
        <w:rPr>
          <w:rFonts w:ascii="Times New Roman" w:hAnsi="Times New Roman" w:cs="Times New Roman"/>
          <w:sz w:val="24"/>
          <w:szCs w:val="24"/>
        </w:rPr>
        <w:t>объектов</w:t>
      </w:r>
      <w:r w:rsidRPr="004C721C">
        <w:rPr>
          <w:rFonts w:ascii="Times New Roman" w:hAnsi="Times New Roman" w:cs="Times New Roman"/>
          <w:sz w:val="24"/>
          <w:szCs w:val="24"/>
        </w:rPr>
        <w:t xml:space="preserve"> благоустройства территорий зданий общественного назначения обеспечивается при новом строительстве и реконструкции.</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7</w:t>
      </w:r>
      <w:r w:rsidRPr="004C721C">
        <w:rPr>
          <w:rFonts w:ascii="Times New Roman" w:hAnsi="Times New Roman" w:cs="Times New Roman"/>
          <w:sz w:val="24"/>
          <w:szCs w:val="24"/>
        </w:rPr>
        <w:t>. Улично-дорожная сеть</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Разработка проекта благоустройства на территориях транспортных и инженерных коммуникаций </w:t>
      </w:r>
      <w:r>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8</w:t>
      </w:r>
      <w:r w:rsidRPr="004C721C">
        <w:rPr>
          <w:rFonts w:ascii="Times New Roman" w:hAnsi="Times New Roman" w:cs="Times New Roman"/>
          <w:sz w:val="24"/>
          <w:szCs w:val="24"/>
        </w:rPr>
        <w:t>. Улицы и дороги</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0" w:history="1">
        <w:r w:rsidRPr="004C721C">
          <w:rPr>
            <w:rFonts w:ascii="Times New Roman" w:hAnsi="Times New Roman" w:cs="Times New Roman"/>
            <w:sz w:val="24"/>
            <w:szCs w:val="24"/>
          </w:rPr>
          <w:t>закону</w:t>
        </w:r>
      </w:hyperlink>
      <w:r w:rsidRPr="004C721C">
        <w:rPr>
          <w:rFonts w:ascii="Times New Roman" w:hAnsi="Times New Roman" w:cs="Times New Roman"/>
          <w:sz w:val="24"/>
          <w:szCs w:val="24"/>
        </w:rPr>
        <w:t xml:space="preserve"> от </w:t>
      </w:r>
      <w:r>
        <w:rPr>
          <w:rFonts w:ascii="Times New Roman" w:hAnsi="Times New Roman" w:cs="Times New Roman"/>
          <w:sz w:val="24"/>
          <w:szCs w:val="24"/>
        </w:rPr>
        <w:t>0</w:t>
      </w:r>
      <w:r w:rsidRPr="004C721C">
        <w:rPr>
          <w:rFonts w:ascii="Times New Roman" w:hAnsi="Times New Roman" w:cs="Times New Roman"/>
          <w:sz w:val="24"/>
          <w:szCs w:val="24"/>
        </w:rPr>
        <w:t>8</w:t>
      </w:r>
      <w:r>
        <w:rPr>
          <w:rFonts w:ascii="Times New Roman" w:hAnsi="Times New Roman" w:cs="Times New Roman"/>
          <w:sz w:val="24"/>
          <w:szCs w:val="24"/>
        </w:rPr>
        <w:t>.11.</w:t>
      </w:r>
      <w:r w:rsidRPr="004C721C">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4C721C">
        <w:rPr>
          <w:rFonts w:ascii="Times New Roman" w:hAnsi="Times New Roman" w:cs="Times New Roman"/>
          <w:sz w:val="24"/>
          <w:szCs w:val="24"/>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3</w:t>
      </w:r>
      <w:r w:rsidRPr="004C721C">
        <w:rPr>
          <w:rFonts w:ascii="Times New Roman" w:hAnsi="Times New Roman" w:cs="Times New Roman"/>
          <w:sz w:val="24"/>
          <w:szCs w:val="24"/>
        </w:rPr>
        <w:t>. Виды и конструкции дорожного покрытия проектируются с учетом категории улицы и обеспечением безопасности движения.</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4</w:t>
      </w:r>
      <w:r w:rsidRPr="004C721C">
        <w:rPr>
          <w:rFonts w:ascii="Times New Roman" w:hAnsi="Times New Roman" w:cs="Times New Roman"/>
          <w:sz w:val="24"/>
          <w:szCs w:val="24"/>
        </w:rPr>
        <w:t>.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5</w:t>
      </w:r>
      <w:r w:rsidRPr="004C721C">
        <w:rPr>
          <w:rFonts w:ascii="Times New Roman" w:hAnsi="Times New Roman" w:cs="Times New Roman"/>
          <w:sz w:val="24"/>
          <w:szCs w:val="24"/>
        </w:rPr>
        <w:t>.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6</w:t>
      </w:r>
      <w:r w:rsidRPr="004C721C">
        <w:rPr>
          <w:rFonts w:ascii="Times New Roman" w:hAnsi="Times New Roman" w:cs="Times New Roman"/>
          <w:sz w:val="24"/>
          <w:szCs w:val="24"/>
        </w:rPr>
        <w:t>.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 xml:space="preserve">9. </w:t>
      </w:r>
      <w:r w:rsidRPr="004C721C">
        <w:rPr>
          <w:rFonts w:ascii="Times New Roman" w:hAnsi="Times New Roman" w:cs="Times New Roman"/>
          <w:sz w:val="24"/>
          <w:szCs w:val="24"/>
        </w:rPr>
        <w:t>Требования к благоустройству въездных групп</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Обязательный перечень элементов благоустройства въездных групп</w:t>
      </w:r>
      <w:r>
        <w:rPr>
          <w:rFonts w:ascii="Times New Roman" w:hAnsi="Times New Roman" w:cs="Times New Roman"/>
          <w:sz w:val="24"/>
          <w:szCs w:val="24"/>
        </w:rPr>
        <w:t xml:space="preserve"> </w:t>
      </w:r>
      <w:r w:rsidRPr="004C721C">
        <w:rPr>
          <w:rFonts w:ascii="Times New Roman" w:hAnsi="Times New Roman" w:cs="Times New Roman"/>
          <w:sz w:val="24"/>
          <w:szCs w:val="24"/>
        </w:rPr>
        <w:t>включает в себя средства размещения информации, малые архитектурные формы, озеленение, архитектурно-художественное освещение.</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10</w:t>
      </w:r>
      <w:r w:rsidRPr="004C721C">
        <w:rPr>
          <w:rFonts w:ascii="Times New Roman" w:hAnsi="Times New Roman" w:cs="Times New Roman"/>
          <w:sz w:val="24"/>
          <w:szCs w:val="24"/>
        </w:rPr>
        <w:t>. Площади</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4C721C">
        <w:rPr>
          <w:rFonts w:ascii="Times New Roman" w:hAnsi="Times New Roman" w:cs="Times New Roman"/>
          <w:sz w:val="24"/>
          <w:szCs w:val="24"/>
        </w:rPr>
        <w:t>приобъектные</w:t>
      </w:r>
      <w:proofErr w:type="spellEnd"/>
      <w:r w:rsidRPr="004C721C">
        <w:rPr>
          <w:rFonts w:ascii="Times New Roman" w:hAnsi="Times New Roman" w:cs="Times New Roman"/>
          <w:sz w:val="24"/>
          <w:szCs w:val="24"/>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w:t>
      </w:r>
      <w:r w:rsidRPr="006C1FFD">
        <w:rPr>
          <w:rFonts w:ascii="Times New Roman" w:hAnsi="Times New Roman" w:cs="Times New Roman"/>
          <w:sz w:val="24"/>
          <w:szCs w:val="24"/>
        </w:rPr>
        <w:t>Территории площадей включают: проезжую часть, пешеходную часть, участки и территории озеленения, площадки для посетителей, велосипедные дорожки.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контейнерные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eastAsiaTheme="minorEastAsia" w:hAnsi="Times New Roman" w:cs="Times New Roman"/>
          <w:sz w:val="24"/>
          <w:szCs w:val="24"/>
        </w:rPr>
        <w:t>4</w:t>
      </w:r>
      <w:r w:rsidRPr="004C721C">
        <w:rPr>
          <w:rFonts w:ascii="Times New Roman" w:hAnsi="Times New Roman" w:cs="Times New Roman"/>
          <w:sz w:val="24"/>
          <w:szCs w:val="24"/>
        </w:rPr>
        <w:t>. В зависимости от функционального назначения площади на ней размещаются следующие дополнительные элементы благоустройства: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а) на главных, </w:t>
      </w:r>
      <w:proofErr w:type="spellStart"/>
      <w:r w:rsidRPr="004C721C">
        <w:rPr>
          <w:rFonts w:ascii="Times New Roman" w:hAnsi="Times New Roman" w:cs="Times New Roman"/>
          <w:sz w:val="24"/>
          <w:szCs w:val="24"/>
        </w:rPr>
        <w:t>приобъектных</w:t>
      </w:r>
      <w:proofErr w:type="spellEnd"/>
      <w:r w:rsidRPr="004C721C">
        <w:rPr>
          <w:rFonts w:ascii="Times New Roman" w:hAnsi="Times New Roman" w:cs="Times New Roman"/>
          <w:sz w:val="24"/>
          <w:szCs w:val="24"/>
        </w:rPr>
        <w:t xml:space="preserve">, мемориальных площадях </w:t>
      </w:r>
      <w:r>
        <w:rPr>
          <w:rFonts w:ascii="Times New Roman" w:hAnsi="Times New Roman" w:cs="Times New Roman"/>
          <w:sz w:val="24"/>
          <w:szCs w:val="24"/>
        </w:rPr>
        <w:t>–</w:t>
      </w:r>
      <w:r w:rsidRPr="004C721C">
        <w:rPr>
          <w:rFonts w:ascii="Times New Roman" w:hAnsi="Times New Roman" w:cs="Times New Roman"/>
          <w:sz w:val="24"/>
          <w:szCs w:val="24"/>
        </w:rPr>
        <w:t xml:space="preserve"> произведения</w:t>
      </w:r>
      <w:r>
        <w:rPr>
          <w:rFonts w:ascii="Times New Roman" w:hAnsi="Times New Roman" w:cs="Times New Roman"/>
          <w:sz w:val="24"/>
          <w:szCs w:val="24"/>
        </w:rPr>
        <w:t xml:space="preserve"> </w:t>
      </w:r>
      <w:r w:rsidRPr="004C721C">
        <w:rPr>
          <w:rFonts w:ascii="Times New Roman" w:hAnsi="Times New Roman" w:cs="Times New Roman"/>
          <w:sz w:val="24"/>
          <w:szCs w:val="24"/>
        </w:rPr>
        <w:t>монументально-декоративного искусства, водные устройства (фонтаны);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б) на общественно-транспортных площадях </w:t>
      </w:r>
      <w:r>
        <w:rPr>
          <w:rFonts w:ascii="Times New Roman" w:hAnsi="Times New Roman" w:cs="Times New Roman"/>
          <w:sz w:val="24"/>
          <w:szCs w:val="24"/>
        </w:rPr>
        <w:t>–</w:t>
      </w:r>
      <w:r w:rsidRPr="004C721C">
        <w:rPr>
          <w:rFonts w:ascii="Times New Roman" w:hAnsi="Times New Roman" w:cs="Times New Roman"/>
          <w:sz w:val="24"/>
          <w:szCs w:val="24"/>
        </w:rPr>
        <w:t xml:space="preserve"> остановочные павильоны, некапитальные строения и сооружения мелкорозничной торговли, питания, бытового обслуживания, средства наружной рекламы и информации.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7. При озеленении площади используется </w:t>
      </w:r>
      <w:proofErr w:type="spellStart"/>
      <w:r w:rsidRPr="004C721C">
        <w:rPr>
          <w:rFonts w:ascii="Times New Roman" w:hAnsi="Times New Roman" w:cs="Times New Roman"/>
          <w:sz w:val="24"/>
          <w:szCs w:val="24"/>
        </w:rPr>
        <w:t>периметральное</w:t>
      </w:r>
      <w:proofErr w:type="spellEnd"/>
      <w:r w:rsidRPr="004C721C">
        <w:rPr>
          <w:rFonts w:ascii="Times New Roman" w:hAnsi="Times New Roman" w:cs="Times New Roman"/>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1</w:t>
      </w:r>
      <w:r>
        <w:rPr>
          <w:rFonts w:ascii="Times New Roman" w:hAnsi="Times New Roman" w:cs="Times New Roman"/>
          <w:sz w:val="24"/>
          <w:szCs w:val="24"/>
        </w:rPr>
        <w:t>1</w:t>
      </w:r>
      <w:r w:rsidRPr="004C721C">
        <w:rPr>
          <w:rFonts w:ascii="Times New Roman" w:hAnsi="Times New Roman" w:cs="Times New Roman"/>
          <w:sz w:val="24"/>
          <w:szCs w:val="24"/>
        </w:rPr>
        <w:t>. Пешеходные переходы</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w:t>
      </w:r>
      <w:r>
        <w:rPr>
          <w:rFonts w:ascii="Times New Roman" w:hAnsi="Times New Roman" w:cs="Times New Roman"/>
          <w:sz w:val="24"/>
          <w:szCs w:val="24"/>
        </w:rPr>
        <w:t>–</w:t>
      </w:r>
      <w:r w:rsidRPr="004C721C">
        <w:rPr>
          <w:rFonts w:ascii="Times New Roman" w:hAnsi="Times New Roman" w:cs="Times New Roman"/>
          <w:sz w:val="24"/>
          <w:szCs w:val="24"/>
        </w:rPr>
        <w:t xml:space="preserve"> внеуличные (надземные и подземные) с учетом особых потребностей инвалидов и других маломобильных групп населения.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r>
        <w:rPr>
          <w:rFonts w:ascii="Times New Roman" w:hAnsi="Times New Roman" w:cs="Times New Roman"/>
          <w:sz w:val="24"/>
          <w:szCs w:val="24"/>
        </w:rPr>
        <w:t>1,</w:t>
      </w:r>
      <w:r w:rsidRPr="004C721C">
        <w:rPr>
          <w:rFonts w:ascii="Times New Roman" w:hAnsi="Times New Roman" w:cs="Times New Roman"/>
          <w:sz w:val="24"/>
          <w:szCs w:val="24"/>
        </w:rPr>
        <w:t>0 м. Стороны треугольника имеют следующие размеры: 8 x 40 м при разрешенной скорости движения транспорта 40 км/ч; 10 x 50 м - при скорости 60 км/ч.</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12</w:t>
      </w:r>
      <w:r w:rsidRPr="004C721C">
        <w:rPr>
          <w:rFonts w:ascii="Times New Roman" w:hAnsi="Times New Roman" w:cs="Times New Roman"/>
          <w:sz w:val="24"/>
          <w:szCs w:val="24"/>
        </w:rPr>
        <w:t xml:space="preserve">. Технические зоны транспортных, инженерных коммуникаций, инженерные коммуникации, </w:t>
      </w:r>
      <w:proofErr w:type="spellStart"/>
      <w:r w:rsidRPr="004C721C">
        <w:rPr>
          <w:rFonts w:ascii="Times New Roman" w:hAnsi="Times New Roman" w:cs="Times New Roman"/>
          <w:sz w:val="24"/>
          <w:szCs w:val="24"/>
        </w:rPr>
        <w:t>водоохранные</w:t>
      </w:r>
      <w:proofErr w:type="spellEnd"/>
      <w:r w:rsidRPr="004C721C">
        <w:rPr>
          <w:rFonts w:ascii="Times New Roman" w:hAnsi="Times New Roman" w:cs="Times New Roman"/>
          <w:sz w:val="24"/>
          <w:szCs w:val="24"/>
        </w:rPr>
        <w:t xml:space="preserve"> зоны</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w:t>
      </w:r>
      <w:r>
        <w:rPr>
          <w:rFonts w:ascii="Times New Roman" w:hAnsi="Times New Roman" w:cs="Times New Roman"/>
          <w:sz w:val="24"/>
          <w:szCs w:val="24"/>
        </w:rPr>
        <w:t xml:space="preserve"> </w:t>
      </w:r>
      <w:r w:rsidRPr="004C721C">
        <w:rPr>
          <w:rFonts w:ascii="Times New Roman" w:hAnsi="Times New Roman" w:cs="Times New Roman"/>
          <w:sz w:val="24"/>
          <w:szCs w:val="24"/>
        </w:rPr>
        <w:t>предусматриваются следующие виды технических (охранно-эксплуатационных) зон, выделяемые линиями градостроительного регулирования: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магистральных коллекторов и трубопроводов;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кабелей высокого и низкого напряжения, слабых токов, линий высоковольтных передач,  в том числе мелкого заложения.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контейнерных), возведение любых видов сооружений, в том числе </w:t>
      </w:r>
      <w:r w:rsidRPr="004C721C">
        <w:rPr>
          <w:rFonts w:ascii="Times New Roman" w:hAnsi="Times New Roman" w:cs="Times New Roman"/>
          <w:sz w:val="24"/>
          <w:szCs w:val="24"/>
        </w:rPr>
        <w:lastRenderedPageBreak/>
        <w:t>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Озеленение проектируется в виде цветников и газонов по внешнему краю зоны, далее </w:t>
      </w:r>
      <w:r>
        <w:rPr>
          <w:rFonts w:ascii="Times New Roman" w:hAnsi="Times New Roman" w:cs="Times New Roman"/>
          <w:sz w:val="24"/>
          <w:szCs w:val="24"/>
        </w:rPr>
        <w:t>–</w:t>
      </w:r>
      <w:r w:rsidRPr="004C721C">
        <w:rPr>
          <w:rFonts w:ascii="Times New Roman" w:hAnsi="Times New Roman" w:cs="Times New Roman"/>
          <w:sz w:val="24"/>
          <w:szCs w:val="24"/>
        </w:rPr>
        <w:t xml:space="preserve"> в виде посадок кустарников и групп низкорастущих деревьев с поверхностной (неглубокой) корневой системой.</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4</w:t>
      </w:r>
      <w:r w:rsidRPr="004C721C">
        <w:rPr>
          <w:rFonts w:ascii="Times New Roman" w:hAnsi="Times New Roman" w:cs="Times New Roman"/>
          <w:sz w:val="24"/>
          <w:szCs w:val="24"/>
        </w:rPr>
        <w:t>. Благоустройство полосы отвода железной дороги проектируется с учетом действующих строительных норм и правил.</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5</w:t>
      </w:r>
      <w:r w:rsidRPr="004C721C">
        <w:rPr>
          <w:rFonts w:ascii="Times New Roman" w:hAnsi="Times New Roman" w:cs="Times New Roman"/>
          <w:sz w:val="24"/>
          <w:szCs w:val="24"/>
        </w:rPr>
        <w:t>. Береговая линия (граница водного объекта) определяется для: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а) реки, ручья, канала, озера, обводненного карьера </w:t>
      </w:r>
      <w:r>
        <w:rPr>
          <w:rFonts w:ascii="Times New Roman" w:hAnsi="Times New Roman" w:cs="Times New Roman"/>
          <w:sz w:val="24"/>
          <w:szCs w:val="24"/>
        </w:rPr>
        <w:t>–</w:t>
      </w:r>
      <w:r w:rsidRPr="004C721C">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4C721C">
        <w:rPr>
          <w:rFonts w:ascii="Times New Roman" w:hAnsi="Times New Roman" w:cs="Times New Roman"/>
          <w:sz w:val="24"/>
          <w:szCs w:val="24"/>
        </w:rPr>
        <w:t>среднемноголетнему уровню вод в период, когда они не покрыты льдом;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б) пруда, водохранилища </w:t>
      </w:r>
      <w:r>
        <w:rPr>
          <w:rFonts w:ascii="Times New Roman" w:hAnsi="Times New Roman" w:cs="Times New Roman"/>
          <w:sz w:val="24"/>
          <w:szCs w:val="24"/>
        </w:rPr>
        <w:t>–</w:t>
      </w:r>
      <w:r w:rsidRPr="004C721C">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4C721C">
        <w:rPr>
          <w:rFonts w:ascii="Times New Roman" w:hAnsi="Times New Roman" w:cs="Times New Roman"/>
          <w:sz w:val="24"/>
          <w:szCs w:val="24"/>
        </w:rPr>
        <w:t>нормальному подпорному уровню воды;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болота </w:t>
      </w:r>
      <w:r>
        <w:rPr>
          <w:rFonts w:ascii="Times New Roman" w:hAnsi="Times New Roman" w:cs="Times New Roman"/>
          <w:sz w:val="24"/>
          <w:szCs w:val="24"/>
        </w:rPr>
        <w:t>–</w:t>
      </w:r>
      <w:r w:rsidRPr="004C721C">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4C721C">
        <w:rPr>
          <w:rFonts w:ascii="Times New Roman" w:hAnsi="Times New Roman" w:cs="Times New Roman"/>
          <w:sz w:val="24"/>
          <w:szCs w:val="24"/>
        </w:rPr>
        <w:t>границе залежи торфа на нулевой глубине.</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6</w:t>
      </w:r>
      <w:r w:rsidRPr="004C721C">
        <w:rPr>
          <w:rFonts w:ascii="Times New Roman" w:hAnsi="Times New Roman" w:cs="Times New Roman"/>
          <w:sz w:val="24"/>
          <w:szCs w:val="24"/>
        </w:rPr>
        <w:t xml:space="preserve">. Разработка проекта благоустройства территорий </w:t>
      </w:r>
      <w:proofErr w:type="spellStart"/>
      <w:r w:rsidRPr="004C721C">
        <w:rPr>
          <w:rFonts w:ascii="Times New Roman" w:hAnsi="Times New Roman" w:cs="Times New Roman"/>
          <w:sz w:val="24"/>
          <w:szCs w:val="24"/>
        </w:rPr>
        <w:t>водоохранных</w:t>
      </w:r>
      <w:proofErr w:type="spellEnd"/>
      <w:r w:rsidRPr="004C721C">
        <w:rPr>
          <w:rFonts w:ascii="Times New Roman" w:hAnsi="Times New Roman" w:cs="Times New Roman"/>
          <w:sz w:val="24"/>
          <w:szCs w:val="24"/>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13</w:t>
      </w:r>
      <w:r w:rsidRPr="004C721C">
        <w:rPr>
          <w:rFonts w:ascii="Times New Roman" w:hAnsi="Times New Roman" w:cs="Times New Roman"/>
          <w:sz w:val="24"/>
          <w:szCs w:val="24"/>
        </w:rPr>
        <w:t>. Детские площадки</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w:t>
      </w:r>
      <w:r>
        <w:rPr>
          <w:rFonts w:ascii="Times New Roman" w:hAnsi="Times New Roman" w:cs="Times New Roman"/>
          <w:sz w:val="24"/>
          <w:szCs w:val="24"/>
        </w:rPr>
        <w:t xml:space="preserve"> </w:t>
      </w:r>
      <w:r w:rsidRPr="006A713E">
        <w:rPr>
          <w:rFonts w:ascii="Times New Roman" w:hAnsi="Times New Roman" w:cs="Times New Roman"/>
          <w:bCs/>
          <w:kern w:val="32"/>
          <w:sz w:val="24"/>
          <w:szCs w:val="24"/>
        </w:rPr>
        <w:t>Закон</w:t>
      </w:r>
      <w:r>
        <w:rPr>
          <w:rFonts w:ascii="Times New Roman" w:hAnsi="Times New Roman" w:cs="Times New Roman"/>
          <w:bCs/>
          <w:kern w:val="32"/>
          <w:sz w:val="24"/>
          <w:szCs w:val="24"/>
        </w:rPr>
        <w:t>у</w:t>
      </w:r>
      <w:r w:rsidRPr="006A713E">
        <w:rPr>
          <w:rFonts w:ascii="Times New Roman" w:hAnsi="Times New Roman" w:cs="Times New Roman"/>
          <w:bCs/>
          <w:kern w:val="32"/>
          <w:sz w:val="24"/>
          <w:szCs w:val="24"/>
        </w:rPr>
        <w:t>,</w:t>
      </w:r>
      <w:r>
        <w:rPr>
          <w:rFonts w:ascii="Times New Roman" w:hAnsi="Times New Roman" w:cs="Times New Roman"/>
          <w:bCs/>
          <w:kern w:val="32"/>
          <w:sz w:val="24"/>
          <w:szCs w:val="24"/>
        </w:rPr>
        <w:t xml:space="preserve"> </w:t>
      </w:r>
      <w:r w:rsidRPr="004C721C">
        <w:rPr>
          <w:rFonts w:ascii="Times New Roman" w:hAnsi="Times New Roman" w:cs="Times New Roman"/>
          <w:sz w:val="24"/>
          <w:szCs w:val="24"/>
        </w:rPr>
        <w:t>а также нормам, установленным настоящими Правилами.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При проектировании, реконструкции детских площадок предусматривать установку программно-технических комплексов видеонаблюдения.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Детские площадки предназначены для игр и активного отдыха детей разных возрастов: </w:t>
      </w:r>
      <w:proofErr w:type="spellStart"/>
      <w:r w:rsidRPr="004C721C">
        <w:rPr>
          <w:rFonts w:ascii="Times New Roman" w:hAnsi="Times New Roman" w:cs="Times New Roman"/>
          <w:sz w:val="24"/>
          <w:szCs w:val="24"/>
        </w:rPr>
        <w:t>преддошкольного</w:t>
      </w:r>
      <w:proofErr w:type="spellEnd"/>
      <w:r w:rsidRPr="004C721C">
        <w:rPr>
          <w:rFonts w:ascii="Times New Roman" w:hAnsi="Times New Roman" w:cs="Times New Roman"/>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w:t>
      </w:r>
      <w:r>
        <w:rPr>
          <w:rFonts w:ascii="Times New Roman" w:hAnsi="Times New Roman" w:cs="Times New Roman"/>
          <w:sz w:val="24"/>
          <w:szCs w:val="24"/>
        </w:rPr>
        <w:t>–</w:t>
      </w:r>
      <w:r w:rsidRPr="004C721C">
        <w:rPr>
          <w:rFonts w:ascii="Times New Roman" w:hAnsi="Times New Roman" w:cs="Times New Roman"/>
          <w:sz w:val="24"/>
          <w:szCs w:val="24"/>
        </w:rPr>
        <w:t xml:space="preserve"> не менее 20 м, комплексных игровых площадок </w:t>
      </w:r>
      <w:r>
        <w:rPr>
          <w:rFonts w:ascii="Times New Roman" w:hAnsi="Times New Roman" w:cs="Times New Roman"/>
          <w:sz w:val="24"/>
          <w:szCs w:val="24"/>
        </w:rPr>
        <w:t>–</w:t>
      </w:r>
      <w:r w:rsidRPr="004C721C">
        <w:rPr>
          <w:rFonts w:ascii="Times New Roman" w:hAnsi="Times New Roman" w:cs="Times New Roman"/>
          <w:sz w:val="24"/>
          <w:szCs w:val="24"/>
        </w:rPr>
        <w:t xml:space="preserve"> не менее 40 м, спортивно-игровых комплексов </w:t>
      </w:r>
      <w:r>
        <w:rPr>
          <w:rFonts w:ascii="Times New Roman" w:hAnsi="Times New Roman" w:cs="Times New Roman"/>
          <w:sz w:val="24"/>
          <w:szCs w:val="24"/>
        </w:rPr>
        <w:t>–</w:t>
      </w:r>
      <w:r w:rsidRPr="004C721C">
        <w:rPr>
          <w:rFonts w:ascii="Times New Roman" w:hAnsi="Times New Roman" w:cs="Times New Roman"/>
          <w:sz w:val="24"/>
          <w:szCs w:val="24"/>
        </w:rPr>
        <w:t xml:space="preserve"> не менее 100 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4. Детские площадки для </w:t>
      </w:r>
      <w:proofErr w:type="spellStart"/>
      <w:r w:rsidRPr="004C721C">
        <w:rPr>
          <w:rFonts w:ascii="Times New Roman" w:hAnsi="Times New Roman" w:cs="Times New Roman"/>
          <w:sz w:val="24"/>
          <w:szCs w:val="24"/>
        </w:rPr>
        <w:t>преддошкольного</w:t>
      </w:r>
      <w:proofErr w:type="spellEnd"/>
      <w:r w:rsidRPr="004C721C">
        <w:rPr>
          <w:rFonts w:ascii="Times New Roman" w:hAnsi="Times New Roman" w:cs="Times New Roman"/>
          <w:sz w:val="24"/>
          <w:szCs w:val="24"/>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w:t>
      </w:r>
      <w:r>
        <w:rPr>
          <w:rFonts w:ascii="Times New Roman" w:hAnsi="Times New Roman" w:cs="Times New Roman"/>
          <w:sz w:val="24"/>
          <w:szCs w:val="24"/>
        </w:rPr>
        <w:t>–</w:t>
      </w:r>
      <w:r w:rsidRPr="004C721C">
        <w:rPr>
          <w:rFonts w:ascii="Times New Roman" w:hAnsi="Times New Roman" w:cs="Times New Roman"/>
          <w:sz w:val="24"/>
          <w:szCs w:val="24"/>
        </w:rPr>
        <w:t xml:space="preserve"> на озелененных территориях группы</w:t>
      </w:r>
      <w:r>
        <w:rPr>
          <w:rFonts w:ascii="Times New Roman" w:hAnsi="Times New Roman" w:cs="Times New Roman"/>
          <w:sz w:val="24"/>
          <w:szCs w:val="24"/>
        </w:rPr>
        <w:t xml:space="preserve"> домов</w:t>
      </w:r>
      <w:r w:rsidRPr="004C721C">
        <w:rPr>
          <w:rFonts w:ascii="Times New Roman" w:hAnsi="Times New Roman" w:cs="Times New Roman"/>
          <w:sz w:val="24"/>
          <w:szCs w:val="24"/>
        </w:rPr>
        <w:t xml:space="preserve"> или микрорайона; спортивно-игровые комплексы и места для катания - в парках жилого района.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Сергиево-Посадском городском округе.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6. Площадки детей </w:t>
      </w:r>
      <w:proofErr w:type="spellStart"/>
      <w:r w:rsidRPr="004C721C">
        <w:rPr>
          <w:rFonts w:ascii="Times New Roman" w:hAnsi="Times New Roman" w:cs="Times New Roman"/>
          <w:sz w:val="24"/>
          <w:szCs w:val="24"/>
        </w:rPr>
        <w:t>преддошкольного</w:t>
      </w:r>
      <w:proofErr w:type="spellEnd"/>
      <w:r w:rsidRPr="004C721C">
        <w:rPr>
          <w:rFonts w:ascii="Times New Roman" w:hAnsi="Times New Roman" w:cs="Times New Roman"/>
          <w:sz w:val="24"/>
          <w:szCs w:val="24"/>
        </w:rPr>
        <w:t xml:space="preserve"> возраста </w:t>
      </w:r>
      <w:r>
        <w:rPr>
          <w:rFonts w:ascii="Times New Roman" w:hAnsi="Times New Roman" w:cs="Times New Roman"/>
          <w:sz w:val="24"/>
          <w:szCs w:val="24"/>
        </w:rPr>
        <w:t>не допускается</w:t>
      </w:r>
      <w:r w:rsidRPr="004C721C">
        <w:rPr>
          <w:rFonts w:ascii="Times New Roman" w:hAnsi="Times New Roman" w:cs="Times New Roman"/>
          <w:sz w:val="24"/>
          <w:szCs w:val="24"/>
        </w:rPr>
        <w:t xml:space="preserve"> совмещать с площадками для тихого отдыха взрослых.</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7. Оптимальный размер игровых площадок для детей дошкольного возраста </w:t>
      </w:r>
      <w:r>
        <w:rPr>
          <w:rFonts w:ascii="Times New Roman" w:hAnsi="Times New Roman" w:cs="Times New Roman"/>
          <w:sz w:val="24"/>
          <w:szCs w:val="24"/>
        </w:rPr>
        <w:t>–</w:t>
      </w:r>
      <w:r w:rsidRPr="004C721C">
        <w:rPr>
          <w:rFonts w:ascii="Times New Roman" w:hAnsi="Times New Roman" w:cs="Times New Roman"/>
          <w:sz w:val="24"/>
          <w:szCs w:val="24"/>
        </w:rPr>
        <w:t xml:space="preserve"> 70-150 кв. м, школьного возраста </w:t>
      </w:r>
      <w:r>
        <w:rPr>
          <w:rFonts w:ascii="Times New Roman" w:hAnsi="Times New Roman" w:cs="Times New Roman"/>
          <w:sz w:val="24"/>
          <w:szCs w:val="24"/>
        </w:rPr>
        <w:t>–</w:t>
      </w:r>
      <w:r w:rsidRPr="004C721C">
        <w:rPr>
          <w:rFonts w:ascii="Times New Roman" w:hAnsi="Times New Roman" w:cs="Times New Roman"/>
          <w:sz w:val="24"/>
          <w:szCs w:val="24"/>
        </w:rPr>
        <w:t xml:space="preserve"> 100-300 кв. м, комплексных игровых площадок </w:t>
      </w:r>
      <w:r>
        <w:rPr>
          <w:rFonts w:ascii="Times New Roman" w:hAnsi="Times New Roman" w:cs="Times New Roman"/>
          <w:sz w:val="24"/>
          <w:szCs w:val="24"/>
        </w:rPr>
        <w:t>–</w:t>
      </w:r>
      <w:r w:rsidRPr="004C721C">
        <w:rPr>
          <w:rFonts w:ascii="Times New Roman" w:hAnsi="Times New Roman" w:cs="Times New Roman"/>
          <w:sz w:val="24"/>
          <w:szCs w:val="24"/>
        </w:rPr>
        <w:t xml:space="preserve"> 900-1600 кв. м. При этом возможно объединение площадок дошкольного возраста с площадками отдыха взрослых (размер площадки </w:t>
      </w:r>
      <w:r>
        <w:rPr>
          <w:rFonts w:ascii="Times New Roman" w:hAnsi="Times New Roman" w:cs="Times New Roman"/>
          <w:sz w:val="24"/>
          <w:szCs w:val="24"/>
        </w:rPr>
        <w:t>–</w:t>
      </w:r>
      <w:r w:rsidRPr="004C721C">
        <w:rPr>
          <w:rFonts w:ascii="Times New Roman" w:hAnsi="Times New Roman" w:cs="Times New Roman"/>
          <w:sz w:val="24"/>
          <w:szCs w:val="24"/>
        </w:rPr>
        <w:t xml:space="preserve"> не менее 150 кв. м). Соседствующие детские и взрослые площадки необходимо разделять густыми зелеными посадками и (или) декоративными стенками.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Сергиево-Посадского городского округа.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9. При реконструкции детских площадок во избежание травматизма </w:t>
      </w:r>
      <w:r>
        <w:rPr>
          <w:rFonts w:ascii="Times New Roman" w:hAnsi="Times New Roman" w:cs="Times New Roman"/>
          <w:sz w:val="24"/>
          <w:szCs w:val="24"/>
        </w:rPr>
        <w:t>не допускается</w:t>
      </w:r>
      <w:r w:rsidRPr="004C721C">
        <w:rPr>
          <w:rFonts w:ascii="Times New Roman" w:hAnsi="Times New Roman" w:cs="Times New Roman"/>
          <w:sz w:val="24"/>
          <w:szCs w:val="24"/>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10. Обязательный перечень элементов благоустройства территории на детской площадке включает: </w:t>
      </w:r>
      <w:r>
        <w:rPr>
          <w:rFonts w:ascii="Times New Roman" w:hAnsi="Times New Roman" w:cs="Times New Roman"/>
          <w:sz w:val="24"/>
          <w:szCs w:val="24"/>
        </w:rPr>
        <w:t xml:space="preserve">ограждение, </w:t>
      </w:r>
      <w:r w:rsidRPr="004C721C">
        <w:rPr>
          <w:rFonts w:ascii="Times New Roman" w:hAnsi="Times New Roman" w:cs="Times New Roman"/>
          <w:sz w:val="24"/>
          <w:szCs w:val="24"/>
        </w:rPr>
        <w:t xml:space="preserve">информационные стенды (таблички), </w:t>
      </w:r>
      <w:r>
        <w:rPr>
          <w:rFonts w:ascii="Times New Roman" w:hAnsi="Times New Roman" w:cs="Times New Roman"/>
          <w:sz w:val="24"/>
          <w:szCs w:val="24"/>
        </w:rPr>
        <w:t>мягкие</w:t>
      </w:r>
      <w:r w:rsidRPr="004C721C">
        <w:rPr>
          <w:rFonts w:ascii="Times New Roman" w:hAnsi="Times New Roman" w:cs="Times New Roman"/>
          <w:sz w:val="24"/>
          <w:szCs w:val="24"/>
        </w:rPr>
        <w:t xml:space="preserve">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11. </w:t>
      </w:r>
      <w:r w:rsidRPr="004620E8">
        <w:rPr>
          <w:rFonts w:ascii="Times New Roman" w:hAnsi="Times New Roman" w:cs="Times New Roman"/>
          <w:sz w:val="24"/>
          <w:szCs w:val="24"/>
        </w:rPr>
        <w:t xml:space="preserve">При проектировании новых детских площадок предусматриваются </w:t>
      </w:r>
      <w:r>
        <w:rPr>
          <w:rFonts w:ascii="Times New Roman" w:hAnsi="Times New Roman" w:cs="Times New Roman"/>
          <w:sz w:val="24"/>
          <w:szCs w:val="24"/>
        </w:rPr>
        <w:t>м</w:t>
      </w:r>
      <w:r w:rsidRPr="004C721C">
        <w:rPr>
          <w:rFonts w:ascii="Times New Roman" w:hAnsi="Times New Roman" w:cs="Times New Roman"/>
          <w:sz w:val="24"/>
          <w:szCs w:val="24"/>
        </w:rPr>
        <w:t>ягкие виды покрытия (мягкое резиновое или мягкое синтетическое) в местах расположения игрового оборудования.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w:t>
      </w:r>
      <w:r>
        <w:rPr>
          <w:rFonts w:ascii="Times New Roman" w:hAnsi="Times New Roman" w:cs="Times New Roman"/>
          <w:sz w:val="24"/>
          <w:szCs w:val="24"/>
        </w:rPr>
        <w:t>–</w:t>
      </w:r>
      <w:r w:rsidRPr="004C721C">
        <w:rPr>
          <w:rFonts w:ascii="Times New Roman" w:hAnsi="Times New Roman" w:cs="Times New Roman"/>
          <w:sz w:val="24"/>
          <w:szCs w:val="24"/>
        </w:rPr>
        <w:t xml:space="preserve">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r>
        <w:rPr>
          <w:rFonts w:ascii="Times New Roman" w:hAnsi="Times New Roman" w:cs="Times New Roman"/>
          <w:sz w:val="24"/>
          <w:szCs w:val="24"/>
        </w:rPr>
        <w:t xml:space="preserve">, </w:t>
      </w:r>
      <w:r w:rsidRPr="004620E8">
        <w:rPr>
          <w:rFonts w:ascii="Times New Roman" w:hAnsi="Times New Roman" w:cs="Times New Roman"/>
          <w:sz w:val="24"/>
          <w:szCs w:val="24"/>
        </w:rPr>
        <w:t>об организации, ответственной за уборку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20. Минимальное расстояние до контейнерных площадок </w:t>
      </w:r>
      <w:r>
        <w:rPr>
          <w:rFonts w:ascii="Times New Roman" w:hAnsi="Times New Roman" w:cs="Times New Roman"/>
          <w:sz w:val="24"/>
          <w:szCs w:val="24"/>
        </w:rPr>
        <w:t>–</w:t>
      </w:r>
      <w:r w:rsidRPr="004C721C">
        <w:rPr>
          <w:rFonts w:ascii="Times New Roman" w:hAnsi="Times New Roman" w:cs="Times New Roman"/>
          <w:sz w:val="24"/>
          <w:szCs w:val="24"/>
        </w:rPr>
        <w:t xml:space="preserve"> </w:t>
      </w:r>
      <w:r>
        <w:rPr>
          <w:rFonts w:ascii="Times New Roman" w:hAnsi="Times New Roman" w:cs="Times New Roman"/>
          <w:sz w:val="24"/>
          <w:szCs w:val="24"/>
        </w:rPr>
        <w:t>30</w:t>
      </w:r>
      <w:r w:rsidRPr="004C721C">
        <w:rPr>
          <w:rFonts w:ascii="Times New Roman" w:hAnsi="Times New Roman" w:cs="Times New Roman"/>
          <w:sz w:val="24"/>
          <w:szCs w:val="24"/>
        </w:rPr>
        <w:t xml:space="preserve"> метров, разворотных площадок на конечных остановках маршрутов пассажирского транспорта </w:t>
      </w:r>
      <w:r>
        <w:rPr>
          <w:rFonts w:ascii="Times New Roman" w:hAnsi="Times New Roman" w:cs="Times New Roman"/>
          <w:sz w:val="24"/>
          <w:szCs w:val="24"/>
        </w:rPr>
        <w:t>–</w:t>
      </w:r>
      <w:r w:rsidRPr="004C721C">
        <w:rPr>
          <w:rFonts w:ascii="Times New Roman" w:hAnsi="Times New Roman" w:cs="Times New Roman"/>
          <w:sz w:val="24"/>
          <w:szCs w:val="24"/>
        </w:rPr>
        <w:t xml:space="preserve"> не менее 50 метров.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w:t>
      </w:r>
      <w:r>
        <w:rPr>
          <w:rFonts w:ascii="Times New Roman" w:hAnsi="Times New Roman" w:cs="Times New Roman"/>
          <w:sz w:val="24"/>
          <w:szCs w:val="24"/>
        </w:rPr>
        <w:t>–</w:t>
      </w:r>
      <w:r w:rsidRPr="004C721C">
        <w:rPr>
          <w:rFonts w:ascii="Times New Roman" w:hAnsi="Times New Roman" w:cs="Times New Roman"/>
          <w:sz w:val="24"/>
          <w:szCs w:val="24"/>
        </w:rPr>
        <w:t xml:space="preserve"> должны соответствовать государственным стандартам и требованиям</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Покрытие зоны приземления должно состоять из материала, обеспечивающего безопасное приземление при падении. </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22.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w:t>
      </w:r>
      <w:r>
        <w:rPr>
          <w:rFonts w:ascii="Times New Roman" w:hAnsi="Times New Roman" w:cs="Times New Roman"/>
          <w:sz w:val="24"/>
          <w:szCs w:val="24"/>
        </w:rPr>
        <w:t>3</w:t>
      </w:r>
      <w:r w:rsidRPr="004C721C">
        <w:rPr>
          <w:rFonts w:ascii="Times New Roman" w:hAnsi="Times New Roman" w:cs="Times New Roman"/>
          <w:sz w:val="24"/>
          <w:szCs w:val="24"/>
        </w:rPr>
        <w:t>.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w:t>
      </w:r>
      <w:r>
        <w:rPr>
          <w:rFonts w:ascii="Times New Roman" w:hAnsi="Times New Roman" w:cs="Times New Roman"/>
          <w:sz w:val="24"/>
          <w:szCs w:val="24"/>
        </w:rPr>
        <w:t>4</w:t>
      </w:r>
      <w:r w:rsidRPr="004C721C">
        <w:rPr>
          <w:rFonts w:ascii="Times New Roman" w:hAnsi="Times New Roman" w:cs="Times New Roman"/>
          <w:sz w:val="24"/>
          <w:szCs w:val="24"/>
        </w:rPr>
        <w:t>.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w:t>
      </w:r>
      <w:r>
        <w:rPr>
          <w:rFonts w:ascii="Times New Roman" w:hAnsi="Times New Roman" w:cs="Times New Roman"/>
          <w:sz w:val="24"/>
          <w:szCs w:val="24"/>
        </w:rPr>
        <w:t>5</w:t>
      </w:r>
      <w:r w:rsidRPr="004C721C">
        <w:rPr>
          <w:rFonts w:ascii="Times New Roman" w:hAnsi="Times New Roman" w:cs="Times New Roman"/>
          <w:sz w:val="24"/>
          <w:szCs w:val="24"/>
        </w:rPr>
        <w:t>.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Выступающие концы болтовых соединений должны быть защищены способом, исключающим </w:t>
      </w:r>
      <w:proofErr w:type="spellStart"/>
      <w:r w:rsidRPr="004C721C">
        <w:rPr>
          <w:rFonts w:ascii="Times New Roman" w:hAnsi="Times New Roman" w:cs="Times New Roman"/>
          <w:sz w:val="24"/>
          <w:szCs w:val="24"/>
        </w:rPr>
        <w:t>травмирование</w:t>
      </w:r>
      <w:proofErr w:type="spellEnd"/>
      <w:r w:rsidRPr="004C721C">
        <w:rPr>
          <w:rFonts w:ascii="Times New Roman" w:hAnsi="Times New Roman" w:cs="Times New Roman"/>
          <w:sz w:val="24"/>
          <w:szCs w:val="24"/>
        </w:rPr>
        <w:t>. Сварные швы должны быть гладкими.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w:t>
      </w:r>
      <w:r>
        <w:rPr>
          <w:rFonts w:ascii="Times New Roman" w:hAnsi="Times New Roman" w:cs="Times New Roman"/>
          <w:sz w:val="24"/>
          <w:szCs w:val="24"/>
        </w:rPr>
        <w:t>6</w:t>
      </w:r>
      <w:r w:rsidRPr="004C721C">
        <w:rPr>
          <w:rFonts w:ascii="Times New Roman" w:hAnsi="Times New Roman" w:cs="Times New Roman"/>
          <w:sz w:val="24"/>
          <w:szCs w:val="24"/>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w:t>
      </w:r>
      <w:r>
        <w:rPr>
          <w:rFonts w:ascii="Times New Roman" w:hAnsi="Times New Roman" w:cs="Times New Roman"/>
          <w:sz w:val="24"/>
          <w:szCs w:val="24"/>
        </w:rPr>
        <w:t>7</w:t>
      </w:r>
      <w:r w:rsidRPr="004C721C">
        <w:rPr>
          <w:rFonts w:ascii="Times New Roman" w:hAnsi="Times New Roman" w:cs="Times New Roman"/>
          <w:sz w:val="24"/>
          <w:szCs w:val="24"/>
        </w:rPr>
        <w:t xml:space="preserve">. Элементы оборудования из древесины не должны иметь на поверхности дефектов обработки (заусенцев, </w:t>
      </w:r>
      <w:proofErr w:type="spellStart"/>
      <w:r w:rsidRPr="004C721C">
        <w:rPr>
          <w:rFonts w:ascii="Times New Roman" w:hAnsi="Times New Roman" w:cs="Times New Roman"/>
          <w:sz w:val="24"/>
          <w:szCs w:val="24"/>
        </w:rPr>
        <w:t>отщепов</w:t>
      </w:r>
      <w:proofErr w:type="spellEnd"/>
      <w:r w:rsidRPr="004C721C">
        <w:rPr>
          <w:rFonts w:ascii="Times New Roman" w:hAnsi="Times New Roman" w:cs="Times New Roman"/>
          <w:sz w:val="24"/>
          <w:szCs w:val="24"/>
        </w:rPr>
        <w:t>, сколов и т.п.). Не допускается наличие гниения основания деревянных опор и стоек.</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w:t>
      </w:r>
      <w:r>
        <w:rPr>
          <w:rFonts w:ascii="Times New Roman" w:hAnsi="Times New Roman" w:cs="Times New Roman"/>
          <w:sz w:val="24"/>
          <w:szCs w:val="24"/>
        </w:rPr>
        <w:t>8</w:t>
      </w:r>
      <w:r w:rsidRPr="004C721C">
        <w:rPr>
          <w:rFonts w:ascii="Times New Roman" w:hAnsi="Times New Roman" w:cs="Times New Roman"/>
          <w:sz w:val="24"/>
          <w:szCs w:val="24"/>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29</w:t>
      </w:r>
      <w:r w:rsidRPr="004C721C">
        <w:rPr>
          <w:rFonts w:ascii="Times New Roman" w:hAnsi="Times New Roman" w:cs="Times New Roman"/>
          <w:sz w:val="24"/>
          <w:szCs w:val="24"/>
        </w:rPr>
        <w:t>. Крепление элементов оборудования должно исключать возможность их демонтажа без применения инструментов.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w:t>
      </w:r>
      <w:r>
        <w:rPr>
          <w:rFonts w:ascii="Times New Roman" w:hAnsi="Times New Roman" w:cs="Times New Roman"/>
          <w:sz w:val="24"/>
          <w:szCs w:val="24"/>
        </w:rPr>
        <w:t>0</w:t>
      </w:r>
      <w:r w:rsidRPr="004C721C">
        <w:rPr>
          <w:rFonts w:ascii="Times New Roman" w:hAnsi="Times New Roman" w:cs="Times New Roman"/>
          <w:sz w:val="24"/>
          <w:szCs w:val="24"/>
        </w:rPr>
        <w:t>.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3</w:t>
      </w:r>
      <w:r>
        <w:rPr>
          <w:rFonts w:ascii="Times New Roman" w:hAnsi="Times New Roman" w:cs="Times New Roman"/>
          <w:sz w:val="24"/>
          <w:szCs w:val="24"/>
        </w:rPr>
        <w:t>1</w:t>
      </w:r>
      <w:r w:rsidRPr="004C721C">
        <w:rPr>
          <w:rFonts w:ascii="Times New Roman" w:hAnsi="Times New Roman" w:cs="Times New Roman"/>
          <w:sz w:val="24"/>
          <w:szCs w:val="24"/>
        </w:rPr>
        <w:t>.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острые кромки фундамента должны быть закруглены. Радиус закругления </w:t>
      </w:r>
      <w:r>
        <w:rPr>
          <w:rFonts w:ascii="Times New Roman" w:hAnsi="Times New Roman" w:cs="Times New Roman"/>
          <w:sz w:val="24"/>
          <w:szCs w:val="24"/>
        </w:rPr>
        <w:t>–</w:t>
      </w:r>
      <w:r w:rsidRPr="004C721C">
        <w:rPr>
          <w:rFonts w:ascii="Times New Roman" w:hAnsi="Times New Roman" w:cs="Times New Roman"/>
          <w:sz w:val="24"/>
          <w:szCs w:val="24"/>
        </w:rPr>
        <w:t xml:space="preserve"> не менее 20 мм;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w:t>
      </w:r>
      <w:r>
        <w:rPr>
          <w:rFonts w:ascii="Times New Roman" w:hAnsi="Times New Roman" w:cs="Times New Roman"/>
          <w:sz w:val="24"/>
          <w:szCs w:val="24"/>
        </w:rPr>
        <w:t>2</w:t>
      </w:r>
      <w:r w:rsidRPr="004C721C">
        <w:rPr>
          <w:rFonts w:ascii="Times New Roman" w:hAnsi="Times New Roman" w:cs="Times New Roman"/>
          <w:sz w:val="24"/>
          <w:szCs w:val="24"/>
        </w:rPr>
        <w:t>.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w:t>
      </w:r>
      <w:r>
        <w:rPr>
          <w:rFonts w:ascii="Times New Roman" w:hAnsi="Times New Roman" w:cs="Times New Roman"/>
          <w:sz w:val="24"/>
          <w:szCs w:val="24"/>
        </w:rPr>
        <w:t>3</w:t>
      </w:r>
      <w:r w:rsidRPr="004C721C">
        <w:rPr>
          <w:rFonts w:ascii="Times New Roman" w:hAnsi="Times New Roman" w:cs="Times New Roman"/>
          <w:sz w:val="24"/>
          <w:szCs w:val="24"/>
        </w:rPr>
        <w:t>.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w:t>
      </w:r>
      <w:r>
        <w:rPr>
          <w:rFonts w:ascii="Times New Roman" w:hAnsi="Times New Roman" w:cs="Times New Roman"/>
          <w:sz w:val="24"/>
          <w:szCs w:val="24"/>
        </w:rPr>
        <w:t>4</w:t>
      </w:r>
      <w:r w:rsidRPr="004C721C">
        <w:rPr>
          <w:rFonts w:ascii="Times New Roman" w:hAnsi="Times New Roman" w:cs="Times New Roman"/>
          <w:sz w:val="24"/>
          <w:szCs w:val="24"/>
        </w:rPr>
        <w:t xml:space="preserve">.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4C721C">
        <w:rPr>
          <w:rFonts w:ascii="Times New Roman" w:hAnsi="Times New Roman" w:cs="Times New Roman"/>
          <w:sz w:val="24"/>
          <w:szCs w:val="24"/>
        </w:rPr>
        <w:t>за</w:t>
      </w:r>
      <w:r>
        <w:rPr>
          <w:rFonts w:ascii="Times New Roman" w:hAnsi="Times New Roman" w:cs="Times New Roman"/>
          <w:sz w:val="24"/>
          <w:szCs w:val="24"/>
        </w:rPr>
        <w:t>с</w:t>
      </w:r>
      <w:r w:rsidRPr="004C721C">
        <w:rPr>
          <w:rFonts w:ascii="Times New Roman" w:hAnsi="Times New Roman" w:cs="Times New Roman"/>
          <w:sz w:val="24"/>
          <w:szCs w:val="24"/>
        </w:rPr>
        <w:t>треваний</w:t>
      </w:r>
      <w:proofErr w:type="spellEnd"/>
      <w:r w:rsidRPr="004C721C">
        <w:rPr>
          <w:rFonts w:ascii="Times New Roman" w:hAnsi="Times New Roman" w:cs="Times New Roman"/>
          <w:sz w:val="24"/>
          <w:szCs w:val="24"/>
        </w:rPr>
        <w:t xml:space="preserve"> тела, частей тела или одежды ребенка.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w:t>
      </w:r>
      <w:r>
        <w:rPr>
          <w:rFonts w:ascii="Times New Roman" w:hAnsi="Times New Roman" w:cs="Times New Roman"/>
          <w:sz w:val="24"/>
          <w:szCs w:val="24"/>
        </w:rPr>
        <w:t>5</w:t>
      </w:r>
      <w:r w:rsidRPr="004C721C">
        <w:rPr>
          <w:rFonts w:ascii="Times New Roman" w:hAnsi="Times New Roman" w:cs="Times New Roman"/>
          <w:sz w:val="24"/>
          <w:szCs w:val="24"/>
        </w:rPr>
        <w:t xml:space="preserve">. Для предупреждения травм при падении детей с оборудования площадки устанавливаются </w:t>
      </w:r>
      <w:proofErr w:type="spellStart"/>
      <w:r w:rsidRPr="004C721C">
        <w:rPr>
          <w:rFonts w:ascii="Times New Roman" w:hAnsi="Times New Roman" w:cs="Times New Roman"/>
          <w:sz w:val="24"/>
          <w:szCs w:val="24"/>
        </w:rPr>
        <w:t>ударопоглощающие</w:t>
      </w:r>
      <w:proofErr w:type="spellEnd"/>
      <w:r w:rsidRPr="004C721C">
        <w:rPr>
          <w:rFonts w:ascii="Times New Roman" w:hAnsi="Times New Roman" w:cs="Times New Roman"/>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w:t>
      </w:r>
      <w:r>
        <w:rPr>
          <w:rFonts w:ascii="Times New Roman" w:hAnsi="Times New Roman" w:cs="Times New Roman"/>
          <w:sz w:val="24"/>
          <w:szCs w:val="24"/>
        </w:rPr>
        <w:t>6</w:t>
      </w:r>
      <w:r w:rsidRPr="004C721C">
        <w:rPr>
          <w:rFonts w:ascii="Times New Roman" w:hAnsi="Times New Roman" w:cs="Times New Roman"/>
          <w:sz w:val="24"/>
          <w:szCs w:val="24"/>
        </w:rPr>
        <w:t>. Песок в песочнице должен соответствовать санитарно-эпидемиологическим требованиям.</w:t>
      </w: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1</w:t>
      </w:r>
      <w:r>
        <w:rPr>
          <w:rFonts w:ascii="Times New Roman" w:hAnsi="Times New Roman" w:cs="Times New Roman"/>
          <w:sz w:val="24"/>
          <w:szCs w:val="24"/>
        </w:rPr>
        <w:t>4</w:t>
      </w:r>
      <w:r w:rsidRPr="004C721C">
        <w:rPr>
          <w:rFonts w:ascii="Times New Roman" w:hAnsi="Times New Roman" w:cs="Times New Roman"/>
          <w:sz w:val="24"/>
          <w:szCs w:val="24"/>
        </w:rPr>
        <w:t>. Площадки отдыха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Площадки отдыха предназначены для тихого отдыха и настольных игр взрослого населения, их следует размещать на участках жилой застройки, рекомендуется </w:t>
      </w:r>
      <w:r>
        <w:rPr>
          <w:rFonts w:ascii="Times New Roman" w:hAnsi="Times New Roman" w:cs="Times New Roman"/>
          <w:sz w:val="24"/>
          <w:szCs w:val="24"/>
        </w:rPr>
        <w:t>–</w:t>
      </w:r>
      <w:r w:rsidRPr="004C721C">
        <w:rPr>
          <w:rFonts w:ascii="Times New Roman" w:hAnsi="Times New Roman" w:cs="Times New Roman"/>
          <w:sz w:val="24"/>
          <w:szCs w:val="24"/>
        </w:rPr>
        <w:t xml:space="preserve"> на озелененных территориях жилой группы</w:t>
      </w:r>
      <w:r>
        <w:rPr>
          <w:rFonts w:ascii="Times New Roman" w:hAnsi="Times New Roman" w:cs="Times New Roman"/>
          <w:sz w:val="24"/>
          <w:szCs w:val="24"/>
        </w:rPr>
        <w:t xml:space="preserve"> домов</w:t>
      </w:r>
      <w:r w:rsidRPr="004C721C">
        <w:rPr>
          <w:rFonts w:ascii="Times New Roman" w:hAnsi="Times New Roman" w:cs="Times New Roman"/>
          <w:sz w:val="24"/>
          <w:szCs w:val="24"/>
        </w:rPr>
        <w:t xml:space="preserve"> и микрорайона, в парках и лесопарках.</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4C721C">
        <w:rPr>
          <w:rFonts w:ascii="Times New Roman" w:hAnsi="Times New Roman" w:cs="Times New Roman"/>
          <w:sz w:val="24"/>
          <w:szCs w:val="24"/>
        </w:rPr>
        <w:t>отстойно</w:t>
      </w:r>
      <w:proofErr w:type="spellEnd"/>
      <w:r w:rsidRPr="004C721C">
        <w:rPr>
          <w:rFonts w:ascii="Times New Roman" w:hAnsi="Times New Roman" w:cs="Times New Roman"/>
          <w:sz w:val="24"/>
          <w:szCs w:val="24"/>
        </w:rPr>
        <w:t xml:space="preserve">-разворотных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w:t>
      </w:r>
      <w:r>
        <w:rPr>
          <w:rFonts w:ascii="Times New Roman" w:hAnsi="Times New Roman" w:cs="Times New Roman"/>
          <w:sz w:val="24"/>
          <w:szCs w:val="24"/>
        </w:rPr>
        <w:t>–</w:t>
      </w:r>
      <w:r w:rsidRPr="004C721C">
        <w:rPr>
          <w:rFonts w:ascii="Times New Roman" w:hAnsi="Times New Roman" w:cs="Times New Roman"/>
          <w:sz w:val="24"/>
          <w:szCs w:val="24"/>
        </w:rPr>
        <w:t xml:space="preserve"> не менее 25 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2. Площадки отдыха на жилых территориях проектируют из расчета 0,1-0,2 кв. м на жителя. Оптимальный размер площадки 50-100 кв. м, минимальный размер площадки отдыха </w:t>
      </w:r>
      <w:r>
        <w:rPr>
          <w:rFonts w:ascii="Times New Roman" w:hAnsi="Times New Roman" w:cs="Times New Roman"/>
          <w:sz w:val="24"/>
          <w:szCs w:val="24"/>
        </w:rPr>
        <w:t>–</w:t>
      </w:r>
      <w:r w:rsidRPr="004C721C">
        <w:rPr>
          <w:rFonts w:ascii="Times New Roman" w:hAnsi="Times New Roman" w:cs="Times New Roman"/>
          <w:sz w:val="24"/>
          <w:szCs w:val="24"/>
        </w:rPr>
        <w:t xml:space="preserve"> не менее 15-20 кв. м. </w:t>
      </w:r>
      <w:r>
        <w:rPr>
          <w:rFonts w:ascii="Times New Roman" w:hAnsi="Times New Roman" w:cs="Times New Roman"/>
          <w:sz w:val="24"/>
          <w:szCs w:val="24"/>
        </w:rPr>
        <w:t>Не д</w:t>
      </w:r>
      <w:r w:rsidRPr="004C721C">
        <w:rPr>
          <w:rFonts w:ascii="Times New Roman" w:hAnsi="Times New Roman" w:cs="Times New Roman"/>
          <w:sz w:val="24"/>
          <w:szCs w:val="24"/>
        </w:rPr>
        <w:t>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Рекомендуется применять </w:t>
      </w:r>
      <w:proofErr w:type="spellStart"/>
      <w:r w:rsidRPr="004C721C">
        <w:rPr>
          <w:rFonts w:ascii="Times New Roman" w:hAnsi="Times New Roman" w:cs="Times New Roman"/>
          <w:sz w:val="24"/>
          <w:szCs w:val="24"/>
        </w:rPr>
        <w:t>периметральное</w:t>
      </w:r>
      <w:proofErr w:type="spellEnd"/>
      <w:r w:rsidRPr="004C721C">
        <w:rPr>
          <w:rFonts w:ascii="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w:t>
      </w:r>
      <w:r>
        <w:rPr>
          <w:rFonts w:ascii="Times New Roman" w:hAnsi="Times New Roman" w:cs="Times New Roman"/>
          <w:sz w:val="24"/>
          <w:szCs w:val="24"/>
        </w:rPr>
        <w:t>–</w:t>
      </w:r>
      <w:r w:rsidRPr="004C721C">
        <w:rPr>
          <w:rFonts w:ascii="Times New Roman" w:hAnsi="Times New Roman" w:cs="Times New Roman"/>
          <w:sz w:val="24"/>
          <w:szCs w:val="24"/>
        </w:rPr>
        <w:t xml:space="preserve"> из устойчивых к </w:t>
      </w:r>
      <w:proofErr w:type="spellStart"/>
      <w:r w:rsidRPr="004C721C">
        <w:rPr>
          <w:rFonts w:ascii="Times New Roman" w:hAnsi="Times New Roman" w:cs="Times New Roman"/>
          <w:sz w:val="24"/>
          <w:szCs w:val="24"/>
        </w:rPr>
        <w:t>вытаптыванию</w:t>
      </w:r>
      <w:proofErr w:type="spellEnd"/>
      <w:r w:rsidRPr="004C721C">
        <w:rPr>
          <w:rFonts w:ascii="Times New Roman" w:hAnsi="Times New Roman" w:cs="Times New Roman"/>
          <w:sz w:val="24"/>
          <w:szCs w:val="24"/>
        </w:rPr>
        <w:t xml:space="preserve"> видов трав. Не допускается применение растений с ядовитыми плодами.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4</w:t>
      </w:r>
      <w:r w:rsidRPr="004C721C">
        <w:rPr>
          <w:rFonts w:ascii="Times New Roman" w:hAnsi="Times New Roman" w:cs="Times New Roman"/>
          <w:sz w:val="24"/>
          <w:szCs w:val="24"/>
        </w:rPr>
        <w:t>. Функционирование осветительного оборудования обеспечивается в режиме освещения территории, на которой расположена площадка.</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5</w:t>
      </w:r>
      <w:r w:rsidRPr="004C721C">
        <w:rPr>
          <w:rFonts w:ascii="Times New Roman" w:hAnsi="Times New Roman" w:cs="Times New Roman"/>
          <w:sz w:val="24"/>
          <w:szCs w:val="24"/>
        </w:rPr>
        <w:t>. Минимальный размер площадки с установкой одного стола со скамьями для настольных игр устанавливается в пределах 12-15 кв. м.</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15</w:t>
      </w:r>
      <w:r w:rsidRPr="004C721C">
        <w:rPr>
          <w:rFonts w:ascii="Times New Roman" w:hAnsi="Times New Roman" w:cs="Times New Roman"/>
          <w:sz w:val="24"/>
          <w:szCs w:val="24"/>
        </w:rPr>
        <w:t>. Спортивные площадки</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8E2515" w:rsidRDefault="00F366DC" w:rsidP="00F366DC">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1. </w:t>
      </w:r>
      <w:r w:rsidRPr="008E2515">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r w:rsidRPr="00F7111A">
        <w:rPr>
          <w:rFonts w:ascii="Times New Roman" w:hAnsi="Times New Roman" w:cs="Times New Roman"/>
          <w:sz w:val="24"/>
          <w:szCs w:val="24"/>
        </w:rPr>
        <w:t xml:space="preserve">. </w:t>
      </w:r>
      <w:r w:rsidRPr="008E2515">
        <w:rPr>
          <w:rFonts w:ascii="Times New Roman" w:hAnsi="Times New Roman" w:cs="Times New Roman"/>
          <w:sz w:val="24"/>
          <w:szCs w:val="24"/>
        </w:rPr>
        <w:t>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F366DC" w:rsidRDefault="00F366DC" w:rsidP="00F366DC">
      <w:pPr>
        <w:pStyle w:val="ConsPlusNormal"/>
        <w:ind w:right="-2" w:firstLine="709"/>
        <w:jc w:val="both"/>
        <w:rPr>
          <w:rFonts w:ascii="Times New Roman" w:hAnsi="Times New Roman" w:cs="Times New Roman"/>
          <w:sz w:val="24"/>
          <w:szCs w:val="24"/>
        </w:rPr>
      </w:pPr>
      <w:r w:rsidRPr="008E2515">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Минимальное расстояние от границ спортплощадок до окон жилых домов </w:t>
      </w:r>
      <w:r w:rsidRPr="00B94D78">
        <w:rPr>
          <w:rFonts w:ascii="Times New Roman" w:hAnsi="Times New Roman" w:cs="Times New Roman"/>
          <w:sz w:val="24"/>
          <w:szCs w:val="24"/>
        </w:rPr>
        <w:t xml:space="preserve">от </w:t>
      </w:r>
      <w:r>
        <w:rPr>
          <w:rFonts w:ascii="Times New Roman" w:hAnsi="Times New Roman" w:cs="Times New Roman"/>
          <w:sz w:val="24"/>
          <w:szCs w:val="24"/>
        </w:rPr>
        <w:t>30</w:t>
      </w:r>
      <w:r w:rsidRPr="004C721C">
        <w:rPr>
          <w:rFonts w:ascii="Times New Roman" w:hAnsi="Times New Roman" w:cs="Times New Roman"/>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w:t>
      </w:r>
      <w:r>
        <w:rPr>
          <w:rFonts w:ascii="Times New Roman" w:hAnsi="Times New Roman" w:cs="Times New Roman"/>
          <w:sz w:val="24"/>
          <w:szCs w:val="24"/>
        </w:rPr>
        <w:t>–</w:t>
      </w:r>
      <w:r w:rsidRPr="004C721C">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4C721C">
        <w:rPr>
          <w:rFonts w:ascii="Times New Roman" w:hAnsi="Times New Roman" w:cs="Times New Roman"/>
          <w:sz w:val="24"/>
          <w:szCs w:val="24"/>
        </w:rPr>
        <w:t>менее 250 кв. м.</w:t>
      </w:r>
    </w:p>
    <w:p w:rsidR="00F366DC" w:rsidRPr="00F7111A"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Обязательный перечень элементов благоустройства территории на спортивной площадке включает: мягкие или газонные виды покрытия, спортивное </w:t>
      </w:r>
      <w:r w:rsidRPr="00F7111A">
        <w:rPr>
          <w:rFonts w:ascii="Times New Roman" w:hAnsi="Times New Roman" w:cs="Times New Roman"/>
          <w:sz w:val="24"/>
          <w:szCs w:val="24"/>
        </w:rPr>
        <w:t>оборудование, урны, информационные стенды, ограждение.</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5. </w:t>
      </w:r>
      <w:r w:rsidRPr="00F7111A">
        <w:rPr>
          <w:rFonts w:ascii="Times New Roman" w:hAnsi="Times New Roman" w:cs="Times New Roman"/>
          <w:sz w:val="24"/>
          <w:szCs w:val="24"/>
        </w:rPr>
        <w:t xml:space="preserve">Спортивные площадки оборудуются бесшумным сетчатым ограждением высотой 2,5-3 м, а в местах примыкания спортивных площадок друг к другу </w:t>
      </w:r>
      <w:r>
        <w:rPr>
          <w:rFonts w:ascii="Times New Roman" w:hAnsi="Times New Roman" w:cs="Times New Roman"/>
          <w:sz w:val="24"/>
          <w:szCs w:val="24"/>
        </w:rPr>
        <w:t>–</w:t>
      </w:r>
      <w:r w:rsidRPr="00F7111A">
        <w:rPr>
          <w:rFonts w:ascii="Times New Roman" w:hAnsi="Times New Roman" w:cs="Times New Roman"/>
          <w:sz w:val="24"/>
          <w:szCs w:val="24"/>
        </w:rPr>
        <w:t xml:space="preserve"> высотой</w:t>
      </w:r>
      <w:r>
        <w:rPr>
          <w:rFonts w:ascii="Times New Roman" w:hAnsi="Times New Roman" w:cs="Times New Roman"/>
          <w:sz w:val="24"/>
          <w:szCs w:val="24"/>
        </w:rPr>
        <w:t xml:space="preserve"> </w:t>
      </w:r>
      <w:r w:rsidRPr="00F7111A">
        <w:rPr>
          <w:rFonts w:ascii="Times New Roman" w:hAnsi="Times New Roman" w:cs="Times New Roman"/>
          <w:sz w:val="24"/>
          <w:szCs w:val="24"/>
        </w:rPr>
        <w:t xml:space="preserve">не менее 1,2 м. При расположении спортивной площадки в районе плотной жилой застройки предусмотреть установку </w:t>
      </w:r>
      <w:proofErr w:type="spellStart"/>
      <w:r w:rsidRPr="00F7111A">
        <w:rPr>
          <w:rFonts w:ascii="Times New Roman" w:hAnsi="Times New Roman" w:cs="Times New Roman"/>
          <w:sz w:val="24"/>
          <w:szCs w:val="24"/>
        </w:rPr>
        <w:t>шумозащитных</w:t>
      </w:r>
      <w:proofErr w:type="spellEnd"/>
      <w:r w:rsidRPr="00F7111A">
        <w:rPr>
          <w:rFonts w:ascii="Times New Roman" w:hAnsi="Times New Roman" w:cs="Times New Roman"/>
          <w:sz w:val="24"/>
          <w:szCs w:val="24"/>
        </w:rPr>
        <w:t xml:space="preserve"> экранов.</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7E0698">
        <w:rPr>
          <w:rFonts w:ascii="Times New Roman" w:hAnsi="Times New Roman" w:cs="Times New Roman"/>
          <w:sz w:val="24"/>
          <w:szCs w:val="24"/>
        </w:rPr>
        <w:t xml:space="preserve">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w:t>
      </w:r>
      <w:r w:rsidRPr="007E0698">
        <w:rPr>
          <w:rFonts w:ascii="Times New Roman" w:hAnsi="Times New Roman" w:cs="Times New Roman"/>
          <w:sz w:val="24"/>
          <w:szCs w:val="24"/>
        </w:rPr>
        <w:lastRenderedPageBreak/>
        <w:t>животных на площадке, о лице, эксплуатирующем оборудование площадки, об организации, ответственной за уборку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a3"/>
        <w:widowControl w:val="0"/>
        <w:autoSpaceDE w:val="0"/>
        <w:autoSpaceDN w:val="0"/>
        <w:adjustRightInd w:val="0"/>
        <w:spacing w:after="0"/>
        <w:ind w:left="0" w:right="-2"/>
        <w:jc w:val="center"/>
        <w:rPr>
          <w:rFonts w:ascii="Times New Roman" w:eastAsia="Times New Roman" w:hAnsi="Times New Roman"/>
          <w:b/>
          <w:bCs/>
          <w:sz w:val="24"/>
          <w:szCs w:val="24"/>
        </w:rPr>
      </w:pPr>
      <w:r w:rsidRPr="00291EBD">
        <w:rPr>
          <w:rFonts w:ascii="Times New Roman" w:hAnsi="Times New Roman" w:cs="Times New Roman"/>
          <w:b/>
          <w:bCs/>
          <w:sz w:val="24"/>
          <w:szCs w:val="24"/>
        </w:rPr>
        <w:t>16</w:t>
      </w:r>
      <w:r w:rsidRPr="004C721C">
        <w:rPr>
          <w:rFonts w:ascii="Times New Roman" w:hAnsi="Times New Roman" w:cs="Times New Roman"/>
          <w:sz w:val="24"/>
          <w:szCs w:val="24"/>
        </w:rPr>
        <w:t xml:space="preserve">. </w:t>
      </w:r>
      <w:r w:rsidRPr="00941490">
        <w:rPr>
          <w:rFonts w:ascii="Times New Roman" w:eastAsia="Times New Roman" w:hAnsi="Times New Roman"/>
          <w:b/>
          <w:bCs/>
          <w:sz w:val="24"/>
          <w:szCs w:val="24"/>
        </w:rPr>
        <w:t xml:space="preserve">Требования к архитектурно-художественному облику территорий </w:t>
      </w:r>
      <w:r w:rsidRPr="00C62706">
        <w:rPr>
          <w:rFonts w:ascii="Times New Roman" w:eastAsia="Times New Roman" w:hAnsi="Times New Roman"/>
          <w:b/>
          <w:bCs/>
          <w:sz w:val="24"/>
          <w:szCs w:val="24"/>
        </w:rPr>
        <w:t>городского округа в части требований к внешнему виду контейнерных площадок</w:t>
      </w:r>
    </w:p>
    <w:p w:rsidR="00F366DC" w:rsidRPr="00C62706" w:rsidRDefault="00F366DC" w:rsidP="00F366DC">
      <w:pPr>
        <w:pStyle w:val="a3"/>
        <w:widowControl w:val="0"/>
        <w:autoSpaceDE w:val="0"/>
        <w:autoSpaceDN w:val="0"/>
        <w:adjustRightInd w:val="0"/>
        <w:spacing w:after="0"/>
        <w:ind w:left="0" w:right="-2" w:firstLine="709"/>
        <w:jc w:val="both"/>
        <w:rPr>
          <w:rFonts w:ascii="Times New Roman" w:eastAsia="Times New Roman" w:hAnsi="Times New Roman"/>
          <w:b/>
          <w:bCs/>
          <w:sz w:val="24"/>
          <w:szCs w:val="24"/>
        </w:rPr>
      </w:pPr>
    </w:p>
    <w:p w:rsidR="00F366DC" w:rsidRDefault="00F366DC" w:rsidP="00F366DC">
      <w:pPr>
        <w:pStyle w:val="a3"/>
        <w:tabs>
          <w:tab w:val="left" w:pos="284"/>
          <w:tab w:val="left" w:pos="851"/>
        </w:tabs>
        <w:spacing w:after="0"/>
        <w:ind w:left="0" w:right="-2" w:firstLine="709"/>
        <w:jc w:val="both"/>
        <w:rPr>
          <w:rFonts w:ascii="Times New Roman" w:eastAsia="Times New Roman" w:hAnsi="Times New Roman"/>
          <w:sz w:val="24"/>
          <w:szCs w:val="24"/>
        </w:rPr>
      </w:pPr>
      <w:r w:rsidRPr="00C62706">
        <w:rPr>
          <w:rFonts w:ascii="Times New Roman" w:hAnsi="Times New Roman"/>
          <w:bCs/>
          <w:noProof/>
          <w:sz w:val="24"/>
          <w:szCs w:val="24"/>
        </w:rPr>
        <w:t>1.</w:t>
      </w:r>
      <w:r w:rsidRPr="00C62706">
        <w:rPr>
          <w:rFonts w:ascii="Times New Roman" w:hAnsi="Times New Roman"/>
          <w:bCs/>
          <w:noProof/>
          <w:sz w:val="24"/>
          <w:szCs w:val="24"/>
        </w:rPr>
        <w:tab/>
      </w:r>
      <w:r>
        <w:rPr>
          <w:rFonts w:ascii="Times New Roman" w:hAnsi="Times New Roman"/>
          <w:bCs/>
          <w:noProof/>
          <w:sz w:val="24"/>
          <w:szCs w:val="24"/>
        </w:rPr>
        <w:t>Требования к 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 xml:space="preserve">ому облику </w:t>
      </w:r>
      <w:r w:rsidRPr="00941490">
        <w:rPr>
          <w:rFonts w:ascii="Times New Roman" w:eastAsia="Times New Roman" w:hAnsi="Times New Roman"/>
          <w:sz w:val="24"/>
          <w:szCs w:val="24"/>
        </w:rPr>
        <w:t>территорий городского округа в части требований к внешнему виду контейнерных площадок</w:t>
      </w:r>
      <w:r>
        <w:rPr>
          <w:rFonts w:ascii="Times New Roman" w:eastAsia="Times New Roman" w:hAnsi="Times New Roman"/>
          <w:sz w:val="24"/>
          <w:szCs w:val="24"/>
        </w:rPr>
        <w:t xml:space="preserve"> </w:t>
      </w:r>
      <w:r>
        <w:rPr>
          <w:rFonts w:ascii="Times New Roman" w:hAnsi="Times New Roman"/>
          <w:bCs/>
          <w:noProof/>
          <w:sz w:val="24"/>
          <w:szCs w:val="24"/>
        </w:rPr>
        <w:t xml:space="preserve">(далее – требования к внешнему виду </w:t>
      </w:r>
      <w:r w:rsidRPr="00941490">
        <w:rPr>
          <w:rFonts w:ascii="Times New Roman" w:eastAsia="Times New Roman" w:hAnsi="Times New Roman"/>
          <w:sz w:val="24"/>
          <w:szCs w:val="24"/>
        </w:rPr>
        <w:t>контейнерных площадок</w:t>
      </w:r>
      <w:r>
        <w:rPr>
          <w:rFonts w:ascii="Times New Roman" w:hAnsi="Times New Roman"/>
          <w:bCs/>
          <w:noProof/>
          <w:sz w:val="24"/>
          <w:szCs w:val="24"/>
        </w:rPr>
        <w:t xml:space="preserve">) - </w:t>
      </w:r>
      <w:r w:rsidRPr="00746F1B">
        <w:rPr>
          <w:rFonts w:ascii="Times New Roman" w:eastAsia="Times New Roman" w:hAnsi="Times New Roman"/>
          <w:sz w:val="24"/>
          <w:szCs w:val="24"/>
        </w:rPr>
        <w:t>совокупность</w:t>
      </w:r>
      <w:r>
        <w:rPr>
          <w:rFonts w:ascii="Times New Roman" w:eastAsia="Times New Roman" w:hAnsi="Times New Roman"/>
          <w:sz w:val="24"/>
          <w:szCs w:val="24"/>
        </w:rPr>
        <w:t xml:space="preserve"> требований к</w:t>
      </w:r>
      <w:r w:rsidRPr="00746F1B">
        <w:rPr>
          <w:rFonts w:ascii="Times New Roman" w:eastAsia="Times New Roman" w:hAnsi="Times New Roman"/>
          <w:sz w:val="24"/>
          <w:szCs w:val="24"/>
        </w:rPr>
        <w:t xml:space="preserve"> объемны</w:t>
      </w:r>
      <w:r>
        <w:rPr>
          <w:rFonts w:ascii="Times New Roman" w:eastAsia="Times New Roman" w:hAnsi="Times New Roman"/>
          <w:sz w:val="24"/>
          <w:szCs w:val="24"/>
        </w:rPr>
        <w:t>м</w:t>
      </w:r>
      <w:r w:rsidRPr="00746F1B">
        <w:rPr>
          <w:rFonts w:ascii="Times New Roman" w:eastAsia="Times New Roman" w:hAnsi="Times New Roman"/>
          <w:sz w:val="24"/>
          <w:szCs w:val="24"/>
        </w:rPr>
        <w:t>, пространственны</w:t>
      </w:r>
      <w:r>
        <w:rPr>
          <w:rFonts w:ascii="Times New Roman" w:eastAsia="Times New Roman" w:hAnsi="Times New Roman"/>
          <w:sz w:val="24"/>
          <w:szCs w:val="24"/>
        </w:rPr>
        <w:t>м</w:t>
      </w:r>
      <w:r w:rsidRPr="00746F1B">
        <w:rPr>
          <w:rFonts w:ascii="Times New Roman" w:eastAsia="Times New Roman" w:hAnsi="Times New Roman"/>
          <w:sz w:val="24"/>
          <w:szCs w:val="24"/>
        </w:rPr>
        <w:t>, колористически</w:t>
      </w:r>
      <w:r>
        <w:rPr>
          <w:rFonts w:ascii="Times New Roman" w:eastAsia="Times New Roman" w:hAnsi="Times New Roman"/>
          <w:sz w:val="24"/>
          <w:szCs w:val="24"/>
        </w:rPr>
        <w:t>м</w:t>
      </w:r>
      <w:r w:rsidRPr="00746F1B">
        <w:rPr>
          <w:rFonts w:ascii="Times New Roman" w:eastAsia="Times New Roman" w:hAnsi="Times New Roman"/>
          <w:sz w:val="24"/>
          <w:szCs w:val="24"/>
        </w:rPr>
        <w:t xml:space="preserve"> и ины</w:t>
      </w:r>
      <w:r>
        <w:rPr>
          <w:rFonts w:ascii="Times New Roman" w:eastAsia="Times New Roman" w:hAnsi="Times New Roman"/>
          <w:sz w:val="24"/>
          <w:szCs w:val="24"/>
        </w:rPr>
        <w:t>м</w:t>
      </w:r>
      <w:r w:rsidRPr="00746F1B">
        <w:rPr>
          <w:rFonts w:ascii="Times New Roman" w:eastAsia="Times New Roman" w:hAnsi="Times New Roman"/>
          <w:sz w:val="24"/>
          <w:szCs w:val="24"/>
        </w:rPr>
        <w:t xml:space="preserve"> решени</w:t>
      </w:r>
      <w:r>
        <w:rPr>
          <w:rFonts w:ascii="Times New Roman" w:eastAsia="Times New Roman" w:hAnsi="Times New Roman"/>
          <w:sz w:val="24"/>
          <w:szCs w:val="24"/>
        </w:rPr>
        <w:t>ям</w:t>
      </w:r>
      <w:r w:rsidRPr="00746F1B">
        <w:rPr>
          <w:rFonts w:ascii="Times New Roman" w:eastAsia="Times New Roman" w:hAnsi="Times New Roman"/>
          <w:sz w:val="24"/>
          <w:szCs w:val="24"/>
        </w:rPr>
        <w:t xml:space="preserve"> внешних поверхностей</w:t>
      </w:r>
      <w:r>
        <w:rPr>
          <w:rFonts w:ascii="Times New Roman" w:eastAsia="Times New Roman" w:hAnsi="Times New Roman"/>
          <w:sz w:val="24"/>
          <w:szCs w:val="24"/>
        </w:rPr>
        <w:t xml:space="preserve"> элементов:</w:t>
      </w:r>
    </w:p>
    <w:p w:rsidR="00F366DC" w:rsidRDefault="00F366DC" w:rsidP="00F366DC">
      <w:pPr>
        <w:pStyle w:val="a3"/>
        <w:numPr>
          <w:ilvl w:val="0"/>
          <w:numId w:val="35"/>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покрытий контейнерных площадок;</w:t>
      </w:r>
    </w:p>
    <w:p w:rsidR="00F366DC" w:rsidRDefault="00F366DC" w:rsidP="00F366DC">
      <w:pPr>
        <w:pStyle w:val="a3"/>
        <w:numPr>
          <w:ilvl w:val="0"/>
          <w:numId w:val="35"/>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элементов сопряжения покрытий;</w:t>
      </w:r>
    </w:p>
    <w:p w:rsidR="00F366DC" w:rsidRDefault="00F366DC" w:rsidP="00F366DC">
      <w:pPr>
        <w:pStyle w:val="a3"/>
        <w:numPr>
          <w:ilvl w:val="0"/>
          <w:numId w:val="35"/>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контейнеров, бункеров;</w:t>
      </w:r>
    </w:p>
    <w:p w:rsidR="00F366DC" w:rsidRDefault="00F366DC" w:rsidP="00F366DC">
      <w:pPr>
        <w:pStyle w:val="a3"/>
        <w:numPr>
          <w:ilvl w:val="0"/>
          <w:numId w:val="35"/>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ограждений контейнерных площадок;</w:t>
      </w:r>
    </w:p>
    <w:p w:rsidR="00F366DC" w:rsidRDefault="00F366DC" w:rsidP="00F366DC">
      <w:pPr>
        <w:pStyle w:val="a3"/>
        <w:numPr>
          <w:ilvl w:val="0"/>
          <w:numId w:val="35"/>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крыш контейнерных площадок;</w:t>
      </w:r>
    </w:p>
    <w:p w:rsidR="00F366DC" w:rsidRDefault="00F366DC" w:rsidP="00F366DC">
      <w:pPr>
        <w:pStyle w:val="a3"/>
        <w:numPr>
          <w:ilvl w:val="0"/>
          <w:numId w:val="35"/>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средств размещения информации;</w:t>
      </w:r>
    </w:p>
    <w:p w:rsidR="00F366DC" w:rsidRDefault="00F366DC" w:rsidP="00F366DC">
      <w:pPr>
        <w:pStyle w:val="a3"/>
        <w:numPr>
          <w:ilvl w:val="0"/>
          <w:numId w:val="35"/>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освещению.</w:t>
      </w:r>
    </w:p>
    <w:p w:rsidR="00F366DC" w:rsidRPr="00920878" w:rsidRDefault="00F366DC" w:rsidP="00F366DC">
      <w:pPr>
        <w:pStyle w:val="a3"/>
        <w:tabs>
          <w:tab w:val="left" w:pos="284"/>
          <w:tab w:val="left" w:pos="851"/>
        </w:tabs>
        <w:spacing w:after="0"/>
        <w:ind w:left="0" w:right="-2" w:firstLine="709"/>
        <w:jc w:val="both"/>
        <w:rPr>
          <w:rFonts w:ascii="Times New Roman" w:eastAsia="Times New Roman" w:hAnsi="Times New Roman"/>
          <w:sz w:val="24"/>
          <w:szCs w:val="24"/>
        </w:rPr>
      </w:pPr>
      <w:r w:rsidRPr="00C62706">
        <w:rPr>
          <w:rFonts w:ascii="Times New Roman" w:hAnsi="Times New Roman"/>
          <w:bCs/>
          <w:noProof/>
          <w:sz w:val="24"/>
          <w:szCs w:val="24"/>
        </w:rPr>
        <w:t>2.</w:t>
      </w:r>
      <w:r w:rsidRPr="00095E63">
        <w:rPr>
          <w:rFonts w:ascii="Times New Roman" w:hAnsi="Times New Roman"/>
          <w:bCs/>
          <w:noProof/>
          <w:color w:val="FF0000"/>
          <w:sz w:val="24"/>
          <w:szCs w:val="24"/>
        </w:rPr>
        <w:tab/>
      </w:r>
      <w:r>
        <w:rPr>
          <w:rFonts w:ascii="Times New Roman" w:hAnsi="Times New Roman"/>
          <w:bCs/>
          <w:noProof/>
          <w:sz w:val="24"/>
          <w:szCs w:val="24"/>
        </w:rPr>
        <w:t>Требования к внешнему виду покрытия контейнерной площадки:</w:t>
      </w:r>
    </w:p>
    <w:p w:rsidR="00F366DC" w:rsidRDefault="00F366DC" w:rsidP="00F366DC">
      <w:pPr>
        <w:spacing w:after="0"/>
        <w:ind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твердое, </w:t>
      </w:r>
      <w:r w:rsidRPr="00920878">
        <w:rPr>
          <w:rFonts w:ascii="Times New Roman" w:eastAsia="Times New Roman" w:hAnsi="Times New Roman"/>
          <w:sz w:val="24"/>
          <w:szCs w:val="24"/>
        </w:rPr>
        <w:t>аналогичн</w:t>
      </w:r>
      <w:r>
        <w:rPr>
          <w:rFonts w:ascii="Times New Roman" w:eastAsia="Times New Roman" w:hAnsi="Times New Roman"/>
          <w:sz w:val="24"/>
          <w:szCs w:val="24"/>
        </w:rPr>
        <w:t>ое</w:t>
      </w:r>
      <w:r w:rsidRPr="00920878">
        <w:rPr>
          <w:rFonts w:ascii="Times New Roman" w:eastAsia="Times New Roman" w:hAnsi="Times New Roman"/>
          <w:sz w:val="24"/>
          <w:szCs w:val="24"/>
        </w:rPr>
        <w:t xml:space="preserve"> покрытию транспортных проездов</w:t>
      </w:r>
      <w:r>
        <w:rPr>
          <w:rFonts w:ascii="Times New Roman" w:eastAsia="Times New Roman" w:hAnsi="Times New Roman"/>
          <w:sz w:val="24"/>
          <w:szCs w:val="24"/>
        </w:rPr>
        <w:t xml:space="preserve"> </w:t>
      </w:r>
      <w:r w:rsidRPr="007E0698">
        <w:rPr>
          <w:rFonts w:ascii="Times New Roman" w:eastAsia="Times New Roman" w:hAnsi="Times New Roman"/>
          <w:sz w:val="24"/>
          <w:szCs w:val="24"/>
        </w:rPr>
        <w:t xml:space="preserve">с уклоном в сторону дороги, </w:t>
      </w:r>
      <w:r>
        <w:rPr>
          <w:rFonts w:ascii="Times New Roman" w:eastAsia="Times New Roman" w:hAnsi="Times New Roman"/>
          <w:sz w:val="24"/>
          <w:szCs w:val="24"/>
        </w:rPr>
        <w:t xml:space="preserve">без дефектов, площадью 0,06 кв. м и более (выбоин, </w:t>
      </w:r>
      <w:proofErr w:type="spellStart"/>
      <w:r>
        <w:rPr>
          <w:rFonts w:ascii="Times New Roman" w:eastAsia="Times New Roman" w:hAnsi="Times New Roman"/>
          <w:sz w:val="24"/>
          <w:szCs w:val="24"/>
        </w:rPr>
        <w:t>просадков</w:t>
      </w:r>
      <w:proofErr w:type="spellEnd"/>
      <w:r>
        <w:rPr>
          <w:rFonts w:ascii="Times New Roman" w:eastAsia="Times New Roman" w:hAnsi="Times New Roman"/>
          <w:sz w:val="24"/>
          <w:szCs w:val="24"/>
        </w:rPr>
        <w:t xml:space="preserve">, проломов, сдвигов, волн, гребенок, колей), </w:t>
      </w:r>
      <w:proofErr w:type="spellStart"/>
      <w:r>
        <w:rPr>
          <w:rFonts w:ascii="Times New Roman" w:eastAsia="Times New Roman" w:hAnsi="Times New Roman"/>
          <w:sz w:val="24"/>
          <w:szCs w:val="24"/>
        </w:rPr>
        <w:t>вандальных</w:t>
      </w:r>
      <w:proofErr w:type="spellEnd"/>
      <w:r>
        <w:rPr>
          <w:rFonts w:ascii="Times New Roman" w:eastAsia="Times New Roman" w:hAnsi="Times New Roman"/>
          <w:sz w:val="24"/>
          <w:szCs w:val="24"/>
        </w:rPr>
        <w:t xml:space="preserve"> изображений, сорной растительности.</w:t>
      </w:r>
    </w:p>
    <w:p w:rsidR="00F366DC" w:rsidRPr="0037409F" w:rsidRDefault="00F366DC" w:rsidP="00F366DC">
      <w:pPr>
        <w:pStyle w:val="a3"/>
        <w:tabs>
          <w:tab w:val="left" w:pos="284"/>
          <w:tab w:val="left" w:pos="851"/>
        </w:tabs>
        <w:spacing w:after="0"/>
        <w:ind w:left="0" w:right="-2" w:firstLine="709"/>
        <w:jc w:val="both"/>
        <w:rPr>
          <w:rFonts w:ascii="Times New Roman" w:eastAsia="Times New Roman" w:hAnsi="Times New Roman"/>
          <w:sz w:val="24"/>
          <w:szCs w:val="24"/>
        </w:rPr>
      </w:pPr>
      <w:r w:rsidRPr="00C62706">
        <w:rPr>
          <w:rFonts w:ascii="Times New Roman" w:hAnsi="Times New Roman"/>
          <w:bCs/>
          <w:noProof/>
          <w:sz w:val="24"/>
          <w:szCs w:val="24"/>
        </w:rPr>
        <w:t>3.</w:t>
      </w:r>
      <w:r w:rsidRPr="00C62706">
        <w:rPr>
          <w:rFonts w:ascii="Times New Roman" w:hAnsi="Times New Roman"/>
          <w:bCs/>
          <w:noProof/>
          <w:sz w:val="24"/>
          <w:szCs w:val="24"/>
        </w:rPr>
        <w:tab/>
      </w:r>
      <w:r>
        <w:rPr>
          <w:rFonts w:ascii="Times New Roman" w:hAnsi="Times New Roman"/>
          <w:bCs/>
          <w:noProof/>
          <w:sz w:val="24"/>
          <w:szCs w:val="24"/>
        </w:rPr>
        <w:t>Требования к внешнему виду элементов сопряжения покрытий:</w:t>
      </w:r>
    </w:p>
    <w:p w:rsidR="00F366DC" w:rsidRPr="00AC619E" w:rsidRDefault="00F366DC" w:rsidP="00F366DC">
      <w:pPr>
        <w:pStyle w:val="a3"/>
        <w:tabs>
          <w:tab w:val="left" w:pos="284"/>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допускаются </w:t>
      </w:r>
      <w:r w:rsidRPr="00AC619E">
        <w:rPr>
          <w:rFonts w:ascii="Times New Roman" w:hAnsi="Times New Roman"/>
          <w:spacing w:val="2"/>
          <w:sz w:val="24"/>
          <w:szCs w:val="24"/>
        </w:rPr>
        <w:t xml:space="preserve">разрушения более чем на 20% площади </w:t>
      </w:r>
      <w:r>
        <w:rPr>
          <w:rFonts w:ascii="Times New Roman" w:hAnsi="Times New Roman"/>
          <w:spacing w:val="2"/>
          <w:sz w:val="24"/>
          <w:szCs w:val="24"/>
        </w:rPr>
        <w:t xml:space="preserve">бортового камня, </w:t>
      </w:r>
      <w:r w:rsidRPr="00AC619E">
        <w:rPr>
          <w:rFonts w:ascii="Times New Roman" w:hAnsi="Times New Roman"/>
          <w:spacing w:val="2"/>
          <w:sz w:val="24"/>
          <w:szCs w:val="24"/>
        </w:rPr>
        <w:t>сколы глубиной более 3,0 см</w:t>
      </w:r>
      <w:r>
        <w:rPr>
          <w:rFonts w:ascii="Times New Roman" w:hAnsi="Times New Roman"/>
          <w:spacing w:val="2"/>
          <w:sz w:val="24"/>
          <w:szCs w:val="24"/>
        </w:rPr>
        <w:t>, в</w:t>
      </w:r>
      <w:r w:rsidRPr="00AC619E">
        <w:rPr>
          <w:rFonts w:ascii="Times New Roman" w:hAnsi="Times New Roman"/>
          <w:spacing w:val="2"/>
          <w:sz w:val="24"/>
          <w:szCs w:val="24"/>
        </w:rPr>
        <w:t>ертикальное отклонение одного бортового камня на 10 см</w:t>
      </w:r>
      <w:r>
        <w:rPr>
          <w:rFonts w:ascii="Times New Roman" w:hAnsi="Times New Roman"/>
          <w:spacing w:val="2"/>
          <w:sz w:val="24"/>
          <w:szCs w:val="24"/>
        </w:rPr>
        <w:t xml:space="preserve"> </w:t>
      </w:r>
      <w:r w:rsidRPr="00AC619E">
        <w:rPr>
          <w:rFonts w:ascii="Times New Roman" w:hAnsi="Times New Roman"/>
          <w:spacing w:val="2"/>
          <w:sz w:val="24"/>
          <w:szCs w:val="24"/>
        </w:rPr>
        <w:t>и более</w:t>
      </w:r>
      <w:r>
        <w:rPr>
          <w:rFonts w:ascii="Times New Roman" w:hAnsi="Times New Roman"/>
          <w:spacing w:val="2"/>
          <w:sz w:val="24"/>
          <w:szCs w:val="24"/>
        </w:rPr>
        <w:t xml:space="preserve">, </w:t>
      </w:r>
      <w:proofErr w:type="spellStart"/>
      <w:r>
        <w:rPr>
          <w:rFonts w:ascii="Times New Roman" w:eastAsia="Times New Roman" w:hAnsi="Times New Roman"/>
          <w:sz w:val="24"/>
          <w:szCs w:val="24"/>
        </w:rPr>
        <w:t>вандальные</w:t>
      </w:r>
      <w:proofErr w:type="spellEnd"/>
      <w:r>
        <w:rPr>
          <w:rFonts w:ascii="Times New Roman" w:eastAsia="Times New Roman" w:hAnsi="Times New Roman"/>
          <w:sz w:val="24"/>
          <w:szCs w:val="24"/>
        </w:rPr>
        <w:t xml:space="preserve"> изображения, сорная растительность между </w:t>
      </w:r>
      <w:r>
        <w:rPr>
          <w:rFonts w:ascii="Times New Roman" w:hAnsi="Times New Roman"/>
          <w:bCs/>
          <w:noProof/>
          <w:sz w:val="24"/>
          <w:szCs w:val="24"/>
        </w:rPr>
        <w:t>бортовыми камнями.</w:t>
      </w:r>
    </w:p>
    <w:p w:rsidR="00F366DC" w:rsidRPr="00A20C2E" w:rsidRDefault="00F366DC" w:rsidP="00F366DC">
      <w:pPr>
        <w:pStyle w:val="a3"/>
        <w:tabs>
          <w:tab w:val="left" w:pos="284"/>
          <w:tab w:val="left" w:pos="851"/>
        </w:tabs>
        <w:spacing w:after="0"/>
        <w:ind w:left="0" w:right="-2" w:firstLine="709"/>
        <w:jc w:val="both"/>
        <w:rPr>
          <w:rFonts w:ascii="Times New Roman" w:eastAsia="Times New Roman" w:hAnsi="Times New Roman"/>
          <w:sz w:val="24"/>
          <w:szCs w:val="24"/>
        </w:rPr>
      </w:pPr>
      <w:r w:rsidRPr="00C62706">
        <w:rPr>
          <w:rFonts w:ascii="Times New Roman" w:hAnsi="Times New Roman"/>
          <w:bCs/>
          <w:noProof/>
          <w:sz w:val="24"/>
          <w:szCs w:val="24"/>
        </w:rPr>
        <w:t>4.</w:t>
      </w:r>
      <w:r w:rsidRPr="00C62706">
        <w:rPr>
          <w:rFonts w:ascii="Times New Roman" w:hAnsi="Times New Roman"/>
          <w:bCs/>
          <w:noProof/>
          <w:sz w:val="24"/>
          <w:szCs w:val="24"/>
        </w:rPr>
        <w:tab/>
      </w:r>
      <w:r>
        <w:rPr>
          <w:rFonts w:ascii="Times New Roman" w:hAnsi="Times New Roman"/>
          <w:bCs/>
          <w:noProof/>
          <w:sz w:val="24"/>
          <w:szCs w:val="24"/>
        </w:rPr>
        <w:t>Требования к внешнему виду контейнеров, бункеров:</w:t>
      </w:r>
    </w:p>
    <w:p w:rsidR="00F366DC" w:rsidRDefault="00F366DC" w:rsidP="00F366DC">
      <w:pPr>
        <w:pStyle w:val="a3"/>
        <w:spacing w:after="0"/>
        <w:ind w:left="0" w:right="-2" w:firstLine="709"/>
        <w:jc w:val="both"/>
        <w:rPr>
          <w:rFonts w:ascii="Times New Roman" w:hAnsi="Times New Roman"/>
          <w:sz w:val="24"/>
          <w:szCs w:val="24"/>
        </w:rPr>
      </w:pPr>
      <w:r>
        <w:rPr>
          <w:rFonts w:ascii="Times New Roman" w:hAnsi="Times New Roman"/>
          <w:sz w:val="24"/>
          <w:szCs w:val="24"/>
        </w:rPr>
        <w:t xml:space="preserve">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 </w:t>
      </w:r>
      <w:r w:rsidRPr="007E0698">
        <w:rPr>
          <w:rFonts w:ascii="Times New Roman" w:hAnsi="Times New Roman" w:cs="Times New Roman"/>
          <w:bCs/>
          <w:noProof/>
          <w:sz w:val="24"/>
          <w:szCs w:val="24"/>
        </w:rPr>
        <w:t>допускаются по согласованию с органами местного самоуправления Сергиево-Посадского городского округа;</w:t>
      </w:r>
    </w:p>
    <w:p w:rsidR="00F366DC" w:rsidRDefault="00F366DC" w:rsidP="00F366DC">
      <w:pPr>
        <w:pStyle w:val="a3"/>
        <w:spacing w:after="0"/>
        <w:ind w:left="0" w:right="-2" w:firstLine="709"/>
        <w:jc w:val="both"/>
        <w:rPr>
          <w:rFonts w:ascii="Times New Roman" w:eastAsia="Times New Roman" w:hAnsi="Times New Roman"/>
          <w:sz w:val="24"/>
          <w:szCs w:val="24"/>
        </w:rPr>
      </w:pPr>
      <w:r w:rsidRPr="002E4DD8">
        <w:rPr>
          <w:rFonts w:ascii="Times New Roman" w:hAnsi="Times New Roman"/>
          <w:sz w:val="24"/>
          <w:szCs w:val="24"/>
        </w:rPr>
        <w:t>не допускаются</w:t>
      </w:r>
      <w:r>
        <w:rPr>
          <w:rFonts w:ascii="Times New Roman" w:hAnsi="Times New Roman"/>
          <w:sz w:val="24"/>
          <w:szCs w:val="24"/>
        </w:rPr>
        <w:t xml:space="preserve"> </w:t>
      </w:r>
      <w:proofErr w:type="spellStart"/>
      <w:r w:rsidRPr="002E4DD8">
        <w:rPr>
          <w:rFonts w:ascii="Times New Roman" w:eastAsia="Times New Roman" w:hAnsi="Times New Roman"/>
          <w:sz w:val="24"/>
          <w:szCs w:val="24"/>
        </w:rPr>
        <w:t>вандальные</w:t>
      </w:r>
      <w:proofErr w:type="spellEnd"/>
      <w:r w:rsidRPr="002E4DD8">
        <w:rPr>
          <w:rFonts w:ascii="Times New Roman" w:eastAsia="Times New Roman" w:hAnsi="Times New Roman"/>
          <w:sz w:val="24"/>
          <w:szCs w:val="24"/>
        </w:rPr>
        <w:t xml:space="preserve"> изображения, коррози</w:t>
      </w:r>
      <w:r>
        <w:rPr>
          <w:rFonts w:ascii="Times New Roman" w:eastAsia="Times New Roman" w:hAnsi="Times New Roman"/>
          <w:sz w:val="24"/>
          <w:szCs w:val="24"/>
        </w:rPr>
        <w:t>я</w:t>
      </w:r>
      <w:r w:rsidRPr="002E4DD8">
        <w:rPr>
          <w:rFonts w:ascii="Times New Roman" w:eastAsia="Times New Roman" w:hAnsi="Times New Roman"/>
          <w:sz w:val="24"/>
          <w:szCs w:val="24"/>
        </w:rPr>
        <w:t xml:space="preserve">, </w:t>
      </w:r>
      <w:r>
        <w:rPr>
          <w:rFonts w:ascii="Times New Roman" w:eastAsia="Times New Roman" w:hAnsi="Times New Roman"/>
          <w:sz w:val="24"/>
          <w:szCs w:val="24"/>
        </w:rPr>
        <w:t xml:space="preserve">дыры, заплаты, вмятины, </w:t>
      </w:r>
      <w:r w:rsidRPr="002E4DD8">
        <w:rPr>
          <w:rFonts w:ascii="Times New Roman" w:eastAsia="Times New Roman" w:hAnsi="Times New Roman"/>
          <w:sz w:val="24"/>
          <w:szCs w:val="24"/>
        </w:rPr>
        <w:t xml:space="preserve">трещины, </w:t>
      </w:r>
      <w:r>
        <w:rPr>
          <w:rFonts w:ascii="Times New Roman" w:eastAsia="Times New Roman" w:hAnsi="Times New Roman"/>
          <w:sz w:val="24"/>
          <w:szCs w:val="24"/>
        </w:rPr>
        <w:t xml:space="preserve">следы горения, иные </w:t>
      </w:r>
      <w:r w:rsidRPr="009B3BB3">
        <w:rPr>
          <w:rFonts w:ascii="Times New Roman" w:hAnsi="Times New Roman"/>
          <w:sz w:val="24"/>
          <w:szCs w:val="24"/>
        </w:rPr>
        <w:t>визуально воспринимаемые</w:t>
      </w:r>
      <w:r>
        <w:rPr>
          <w:rFonts w:ascii="Times New Roman" w:hAnsi="Times New Roman"/>
          <w:sz w:val="24"/>
          <w:szCs w:val="24"/>
        </w:rPr>
        <w:t xml:space="preserve"> </w:t>
      </w:r>
      <w:r w:rsidRPr="002E4DD8">
        <w:rPr>
          <w:rFonts w:ascii="Times New Roman" w:eastAsia="Times New Roman" w:hAnsi="Times New Roman"/>
          <w:sz w:val="24"/>
          <w:szCs w:val="24"/>
        </w:rPr>
        <w:t>деформации</w:t>
      </w:r>
      <w:r>
        <w:rPr>
          <w:rFonts w:ascii="Times New Roman" w:eastAsia="Times New Roman" w:hAnsi="Times New Roman"/>
          <w:sz w:val="24"/>
          <w:szCs w:val="24"/>
        </w:rPr>
        <w:t>;</w:t>
      </w:r>
    </w:p>
    <w:p w:rsidR="00F366D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F366D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внешние поверхности должны быть чистыми.</w:t>
      </w:r>
    </w:p>
    <w:p w:rsidR="00F366DC" w:rsidRDefault="00F366DC" w:rsidP="00F366DC">
      <w:pPr>
        <w:pStyle w:val="a3"/>
        <w:tabs>
          <w:tab w:val="left" w:pos="851"/>
        </w:tabs>
        <w:spacing w:after="0"/>
        <w:ind w:left="0" w:right="-2" w:firstLine="709"/>
        <w:jc w:val="both"/>
        <w:rPr>
          <w:rFonts w:ascii="Times New Roman" w:eastAsia="Times New Roman" w:hAnsi="Times New Roman"/>
          <w:sz w:val="24"/>
          <w:szCs w:val="24"/>
        </w:rPr>
      </w:pPr>
      <w:r w:rsidRPr="00C62706">
        <w:rPr>
          <w:rFonts w:ascii="Times New Roman" w:hAnsi="Times New Roman"/>
          <w:bCs/>
          <w:noProof/>
          <w:sz w:val="24"/>
          <w:szCs w:val="24"/>
        </w:rPr>
        <w:t>5.</w:t>
      </w:r>
      <w:r w:rsidRPr="00095E63">
        <w:rPr>
          <w:rFonts w:ascii="Times New Roman" w:hAnsi="Times New Roman"/>
          <w:bCs/>
          <w:noProof/>
          <w:color w:val="FF0000"/>
          <w:sz w:val="24"/>
          <w:szCs w:val="24"/>
        </w:rPr>
        <w:tab/>
      </w:r>
      <w:r>
        <w:rPr>
          <w:rFonts w:ascii="Times New Roman" w:hAnsi="Times New Roman"/>
          <w:bCs/>
          <w:noProof/>
          <w:sz w:val="24"/>
          <w:szCs w:val="24"/>
        </w:rPr>
        <w:t xml:space="preserve">Требования к внешнему виду </w:t>
      </w:r>
      <w:r>
        <w:rPr>
          <w:rFonts w:ascii="Times New Roman" w:eastAsia="Times New Roman" w:hAnsi="Times New Roman"/>
          <w:sz w:val="24"/>
          <w:szCs w:val="24"/>
        </w:rPr>
        <w:t>ограждения контейнерной площадки:</w:t>
      </w:r>
    </w:p>
    <w:p w:rsidR="00F366DC" w:rsidRDefault="00F366DC" w:rsidP="00F366DC">
      <w:pPr>
        <w:pStyle w:val="a3"/>
        <w:spacing w:after="0"/>
        <w:ind w:left="0" w:right="-2" w:firstLine="709"/>
        <w:jc w:val="both"/>
        <w:rPr>
          <w:rFonts w:ascii="Times New Roman" w:eastAsia="Times New Roman" w:hAnsi="Times New Roman"/>
          <w:sz w:val="24"/>
          <w:szCs w:val="24"/>
        </w:rPr>
      </w:pPr>
      <w:r w:rsidRPr="008E2515">
        <w:rPr>
          <w:rFonts w:ascii="Times New Roman" w:hAnsi="Times New Roman" w:cs="Times New Roman"/>
          <w:bCs/>
          <w:noProof/>
          <w:sz w:val="24"/>
          <w:szCs w:val="24"/>
        </w:rPr>
        <w:t xml:space="preserve">одноцветное: матовое серое </w:t>
      </w:r>
      <w:r w:rsidRPr="007E0698">
        <w:rPr>
          <w:rFonts w:ascii="Times New Roman" w:hAnsi="Times New Roman" w:cs="Times New Roman"/>
          <w:bCs/>
          <w:noProof/>
          <w:sz w:val="24"/>
          <w:szCs w:val="24"/>
        </w:rPr>
        <w:t>(для контейнерных шкафов закрытого типа), зеленое, или коричневое, иные цвета допускаются по согласованию с органами местного самоуправления Сергиево-Посадского городского округа</w:t>
      </w:r>
      <w:r w:rsidRPr="007E0698">
        <w:rPr>
          <w:rFonts w:ascii="Times New Roman" w:hAnsi="Times New Roman"/>
          <w:sz w:val="24"/>
          <w:szCs w:val="24"/>
        </w:rPr>
        <w:t>;</w:t>
      </w:r>
    </w:p>
    <w:p w:rsidR="00F366D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структура вновь возводимого (заменяемого) ограждения: стойки, каркас секции, заполнение секции;</w:t>
      </w:r>
    </w:p>
    <w:p w:rsidR="00F366DC" w:rsidRPr="006D7D5F"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допустимые материалы для вновь возводимого (заменяемого) ограждения: металлический </w:t>
      </w:r>
      <w:proofErr w:type="spellStart"/>
      <w:r>
        <w:rPr>
          <w:rFonts w:ascii="Times New Roman" w:eastAsia="Times New Roman" w:hAnsi="Times New Roman"/>
          <w:sz w:val="24"/>
          <w:szCs w:val="24"/>
        </w:rPr>
        <w:t>просечно</w:t>
      </w:r>
      <w:proofErr w:type="spellEnd"/>
      <w:r>
        <w:rPr>
          <w:rFonts w:ascii="Times New Roman" w:eastAsia="Times New Roman" w:hAnsi="Times New Roman"/>
          <w:sz w:val="24"/>
          <w:szCs w:val="24"/>
        </w:rPr>
        <w:t xml:space="preserve">-вытяжной лист, металлическая </w:t>
      </w:r>
      <w:proofErr w:type="spellStart"/>
      <w:r>
        <w:rPr>
          <w:rFonts w:ascii="Times New Roman" w:eastAsia="Times New Roman" w:hAnsi="Times New Roman"/>
          <w:sz w:val="24"/>
          <w:szCs w:val="24"/>
        </w:rPr>
        <w:t>просечно</w:t>
      </w:r>
      <w:proofErr w:type="spellEnd"/>
      <w:r>
        <w:rPr>
          <w:rFonts w:ascii="Times New Roman" w:eastAsia="Times New Roman" w:hAnsi="Times New Roman"/>
          <w:sz w:val="24"/>
          <w:szCs w:val="24"/>
        </w:rPr>
        <w:t xml:space="preserve">-вытяжная сетка, перфорированный металлический лист, металлическая тканая сетка, металлические жалюзи (ламели), </w:t>
      </w:r>
      <w:proofErr w:type="spellStart"/>
      <w:r w:rsidRPr="006D7D5F">
        <w:rPr>
          <w:rFonts w:ascii="Times New Roman" w:eastAsia="Times New Roman" w:hAnsi="Times New Roman"/>
          <w:sz w:val="24"/>
          <w:szCs w:val="24"/>
        </w:rPr>
        <w:t>профлист</w:t>
      </w:r>
      <w:bookmarkStart w:id="4" w:name="_Hlk45875721"/>
      <w:proofErr w:type="spellEnd"/>
      <w:r>
        <w:rPr>
          <w:rFonts w:ascii="Times New Roman" w:eastAsia="Times New Roman" w:hAnsi="Times New Roman"/>
          <w:sz w:val="24"/>
          <w:szCs w:val="24"/>
        </w:rPr>
        <w:t xml:space="preserve"> </w:t>
      </w:r>
      <w:r w:rsidRPr="006D7D5F">
        <w:rPr>
          <w:rFonts w:ascii="Times New Roman" w:eastAsia="Times New Roman" w:hAnsi="Times New Roman"/>
          <w:sz w:val="24"/>
          <w:szCs w:val="24"/>
        </w:rPr>
        <w:t xml:space="preserve">с </w:t>
      </w:r>
      <w:r w:rsidRPr="006D7D5F">
        <w:rPr>
          <w:rFonts w:ascii="Times New Roman" w:hAnsi="Times New Roman"/>
          <w:spacing w:val="2"/>
          <w:sz w:val="24"/>
          <w:szCs w:val="24"/>
          <w:shd w:val="clear" w:color="auto" w:fill="FFFFFF"/>
        </w:rPr>
        <w:t xml:space="preserve">высотой профиля </w:t>
      </w:r>
      <w:r>
        <w:rPr>
          <w:rFonts w:ascii="Times New Roman" w:hAnsi="Times New Roman"/>
          <w:spacing w:val="2"/>
          <w:sz w:val="24"/>
          <w:szCs w:val="24"/>
          <w:shd w:val="clear" w:color="auto" w:fill="FFFFFF"/>
        </w:rPr>
        <w:t>не более</w:t>
      </w:r>
      <w:r w:rsidRPr="006D7D5F">
        <w:rPr>
          <w:rFonts w:ascii="Times New Roman" w:hAnsi="Times New Roman"/>
          <w:spacing w:val="2"/>
          <w:sz w:val="24"/>
          <w:szCs w:val="24"/>
          <w:shd w:val="clear" w:color="auto" w:fill="FFFFFF"/>
        </w:rPr>
        <w:t xml:space="preserve"> 20 мм</w:t>
      </w:r>
      <w:bookmarkEnd w:id="4"/>
      <w:r>
        <w:rPr>
          <w:rFonts w:ascii="Times New Roman" w:eastAsia="Times New Roman" w:hAnsi="Times New Roman"/>
          <w:sz w:val="24"/>
          <w:szCs w:val="24"/>
        </w:rPr>
        <w:t>;</w:t>
      </w:r>
    </w:p>
    <w:p w:rsidR="00F366D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не допустимые материалы: сварная сетка, сетка-</w:t>
      </w:r>
      <w:proofErr w:type="spellStart"/>
      <w:r>
        <w:rPr>
          <w:rFonts w:ascii="Times New Roman" w:eastAsia="Times New Roman" w:hAnsi="Times New Roman"/>
          <w:sz w:val="24"/>
          <w:szCs w:val="24"/>
        </w:rPr>
        <w:t>рабица</w:t>
      </w:r>
      <w:proofErr w:type="spellEnd"/>
      <w:r>
        <w:rPr>
          <w:rFonts w:ascii="Times New Roman" w:eastAsia="Times New Roman" w:hAnsi="Times New Roman"/>
          <w:sz w:val="24"/>
          <w:szCs w:val="24"/>
        </w:rPr>
        <w:t>,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F366DC" w:rsidRPr="00845288" w:rsidRDefault="00F366DC" w:rsidP="00F366DC">
      <w:pPr>
        <w:pStyle w:val="a3"/>
        <w:spacing w:after="0"/>
        <w:ind w:left="0" w:right="-2" w:firstLine="709"/>
        <w:jc w:val="both"/>
        <w:rPr>
          <w:rFonts w:ascii="Times New Roman" w:eastAsia="Times New Roman" w:hAnsi="Times New Roman"/>
          <w:sz w:val="24"/>
          <w:szCs w:val="24"/>
        </w:rPr>
      </w:pPr>
      <w:r w:rsidRPr="002E4DD8">
        <w:rPr>
          <w:rFonts w:ascii="Times New Roman" w:hAnsi="Times New Roman"/>
          <w:sz w:val="24"/>
          <w:szCs w:val="24"/>
        </w:rPr>
        <w:t>не допускаются</w:t>
      </w:r>
      <w:r>
        <w:rPr>
          <w:rFonts w:ascii="Times New Roman" w:hAnsi="Times New Roman"/>
          <w:sz w:val="24"/>
          <w:szCs w:val="24"/>
        </w:rPr>
        <w:t xml:space="preserve"> </w:t>
      </w:r>
      <w:proofErr w:type="spellStart"/>
      <w:r w:rsidRPr="002E4DD8">
        <w:rPr>
          <w:rFonts w:ascii="Times New Roman" w:eastAsia="Times New Roman" w:hAnsi="Times New Roman"/>
          <w:sz w:val="24"/>
          <w:szCs w:val="24"/>
        </w:rPr>
        <w:t>вандальные</w:t>
      </w:r>
      <w:proofErr w:type="spellEnd"/>
      <w:r w:rsidRPr="002E4DD8">
        <w:rPr>
          <w:rFonts w:ascii="Times New Roman" w:eastAsia="Times New Roman" w:hAnsi="Times New Roman"/>
          <w:sz w:val="24"/>
          <w:szCs w:val="24"/>
        </w:rPr>
        <w:t xml:space="preserve"> изображения, </w:t>
      </w:r>
      <w:r w:rsidRPr="006B7C34">
        <w:rPr>
          <w:rFonts w:ascii="Times New Roman" w:hAnsi="Times New Roman"/>
          <w:spacing w:val="2"/>
          <w:sz w:val="24"/>
          <w:szCs w:val="24"/>
          <w:shd w:val="clear" w:color="auto" w:fill="FFFFFF"/>
        </w:rPr>
        <w:t>трещин</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 xml:space="preserve">плесень и грибок, </w:t>
      </w:r>
      <w:r w:rsidRPr="006B7C34">
        <w:rPr>
          <w:rFonts w:ascii="Times New Roman" w:hAnsi="Times New Roman"/>
          <w:spacing w:val="2"/>
          <w:sz w:val="24"/>
          <w:szCs w:val="24"/>
          <w:shd w:val="clear" w:color="auto" w:fill="FFFFFF"/>
        </w:rPr>
        <w:t>коррози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потек</w:t>
      </w:r>
      <w:r>
        <w:rPr>
          <w:rFonts w:ascii="Times New Roman" w:hAnsi="Times New Roman"/>
          <w:spacing w:val="2"/>
          <w:sz w:val="24"/>
          <w:szCs w:val="24"/>
          <w:shd w:val="clear" w:color="auto" w:fill="FFFFFF"/>
        </w:rPr>
        <w:t>и</w:t>
      </w:r>
      <w:r w:rsidRPr="006B7C34">
        <w:rPr>
          <w:rFonts w:ascii="Times New Roman" w:hAnsi="Times New Roman"/>
          <w:spacing w:val="2"/>
          <w:sz w:val="24"/>
          <w:szCs w:val="24"/>
          <w:shd w:val="clear" w:color="auto" w:fill="FFFFFF"/>
        </w:rPr>
        <w:t xml:space="preserve"> и пят</w:t>
      </w:r>
      <w:r>
        <w:rPr>
          <w:rFonts w:ascii="Times New Roman" w:hAnsi="Times New Roman"/>
          <w:spacing w:val="2"/>
          <w:sz w:val="24"/>
          <w:szCs w:val="24"/>
          <w:shd w:val="clear" w:color="auto" w:fill="FFFFFF"/>
        </w:rPr>
        <w:t>на</w:t>
      </w:r>
      <w:r w:rsidRPr="006B7C34">
        <w:rPr>
          <w:rFonts w:ascii="Times New Roman" w:hAnsi="Times New Roman"/>
          <w:spacing w:val="2"/>
          <w:sz w:val="24"/>
          <w:szCs w:val="24"/>
          <w:shd w:val="clear" w:color="auto" w:fill="FFFFFF"/>
        </w:rPr>
        <w:t xml:space="preserve"> ржавчины, обрушени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провал</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расслаивани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дыр</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пробоин</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заплат</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xml:space="preserve">, </w:t>
      </w:r>
      <w:r>
        <w:rPr>
          <w:rFonts w:ascii="Times New Roman" w:eastAsia="Times New Roman" w:hAnsi="Times New Roman"/>
          <w:sz w:val="24"/>
          <w:szCs w:val="24"/>
        </w:rPr>
        <w:t xml:space="preserve">вмятины, следы горения, </w:t>
      </w:r>
      <w:r>
        <w:rPr>
          <w:rFonts w:ascii="Times New Roman" w:hAnsi="Times New Roman"/>
          <w:spacing w:val="2"/>
          <w:sz w:val="24"/>
          <w:szCs w:val="24"/>
          <w:shd w:val="clear" w:color="auto" w:fill="FFFFFF"/>
        </w:rPr>
        <w:t xml:space="preserve">иные </w:t>
      </w:r>
      <w:r w:rsidRPr="009B3BB3">
        <w:rPr>
          <w:rFonts w:ascii="Times New Roman" w:hAnsi="Times New Roman"/>
          <w:sz w:val="24"/>
          <w:szCs w:val="24"/>
        </w:rPr>
        <w:t>визуально воспринимаемые</w:t>
      </w:r>
      <w:r>
        <w:rPr>
          <w:rFonts w:ascii="Times New Roman" w:hAnsi="Times New Roman"/>
          <w:sz w:val="24"/>
          <w:szCs w:val="24"/>
        </w:rPr>
        <w:t xml:space="preserve"> </w:t>
      </w:r>
      <w:r>
        <w:rPr>
          <w:rFonts w:ascii="Times New Roman" w:hAnsi="Times New Roman"/>
          <w:spacing w:val="2"/>
          <w:sz w:val="24"/>
          <w:szCs w:val="24"/>
          <w:shd w:val="clear" w:color="auto" w:fill="FFFFFF"/>
        </w:rPr>
        <w:t>деформации;</w:t>
      </w:r>
    </w:p>
    <w:p w:rsidR="00F366DC" w:rsidRPr="00F1719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F366DC" w:rsidRPr="00F1719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поверхности должны быть чистыми.</w:t>
      </w:r>
    </w:p>
    <w:p w:rsidR="00F366DC" w:rsidRDefault="00F366DC" w:rsidP="00F366DC">
      <w:pPr>
        <w:pStyle w:val="a3"/>
        <w:tabs>
          <w:tab w:val="left" w:pos="851"/>
        </w:tabs>
        <w:spacing w:after="0"/>
        <w:ind w:left="0" w:right="-2" w:firstLine="709"/>
        <w:jc w:val="both"/>
        <w:rPr>
          <w:rFonts w:ascii="Times New Roman" w:eastAsia="Times New Roman" w:hAnsi="Times New Roman"/>
          <w:sz w:val="24"/>
          <w:szCs w:val="24"/>
        </w:rPr>
      </w:pPr>
      <w:r w:rsidRPr="00C62706">
        <w:rPr>
          <w:rFonts w:ascii="Times New Roman" w:hAnsi="Times New Roman"/>
          <w:bCs/>
          <w:noProof/>
          <w:sz w:val="24"/>
          <w:szCs w:val="24"/>
        </w:rPr>
        <w:t>6.</w:t>
      </w:r>
      <w:r w:rsidRPr="00095E63">
        <w:rPr>
          <w:rFonts w:ascii="Times New Roman" w:hAnsi="Times New Roman"/>
          <w:bCs/>
          <w:noProof/>
          <w:color w:val="FF0000"/>
          <w:sz w:val="24"/>
          <w:szCs w:val="24"/>
        </w:rPr>
        <w:tab/>
      </w:r>
      <w:r>
        <w:rPr>
          <w:rFonts w:ascii="Times New Roman" w:hAnsi="Times New Roman"/>
          <w:bCs/>
          <w:noProof/>
          <w:sz w:val="24"/>
          <w:szCs w:val="24"/>
        </w:rPr>
        <w:t xml:space="preserve">Требования к внешнему виду </w:t>
      </w:r>
      <w:r>
        <w:rPr>
          <w:rFonts w:ascii="Times New Roman" w:eastAsia="Times New Roman" w:hAnsi="Times New Roman"/>
          <w:sz w:val="24"/>
          <w:szCs w:val="24"/>
        </w:rPr>
        <w:t>крыши контейнерной площадки:</w:t>
      </w:r>
    </w:p>
    <w:p w:rsidR="00F366D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для </w:t>
      </w:r>
      <w:r w:rsidRPr="001B398E">
        <w:rPr>
          <w:rFonts w:ascii="Times New Roman" w:hAnsi="Times New Roman"/>
          <w:color w:val="000000"/>
          <w:sz w:val="24"/>
          <w:szCs w:val="24"/>
          <w:shd w:val="clear" w:color="auto" w:fill="FFFFFF"/>
        </w:rPr>
        <w:t>снижени</w:t>
      </w:r>
      <w:r>
        <w:rPr>
          <w:rFonts w:ascii="Times New Roman" w:hAnsi="Times New Roman"/>
          <w:color w:val="000000"/>
          <w:sz w:val="24"/>
          <w:szCs w:val="24"/>
          <w:shd w:val="clear" w:color="auto" w:fill="FFFFFF"/>
        </w:rPr>
        <w:t>я</w:t>
      </w:r>
      <w:r w:rsidRPr="001B398E">
        <w:rPr>
          <w:rFonts w:ascii="Times New Roman" w:hAnsi="Times New Roman"/>
          <w:color w:val="000000"/>
          <w:sz w:val="24"/>
          <w:szCs w:val="24"/>
          <w:shd w:val="clear" w:color="auto" w:fill="FFFFFF"/>
        </w:rPr>
        <w:t xml:space="preserve"> снеговой нагрузки, отвод</w:t>
      </w:r>
      <w:r>
        <w:rPr>
          <w:rFonts w:ascii="Times New Roman" w:hAnsi="Times New Roman"/>
          <w:color w:val="000000"/>
          <w:sz w:val="24"/>
          <w:szCs w:val="24"/>
          <w:shd w:val="clear" w:color="auto" w:fill="FFFFFF"/>
        </w:rPr>
        <w:t>а</w:t>
      </w:r>
      <w:r w:rsidRPr="001B398E">
        <w:rPr>
          <w:rFonts w:ascii="Times New Roman" w:hAnsi="Times New Roman"/>
          <w:color w:val="000000"/>
          <w:sz w:val="24"/>
          <w:szCs w:val="24"/>
          <w:shd w:val="clear" w:color="auto" w:fill="FFFFFF"/>
        </w:rPr>
        <w:t xml:space="preserve"> талого снега и воды</w:t>
      </w:r>
      <w:r>
        <w:rPr>
          <w:rFonts w:ascii="Times New Roman" w:hAnsi="Times New Roman"/>
          <w:color w:val="000000"/>
          <w:sz w:val="24"/>
          <w:szCs w:val="24"/>
          <w:shd w:val="clear" w:color="auto" w:fill="FFFFFF"/>
        </w:rPr>
        <w:t xml:space="preserve"> </w:t>
      </w:r>
      <w:r>
        <w:rPr>
          <w:rFonts w:ascii="Times New Roman" w:eastAsia="Times New Roman" w:hAnsi="Times New Roman"/>
          <w:sz w:val="24"/>
          <w:szCs w:val="24"/>
        </w:rPr>
        <w:t>должна иметь уклон более 2 градусов;</w:t>
      </w:r>
    </w:p>
    <w:p w:rsidR="00F366D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цвет выбирается аналогичным цвету ограждения контейнерной площадки;</w:t>
      </w:r>
    </w:p>
    <w:p w:rsidR="00F366DC" w:rsidRDefault="00F366DC" w:rsidP="00F366DC">
      <w:pPr>
        <w:pStyle w:val="a3"/>
        <w:spacing w:after="0"/>
        <w:ind w:left="0" w:right="-2" w:firstLine="709"/>
        <w:jc w:val="both"/>
        <w:rPr>
          <w:rFonts w:ascii="Times New Roman" w:hAnsi="Times New Roman"/>
          <w:spacing w:val="2"/>
          <w:sz w:val="20"/>
          <w:szCs w:val="20"/>
          <w:shd w:val="clear" w:color="auto" w:fill="FFFFFF"/>
        </w:rPr>
      </w:pPr>
      <w:r>
        <w:rPr>
          <w:rFonts w:ascii="Times New Roman" w:eastAsia="Times New Roman" w:hAnsi="Times New Roman"/>
          <w:sz w:val="24"/>
          <w:szCs w:val="24"/>
        </w:rPr>
        <w:t xml:space="preserve">материалы вновь возводимых (заменяемых) крыш: листовой металл, </w:t>
      </w:r>
      <w:proofErr w:type="spellStart"/>
      <w:r>
        <w:rPr>
          <w:rFonts w:ascii="Times New Roman" w:eastAsia="Times New Roman" w:hAnsi="Times New Roman"/>
          <w:sz w:val="24"/>
          <w:szCs w:val="24"/>
        </w:rPr>
        <w:t>профлист</w:t>
      </w:r>
      <w:proofErr w:type="spellEnd"/>
      <w:r>
        <w:rPr>
          <w:rFonts w:ascii="Times New Roman" w:eastAsia="Times New Roman" w:hAnsi="Times New Roman"/>
          <w:sz w:val="24"/>
          <w:szCs w:val="24"/>
        </w:rPr>
        <w:t xml:space="preserve"> с </w:t>
      </w:r>
      <w:r w:rsidRPr="001B398E">
        <w:rPr>
          <w:rFonts w:ascii="Times New Roman" w:hAnsi="Times New Roman"/>
          <w:spacing w:val="2"/>
          <w:sz w:val="24"/>
          <w:szCs w:val="24"/>
          <w:shd w:val="clear" w:color="auto" w:fill="FFFFFF"/>
        </w:rPr>
        <w:t>высот</w:t>
      </w:r>
      <w:r>
        <w:rPr>
          <w:rFonts w:ascii="Times New Roman" w:hAnsi="Times New Roman"/>
          <w:spacing w:val="2"/>
          <w:sz w:val="24"/>
          <w:szCs w:val="24"/>
          <w:shd w:val="clear" w:color="auto" w:fill="FFFFFF"/>
        </w:rPr>
        <w:t>ой</w:t>
      </w:r>
      <w:r w:rsidRPr="001B398E">
        <w:rPr>
          <w:rFonts w:ascii="Times New Roman" w:hAnsi="Times New Roman"/>
          <w:spacing w:val="2"/>
          <w:sz w:val="24"/>
          <w:szCs w:val="24"/>
          <w:shd w:val="clear" w:color="auto" w:fill="FFFFFF"/>
        </w:rPr>
        <w:t xml:space="preserve"> профиля до 20 мм</w:t>
      </w:r>
      <w:r>
        <w:rPr>
          <w:rFonts w:ascii="Times New Roman" w:hAnsi="Times New Roman"/>
          <w:spacing w:val="2"/>
          <w:sz w:val="24"/>
          <w:szCs w:val="24"/>
          <w:shd w:val="clear" w:color="auto" w:fill="FFFFFF"/>
        </w:rPr>
        <w:t>, монолитный поликарбонат;</w:t>
      </w:r>
    </w:p>
    <w:p w:rsidR="00F366DC" w:rsidRDefault="00F366DC" w:rsidP="00F366DC">
      <w:pPr>
        <w:pStyle w:val="a3"/>
        <w:spacing w:after="0"/>
        <w:ind w:left="0" w:right="-2" w:firstLine="709"/>
        <w:jc w:val="both"/>
        <w:rPr>
          <w:rFonts w:ascii="Times New Roman" w:hAnsi="Times New Roman"/>
          <w:spacing w:val="2"/>
          <w:sz w:val="20"/>
          <w:szCs w:val="20"/>
          <w:shd w:val="clear" w:color="auto" w:fill="FFFFFF"/>
        </w:rPr>
      </w:pPr>
      <w:r>
        <w:rPr>
          <w:rFonts w:ascii="Times New Roman" w:eastAsia="Times New Roman" w:hAnsi="Times New Roman"/>
          <w:sz w:val="24"/>
          <w:szCs w:val="24"/>
        </w:rPr>
        <w:t>не допустимые материалы: бетонные и железобетонные изделия, дерево, ткани, шифер, мягкие кровли, черепица, поддоны, иные подобные изделия и материалы;</w:t>
      </w:r>
    </w:p>
    <w:p w:rsidR="00F366DC" w:rsidRPr="00845288" w:rsidRDefault="00F366DC" w:rsidP="00F366DC">
      <w:pPr>
        <w:pStyle w:val="a3"/>
        <w:spacing w:after="0"/>
        <w:ind w:left="0" w:right="-2" w:firstLine="709"/>
        <w:jc w:val="both"/>
        <w:rPr>
          <w:rFonts w:ascii="Times New Roman" w:eastAsia="Times New Roman" w:hAnsi="Times New Roman"/>
          <w:sz w:val="24"/>
          <w:szCs w:val="24"/>
        </w:rPr>
      </w:pPr>
      <w:r w:rsidRPr="002E4DD8">
        <w:rPr>
          <w:rFonts w:ascii="Times New Roman" w:hAnsi="Times New Roman"/>
          <w:sz w:val="24"/>
          <w:szCs w:val="24"/>
        </w:rPr>
        <w:t>не допускаются</w:t>
      </w:r>
      <w:r>
        <w:rPr>
          <w:rFonts w:ascii="Times New Roman" w:hAnsi="Times New Roman"/>
          <w:sz w:val="24"/>
          <w:szCs w:val="24"/>
        </w:rPr>
        <w:t xml:space="preserve"> </w:t>
      </w:r>
      <w:proofErr w:type="spellStart"/>
      <w:r w:rsidRPr="002E4DD8">
        <w:rPr>
          <w:rFonts w:ascii="Times New Roman" w:eastAsia="Times New Roman" w:hAnsi="Times New Roman"/>
          <w:sz w:val="24"/>
          <w:szCs w:val="24"/>
        </w:rPr>
        <w:t>вандальные</w:t>
      </w:r>
      <w:proofErr w:type="spellEnd"/>
      <w:r w:rsidRPr="002E4DD8">
        <w:rPr>
          <w:rFonts w:ascii="Times New Roman" w:eastAsia="Times New Roman" w:hAnsi="Times New Roman"/>
          <w:sz w:val="24"/>
          <w:szCs w:val="24"/>
        </w:rPr>
        <w:t xml:space="preserve"> изображения, коррози</w:t>
      </w:r>
      <w:r>
        <w:rPr>
          <w:rFonts w:ascii="Times New Roman" w:eastAsia="Times New Roman" w:hAnsi="Times New Roman"/>
          <w:sz w:val="24"/>
          <w:szCs w:val="24"/>
        </w:rPr>
        <w:t>я</w:t>
      </w:r>
      <w:r w:rsidRPr="002E4DD8">
        <w:rPr>
          <w:rFonts w:ascii="Times New Roman" w:eastAsia="Times New Roman" w:hAnsi="Times New Roman"/>
          <w:sz w:val="24"/>
          <w:szCs w:val="24"/>
        </w:rPr>
        <w:t xml:space="preserve">, </w:t>
      </w:r>
      <w:r>
        <w:rPr>
          <w:rFonts w:ascii="Times New Roman" w:eastAsia="Times New Roman" w:hAnsi="Times New Roman"/>
          <w:sz w:val="24"/>
          <w:szCs w:val="24"/>
        </w:rPr>
        <w:t xml:space="preserve">дыры, заплаты, вмятины, </w:t>
      </w:r>
      <w:r w:rsidRPr="002E4DD8">
        <w:rPr>
          <w:rFonts w:ascii="Times New Roman" w:eastAsia="Times New Roman" w:hAnsi="Times New Roman"/>
          <w:sz w:val="24"/>
          <w:szCs w:val="24"/>
        </w:rPr>
        <w:t xml:space="preserve">трещины, </w:t>
      </w:r>
      <w:r>
        <w:rPr>
          <w:rFonts w:ascii="Times New Roman" w:eastAsia="Times New Roman" w:hAnsi="Times New Roman"/>
          <w:sz w:val="24"/>
          <w:szCs w:val="24"/>
        </w:rPr>
        <w:t xml:space="preserve">следы горения, иные </w:t>
      </w:r>
      <w:r w:rsidRPr="009B3BB3">
        <w:rPr>
          <w:rFonts w:ascii="Times New Roman" w:hAnsi="Times New Roman"/>
          <w:sz w:val="24"/>
          <w:szCs w:val="24"/>
        </w:rPr>
        <w:t>визуально воспринимаемые</w:t>
      </w:r>
      <w:r>
        <w:rPr>
          <w:rFonts w:ascii="Times New Roman" w:hAnsi="Times New Roman"/>
          <w:sz w:val="24"/>
          <w:szCs w:val="24"/>
        </w:rPr>
        <w:t xml:space="preserve"> </w:t>
      </w:r>
      <w:r w:rsidRPr="002E4DD8">
        <w:rPr>
          <w:rFonts w:ascii="Times New Roman" w:eastAsia="Times New Roman" w:hAnsi="Times New Roman"/>
          <w:sz w:val="24"/>
          <w:szCs w:val="24"/>
        </w:rPr>
        <w:t>деформации</w:t>
      </w:r>
      <w:r>
        <w:rPr>
          <w:rFonts w:ascii="Times New Roman" w:eastAsia="Times New Roman" w:hAnsi="Times New Roman"/>
          <w:sz w:val="24"/>
          <w:szCs w:val="24"/>
        </w:rPr>
        <w:t>.</w:t>
      </w:r>
    </w:p>
    <w:p w:rsidR="00F366DC" w:rsidRPr="00011D78" w:rsidRDefault="00F366DC" w:rsidP="00F366DC">
      <w:pPr>
        <w:pStyle w:val="a3"/>
        <w:tabs>
          <w:tab w:val="left" w:pos="851"/>
        </w:tabs>
        <w:spacing w:after="0"/>
        <w:ind w:left="0" w:right="-2" w:firstLine="709"/>
        <w:jc w:val="both"/>
        <w:rPr>
          <w:rFonts w:ascii="Times New Roman" w:eastAsia="Times New Roman" w:hAnsi="Times New Roman"/>
          <w:sz w:val="24"/>
          <w:szCs w:val="24"/>
        </w:rPr>
      </w:pPr>
      <w:r w:rsidRPr="00C62706">
        <w:rPr>
          <w:rFonts w:ascii="Times New Roman" w:hAnsi="Times New Roman"/>
          <w:bCs/>
          <w:noProof/>
          <w:sz w:val="24"/>
          <w:szCs w:val="24"/>
        </w:rPr>
        <w:t>7.</w:t>
      </w:r>
      <w:r w:rsidRPr="00095E63">
        <w:rPr>
          <w:rFonts w:ascii="Times New Roman" w:hAnsi="Times New Roman"/>
          <w:bCs/>
          <w:noProof/>
          <w:color w:val="FF0000"/>
          <w:sz w:val="24"/>
          <w:szCs w:val="24"/>
        </w:rPr>
        <w:tab/>
      </w:r>
      <w:r>
        <w:rPr>
          <w:rFonts w:ascii="Times New Roman" w:hAnsi="Times New Roman"/>
          <w:bCs/>
          <w:noProof/>
          <w:sz w:val="24"/>
          <w:szCs w:val="24"/>
        </w:rPr>
        <w:t xml:space="preserve">Требования к внешнему виду </w:t>
      </w:r>
      <w:r w:rsidRPr="00011D78">
        <w:rPr>
          <w:rFonts w:ascii="Times New Roman" w:eastAsia="Times New Roman" w:hAnsi="Times New Roman"/>
          <w:sz w:val="24"/>
          <w:szCs w:val="24"/>
        </w:rPr>
        <w:t>средств размещения информации:</w:t>
      </w:r>
    </w:p>
    <w:p w:rsidR="00F366DC" w:rsidRPr="00C62706"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средства размещения информации </w:t>
      </w:r>
      <w:r>
        <w:rPr>
          <w:rFonts w:ascii="Times New Roman" w:hAnsi="Times New Roman"/>
          <w:sz w:val="24"/>
          <w:szCs w:val="24"/>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Pr>
          <w:rFonts w:ascii="Times New Roman" w:hAnsi="Times New Roman"/>
          <w:spacing w:val="2"/>
          <w:sz w:val="24"/>
          <w:szCs w:val="24"/>
          <w:shd w:val="clear" w:color="auto" w:fill="FFFFFF"/>
        </w:rPr>
        <w:t xml:space="preserve">информационные материалы и конструкции, </w:t>
      </w:r>
      <w:r w:rsidRPr="00625FBF">
        <w:rPr>
          <w:rFonts w:ascii="Times New Roman" w:hAnsi="Times New Roman"/>
          <w:spacing w:val="2"/>
          <w:sz w:val="24"/>
          <w:szCs w:val="24"/>
          <w:shd w:val="clear" w:color="auto" w:fill="FFFFFF"/>
        </w:rPr>
        <w:t xml:space="preserve">изображения, </w:t>
      </w:r>
      <w:r>
        <w:rPr>
          <w:rFonts w:ascii="Times New Roman" w:hAnsi="Times New Roman"/>
          <w:spacing w:val="2"/>
          <w:sz w:val="24"/>
          <w:szCs w:val="24"/>
          <w:shd w:val="clear" w:color="auto" w:fill="FFFFFF"/>
        </w:rPr>
        <w:t xml:space="preserve">листовки на элементах контейнерной площадки </w:t>
      </w:r>
      <w:r w:rsidRPr="00C62706">
        <w:rPr>
          <w:rFonts w:ascii="Times New Roman" w:hAnsi="Times New Roman"/>
          <w:spacing w:val="2"/>
          <w:sz w:val="24"/>
          <w:szCs w:val="24"/>
          <w:shd w:val="clear" w:color="auto" w:fill="FFFFFF"/>
        </w:rPr>
        <w:t xml:space="preserve">являются </w:t>
      </w:r>
      <w:proofErr w:type="spellStart"/>
      <w:r w:rsidRPr="00C62706">
        <w:rPr>
          <w:rFonts w:ascii="Times New Roman" w:hAnsi="Times New Roman"/>
          <w:spacing w:val="2"/>
          <w:sz w:val="24"/>
          <w:szCs w:val="24"/>
          <w:shd w:val="clear" w:color="auto" w:fill="FFFFFF"/>
        </w:rPr>
        <w:t>вандальными</w:t>
      </w:r>
      <w:proofErr w:type="spellEnd"/>
      <w:r w:rsidRPr="00C62706">
        <w:rPr>
          <w:rFonts w:ascii="Times New Roman" w:hAnsi="Times New Roman"/>
          <w:spacing w:val="2"/>
          <w:sz w:val="24"/>
          <w:szCs w:val="24"/>
          <w:shd w:val="clear" w:color="auto" w:fill="FFFFFF"/>
        </w:rPr>
        <w:t xml:space="preserve"> недопустимыми изображениями.</w:t>
      </w:r>
    </w:p>
    <w:p w:rsidR="00F366DC" w:rsidRPr="00C62706" w:rsidRDefault="00F366DC" w:rsidP="00F366DC">
      <w:pPr>
        <w:pStyle w:val="a3"/>
        <w:tabs>
          <w:tab w:val="left" w:pos="851"/>
        </w:tabs>
        <w:spacing w:after="0"/>
        <w:ind w:left="0" w:right="-2" w:firstLine="709"/>
        <w:jc w:val="both"/>
        <w:rPr>
          <w:rFonts w:ascii="Times New Roman" w:eastAsia="Times New Roman" w:hAnsi="Times New Roman"/>
          <w:sz w:val="24"/>
          <w:szCs w:val="24"/>
        </w:rPr>
      </w:pPr>
      <w:r w:rsidRPr="00C62706">
        <w:rPr>
          <w:rFonts w:ascii="Times New Roman" w:hAnsi="Times New Roman"/>
          <w:sz w:val="24"/>
          <w:szCs w:val="24"/>
        </w:rPr>
        <w:t>8.</w:t>
      </w:r>
      <w:r w:rsidRPr="00C62706">
        <w:rPr>
          <w:rFonts w:ascii="Times New Roman" w:hAnsi="Times New Roman"/>
          <w:sz w:val="24"/>
          <w:szCs w:val="24"/>
        </w:rPr>
        <w:tab/>
        <w:t xml:space="preserve">Запрещается размещать на территории, примыкающей к контейнерной площадке порубочные остатки, </w:t>
      </w:r>
      <w:r>
        <w:rPr>
          <w:rFonts w:ascii="Times New Roman" w:hAnsi="Times New Roman"/>
          <w:sz w:val="24"/>
          <w:szCs w:val="24"/>
        </w:rPr>
        <w:t xml:space="preserve">уличный смет, скошенную траву, листву и иные остатки растительности, </w:t>
      </w:r>
      <w:r w:rsidRPr="00C62706">
        <w:rPr>
          <w:rFonts w:ascii="Times New Roman" w:hAnsi="Times New Roman"/>
          <w:sz w:val="24"/>
          <w:szCs w:val="24"/>
        </w:rPr>
        <w:t>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F366DC" w:rsidRDefault="00F366DC" w:rsidP="00F366DC">
      <w:pPr>
        <w:pStyle w:val="a3"/>
        <w:tabs>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9.</w:t>
      </w:r>
      <w:r>
        <w:rPr>
          <w:rFonts w:ascii="Times New Roman" w:eastAsia="Times New Roman" w:hAnsi="Times New Roman"/>
          <w:sz w:val="24"/>
          <w:szCs w:val="24"/>
        </w:rPr>
        <w:tab/>
      </w:r>
      <w:r w:rsidRPr="00D97266">
        <w:rPr>
          <w:rFonts w:ascii="Times New Roman" w:eastAsia="Times New Roman" w:hAnsi="Times New Roman"/>
          <w:sz w:val="24"/>
          <w:szCs w:val="24"/>
        </w:rPr>
        <w:t xml:space="preserve">При соблюдении чистоты и порядка в местах общественного пользования, массового посещения и отдыха на территории </w:t>
      </w:r>
      <w:r>
        <w:rPr>
          <w:rFonts w:ascii="Times New Roman" w:eastAsia="Times New Roman" w:hAnsi="Times New Roman"/>
          <w:sz w:val="24"/>
          <w:szCs w:val="24"/>
        </w:rPr>
        <w:t xml:space="preserve">городского округа должны </w:t>
      </w:r>
      <w:r w:rsidRPr="00D97266">
        <w:rPr>
          <w:rFonts w:ascii="Times New Roman" w:eastAsia="Times New Roman" w:hAnsi="Times New Roman"/>
          <w:sz w:val="24"/>
          <w:szCs w:val="24"/>
        </w:rPr>
        <w:t>соблюд</w:t>
      </w:r>
      <w:r>
        <w:rPr>
          <w:rFonts w:ascii="Times New Roman" w:eastAsia="Times New Roman" w:hAnsi="Times New Roman"/>
          <w:sz w:val="24"/>
          <w:szCs w:val="24"/>
        </w:rPr>
        <w:t xml:space="preserve">ать </w:t>
      </w:r>
      <w:r w:rsidRPr="00941490">
        <w:rPr>
          <w:rFonts w:ascii="Times New Roman" w:eastAsia="Times New Roman" w:hAnsi="Times New Roman"/>
          <w:sz w:val="24"/>
          <w:szCs w:val="24"/>
        </w:rPr>
        <w:t>требования,</w:t>
      </w:r>
      <w:r w:rsidRPr="00D97266">
        <w:rPr>
          <w:rFonts w:ascii="Times New Roman" w:eastAsia="Times New Roman" w:hAnsi="Times New Roman"/>
          <w:sz w:val="24"/>
          <w:szCs w:val="24"/>
        </w:rPr>
        <w:t xml:space="preserve"> указанны</w:t>
      </w:r>
      <w:r>
        <w:rPr>
          <w:rFonts w:ascii="Times New Roman" w:eastAsia="Times New Roman" w:hAnsi="Times New Roman"/>
          <w:sz w:val="24"/>
          <w:szCs w:val="24"/>
        </w:rPr>
        <w:t>е</w:t>
      </w:r>
      <w:r w:rsidRPr="00D97266">
        <w:rPr>
          <w:rFonts w:ascii="Times New Roman" w:eastAsia="Times New Roman" w:hAnsi="Times New Roman"/>
          <w:sz w:val="24"/>
          <w:szCs w:val="24"/>
        </w:rPr>
        <w:t xml:space="preserve"> в пунктах </w:t>
      </w:r>
      <w:r>
        <w:rPr>
          <w:rFonts w:ascii="Times New Roman" w:eastAsia="Times New Roman" w:hAnsi="Times New Roman"/>
          <w:sz w:val="24"/>
          <w:szCs w:val="24"/>
        </w:rPr>
        <w:t xml:space="preserve">2 </w:t>
      </w:r>
      <w:r w:rsidRPr="00D97266">
        <w:rPr>
          <w:rFonts w:ascii="Times New Roman" w:eastAsia="Times New Roman" w:hAnsi="Times New Roman"/>
          <w:sz w:val="24"/>
          <w:szCs w:val="24"/>
        </w:rPr>
        <w:t>-</w:t>
      </w:r>
      <w:r>
        <w:rPr>
          <w:rFonts w:ascii="Times New Roman" w:eastAsia="Times New Roman" w:hAnsi="Times New Roman"/>
          <w:sz w:val="24"/>
          <w:szCs w:val="24"/>
        </w:rPr>
        <w:t xml:space="preserve"> 8</w:t>
      </w:r>
      <w:r w:rsidRPr="00D97266">
        <w:rPr>
          <w:rFonts w:ascii="Times New Roman" w:eastAsia="Times New Roman" w:hAnsi="Times New Roman"/>
          <w:sz w:val="24"/>
          <w:szCs w:val="24"/>
        </w:rPr>
        <w:t xml:space="preserve"> настоящей статьи.</w:t>
      </w:r>
    </w:p>
    <w:p w:rsidR="00F366D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1</w:t>
      </w:r>
      <w:r>
        <w:rPr>
          <w:rFonts w:ascii="Times New Roman" w:hAnsi="Times New Roman" w:cs="Times New Roman"/>
          <w:sz w:val="24"/>
          <w:szCs w:val="24"/>
        </w:rPr>
        <w:t>7</w:t>
      </w:r>
      <w:r w:rsidRPr="004C721C">
        <w:rPr>
          <w:rFonts w:ascii="Times New Roman" w:hAnsi="Times New Roman" w:cs="Times New Roman"/>
          <w:sz w:val="24"/>
          <w:szCs w:val="24"/>
        </w:rPr>
        <w:t>. Площадки для выгула животных</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Размеры площадок для выгула собак, размещаемые на территориях жилого назначения должны составлять 400-600 кв. м, на прочих территориях </w:t>
      </w:r>
      <w:r>
        <w:rPr>
          <w:rFonts w:ascii="Times New Roman" w:hAnsi="Times New Roman" w:cs="Times New Roman"/>
          <w:sz w:val="24"/>
          <w:szCs w:val="24"/>
        </w:rPr>
        <w:t>–</w:t>
      </w:r>
      <w:r w:rsidRPr="004C721C">
        <w:rPr>
          <w:rFonts w:ascii="Times New Roman" w:hAnsi="Times New Roman" w:cs="Times New Roman"/>
          <w:sz w:val="24"/>
          <w:szCs w:val="24"/>
        </w:rPr>
        <w:t xml:space="preserve"> до</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w:t>
      </w:r>
      <w:r>
        <w:rPr>
          <w:rFonts w:ascii="Times New Roman" w:hAnsi="Times New Roman" w:cs="Times New Roman"/>
          <w:sz w:val="24"/>
          <w:szCs w:val="24"/>
        </w:rPr>
        <w:t>–</w:t>
      </w:r>
      <w:r w:rsidRPr="004C721C">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4C721C">
        <w:rPr>
          <w:rFonts w:ascii="Times New Roman" w:hAnsi="Times New Roman" w:cs="Times New Roman"/>
          <w:sz w:val="24"/>
          <w:szCs w:val="24"/>
        </w:rPr>
        <w:t>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6. </w:t>
      </w:r>
      <w:r w:rsidRPr="000B5FD5">
        <w:rPr>
          <w:rFonts w:ascii="Times New Roman" w:hAnsi="Times New Roman" w:cs="Times New Roman"/>
          <w:sz w:val="24"/>
          <w:szCs w:val="24"/>
        </w:rPr>
        <w:t>На территории площадки размещается информационный стенд с правилами пользования площадкой, номерами телефонов службы спасения, скорой помощи, о лице, эксплуатирующем оборудование площадки, об организации, ответственной за уборку площадки.</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7. Озеленение проектируется из </w:t>
      </w:r>
      <w:proofErr w:type="spellStart"/>
      <w:r w:rsidRPr="004C721C">
        <w:rPr>
          <w:rFonts w:ascii="Times New Roman" w:hAnsi="Times New Roman" w:cs="Times New Roman"/>
          <w:sz w:val="24"/>
          <w:szCs w:val="24"/>
        </w:rPr>
        <w:t>периметральных</w:t>
      </w:r>
      <w:proofErr w:type="spellEnd"/>
      <w:r w:rsidRPr="004C721C">
        <w:rPr>
          <w:rFonts w:ascii="Times New Roman" w:hAnsi="Times New Roman" w:cs="Times New Roman"/>
          <w:sz w:val="24"/>
          <w:szCs w:val="24"/>
        </w:rPr>
        <w:t xml:space="preserve"> плотных посадок высокого кустарника в виде живой изгороди или вертикального озеленения.</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0B5FD5">
        <w:rPr>
          <w:rFonts w:ascii="Times New Roman" w:hAnsi="Times New Roman" w:cs="Times New Roman"/>
          <w:sz w:val="24"/>
          <w:szCs w:val="24"/>
        </w:rPr>
        <w:t>При выгуле домашнего животного владельцам необходимо обеспечивать уборку продуктов жизнедеятельности животного.</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18</w:t>
      </w:r>
      <w:r w:rsidRPr="004C721C">
        <w:rPr>
          <w:rFonts w:ascii="Times New Roman" w:hAnsi="Times New Roman" w:cs="Times New Roman"/>
          <w:sz w:val="24"/>
          <w:szCs w:val="24"/>
        </w:rPr>
        <w:t>. Площадки для дрессировки собак</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Площадки для дрессировки собак размещаются на удалении от застройки жилого и общественного назначения не менее чем на 50 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w:t>
      </w:r>
      <w:r w:rsidRPr="000B5FD5">
        <w:rPr>
          <w:rFonts w:ascii="Times New Roman" w:hAnsi="Times New Roman" w:cs="Times New Roman"/>
          <w:sz w:val="24"/>
          <w:szCs w:val="24"/>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специализированные урны, информационный стенд, осветительное оборудование, специальное тренировочное оборудование.</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4C721C">
        <w:rPr>
          <w:rFonts w:ascii="Times New Roman" w:hAnsi="Times New Roman" w:cs="Times New Roman"/>
          <w:sz w:val="24"/>
          <w:szCs w:val="24"/>
        </w:rPr>
        <w:t>Покрытие площадки предусматрива</w:t>
      </w:r>
      <w:r>
        <w:rPr>
          <w:rFonts w:ascii="Times New Roman" w:hAnsi="Times New Roman" w:cs="Times New Roman"/>
          <w:sz w:val="24"/>
          <w:szCs w:val="24"/>
        </w:rPr>
        <w:t>ют имеющим</w:t>
      </w:r>
      <w:r w:rsidRPr="004C721C">
        <w:rPr>
          <w:rFonts w:ascii="Times New Roman" w:hAnsi="Times New Roman" w:cs="Times New Roman"/>
          <w:sz w:val="24"/>
          <w:szCs w:val="24"/>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B5FD5">
        <w:rPr>
          <w:rFonts w:ascii="Times New Roman" w:hAnsi="Times New Roman" w:cs="Times New Roman"/>
          <w:sz w:val="24"/>
          <w:szCs w:val="24"/>
        </w:rPr>
        <w:t>На территории площадки размещается информационный стенд с правилами пользования площадкой, номерами телефонов службы спасения, скорой помощи, о лице, эксплуатирующем оборудование площадки, об организации, ответственной за уборку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19</w:t>
      </w:r>
      <w:r w:rsidRPr="004C721C">
        <w:rPr>
          <w:rFonts w:ascii="Times New Roman" w:hAnsi="Times New Roman" w:cs="Times New Roman"/>
          <w:sz w:val="24"/>
          <w:szCs w:val="24"/>
        </w:rPr>
        <w:t>. Площадки автостоянок, размещение и хранение транспортных средств на территории Сергиево-Посадского городского округа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На территории Сергиево-Посадского городского округа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4C721C">
        <w:rPr>
          <w:rFonts w:ascii="Times New Roman" w:hAnsi="Times New Roman" w:cs="Times New Roman"/>
          <w:sz w:val="24"/>
          <w:szCs w:val="24"/>
        </w:rPr>
        <w:t>приобъектные</w:t>
      </w:r>
      <w:proofErr w:type="spellEnd"/>
      <w:r w:rsidRPr="004C721C">
        <w:rPr>
          <w:rFonts w:ascii="Times New Roman" w:hAnsi="Times New Roman" w:cs="Times New Roman"/>
          <w:sz w:val="24"/>
          <w:szCs w:val="24"/>
        </w:rPr>
        <w:t xml:space="preserve"> (у объекта или группы объектов); прочие (грузовые, перехватывающие и др.).</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При проектировании, реконструк</w:t>
      </w:r>
      <w:r>
        <w:rPr>
          <w:rFonts w:ascii="Times New Roman" w:hAnsi="Times New Roman" w:cs="Times New Roman"/>
          <w:sz w:val="24"/>
          <w:szCs w:val="24"/>
        </w:rPr>
        <w:t>ции площадок автостоянок должна быть предусмотрена установка</w:t>
      </w:r>
      <w:r w:rsidRPr="004C721C">
        <w:rPr>
          <w:rFonts w:ascii="Times New Roman" w:hAnsi="Times New Roman" w:cs="Times New Roman"/>
          <w:sz w:val="24"/>
          <w:szCs w:val="24"/>
        </w:rPr>
        <w:t xml:space="preserve"> программно-техниче</w:t>
      </w:r>
      <w:r>
        <w:rPr>
          <w:rFonts w:ascii="Times New Roman" w:hAnsi="Times New Roman" w:cs="Times New Roman"/>
          <w:sz w:val="24"/>
          <w:szCs w:val="24"/>
        </w:rPr>
        <w:t>ских комплексов видеонаблюдения.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w:t>
      </w:r>
      <w:r>
        <w:rPr>
          <w:rFonts w:ascii="Times New Roman" w:hAnsi="Times New Roman" w:cs="Times New Roman"/>
          <w:sz w:val="24"/>
          <w:szCs w:val="24"/>
        </w:rPr>
        <w:t xml:space="preserve"> или</w:t>
      </w:r>
      <w:r w:rsidRPr="004C721C">
        <w:rPr>
          <w:rFonts w:ascii="Times New Roman" w:hAnsi="Times New Roman" w:cs="Times New Roman"/>
          <w:sz w:val="24"/>
          <w:szCs w:val="24"/>
        </w:rPr>
        <w:t xml:space="preserve"> асфальтобетонное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Разделительные элементы на площадках могут быть выполнены в виде разметки.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Размещение (за исключением погрузки или разгрузки) и хранение транспортных средств, предназначенных для перевозки грузов, </w:t>
      </w:r>
      <w:r w:rsidRPr="00031DBC">
        <w:rPr>
          <w:rFonts w:ascii="Times New Roman" w:hAnsi="Times New Roman" w:cs="Times New Roman"/>
          <w:sz w:val="24"/>
          <w:szCs w:val="24"/>
        </w:rPr>
        <w:t xml:space="preserve">а также транспортных средств, используемых в коммерческих целях, </w:t>
      </w:r>
      <w:r w:rsidRPr="004C721C">
        <w:rPr>
          <w:rFonts w:ascii="Times New Roman" w:hAnsi="Times New Roman" w:cs="Times New Roman"/>
          <w:sz w:val="24"/>
          <w:szCs w:val="24"/>
        </w:rPr>
        <w:t>на дворовых и внутриквартальных территориях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При обнаружении брошенных, разукомплектован</w:t>
      </w:r>
      <w:r>
        <w:rPr>
          <w:rFonts w:ascii="Times New Roman" w:hAnsi="Times New Roman" w:cs="Times New Roman"/>
          <w:sz w:val="24"/>
          <w:szCs w:val="24"/>
        </w:rPr>
        <w:t>ных транспортных средств, администрация городского  округа</w:t>
      </w:r>
      <w:r w:rsidRPr="004C721C">
        <w:rPr>
          <w:rFonts w:ascii="Times New Roman" w:hAnsi="Times New Roman" w:cs="Times New Roman"/>
          <w:sz w:val="24"/>
          <w:szCs w:val="24"/>
        </w:rPr>
        <w:t xml:space="preserve"> иницииру</w:t>
      </w:r>
      <w:r>
        <w:rPr>
          <w:rFonts w:ascii="Times New Roman" w:hAnsi="Times New Roman" w:cs="Times New Roman"/>
          <w:sz w:val="24"/>
          <w:szCs w:val="24"/>
        </w:rPr>
        <w:t>е</w:t>
      </w:r>
      <w:r w:rsidRPr="004C721C">
        <w:rPr>
          <w:rFonts w:ascii="Times New Roman" w:hAnsi="Times New Roman" w:cs="Times New Roman"/>
          <w:sz w:val="24"/>
          <w:szCs w:val="24"/>
        </w:rPr>
        <w:t>т обращени</w:t>
      </w:r>
      <w:r>
        <w:rPr>
          <w:rFonts w:ascii="Times New Roman" w:hAnsi="Times New Roman" w:cs="Times New Roman"/>
          <w:sz w:val="24"/>
          <w:szCs w:val="24"/>
        </w:rPr>
        <w:t>е</w:t>
      </w:r>
      <w:r w:rsidRPr="004C721C">
        <w:rPr>
          <w:rFonts w:ascii="Times New Roman" w:hAnsi="Times New Roman" w:cs="Times New Roman"/>
          <w:sz w:val="24"/>
          <w:szCs w:val="24"/>
        </w:rPr>
        <w:t xml:space="preserve"> в суд для признания таких транспортных средств бесхозяйными.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w:t>
      </w:r>
      <w:r>
        <w:rPr>
          <w:rFonts w:ascii="Times New Roman" w:hAnsi="Times New Roman" w:cs="Times New Roman"/>
          <w:sz w:val="24"/>
          <w:szCs w:val="24"/>
        </w:rPr>
        <w:t xml:space="preserve"> администрацией городского округа</w:t>
      </w:r>
      <w:r w:rsidRPr="004C721C">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6. Установка боксовых гаражей, «ракушек», «пеналов», некапитальных объектов, за исключением объектов, размещение которых регламентируется законодательством</w:t>
      </w:r>
      <w:r>
        <w:rPr>
          <w:rFonts w:ascii="Times New Roman" w:hAnsi="Times New Roman" w:cs="Times New Roman"/>
          <w:sz w:val="24"/>
          <w:szCs w:val="24"/>
        </w:rPr>
        <w:t xml:space="preserve"> Российской Федерации</w:t>
      </w:r>
      <w:r w:rsidRPr="00D86042">
        <w:rPr>
          <w:rFonts w:ascii="Times New Roman" w:hAnsi="Times New Roman" w:cs="Times New Roman"/>
          <w:sz w:val="24"/>
          <w:szCs w:val="24"/>
        </w:rPr>
        <w:t xml:space="preserve">, </w:t>
      </w:r>
      <w:r w:rsidRPr="00031DBC">
        <w:rPr>
          <w:rFonts w:ascii="Times New Roman" w:hAnsi="Times New Roman" w:cs="Times New Roman"/>
          <w:sz w:val="24"/>
          <w:szCs w:val="24"/>
        </w:rPr>
        <w:t xml:space="preserve">на </w:t>
      </w:r>
      <w:proofErr w:type="spellStart"/>
      <w:r w:rsidRPr="00031DBC">
        <w:rPr>
          <w:rFonts w:ascii="Times New Roman" w:hAnsi="Times New Roman" w:cs="Times New Roman"/>
          <w:sz w:val="24"/>
          <w:szCs w:val="24"/>
        </w:rPr>
        <w:t>внутридворовых</w:t>
      </w:r>
      <w:proofErr w:type="spellEnd"/>
      <w:r w:rsidRPr="00031DBC">
        <w:rPr>
          <w:rFonts w:ascii="Times New Roman" w:hAnsi="Times New Roman" w:cs="Times New Roman"/>
          <w:sz w:val="24"/>
          <w:szCs w:val="24"/>
        </w:rPr>
        <w:t xml:space="preserve"> территориях многоквартирных домов </w:t>
      </w:r>
      <w:r w:rsidRPr="00D86042">
        <w:rPr>
          <w:rFonts w:ascii="Times New Roman" w:hAnsi="Times New Roman" w:cs="Times New Roman"/>
          <w:sz w:val="24"/>
          <w:szCs w:val="24"/>
        </w:rPr>
        <w:t>не допускается.</w:t>
      </w:r>
    </w:p>
    <w:p w:rsidR="00F366DC" w:rsidRDefault="00F366DC" w:rsidP="00F366DC">
      <w:pPr>
        <w:pStyle w:val="ConsPlusNormal"/>
        <w:ind w:right="-2" w:firstLine="709"/>
        <w:jc w:val="both"/>
        <w:rPr>
          <w:rFonts w:ascii="Times New Roman" w:hAnsi="Times New Roman" w:cs="Times New Roman"/>
          <w:sz w:val="24"/>
          <w:szCs w:val="24"/>
        </w:rPr>
      </w:pPr>
      <w:r w:rsidRPr="00AA3DD3">
        <w:rPr>
          <w:rFonts w:ascii="Times New Roman" w:hAnsi="Times New Roman" w:cs="Times New Roman"/>
          <w:sz w:val="24"/>
          <w:szCs w:val="24"/>
        </w:rPr>
        <w:lastRenderedPageBreak/>
        <w:t>Земельные участки для строительства гаражей предоставляются в соответствии</w:t>
      </w:r>
      <w:r>
        <w:rPr>
          <w:rFonts w:ascii="Times New Roman" w:hAnsi="Times New Roman" w:cs="Times New Roman"/>
          <w:sz w:val="24"/>
          <w:szCs w:val="24"/>
        </w:rPr>
        <w:t xml:space="preserve"> </w:t>
      </w:r>
      <w:r w:rsidRPr="00AA3DD3">
        <w:rPr>
          <w:rFonts w:ascii="Times New Roman" w:hAnsi="Times New Roman" w:cs="Times New Roman"/>
          <w:sz w:val="24"/>
          <w:szCs w:val="24"/>
        </w:rPr>
        <w:t>с законодательством</w:t>
      </w:r>
      <w:r>
        <w:rPr>
          <w:rFonts w:ascii="Times New Roman" w:hAnsi="Times New Roman" w:cs="Times New Roman"/>
          <w:sz w:val="24"/>
          <w:szCs w:val="24"/>
        </w:rPr>
        <w:t xml:space="preserve"> Российской Федерации</w:t>
      </w:r>
      <w:r w:rsidRPr="00AA3DD3">
        <w:rPr>
          <w:rFonts w:ascii="Times New Roman" w:hAnsi="Times New Roman" w:cs="Times New Roman"/>
          <w:sz w:val="24"/>
          <w:szCs w:val="24"/>
        </w:rPr>
        <w:t xml:space="preserve"> и </w:t>
      </w:r>
      <w:r>
        <w:rPr>
          <w:rFonts w:ascii="Times New Roman" w:hAnsi="Times New Roman" w:cs="Times New Roman"/>
          <w:sz w:val="24"/>
          <w:szCs w:val="24"/>
        </w:rPr>
        <w:t>П</w:t>
      </w:r>
      <w:r w:rsidRPr="00AA3DD3">
        <w:rPr>
          <w:rFonts w:ascii="Times New Roman" w:hAnsi="Times New Roman" w:cs="Times New Roman"/>
          <w:sz w:val="24"/>
          <w:szCs w:val="24"/>
        </w:rPr>
        <w:t>равилами землепользования и застройки</w:t>
      </w:r>
      <w:r>
        <w:rPr>
          <w:rFonts w:ascii="Times New Roman" w:hAnsi="Times New Roman" w:cs="Times New Roman"/>
          <w:sz w:val="24"/>
          <w:szCs w:val="24"/>
        </w:rPr>
        <w:t xml:space="preserve"> территории (части территории) Сергиево-Посадского городского округа Московской области, утвержденными решением совета депутатов Сергиево-Посадского городского округа от 19.12.2019 № 13/14-МЗ</w:t>
      </w:r>
      <w:r w:rsidRPr="00AA3DD3">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Места для стоянки технических и других средств передвижения предоставляются инвалидам в соответствии с Порядком, установленным администрацией.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20</w:t>
      </w:r>
      <w:r w:rsidRPr="004C721C">
        <w:rPr>
          <w:rFonts w:ascii="Times New Roman" w:hAnsi="Times New Roman" w:cs="Times New Roman"/>
          <w:sz w:val="24"/>
          <w:szCs w:val="24"/>
        </w:rPr>
        <w:t>. Основные требования по организации освещения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Освещение улиц, дорог и площадей территорий </w:t>
      </w:r>
      <w:r>
        <w:rPr>
          <w:rFonts w:ascii="Times New Roman" w:hAnsi="Times New Roman" w:cs="Times New Roman"/>
          <w:sz w:val="24"/>
          <w:szCs w:val="24"/>
        </w:rPr>
        <w:t>городского поселения</w:t>
      </w:r>
      <w:r w:rsidRPr="004C721C">
        <w:rPr>
          <w:rFonts w:ascii="Times New Roman" w:hAnsi="Times New Roman" w:cs="Times New Roman"/>
          <w:sz w:val="24"/>
          <w:szCs w:val="24"/>
        </w:rPr>
        <w:t xml:space="preserve"> выполняется в соответствии с нормативными правовыми актами Московской области,</w:t>
      </w:r>
      <w:r>
        <w:rPr>
          <w:rFonts w:ascii="Times New Roman" w:hAnsi="Times New Roman" w:cs="Times New Roman"/>
          <w:sz w:val="24"/>
          <w:szCs w:val="24"/>
        </w:rPr>
        <w:t xml:space="preserve"> </w:t>
      </w:r>
      <w:r w:rsidRPr="004B0A9F">
        <w:rPr>
          <w:rFonts w:ascii="Times New Roman" w:hAnsi="Times New Roman" w:cs="Times New Roman"/>
          <w:sz w:val="24"/>
          <w:szCs w:val="24"/>
        </w:rPr>
        <w:t xml:space="preserve">устанавливающими требования к </w:t>
      </w:r>
      <w:r>
        <w:rPr>
          <w:rFonts w:ascii="Times New Roman" w:hAnsi="Times New Roman" w:cs="Times New Roman"/>
          <w:sz w:val="24"/>
          <w:szCs w:val="24"/>
        </w:rPr>
        <w:t xml:space="preserve">организации наружного освещения и </w:t>
      </w:r>
      <w:r w:rsidRPr="004B0A9F">
        <w:rPr>
          <w:rFonts w:ascii="Times New Roman" w:hAnsi="Times New Roman" w:cs="Times New Roman"/>
          <w:sz w:val="24"/>
          <w:szCs w:val="24"/>
        </w:rPr>
        <w:t>настоящими Правилами</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Освещение улиц, дорог и площадей территорий городского округа выполняется светильниками, располагаемыми на опорах или тросах. Освещение тротуаров и подъездов на территории городского округа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Опоры на аллеях и пешеходных дорогах должны располагаться вне пешеходной части.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w:t>
      </w:r>
      <w:r>
        <w:rPr>
          <w:rFonts w:ascii="Times New Roman" w:hAnsi="Times New Roman" w:cs="Times New Roman"/>
          <w:sz w:val="24"/>
          <w:szCs w:val="24"/>
        </w:rPr>
        <w:t>с Администрацией Сергиево-Посадского городского округа</w:t>
      </w:r>
      <w:r w:rsidRPr="004C721C">
        <w:rPr>
          <w:rFonts w:ascii="Times New Roman" w:hAnsi="Times New Roman" w:cs="Times New Roman"/>
          <w:sz w:val="24"/>
          <w:szCs w:val="24"/>
        </w:rPr>
        <w:t xml:space="preserve">, а установок световой информации </w:t>
      </w:r>
      <w:r>
        <w:rPr>
          <w:rFonts w:ascii="Times New Roman" w:hAnsi="Times New Roman" w:cs="Times New Roman"/>
          <w:sz w:val="24"/>
          <w:szCs w:val="24"/>
        </w:rPr>
        <w:t>–</w:t>
      </w:r>
      <w:r w:rsidRPr="004C721C">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4C721C">
        <w:rPr>
          <w:rFonts w:ascii="Times New Roman" w:hAnsi="Times New Roman" w:cs="Times New Roman"/>
          <w:sz w:val="24"/>
          <w:szCs w:val="24"/>
        </w:rPr>
        <w:t>решению правообладателей.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9</w:t>
      </w:r>
      <w:r w:rsidRPr="004C721C">
        <w:rPr>
          <w:rFonts w:ascii="Times New Roman" w:hAnsi="Times New Roman" w:cs="Times New Roman"/>
          <w:sz w:val="24"/>
          <w:szCs w:val="24"/>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21</w:t>
      </w:r>
      <w:r w:rsidRPr="004C721C">
        <w:rPr>
          <w:rFonts w:ascii="Times New Roman" w:hAnsi="Times New Roman" w:cs="Times New Roman"/>
          <w:sz w:val="24"/>
          <w:szCs w:val="24"/>
        </w:rPr>
        <w:t>. Архитектурно-художественное освещение</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22</w:t>
      </w:r>
      <w:r w:rsidRPr="004C721C">
        <w:rPr>
          <w:rFonts w:ascii="Times New Roman" w:hAnsi="Times New Roman" w:cs="Times New Roman"/>
          <w:sz w:val="24"/>
          <w:szCs w:val="24"/>
        </w:rPr>
        <w:t>. Источники света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В стационарных установках освещения применяются </w:t>
      </w:r>
      <w:proofErr w:type="spellStart"/>
      <w:r w:rsidRPr="004C721C">
        <w:rPr>
          <w:rFonts w:ascii="Times New Roman" w:hAnsi="Times New Roman" w:cs="Times New Roman"/>
          <w:sz w:val="24"/>
          <w:szCs w:val="24"/>
        </w:rPr>
        <w:t>энергоэффективные</w:t>
      </w:r>
      <w:proofErr w:type="spellEnd"/>
      <w:r w:rsidRPr="004C721C">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2</w:t>
      </w:r>
      <w:r>
        <w:rPr>
          <w:rFonts w:ascii="Times New Roman" w:hAnsi="Times New Roman" w:cs="Times New Roman"/>
          <w:sz w:val="24"/>
          <w:szCs w:val="24"/>
        </w:rPr>
        <w:t>3</w:t>
      </w:r>
      <w:r w:rsidRPr="004C721C">
        <w:rPr>
          <w:rFonts w:ascii="Times New Roman" w:hAnsi="Times New Roman" w:cs="Times New Roman"/>
          <w:sz w:val="24"/>
          <w:szCs w:val="24"/>
        </w:rPr>
        <w:t>. Общие требования к установке средств размещения информации и рекламы</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F366DC" w:rsidRPr="004C721C" w:rsidRDefault="00F366DC" w:rsidP="00F366DC">
      <w:pPr>
        <w:pStyle w:val="ConsPlusTitle"/>
        <w:ind w:right="-2" w:firstLine="709"/>
        <w:jc w:val="center"/>
        <w:outlineLvl w:val="1"/>
        <w:rPr>
          <w:rFonts w:ascii="Times New Roman" w:hAnsi="Times New Roman" w:cs="Times New Roman"/>
          <w:sz w:val="24"/>
          <w:szCs w:val="24"/>
        </w:rPr>
      </w:pPr>
    </w:p>
    <w:p w:rsidR="00F366DC" w:rsidRDefault="00F366DC" w:rsidP="00F366DC">
      <w:pPr>
        <w:pStyle w:val="ConsPlusTitle"/>
        <w:ind w:right="-2" w:firstLine="709"/>
        <w:jc w:val="center"/>
        <w:outlineLvl w:val="1"/>
        <w:rPr>
          <w:rFonts w:ascii="Times New Roman" w:hAnsi="Times New Roman" w:cs="Times New Roman"/>
          <w:sz w:val="24"/>
          <w:szCs w:val="24"/>
        </w:rPr>
      </w:pPr>
      <w:r w:rsidRPr="004C721C">
        <w:rPr>
          <w:rFonts w:ascii="Times New Roman" w:hAnsi="Times New Roman" w:cs="Times New Roman"/>
          <w:sz w:val="24"/>
          <w:szCs w:val="24"/>
        </w:rPr>
        <w:t>2</w:t>
      </w:r>
      <w:r>
        <w:rPr>
          <w:rFonts w:ascii="Times New Roman" w:hAnsi="Times New Roman" w:cs="Times New Roman"/>
          <w:sz w:val="24"/>
          <w:szCs w:val="24"/>
        </w:rPr>
        <w:t>4</w:t>
      </w:r>
      <w:r w:rsidRPr="004C721C">
        <w:rPr>
          <w:rFonts w:ascii="Times New Roman" w:hAnsi="Times New Roman" w:cs="Times New Roman"/>
          <w:sz w:val="24"/>
          <w:szCs w:val="24"/>
        </w:rPr>
        <w:t>. Средства размещения информации</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Сергиево-Посадского городского округа на основании </w:t>
      </w:r>
      <w:r w:rsidRPr="00D86042">
        <w:rPr>
          <w:rFonts w:ascii="Times New Roman" w:hAnsi="Times New Roman" w:cs="Times New Roman"/>
          <w:sz w:val="24"/>
          <w:szCs w:val="24"/>
        </w:rPr>
        <w:t>согласования (или разрешения)</w:t>
      </w:r>
      <w:r w:rsidRPr="004C721C">
        <w:rPr>
          <w:rFonts w:ascii="Times New Roman" w:hAnsi="Times New Roman" w:cs="Times New Roman"/>
          <w:sz w:val="24"/>
          <w:szCs w:val="24"/>
        </w:rPr>
        <w:t xml:space="preserve"> на установку средства размещения информации, выдаваемого в порядке</w:t>
      </w:r>
      <w:r w:rsidRPr="00AA3DD3">
        <w:rPr>
          <w:rFonts w:ascii="Times New Roman" w:hAnsi="Times New Roman" w:cs="Times New Roman"/>
          <w:sz w:val="24"/>
          <w:szCs w:val="24"/>
        </w:rPr>
        <w:t xml:space="preserve">, </w:t>
      </w:r>
      <w:r>
        <w:rPr>
          <w:rFonts w:ascii="Times New Roman" w:hAnsi="Times New Roman" w:cs="Times New Roman"/>
          <w:sz w:val="24"/>
          <w:szCs w:val="24"/>
        </w:rPr>
        <w:t>утвержденном администрацией Сергиево-Посадского городского округа</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Pr>
          <w:rFonts w:ascii="Times New Roman" w:hAnsi="Times New Roman" w:cs="Times New Roman"/>
          <w:sz w:val="24"/>
          <w:szCs w:val="24"/>
        </w:rPr>
        <w:t>и Правилами</w:t>
      </w:r>
      <w:r w:rsidRPr="004C721C">
        <w:rPr>
          <w:rFonts w:ascii="Times New Roman" w:hAnsi="Times New Roman" w:cs="Times New Roman"/>
          <w:sz w:val="24"/>
          <w:szCs w:val="24"/>
        </w:rPr>
        <w:t xml:space="preserve"> и иными нормативными правовыми актами Московской области.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w:t>
      </w:r>
      <w:r w:rsidRPr="00B94D78">
        <w:rPr>
          <w:rFonts w:ascii="Times New Roman" w:hAnsi="Times New Roman" w:cs="Times New Roman"/>
          <w:sz w:val="24"/>
          <w:szCs w:val="24"/>
        </w:rPr>
        <w:t>порядком, определяемым администрацией.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После прекращения действия </w:t>
      </w:r>
      <w:r w:rsidRPr="00D86042">
        <w:rPr>
          <w:rFonts w:ascii="Times New Roman" w:hAnsi="Times New Roman" w:cs="Times New Roman"/>
          <w:sz w:val="24"/>
          <w:szCs w:val="24"/>
        </w:rPr>
        <w:t>согласования</w:t>
      </w:r>
      <w:r>
        <w:rPr>
          <w:rFonts w:ascii="Times New Roman" w:hAnsi="Times New Roman" w:cs="Times New Roman"/>
          <w:sz w:val="24"/>
          <w:szCs w:val="24"/>
        </w:rPr>
        <w:t xml:space="preserve"> (разрешения)</w:t>
      </w:r>
      <w:r w:rsidRPr="004C721C">
        <w:rPr>
          <w:rFonts w:ascii="Times New Roman" w:hAnsi="Times New Roman" w:cs="Times New Roman"/>
          <w:sz w:val="24"/>
          <w:szCs w:val="24"/>
        </w:rPr>
        <w:t xml:space="preserve"> на установку средства размещения информации владелец средства размещения информации обязан в 15-дневный срок произвести его демонтаж</w:t>
      </w:r>
      <w:r w:rsidRPr="00D86042">
        <w:rPr>
          <w:rFonts w:ascii="Times New Roman" w:hAnsi="Times New Roman" w:cs="Times New Roman"/>
          <w:sz w:val="24"/>
          <w:szCs w:val="24"/>
        </w:rPr>
        <w:t>.</w:t>
      </w:r>
      <w:r>
        <w:rPr>
          <w:rFonts w:ascii="Times New Roman" w:hAnsi="Times New Roman" w:cs="Times New Roman"/>
          <w:sz w:val="24"/>
          <w:szCs w:val="24"/>
        </w:rPr>
        <w:t xml:space="preserve"> </w:t>
      </w:r>
      <w:r w:rsidRPr="00D86042">
        <w:rPr>
          <w:rFonts w:ascii="Times New Roman" w:hAnsi="Times New Roman" w:cs="Times New Roman"/>
          <w:sz w:val="24"/>
          <w:szCs w:val="24"/>
        </w:rPr>
        <w:t>После демонтажа средства размещения информации владелец обязан в 3-дневный срок восстановить</w:t>
      </w:r>
      <w:r w:rsidRPr="004C721C">
        <w:rPr>
          <w:rFonts w:ascii="Times New Roman" w:hAnsi="Times New Roman" w:cs="Times New Roman"/>
          <w:sz w:val="24"/>
          <w:szCs w:val="24"/>
        </w:rPr>
        <w:t xml:space="preserve"> место установки средства размещения информации в том виде, в котором оно было до монтажа средства размещения информации.</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25</w:t>
      </w:r>
      <w:r w:rsidRPr="004C721C">
        <w:rPr>
          <w:rFonts w:ascii="Times New Roman" w:hAnsi="Times New Roman" w:cs="Times New Roman"/>
          <w:sz w:val="24"/>
          <w:szCs w:val="24"/>
        </w:rPr>
        <w:t>. Информационные стенды дворовых территорий</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rsidR="00F366DC" w:rsidRPr="00AA3DD3"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Требования к размещению и оформлению информационных стендов дворовых территорий, перечень </w:t>
      </w:r>
      <w:r w:rsidRPr="00D86042">
        <w:rPr>
          <w:rFonts w:ascii="Times New Roman" w:hAnsi="Times New Roman" w:cs="Times New Roman"/>
          <w:sz w:val="24"/>
          <w:szCs w:val="24"/>
        </w:rPr>
        <w:t xml:space="preserve">информации, обязательной к размещению на информационных стендах дворовых территорий, </w:t>
      </w:r>
      <w:r w:rsidRPr="00AA3DD3">
        <w:rPr>
          <w:rFonts w:ascii="Times New Roman" w:hAnsi="Times New Roman" w:cs="Times New Roman"/>
          <w:sz w:val="24"/>
          <w:szCs w:val="24"/>
        </w:rPr>
        <w:t xml:space="preserve">устанавливаются </w:t>
      </w:r>
      <w:r>
        <w:rPr>
          <w:rFonts w:ascii="Times New Roman" w:hAnsi="Times New Roman" w:cs="Times New Roman"/>
          <w:sz w:val="24"/>
          <w:szCs w:val="24"/>
        </w:rPr>
        <w:t>а</w:t>
      </w:r>
      <w:r w:rsidRPr="00AA3DD3">
        <w:rPr>
          <w:rFonts w:ascii="Times New Roman" w:hAnsi="Times New Roman" w:cs="Times New Roman"/>
          <w:sz w:val="24"/>
          <w:szCs w:val="24"/>
        </w:rPr>
        <w:t>дминистрацией Сергиево-Посадского городского округа.</w:t>
      </w:r>
    </w:p>
    <w:p w:rsidR="00F366DC" w:rsidRPr="004C721C" w:rsidRDefault="00F366DC" w:rsidP="00F366DC">
      <w:pPr>
        <w:pStyle w:val="ConsPlusNormal"/>
        <w:ind w:right="-2" w:firstLine="709"/>
        <w:jc w:val="both"/>
        <w:rPr>
          <w:rFonts w:ascii="Times New Roman" w:hAnsi="Times New Roman" w:cs="Times New Roman"/>
          <w:sz w:val="24"/>
          <w:szCs w:val="24"/>
        </w:rPr>
      </w:pPr>
      <w:r w:rsidRPr="00AA3DD3">
        <w:rPr>
          <w:rFonts w:ascii="Times New Roman" w:hAnsi="Times New Roman" w:cs="Times New Roman"/>
          <w:sz w:val="24"/>
          <w:szCs w:val="24"/>
        </w:rPr>
        <w:t>3.Обязанность по установке информационных</w:t>
      </w:r>
      <w:r w:rsidRPr="004C721C">
        <w:rPr>
          <w:rFonts w:ascii="Times New Roman" w:hAnsi="Times New Roman" w:cs="Times New Roman"/>
          <w:sz w:val="24"/>
          <w:szCs w:val="24"/>
        </w:rPr>
        <w:t xml:space="preserve"> стендов дворовых территорий возлагается:</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w:t>
      </w:r>
      <w:r>
        <w:rPr>
          <w:rFonts w:ascii="Times New Roman" w:hAnsi="Times New Roman" w:cs="Times New Roman"/>
          <w:sz w:val="24"/>
          <w:szCs w:val="24"/>
        </w:rPr>
        <w:t xml:space="preserve"> </w:t>
      </w:r>
      <w:r w:rsidRPr="00B94D78">
        <w:rPr>
          <w:rFonts w:ascii="Times New Roman" w:hAnsi="Times New Roman" w:cs="Times New Roman"/>
          <w:sz w:val="24"/>
          <w:szCs w:val="24"/>
        </w:rPr>
        <w:t>(эксплуатирующим организациям</w:t>
      </w:r>
      <w:r>
        <w:rPr>
          <w:rFonts w:ascii="Times New Roman" w:hAnsi="Times New Roman" w:cs="Times New Roman"/>
          <w:sz w:val="24"/>
          <w:szCs w:val="24"/>
        </w:rPr>
        <w:t>)</w:t>
      </w:r>
      <w:r w:rsidRPr="004C721C">
        <w:rPr>
          <w:rFonts w:ascii="Times New Roman" w:hAnsi="Times New Roman" w:cs="Times New Roman"/>
          <w:sz w:val="24"/>
          <w:szCs w:val="24"/>
        </w:rPr>
        <w:t xml:space="preserve"> </w:t>
      </w:r>
      <w:r>
        <w:rPr>
          <w:rFonts w:ascii="Times New Roman" w:hAnsi="Times New Roman" w:cs="Times New Roman"/>
          <w:sz w:val="24"/>
          <w:szCs w:val="24"/>
        </w:rPr>
        <w:t>–</w:t>
      </w:r>
      <w:r w:rsidRPr="004C721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4C721C">
        <w:rPr>
          <w:rFonts w:ascii="Times New Roman" w:hAnsi="Times New Roman" w:cs="Times New Roman"/>
          <w:sz w:val="24"/>
          <w:szCs w:val="24"/>
        </w:rPr>
        <w:t>владельцев и (или) пользователей этих террит</w:t>
      </w:r>
      <w:r>
        <w:rPr>
          <w:rFonts w:ascii="Times New Roman" w:hAnsi="Times New Roman" w:cs="Times New Roman"/>
          <w:sz w:val="24"/>
          <w:szCs w:val="24"/>
        </w:rPr>
        <w:t>орий: граждан и юридических лиц;</w:t>
      </w:r>
    </w:p>
    <w:p w:rsidR="00F366DC" w:rsidRPr="004C721C" w:rsidRDefault="00F366DC" w:rsidP="00F366DC">
      <w:pPr>
        <w:pStyle w:val="ConsPlusNormal"/>
        <w:tabs>
          <w:tab w:val="left" w:pos="7440"/>
        </w:tabs>
        <w:ind w:right="-2" w:firstLine="709"/>
        <w:jc w:val="both"/>
        <w:rPr>
          <w:rFonts w:ascii="Times New Roman" w:hAnsi="Times New Roman" w:cs="Times New Roman"/>
          <w:sz w:val="24"/>
          <w:szCs w:val="24"/>
        </w:rPr>
      </w:pPr>
      <w:r w:rsidRPr="00D86042">
        <w:rPr>
          <w:rFonts w:ascii="Times New Roman" w:hAnsi="Times New Roman" w:cs="Times New Roman"/>
          <w:sz w:val="24"/>
          <w:szCs w:val="24"/>
        </w:rPr>
        <w:t xml:space="preserve">б) на территориях, находящихся в государственной или муниципальной собственности, не переданных во владение и (или) пользование третьим лицам </w:t>
      </w:r>
      <w:r>
        <w:rPr>
          <w:rFonts w:ascii="Times New Roman" w:hAnsi="Times New Roman" w:cs="Times New Roman"/>
          <w:sz w:val="24"/>
          <w:szCs w:val="24"/>
        </w:rPr>
        <w:t>–</w:t>
      </w:r>
      <w:r w:rsidRPr="00D86042">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D86042">
        <w:rPr>
          <w:rFonts w:ascii="Times New Roman" w:hAnsi="Times New Roman" w:cs="Times New Roman"/>
          <w:sz w:val="24"/>
          <w:szCs w:val="24"/>
        </w:rPr>
        <w:t>органы государственной власти, администрацию Сергиево-Посадского городского округа, государственные или муниципальные эксплуатационные организации;</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на территориях, находящихся в частной собственности </w:t>
      </w:r>
      <w:r>
        <w:rPr>
          <w:rFonts w:ascii="Times New Roman" w:hAnsi="Times New Roman" w:cs="Times New Roman"/>
          <w:sz w:val="24"/>
          <w:szCs w:val="24"/>
        </w:rPr>
        <w:t>–</w:t>
      </w:r>
      <w:r w:rsidRPr="004C721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4C721C">
        <w:rPr>
          <w:rFonts w:ascii="Times New Roman" w:hAnsi="Times New Roman" w:cs="Times New Roman"/>
          <w:sz w:val="24"/>
          <w:szCs w:val="24"/>
        </w:rPr>
        <w:t>собственников территорий: граждан и</w:t>
      </w:r>
      <w:r>
        <w:rPr>
          <w:rFonts w:ascii="Times New Roman" w:hAnsi="Times New Roman" w:cs="Times New Roman"/>
          <w:sz w:val="24"/>
          <w:szCs w:val="24"/>
        </w:rPr>
        <w:t xml:space="preserve"> (или)</w:t>
      </w:r>
      <w:r w:rsidRPr="004C721C">
        <w:rPr>
          <w:rFonts w:ascii="Times New Roman" w:hAnsi="Times New Roman" w:cs="Times New Roman"/>
          <w:sz w:val="24"/>
          <w:szCs w:val="24"/>
        </w:rPr>
        <w:t xml:space="preserve"> юридических лиц.</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4. Установленные информационные стенды передаются на обслуживание в организации, обслуживающие жилой фонд.</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5. Содержание и обслуживание информационных стендов возлагается на организацию, обслуживающую жилой фонд. </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26</w:t>
      </w:r>
      <w:r w:rsidRPr="004C721C">
        <w:rPr>
          <w:rFonts w:ascii="Times New Roman" w:hAnsi="Times New Roman" w:cs="Times New Roman"/>
          <w:sz w:val="24"/>
          <w:szCs w:val="24"/>
        </w:rPr>
        <w:t>. Рекламные конструкции</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Размещение рекламных конструкций на территори</w:t>
      </w:r>
      <w:r>
        <w:rPr>
          <w:rFonts w:ascii="Times New Roman" w:hAnsi="Times New Roman" w:cs="Times New Roman"/>
          <w:sz w:val="24"/>
          <w:szCs w:val="24"/>
        </w:rPr>
        <w:t>и</w:t>
      </w:r>
      <w:r w:rsidRPr="004C721C">
        <w:rPr>
          <w:rFonts w:ascii="Times New Roman" w:hAnsi="Times New Roman" w:cs="Times New Roman"/>
          <w:sz w:val="24"/>
          <w:szCs w:val="24"/>
        </w:rPr>
        <w:t xml:space="preserve"> Сергиево-Посадского городского округа выполняется в соответствии с требованиями законодательства Российской Федерации и законодательства Московской области.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34CFB">
        <w:rPr>
          <w:rFonts w:ascii="Times New Roman" w:hAnsi="Times New Roman" w:cs="Times New Roman"/>
          <w:sz w:val="24"/>
          <w:szCs w:val="24"/>
        </w:rPr>
        <w:t>Внешний вид рекламных конструкций должен соответствовать художественно-композиционным требованиям.</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D86042">
        <w:rPr>
          <w:rFonts w:ascii="Times New Roman" w:hAnsi="Times New Roman" w:cs="Times New Roman"/>
          <w:sz w:val="24"/>
          <w:szCs w:val="24"/>
        </w:rPr>
        <w:t>2</w:t>
      </w:r>
      <w:r>
        <w:rPr>
          <w:rFonts w:ascii="Times New Roman" w:hAnsi="Times New Roman" w:cs="Times New Roman"/>
          <w:sz w:val="24"/>
          <w:szCs w:val="24"/>
        </w:rPr>
        <w:t>7</w:t>
      </w:r>
      <w:r w:rsidRPr="00D86042">
        <w:rPr>
          <w:rFonts w:ascii="Times New Roman" w:hAnsi="Times New Roman" w:cs="Times New Roman"/>
          <w:sz w:val="24"/>
          <w:szCs w:val="24"/>
        </w:rPr>
        <w:t xml:space="preserve">. Основные требования к размещению некапитальных </w:t>
      </w:r>
      <w:r w:rsidRPr="00434885">
        <w:rPr>
          <w:rFonts w:ascii="Times New Roman" w:hAnsi="Times New Roman" w:cs="Times New Roman"/>
          <w:sz w:val="24"/>
          <w:szCs w:val="24"/>
        </w:rPr>
        <w:t>строений и сооружений</w:t>
      </w:r>
    </w:p>
    <w:p w:rsidR="00F366DC" w:rsidRPr="00434885" w:rsidRDefault="00F366DC" w:rsidP="00F366DC">
      <w:pPr>
        <w:pStyle w:val="ConsPlusTitle"/>
        <w:ind w:right="-2" w:firstLine="709"/>
        <w:jc w:val="both"/>
        <w:outlineLvl w:val="1"/>
        <w:rPr>
          <w:rFonts w:ascii="Times New Roman" w:hAnsi="Times New Roman" w:cs="Times New Roman"/>
          <w:b w:val="0"/>
          <w:sz w:val="24"/>
          <w:szCs w:val="24"/>
        </w:rPr>
      </w:pPr>
    </w:p>
    <w:p w:rsidR="00F366DC" w:rsidRDefault="00F366DC" w:rsidP="00F366DC">
      <w:pPr>
        <w:pStyle w:val="1"/>
        <w:shd w:val="clear" w:color="auto" w:fill="FFFFFF"/>
        <w:spacing w:before="0" w:beforeAutospacing="0" w:after="0" w:afterAutospacing="0"/>
        <w:ind w:firstLine="709"/>
        <w:jc w:val="both"/>
        <w:textAlignment w:val="baseline"/>
        <w:rPr>
          <w:b w:val="0"/>
          <w:sz w:val="24"/>
          <w:szCs w:val="24"/>
        </w:rPr>
      </w:pPr>
      <w:r w:rsidRPr="00434885">
        <w:rPr>
          <w:b w:val="0"/>
          <w:sz w:val="24"/>
          <w:szCs w:val="24"/>
        </w:rPr>
        <w:t xml:space="preserve">1. </w:t>
      </w:r>
      <w:r w:rsidRPr="00C34CFB">
        <w:rPr>
          <w:b w:val="0"/>
          <w:sz w:val="24"/>
          <w:szCs w:val="24"/>
        </w:rPr>
        <w:t xml:space="preserve">Размещение некапитальных строений и сооружений на территории городского округа производится при наличии разрешения и в соответствии с порядком размещения нестационарных торговых объектов на территории городского округа, установленным администрацией Сергиево-Посадского городского округа </w:t>
      </w:r>
    </w:p>
    <w:p w:rsidR="00F366DC" w:rsidRDefault="00F366DC" w:rsidP="00F366DC">
      <w:pPr>
        <w:pStyle w:val="1"/>
        <w:shd w:val="clear" w:color="auto" w:fill="FFFFFF"/>
        <w:spacing w:before="0" w:beforeAutospacing="0" w:after="0" w:afterAutospacing="0"/>
        <w:ind w:firstLine="709"/>
        <w:jc w:val="both"/>
        <w:textAlignment w:val="baseline"/>
        <w:rPr>
          <w:b w:val="0"/>
          <w:sz w:val="24"/>
          <w:szCs w:val="24"/>
        </w:rPr>
      </w:pPr>
      <w:r w:rsidRPr="00C34CFB">
        <w:rPr>
          <w:b w:val="0"/>
          <w:sz w:val="24"/>
          <w:szCs w:val="24"/>
        </w:rPr>
        <w:lastRenderedPageBreak/>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366DC" w:rsidRPr="00C34CFB" w:rsidRDefault="00F366DC" w:rsidP="00F366DC">
      <w:pPr>
        <w:pStyle w:val="1"/>
        <w:shd w:val="clear" w:color="auto" w:fill="FFFFFF"/>
        <w:spacing w:before="0" w:beforeAutospacing="0" w:after="0" w:afterAutospacing="0"/>
        <w:ind w:firstLine="709"/>
        <w:jc w:val="both"/>
        <w:textAlignment w:val="baseline"/>
        <w:rPr>
          <w:b w:val="0"/>
          <w:sz w:val="24"/>
          <w:szCs w:val="24"/>
        </w:rPr>
      </w:pPr>
      <w:r w:rsidRPr="00C34CFB">
        <w:rPr>
          <w:b w:val="0"/>
          <w:sz w:val="24"/>
          <w:szCs w:val="24"/>
        </w:rPr>
        <w:t>2. Некапитальные строения и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контейнерами и должны  соответствовать  утвержденному проекту.</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Сооружения питания и автозаправочные станции должны оборудоваться туалетными кабинами (при отсутствии общественных туалетов на прилегающей терри</w:t>
      </w:r>
      <w:r>
        <w:rPr>
          <w:rFonts w:ascii="Times New Roman" w:hAnsi="Times New Roman" w:cs="Times New Roman"/>
          <w:sz w:val="24"/>
          <w:szCs w:val="24"/>
        </w:rPr>
        <w:t xml:space="preserve">тории в зоне доступности 200 м) </w:t>
      </w:r>
      <w:r w:rsidRPr="00B94D78">
        <w:rPr>
          <w:rFonts w:ascii="Times New Roman" w:hAnsi="Times New Roman" w:cs="Times New Roman"/>
          <w:sz w:val="24"/>
          <w:szCs w:val="24"/>
        </w:rPr>
        <w:t>и  соответствовать утвержденному проекту</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Туалетные кабины, а также туалеты в помещениях автозаправочных станций</w:t>
      </w:r>
      <w:r>
        <w:rPr>
          <w:rFonts w:ascii="Times New Roman" w:hAnsi="Times New Roman" w:cs="Times New Roman"/>
          <w:sz w:val="24"/>
          <w:szCs w:val="24"/>
        </w:rPr>
        <w:t>,</w:t>
      </w:r>
      <w:r w:rsidRPr="004C721C">
        <w:rPr>
          <w:rFonts w:ascii="Times New Roman" w:hAnsi="Times New Roman" w:cs="Times New Roman"/>
          <w:sz w:val="24"/>
          <w:szCs w:val="24"/>
        </w:rPr>
        <w:t xml:space="preserve">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w:t>
      </w:r>
      <w:r>
        <w:rPr>
          <w:rFonts w:ascii="Times New Roman" w:hAnsi="Times New Roman" w:cs="Times New Roman"/>
          <w:sz w:val="24"/>
          <w:szCs w:val="24"/>
        </w:rPr>
        <w:t xml:space="preserve"> канализационных, электрических </w:t>
      </w:r>
      <w:r w:rsidRPr="00D86042">
        <w:rPr>
          <w:rFonts w:ascii="Times New Roman" w:hAnsi="Times New Roman" w:cs="Times New Roman"/>
          <w:sz w:val="24"/>
          <w:szCs w:val="24"/>
        </w:rPr>
        <w:t>сетей</w:t>
      </w:r>
      <w:r>
        <w:rPr>
          <w:rFonts w:ascii="Times New Roman" w:hAnsi="Times New Roman" w:cs="Times New Roman"/>
          <w:sz w:val="24"/>
          <w:szCs w:val="24"/>
        </w:rPr>
        <w:t>,</w:t>
      </w:r>
      <w:r w:rsidRPr="004C721C">
        <w:rPr>
          <w:rFonts w:ascii="Times New Roman" w:hAnsi="Times New Roman" w:cs="Times New Roman"/>
          <w:sz w:val="24"/>
          <w:szCs w:val="24"/>
        </w:rPr>
        <w:t xml:space="preserve"> кабельных сетей связи, трубопроводов (газопроводов, нефтепроводов и нефтепродуктопроводов, </w:t>
      </w:r>
      <w:proofErr w:type="spellStart"/>
      <w:r w:rsidRPr="004C721C">
        <w:rPr>
          <w:rFonts w:ascii="Times New Roman" w:hAnsi="Times New Roman" w:cs="Times New Roman"/>
          <w:sz w:val="24"/>
          <w:szCs w:val="24"/>
        </w:rPr>
        <w:t>аммиакопроводов</w:t>
      </w:r>
      <w:proofErr w:type="spellEnd"/>
      <w:r w:rsidRPr="004C721C">
        <w:rPr>
          <w:rFonts w:ascii="Times New Roman" w:hAnsi="Times New Roman" w:cs="Times New Roman"/>
          <w:sz w:val="24"/>
          <w:szCs w:val="24"/>
        </w:rPr>
        <w:t>),</w:t>
      </w:r>
      <w:r>
        <w:rPr>
          <w:rFonts w:ascii="Times New Roman" w:hAnsi="Times New Roman" w:cs="Times New Roman"/>
          <w:sz w:val="24"/>
          <w:szCs w:val="24"/>
        </w:rPr>
        <w:t xml:space="preserve"> </w:t>
      </w:r>
      <w:r w:rsidRPr="00B94D78">
        <w:rPr>
          <w:rFonts w:ascii="Times New Roman" w:hAnsi="Times New Roman" w:cs="Times New Roman"/>
          <w:sz w:val="24"/>
          <w:szCs w:val="24"/>
        </w:rPr>
        <w:t>тепловых сетях</w:t>
      </w:r>
      <w:r>
        <w:rPr>
          <w:rFonts w:ascii="Times New Roman" w:hAnsi="Times New Roman" w:cs="Times New Roman"/>
          <w:sz w:val="24"/>
          <w:szCs w:val="24"/>
        </w:rPr>
        <w:t>,</w:t>
      </w:r>
      <w:r w:rsidRPr="004C721C">
        <w:rPr>
          <w:rFonts w:ascii="Times New Roman" w:hAnsi="Times New Roman" w:cs="Times New Roman"/>
          <w:sz w:val="24"/>
          <w:szCs w:val="24"/>
        </w:rPr>
        <w:t xml:space="preserve"> а также ближе 5 м от остановочных павильонов, 25 м - от вентиляционных шахт, 20 м </w:t>
      </w:r>
      <w:r>
        <w:rPr>
          <w:rFonts w:ascii="Times New Roman" w:hAnsi="Times New Roman" w:cs="Times New Roman"/>
          <w:sz w:val="24"/>
          <w:szCs w:val="24"/>
        </w:rPr>
        <w:t>–</w:t>
      </w:r>
      <w:r w:rsidRPr="004C721C">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окон жилых помещений, перед витринами торговых организаций, 3 м </w:t>
      </w:r>
      <w:r>
        <w:rPr>
          <w:rFonts w:ascii="Times New Roman" w:hAnsi="Times New Roman" w:cs="Times New Roman"/>
          <w:sz w:val="24"/>
          <w:szCs w:val="24"/>
        </w:rPr>
        <w:t>–</w:t>
      </w:r>
      <w:r w:rsidRPr="004C721C">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стволов деревьев, 1,5 м </w:t>
      </w:r>
      <w:r>
        <w:rPr>
          <w:rFonts w:ascii="Times New Roman" w:hAnsi="Times New Roman" w:cs="Times New Roman"/>
          <w:sz w:val="24"/>
          <w:szCs w:val="24"/>
        </w:rPr>
        <w:t>–</w:t>
      </w:r>
      <w:r w:rsidRPr="004C721C">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4C721C">
        <w:rPr>
          <w:rFonts w:ascii="Times New Roman" w:hAnsi="Times New Roman" w:cs="Times New Roman"/>
          <w:sz w:val="24"/>
          <w:szCs w:val="24"/>
        </w:rPr>
        <w:t>внешних границ крон кустарников.</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2</w:t>
      </w:r>
      <w:r>
        <w:rPr>
          <w:rFonts w:ascii="Times New Roman" w:hAnsi="Times New Roman" w:cs="Times New Roman"/>
          <w:sz w:val="24"/>
          <w:szCs w:val="24"/>
        </w:rPr>
        <w:t>8</w:t>
      </w:r>
      <w:r w:rsidRPr="004C721C">
        <w:rPr>
          <w:rFonts w:ascii="Times New Roman" w:hAnsi="Times New Roman" w:cs="Times New Roman"/>
          <w:sz w:val="24"/>
          <w:szCs w:val="24"/>
        </w:rPr>
        <w:t>. Сезонные (летние) кафе</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Размещение сезонных (летних) кафе производится </w:t>
      </w:r>
      <w:r>
        <w:rPr>
          <w:rFonts w:ascii="Times New Roman" w:hAnsi="Times New Roman" w:cs="Times New Roman"/>
          <w:sz w:val="24"/>
          <w:szCs w:val="24"/>
        </w:rPr>
        <w:t>в соответствии с Порядком размещения сезонных (летних) кафе</w:t>
      </w:r>
      <w:r w:rsidRPr="00B94D78">
        <w:rPr>
          <w:rFonts w:ascii="Times New Roman" w:hAnsi="Times New Roman" w:cs="Times New Roman"/>
          <w:sz w:val="24"/>
          <w:szCs w:val="24"/>
        </w:rPr>
        <w:t xml:space="preserve">, утвержденных </w:t>
      </w:r>
      <w:r>
        <w:rPr>
          <w:rFonts w:ascii="Times New Roman" w:hAnsi="Times New Roman" w:cs="Times New Roman"/>
          <w:sz w:val="24"/>
          <w:szCs w:val="24"/>
        </w:rPr>
        <w:t xml:space="preserve">постановлением главы </w:t>
      </w:r>
      <w:r w:rsidRPr="00B94D78">
        <w:rPr>
          <w:rFonts w:ascii="Times New Roman" w:hAnsi="Times New Roman" w:cs="Times New Roman"/>
          <w:sz w:val="24"/>
          <w:szCs w:val="24"/>
        </w:rPr>
        <w:t>Сергиево-Посадск</w:t>
      </w:r>
      <w:r>
        <w:rPr>
          <w:rFonts w:ascii="Times New Roman" w:hAnsi="Times New Roman" w:cs="Times New Roman"/>
          <w:sz w:val="24"/>
          <w:szCs w:val="24"/>
        </w:rPr>
        <w:t>ого</w:t>
      </w:r>
      <w:r w:rsidRPr="00B94D78">
        <w:rPr>
          <w:rFonts w:ascii="Times New Roman" w:hAnsi="Times New Roman" w:cs="Times New Roman"/>
          <w:sz w:val="24"/>
          <w:szCs w:val="24"/>
        </w:rPr>
        <w:t xml:space="preserve"> городск</w:t>
      </w:r>
      <w:r>
        <w:rPr>
          <w:rFonts w:ascii="Times New Roman" w:hAnsi="Times New Roman" w:cs="Times New Roman"/>
          <w:sz w:val="24"/>
          <w:szCs w:val="24"/>
        </w:rPr>
        <w:t>ого округа от 22.04.2020 №667-ПГ</w:t>
      </w:r>
      <w:r w:rsidRPr="00B94D78">
        <w:rPr>
          <w:rFonts w:ascii="Times New Roman" w:hAnsi="Times New Roman" w:cs="Times New Roman"/>
          <w:sz w:val="24"/>
          <w:szCs w:val="24"/>
        </w:rPr>
        <w:t xml:space="preserve"> на любой период времени с 1 апреля</w:t>
      </w:r>
      <w:r w:rsidRPr="004C721C">
        <w:rPr>
          <w:rFonts w:ascii="Times New Roman" w:hAnsi="Times New Roman" w:cs="Times New Roman"/>
          <w:sz w:val="24"/>
          <w:szCs w:val="24"/>
        </w:rPr>
        <w:t xml:space="preserve">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w:t>
      </w:r>
      <w:r>
        <w:rPr>
          <w:rFonts w:ascii="Times New Roman" w:hAnsi="Times New Roman" w:cs="Times New Roman"/>
          <w:sz w:val="24"/>
          <w:szCs w:val="24"/>
        </w:rPr>
        <w:t xml:space="preserve"> </w:t>
      </w:r>
      <w:r w:rsidRPr="004C721C">
        <w:rPr>
          <w:rFonts w:ascii="Times New Roman" w:hAnsi="Times New Roman" w:cs="Times New Roman"/>
          <w:sz w:val="24"/>
          <w:szCs w:val="24"/>
        </w:rPr>
        <w:t>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Не допускается размещение сезонных (летних) кафе: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w:t>
      </w:r>
      <w:r w:rsidRPr="004C721C">
        <w:rPr>
          <w:rFonts w:ascii="Times New Roman" w:hAnsi="Times New Roman" w:cs="Times New Roman"/>
          <w:sz w:val="24"/>
          <w:szCs w:val="24"/>
        </w:rPr>
        <w:lastRenderedPageBreak/>
        <w:t>автотранспорта или других отдельно стоящих выступающих элементов составляет менее 1,5 метра;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w:t>
      </w:r>
      <w:r>
        <w:rPr>
          <w:rFonts w:ascii="Times New Roman" w:hAnsi="Times New Roman" w:cs="Times New Roman"/>
          <w:sz w:val="24"/>
          <w:szCs w:val="24"/>
        </w:rPr>
        <w:t>го (летнего) кафе</w:t>
      </w:r>
      <w:r w:rsidRPr="00D943E1">
        <w:rPr>
          <w:rFonts w:ascii="Times New Roman" w:hAnsi="Times New Roman" w:cs="Times New Roman"/>
          <w:sz w:val="24"/>
          <w:szCs w:val="24"/>
        </w:rPr>
        <w:t>, администрация Сергиево-Посадского городского округа за 14 дне</w:t>
      </w:r>
      <w:r w:rsidRPr="004C721C">
        <w:rPr>
          <w:rFonts w:ascii="Times New Roman" w:hAnsi="Times New Roman" w:cs="Times New Roman"/>
          <w:sz w:val="24"/>
          <w:szCs w:val="24"/>
        </w:rPr>
        <w:t>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4C721C">
        <w:rPr>
          <w:rFonts w:ascii="Times New Roman" w:hAnsi="Times New Roman" w:cs="Times New Roman"/>
          <w:sz w:val="24"/>
          <w:szCs w:val="24"/>
        </w:rPr>
        <w:t>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w:t>
      </w:r>
      <w:r>
        <w:rPr>
          <w:rFonts w:ascii="Times New Roman" w:hAnsi="Times New Roman" w:cs="Times New Roman"/>
          <w:sz w:val="24"/>
          <w:szCs w:val="24"/>
        </w:rPr>
        <w:t xml:space="preserve"> </w:t>
      </w:r>
      <w:r w:rsidRPr="00D943E1">
        <w:rPr>
          <w:rFonts w:ascii="Times New Roman" w:hAnsi="Times New Roman" w:cs="Times New Roman"/>
          <w:sz w:val="24"/>
          <w:szCs w:val="24"/>
        </w:rPr>
        <w:t>администрацией Сергиево-Посадского городского округа</w:t>
      </w:r>
      <w:r w:rsidRPr="004C721C">
        <w:rPr>
          <w:rFonts w:ascii="Times New Roman" w:hAnsi="Times New Roman" w:cs="Times New Roman"/>
          <w:sz w:val="24"/>
          <w:szCs w:val="24"/>
        </w:rPr>
        <w:t xml:space="preserve"> период времени</w:t>
      </w:r>
      <w:r w:rsidRPr="00B94D78">
        <w:rPr>
          <w:rFonts w:ascii="Times New Roman" w:hAnsi="Times New Roman" w:cs="Times New Roman"/>
          <w:sz w:val="24"/>
          <w:szCs w:val="24"/>
        </w:rPr>
        <w:t>. Перед началом производства работ необходимо уведомить Администрацию и эксплуатирующую организацию.</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7. При обустройстве сезонных (летних) кафе используются сборно-разборные (легковозводимые) конструкции, элементы оборудования.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9. При оборудовании сезонных (летних) кафе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4C721C">
        <w:rPr>
          <w:rFonts w:ascii="Times New Roman" w:hAnsi="Times New Roman" w:cs="Times New Roman"/>
          <w:sz w:val="24"/>
          <w:szCs w:val="24"/>
        </w:rPr>
        <w:t>сайдинг</w:t>
      </w:r>
      <w:proofErr w:type="spellEnd"/>
      <w:r w:rsidRPr="004C721C">
        <w:rPr>
          <w:rFonts w:ascii="Times New Roman" w:hAnsi="Times New Roman" w:cs="Times New Roman"/>
          <w:sz w:val="24"/>
          <w:szCs w:val="24"/>
        </w:rPr>
        <w:t>-панелей и остекления;</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4C721C">
        <w:rPr>
          <w:rFonts w:ascii="Times New Roman" w:hAnsi="Times New Roman" w:cs="Times New Roman"/>
          <w:sz w:val="24"/>
          <w:szCs w:val="24"/>
        </w:rPr>
        <w:t>металлочерепицы</w:t>
      </w:r>
      <w:proofErr w:type="spellEnd"/>
      <w:r w:rsidRPr="004C721C">
        <w:rPr>
          <w:rFonts w:ascii="Times New Roman" w:hAnsi="Times New Roman" w:cs="Times New Roman"/>
          <w:sz w:val="24"/>
          <w:szCs w:val="24"/>
        </w:rPr>
        <w:t>, металла, а также рубероида,</w:t>
      </w:r>
      <w:r>
        <w:rPr>
          <w:rFonts w:ascii="Times New Roman" w:hAnsi="Times New Roman" w:cs="Times New Roman"/>
          <w:sz w:val="24"/>
          <w:szCs w:val="24"/>
        </w:rPr>
        <w:t xml:space="preserve"> </w:t>
      </w:r>
      <w:r w:rsidRPr="004C721C">
        <w:rPr>
          <w:rFonts w:ascii="Times New Roman" w:hAnsi="Times New Roman" w:cs="Times New Roman"/>
          <w:sz w:val="24"/>
          <w:szCs w:val="24"/>
        </w:rPr>
        <w:t>асбе</w:t>
      </w:r>
      <w:r>
        <w:rPr>
          <w:rFonts w:ascii="Times New Roman" w:hAnsi="Times New Roman" w:cs="Times New Roman"/>
          <w:sz w:val="24"/>
          <w:szCs w:val="24"/>
        </w:rPr>
        <w:t xml:space="preserve">стоцементных плит, </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540C47">
        <w:rPr>
          <w:rFonts w:ascii="Times New Roman" w:hAnsi="Times New Roman" w:cs="Times New Roman"/>
          <w:bCs/>
          <w:noProof/>
          <w:sz w:val="24"/>
          <w:szCs w:val="24"/>
        </w:rPr>
        <w:t>размещение кафе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r w:rsidRPr="00540C47">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w:t>
      </w:r>
      <w:r w:rsidRPr="004C721C">
        <w:rPr>
          <w:rFonts w:ascii="Times New Roman" w:hAnsi="Times New Roman" w:cs="Times New Roman"/>
          <w:sz w:val="24"/>
          <w:szCs w:val="24"/>
        </w:rPr>
        <w:lastRenderedPageBreak/>
        <w:t>дерево (обработанное, окрашенное), а также композитные материалы. В качестве материала покрытия используется ткань пастельных тонов.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Вне зависимости от угла наклона территории, на которой размещается сезонное (летнее)</w:t>
      </w:r>
      <w:r>
        <w:rPr>
          <w:rFonts w:ascii="Times New Roman" w:hAnsi="Times New Roman" w:cs="Times New Roman"/>
          <w:sz w:val="24"/>
          <w:szCs w:val="24"/>
        </w:rPr>
        <w:t xml:space="preserve"> </w:t>
      </w:r>
      <w:r w:rsidRPr="004C721C">
        <w:rPr>
          <w:rFonts w:ascii="Times New Roman" w:hAnsi="Times New Roman" w:cs="Times New Roman"/>
          <w:sz w:val="24"/>
          <w:szCs w:val="24"/>
        </w:rPr>
        <w:t>кафе,</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осуществляется устройство технологического настила при неудовлетворительном состоянии покрытия территории в границах места размещения </w:t>
      </w:r>
      <w:r w:rsidRPr="004C721C">
        <w:rPr>
          <w:rFonts w:ascii="Times New Roman" w:hAnsi="Times New Roman" w:cs="Times New Roman"/>
          <w:sz w:val="24"/>
          <w:szCs w:val="24"/>
        </w:rPr>
        <w:lastRenderedPageBreak/>
        <w:t>сезонного (летнего) кафе (разрушенное асфальтобетонное покрытие или покрытие тротуарной плиткой, наличие трещин, выбоин и т.д.).</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загрязнений.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19. При эксплуатации сезонного (летнего) кафе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Pr="00C07588" w:rsidRDefault="00F366DC" w:rsidP="00F366DC">
      <w:pPr>
        <w:pStyle w:val="ConsPlusTitle"/>
        <w:spacing w:line="276" w:lineRule="auto"/>
        <w:ind w:right="-2"/>
        <w:jc w:val="center"/>
        <w:outlineLvl w:val="2"/>
        <w:rPr>
          <w:rFonts w:ascii="Times New Roman" w:hAnsi="Times New Roman" w:cs="Times New Roman"/>
          <w:sz w:val="24"/>
          <w:szCs w:val="24"/>
        </w:rPr>
      </w:pPr>
      <w:r>
        <w:rPr>
          <w:rFonts w:ascii="Times New Roman" w:hAnsi="Times New Roman" w:cs="Times New Roman"/>
          <w:sz w:val="24"/>
          <w:szCs w:val="24"/>
        </w:rPr>
        <w:t>29</w:t>
      </w:r>
      <w:r w:rsidRPr="004C721C">
        <w:rPr>
          <w:rFonts w:ascii="Times New Roman" w:hAnsi="Times New Roman" w:cs="Times New Roman"/>
          <w:sz w:val="24"/>
          <w:szCs w:val="24"/>
        </w:rPr>
        <w:t xml:space="preserve">. </w:t>
      </w:r>
      <w:r w:rsidRPr="00941490">
        <w:rPr>
          <w:rFonts w:ascii="Times New Roman" w:hAnsi="Times New Roman" w:cs="Times New Roman"/>
          <w:sz w:val="24"/>
          <w:szCs w:val="24"/>
        </w:rPr>
        <w:t>Требования к архитектурно-художественному облику территорий городского округа в части требований к внешнему</w:t>
      </w:r>
      <w:r>
        <w:rPr>
          <w:rFonts w:ascii="Times New Roman" w:hAnsi="Times New Roman" w:cs="Times New Roman"/>
          <w:sz w:val="24"/>
          <w:szCs w:val="24"/>
        </w:rPr>
        <w:t xml:space="preserve"> виду </w:t>
      </w:r>
      <w:r w:rsidRPr="00C07588">
        <w:rPr>
          <w:rFonts w:ascii="Times New Roman" w:hAnsi="Times New Roman" w:cs="Times New Roman"/>
          <w:sz w:val="24"/>
          <w:szCs w:val="24"/>
        </w:rPr>
        <w:t>ограждений</w:t>
      </w:r>
    </w:p>
    <w:p w:rsidR="00F366DC" w:rsidRPr="0004109B" w:rsidRDefault="00F366DC" w:rsidP="00F366DC">
      <w:pPr>
        <w:pStyle w:val="ConsPlusTitle"/>
        <w:spacing w:line="276" w:lineRule="auto"/>
        <w:ind w:right="-2" w:firstLine="709"/>
        <w:jc w:val="both"/>
        <w:outlineLvl w:val="2"/>
        <w:rPr>
          <w:rFonts w:ascii="Times New Roman" w:hAnsi="Times New Roman" w:cs="Times New Roman"/>
          <w:sz w:val="24"/>
          <w:szCs w:val="24"/>
        </w:rPr>
      </w:pPr>
    </w:p>
    <w:p w:rsidR="00F366DC" w:rsidRPr="004069CD" w:rsidRDefault="00F366DC" w:rsidP="00F366DC">
      <w:pPr>
        <w:pStyle w:val="a3"/>
        <w:numPr>
          <w:ilvl w:val="0"/>
          <w:numId w:val="42"/>
        </w:numPr>
        <w:tabs>
          <w:tab w:val="left" w:pos="284"/>
          <w:tab w:val="left" w:pos="567"/>
          <w:tab w:val="left" w:pos="851"/>
        </w:tabs>
        <w:spacing w:after="0"/>
        <w:ind w:left="0" w:right="-2" w:firstLine="709"/>
        <w:jc w:val="both"/>
        <w:rPr>
          <w:rFonts w:ascii="Times New Roman" w:hAnsi="Times New Roman"/>
          <w:bCs/>
          <w:noProof/>
          <w:color w:val="FF0000"/>
          <w:sz w:val="24"/>
          <w:szCs w:val="24"/>
        </w:rPr>
      </w:pPr>
      <w:r>
        <w:rPr>
          <w:rFonts w:ascii="Times New Roman" w:hAnsi="Times New Roman"/>
          <w:bCs/>
          <w:noProof/>
          <w:sz w:val="24"/>
          <w:szCs w:val="24"/>
        </w:rPr>
        <w:t>Требования к 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 xml:space="preserve">ому облику </w:t>
      </w:r>
      <w:r w:rsidRPr="00941490">
        <w:rPr>
          <w:rFonts w:ascii="Times New Roman" w:eastAsia="Times New Roman" w:hAnsi="Times New Roman"/>
          <w:sz w:val="24"/>
          <w:szCs w:val="24"/>
        </w:rPr>
        <w:t xml:space="preserve">территорий городского округа в части требований к внешнему виду ограждений </w:t>
      </w:r>
      <w:r>
        <w:rPr>
          <w:rFonts w:ascii="Times New Roman" w:hAnsi="Times New Roman"/>
          <w:bCs/>
          <w:noProof/>
          <w:sz w:val="24"/>
          <w:szCs w:val="24"/>
        </w:rPr>
        <w:t xml:space="preserve">(далее – </w:t>
      </w:r>
      <w:r w:rsidRPr="00941490">
        <w:rPr>
          <w:rFonts w:ascii="Times New Roman" w:eastAsia="Times New Roman" w:hAnsi="Times New Roman"/>
          <w:sz w:val="24"/>
          <w:szCs w:val="24"/>
        </w:rPr>
        <w:t xml:space="preserve">требования к внешнему виду ограждений) </w:t>
      </w:r>
      <w:r w:rsidRPr="00454081">
        <w:rPr>
          <w:rFonts w:ascii="Times New Roman" w:hAnsi="Times New Roman"/>
          <w:bCs/>
          <w:noProof/>
          <w:sz w:val="24"/>
          <w:szCs w:val="24"/>
        </w:rPr>
        <w:t xml:space="preserve">- </w:t>
      </w:r>
      <w:r w:rsidRPr="00454081">
        <w:rPr>
          <w:rFonts w:ascii="Times New Roman" w:eastAsia="Times New Roman" w:hAnsi="Times New Roman"/>
          <w:sz w:val="24"/>
          <w:szCs w:val="24"/>
        </w:rPr>
        <w:t>совокупность объемных, пространственных, колористических и иных решений внешних поверхностей</w:t>
      </w:r>
      <w:r>
        <w:rPr>
          <w:rFonts w:ascii="Times New Roman" w:eastAsia="Times New Roman" w:hAnsi="Times New Roman"/>
          <w:sz w:val="24"/>
          <w:szCs w:val="24"/>
        </w:rPr>
        <w:t xml:space="preserve"> ограждений</w:t>
      </w:r>
      <w:r>
        <w:rPr>
          <w:rFonts w:ascii="Times New Roman" w:hAnsi="Times New Roman"/>
          <w:sz w:val="24"/>
          <w:szCs w:val="24"/>
        </w:rPr>
        <w:t>:</w:t>
      </w:r>
    </w:p>
    <w:p w:rsidR="00F366DC" w:rsidRPr="004069CD" w:rsidRDefault="00F366DC" w:rsidP="00F366DC">
      <w:pPr>
        <w:pStyle w:val="a3"/>
        <w:numPr>
          <w:ilvl w:val="0"/>
          <w:numId w:val="25"/>
        </w:numPr>
        <w:tabs>
          <w:tab w:val="left" w:pos="284"/>
          <w:tab w:val="left" w:pos="851"/>
        </w:tabs>
        <w:spacing w:after="0"/>
        <w:ind w:left="0" w:right="-2" w:firstLine="709"/>
        <w:jc w:val="both"/>
        <w:rPr>
          <w:rFonts w:ascii="Times New Roman" w:hAnsi="Times New Roman"/>
          <w:bCs/>
          <w:noProof/>
          <w:color w:val="FF0000"/>
          <w:sz w:val="24"/>
          <w:szCs w:val="24"/>
        </w:rPr>
      </w:pPr>
      <w:r>
        <w:rPr>
          <w:rFonts w:ascii="Times New Roman" w:hAnsi="Times New Roman"/>
          <w:sz w:val="24"/>
          <w:szCs w:val="24"/>
        </w:rPr>
        <w:t xml:space="preserve">постоянных – </w:t>
      </w:r>
      <w:r>
        <w:rPr>
          <w:rFonts w:ascii="Times New Roman" w:eastAsia="Times New Roman" w:hAnsi="Times New Roman"/>
          <w:sz w:val="24"/>
          <w:szCs w:val="24"/>
        </w:rPr>
        <w:t>с</w:t>
      </w:r>
      <w:r w:rsidRPr="004069CD">
        <w:rPr>
          <w:rFonts w:ascii="Times New Roman" w:eastAsia="Times New Roman" w:hAnsi="Times New Roman"/>
          <w:sz w:val="24"/>
          <w:szCs w:val="24"/>
        </w:rPr>
        <w:t>плошны</w:t>
      </w:r>
      <w:r>
        <w:rPr>
          <w:rFonts w:ascii="Times New Roman" w:eastAsia="Times New Roman" w:hAnsi="Times New Roman"/>
          <w:sz w:val="24"/>
          <w:szCs w:val="24"/>
        </w:rPr>
        <w:t xml:space="preserve">х </w:t>
      </w:r>
      <w:r w:rsidRPr="004069CD">
        <w:rPr>
          <w:rFonts w:ascii="Times New Roman" w:eastAsia="Times New Roman" w:hAnsi="Times New Roman"/>
          <w:sz w:val="24"/>
          <w:szCs w:val="24"/>
        </w:rPr>
        <w:t>огра</w:t>
      </w:r>
      <w:r>
        <w:rPr>
          <w:rFonts w:ascii="Times New Roman" w:eastAsia="Times New Roman" w:hAnsi="Times New Roman"/>
          <w:sz w:val="24"/>
          <w:szCs w:val="24"/>
        </w:rPr>
        <w:t>ждений</w:t>
      </w:r>
      <w:r w:rsidRPr="004069CD">
        <w:rPr>
          <w:rFonts w:ascii="Times New Roman" w:eastAsia="Times New Roman" w:hAnsi="Times New Roman"/>
          <w:sz w:val="24"/>
          <w:szCs w:val="24"/>
        </w:rPr>
        <w:t>, образующи</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самостоятельно или</w:t>
      </w:r>
      <w:r>
        <w:rPr>
          <w:rFonts w:ascii="Times New Roman" w:eastAsia="Times New Roman" w:hAnsi="Times New Roman"/>
          <w:sz w:val="24"/>
          <w:szCs w:val="24"/>
        </w:rPr>
        <w:t xml:space="preserve"> </w:t>
      </w:r>
      <w:r w:rsidRPr="004069CD">
        <w:rPr>
          <w:rFonts w:ascii="Times New Roman" w:eastAsia="Times New Roman" w:hAnsi="Times New Roman"/>
          <w:sz w:val="24"/>
          <w:szCs w:val="24"/>
        </w:rP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r>
        <w:rPr>
          <w:rFonts w:ascii="Times New Roman" w:eastAsia="Times New Roman" w:hAnsi="Times New Roman"/>
          <w:sz w:val="24"/>
          <w:szCs w:val="24"/>
        </w:rPr>
        <w:t>;</w:t>
      </w:r>
    </w:p>
    <w:p w:rsidR="00F366DC" w:rsidRPr="004069CD" w:rsidRDefault="00F366DC" w:rsidP="00F366DC">
      <w:pPr>
        <w:pStyle w:val="a3"/>
        <w:numPr>
          <w:ilvl w:val="0"/>
          <w:numId w:val="25"/>
        </w:numPr>
        <w:tabs>
          <w:tab w:val="left" w:pos="284"/>
          <w:tab w:val="left" w:pos="851"/>
        </w:tabs>
        <w:spacing w:after="0"/>
        <w:ind w:left="0" w:right="-2" w:firstLine="709"/>
        <w:jc w:val="both"/>
        <w:rPr>
          <w:rFonts w:ascii="Times New Roman" w:hAnsi="Times New Roman"/>
          <w:bCs/>
          <w:noProof/>
          <w:color w:val="FF0000"/>
          <w:sz w:val="24"/>
          <w:szCs w:val="24"/>
        </w:rPr>
      </w:pPr>
      <w:r>
        <w:rPr>
          <w:rFonts w:ascii="Times New Roman" w:hAnsi="Times New Roman"/>
          <w:sz w:val="24"/>
          <w:szCs w:val="24"/>
        </w:rPr>
        <w:t>мобильных (временных) –</w:t>
      </w:r>
      <w:r>
        <w:rPr>
          <w:rFonts w:ascii="Times New Roman" w:eastAsia="Times New Roman" w:hAnsi="Times New Roman"/>
          <w:sz w:val="24"/>
          <w:szCs w:val="24"/>
        </w:rPr>
        <w:t xml:space="preserve"> о</w:t>
      </w:r>
      <w:r w:rsidRPr="004069CD">
        <w:rPr>
          <w:rFonts w:ascii="Times New Roman" w:eastAsia="Times New Roman" w:hAnsi="Times New Roman"/>
          <w:sz w:val="24"/>
          <w:szCs w:val="24"/>
        </w:rPr>
        <w:t>граждающи</w:t>
      </w:r>
      <w:r>
        <w:rPr>
          <w:rFonts w:ascii="Times New Roman" w:eastAsia="Times New Roman" w:hAnsi="Times New Roman"/>
          <w:sz w:val="24"/>
          <w:szCs w:val="24"/>
        </w:rPr>
        <w:t xml:space="preserve">х </w:t>
      </w:r>
      <w:r w:rsidRPr="004069CD">
        <w:rPr>
          <w:rFonts w:ascii="Times New Roman" w:eastAsia="Times New Roman" w:hAnsi="Times New Roman"/>
          <w:sz w:val="24"/>
          <w:szCs w:val="24"/>
        </w:rPr>
        <w:t>элемент</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столбик</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w:t>
      </w:r>
      <w:proofErr w:type="spellStart"/>
      <w:r w:rsidRPr="004069CD">
        <w:rPr>
          <w:rFonts w:ascii="Times New Roman" w:eastAsia="Times New Roman" w:hAnsi="Times New Roman"/>
          <w:sz w:val="24"/>
          <w:szCs w:val="24"/>
        </w:rPr>
        <w:t>боллард</w:t>
      </w:r>
      <w:r>
        <w:rPr>
          <w:rFonts w:ascii="Times New Roman" w:eastAsia="Times New Roman" w:hAnsi="Times New Roman"/>
          <w:sz w:val="24"/>
          <w:szCs w:val="24"/>
        </w:rPr>
        <w:t>ов</w:t>
      </w:r>
      <w:proofErr w:type="spellEnd"/>
      <w:r w:rsidRPr="004069CD">
        <w:rPr>
          <w:rFonts w:ascii="Times New Roman" w:eastAsia="Times New Roman" w:hAnsi="Times New Roman"/>
          <w:sz w:val="24"/>
          <w:szCs w:val="24"/>
        </w:rPr>
        <w:t xml:space="preserve">, </w:t>
      </w:r>
      <w:proofErr w:type="spellStart"/>
      <w:r w:rsidRPr="004069CD">
        <w:rPr>
          <w:rFonts w:ascii="Times New Roman" w:eastAsia="Times New Roman" w:hAnsi="Times New Roman"/>
          <w:sz w:val="24"/>
          <w:szCs w:val="24"/>
        </w:rPr>
        <w:t>делиниатор</w:t>
      </w:r>
      <w:r>
        <w:rPr>
          <w:rFonts w:ascii="Times New Roman" w:eastAsia="Times New Roman" w:hAnsi="Times New Roman"/>
          <w:sz w:val="24"/>
          <w:szCs w:val="24"/>
        </w:rPr>
        <w:t>ов</w:t>
      </w:r>
      <w:proofErr w:type="spellEnd"/>
      <w:r w:rsidRPr="004069CD">
        <w:rPr>
          <w:rFonts w:ascii="Times New Roman" w:eastAsia="Times New Roman" w:hAnsi="Times New Roman"/>
          <w:sz w:val="24"/>
          <w:szCs w:val="24"/>
        </w:rPr>
        <w:t>, блок</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(пластиковы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водоналивны</w:t>
      </w:r>
      <w:r>
        <w:rPr>
          <w:rFonts w:ascii="Times New Roman" w:eastAsia="Times New Roman" w:hAnsi="Times New Roman"/>
          <w:sz w:val="24"/>
          <w:szCs w:val="24"/>
        </w:rPr>
        <w:t>х</w:t>
      </w:r>
      <w:r w:rsidRPr="004069CD">
        <w:rPr>
          <w:rFonts w:ascii="Times New Roman" w:eastAsia="Times New Roman" w:hAnsi="Times New Roman"/>
          <w:sz w:val="24"/>
          <w:szCs w:val="24"/>
        </w:rPr>
        <w:t>, бетонны</w:t>
      </w:r>
      <w:r>
        <w:rPr>
          <w:rFonts w:ascii="Times New Roman" w:eastAsia="Times New Roman" w:hAnsi="Times New Roman"/>
          <w:sz w:val="24"/>
          <w:szCs w:val="24"/>
        </w:rPr>
        <w:t>х</w:t>
      </w:r>
      <w:r w:rsidRPr="004069CD">
        <w:rPr>
          <w:rFonts w:ascii="Times New Roman" w:eastAsia="Times New Roman" w:hAnsi="Times New Roman"/>
          <w:sz w:val="24"/>
          <w:szCs w:val="24"/>
        </w:rPr>
        <w:t>), зелены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насаждени</w:t>
      </w:r>
      <w:r>
        <w:rPr>
          <w:rFonts w:ascii="Times New Roman" w:eastAsia="Times New Roman" w:hAnsi="Times New Roman"/>
          <w:sz w:val="24"/>
          <w:szCs w:val="24"/>
        </w:rPr>
        <w:t>й</w:t>
      </w:r>
      <w:r w:rsidRPr="004069CD">
        <w:rPr>
          <w:rFonts w:ascii="Times New Roman" w:eastAsia="Times New Roman" w:hAnsi="Times New Roman"/>
          <w:sz w:val="24"/>
          <w:szCs w:val="24"/>
        </w:rPr>
        <w:t>, подпорны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стен</w:t>
      </w:r>
      <w:r>
        <w:rPr>
          <w:rFonts w:ascii="Times New Roman" w:eastAsia="Times New Roman" w:hAnsi="Times New Roman"/>
          <w:sz w:val="24"/>
          <w:szCs w:val="24"/>
        </w:rPr>
        <w:t>ок</w:t>
      </w:r>
      <w:r w:rsidRPr="004069CD">
        <w:rPr>
          <w:rFonts w:ascii="Times New Roman" w:eastAsia="Times New Roman" w:hAnsi="Times New Roman"/>
          <w:sz w:val="24"/>
          <w:szCs w:val="24"/>
        </w:rPr>
        <w:t xml:space="preserve"> с установкой парапетных ограждений, участк</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рельефа</w:t>
      </w:r>
      <w:r>
        <w:rPr>
          <w:rFonts w:ascii="Times New Roman" w:eastAsia="Times New Roman" w:hAnsi="Times New Roman"/>
          <w:sz w:val="24"/>
          <w:szCs w:val="24"/>
        </w:rPr>
        <w:t>;</w:t>
      </w:r>
    </w:p>
    <w:p w:rsidR="00F366DC" w:rsidRPr="00C07588" w:rsidRDefault="00F366DC" w:rsidP="00F366DC">
      <w:pPr>
        <w:pStyle w:val="a3"/>
        <w:numPr>
          <w:ilvl w:val="0"/>
          <w:numId w:val="25"/>
        </w:numPr>
        <w:tabs>
          <w:tab w:val="left" w:pos="284"/>
          <w:tab w:val="left" w:pos="851"/>
        </w:tabs>
        <w:spacing w:after="0"/>
        <w:ind w:left="0" w:right="-2" w:firstLine="709"/>
        <w:jc w:val="both"/>
        <w:rPr>
          <w:rFonts w:ascii="Times New Roman" w:hAnsi="Times New Roman"/>
          <w:bCs/>
          <w:noProof/>
          <w:color w:val="FF0000"/>
          <w:sz w:val="24"/>
          <w:szCs w:val="24"/>
        </w:rPr>
      </w:pPr>
      <w:r>
        <w:rPr>
          <w:rFonts w:ascii="Times New Roman" w:hAnsi="Times New Roman"/>
          <w:sz w:val="24"/>
          <w:szCs w:val="24"/>
        </w:rPr>
        <w:t xml:space="preserve">механических барьеров – </w:t>
      </w:r>
      <w:r>
        <w:rPr>
          <w:rFonts w:ascii="Times New Roman" w:eastAsia="Times New Roman" w:hAnsi="Times New Roman"/>
          <w:sz w:val="24"/>
          <w:szCs w:val="24"/>
        </w:rPr>
        <w:t>о</w:t>
      </w:r>
      <w:r w:rsidRPr="004069CD">
        <w:rPr>
          <w:rFonts w:ascii="Times New Roman" w:eastAsia="Times New Roman" w:hAnsi="Times New Roman"/>
          <w:sz w:val="24"/>
          <w:szCs w:val="24"/>
        </w:rPr>
        <w:t>граждающи</w:t>
      </w:r>
      <w:r>
        <w:rPr>
          <w:rFonts w:ascii="Times New Roman" w:eastAsia="Times New Roman" w:hAnsi="Times New Roman"/>
          <w:sz w:val="24"/>
          <w:szCs w:val="24"/>
        </w:rPr>
        <w:t xml:space="preserve">х </w:t>
      </w:r>
      <w:r w:rsidRPr="004069CD">
        <w:rPr>
          <w:rFonts w:ascii="Times New Roman" w:eastAsia="Times New Roman" w:hAnsi="Times New Roman"/>
          <w:sz w:val="24"/>
          <w:szCs w:val="24"/>
        </w:rPr>
        <w:t xml:space="preserve">устройств </w:t>
      </w:r>
      <w:r>
        <w:rPr>
          <w:rFonts w:ascii="Times New Roman" w:eastAsia="Times New Roman" w:hAnsi="Times New Roman"/>
          <w:sz w:val="24"/>
          <w:szCs w:val="24"/>
        </w:rPr>
        <w:t>–</w:t>
      </w:r>
      <w:r w:rsidRPr="004069CD">
        <w:rPr>
          <w:rFonts w:ascii="Times New Roman" w:eastAsia="Times New Roman" w:hAnsi="Times New Roman"/>
          <w:sz w:val="24"/>
          <w:szCs w:val="24"/>
        </w:rPr>
        <w:t xml:space="preserve"> устройств, предназначенны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для временного ограничения прохода и (или) проезда на территорию (шлагбаум</w:t>
      </w:r>
      <w:r>
        <w:rPr>
          <w:rFonts w:ascii="Times New Roman" w:eastAsia="Times New Roman" w:hAnsi="Times New Roman"/>
          <w:sz w:val="24"/>
          <w:szCs w:val="24"/>
        </w:rPr>
        <w:t>ов</w:t>
      </w:r>
      <w:r w:rsidRPr="004069CD">
        <w:rPr>
          <w:rFonts w:ascii="Times New Roman" w:eastAsia="Times New Roman" w:hAnsi="Times New Roman"/>
          <w:sz w:val="24"/>
          <w:szCs w:val="24"/>
        </w:rPr>
        <w:t>, калит</w:t>
      </w:r>
      <w:r>
        <w:rPr>
          <w:rFonts w:ascii="Times New Roman" w:eastAsia="Times New Roman" w:hAnsi="Times New Roman"/>
          <w:sz w:val="24"/>
          <w:szCs w:val="24"/>
        </w:rPr>
        <w:t>ок</w:t>
      </w:r>
      <w:r w:rsidRPr="004069CD">
        <w:rPr>
          <w:rFonts w:ascii="Times New Roman" w:eastAsia="Times New Roman" w:hAnsi="Times New Roman"/>
          <w:sz w:val="24"/>
          <w:szCs w:val="24"/>
        </w:rPr>
        <w:t>, ворот и ины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подобны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устройствам), устанавливаемы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отдельно или в составе ограждений</w:t>
      </w:r>
      <w:r>
        <w:rPr>
          <w:rFonts w:ascii="Times New Roman" w:eastAsia="Times New Roman" w:hAnsi="Times New Roman"/>
          <w:sz w:val="24"/>
          <w:szCs w:val="24"/>
        </w:rPr>
        <w:t>;</w:t>
      </w:r>
    </w:p>
    <w:p w:rsidR="00F366DC" w:rsidRPr="004069CD" w:rsidRDefault="00F366DC" w:rsidP="00F366DC">
      <w:pPr>
        <w:pStyle w:val="a3"/>
        <w:numPr>
          <w:ilvl w:val="0"/>
          <w:numId w:val="25"/>
        </w:numPr>
        <w:tabs>
          <w:tab w:val="left" w:pos="284"/>
          <w:tab w:val="left" w:pos="851"/>
        </w:tabs>
        <w:spacing w:after="0"/>
        <w:ind w:left="0" w:right="-2" w:firstLine="709"/>
        <w:jc w:val="both"/>
        <w:rPr>
          <w:rFonts w:ascii="Times New Roman" w:hAnsi="Times New Roman"/>
          <w:bCs/>
          <w:noProof/>
          <w:color w:val="FF0000"/>
          <w:sz w:val="24"/>
          <w:szCs w:val="24"/>
        </w:rPr>
      </w:pPr>
      <w:r>
        <w:rPr>
          <w:rFonts w:ascii="Times New Roman" w:hAnsi="Times New Roman"/>
          <w:sz w:val="24"/>
          <w:szCs w:val="24"/>
        </w:rPr>
        <w:t>инвентарных (строительных) ограждений.</w:t>
      </w:r>
    </w:p>
    <w:p w:rsidR="00F366DC" w:rsidRPr="005D3CB0" w:rsidRDefault="00F366DC" w:rsidP="00F366DC">
      <w:pPr>
        <w:pStyle w:val="a3"/>
        <w:numPr>
          <w:ilvl w:val="0"/>
          <w:numId w:val="42"/>
        </w:numPr>
        <w:tabs>
          <w:tab w:val="left" w:pos="426"/>
          <w:tab w:val="left" w:pos="851"/>
          <w:tab w:val="left" w:pos="993"/>
        </w:tabs>
        <w:spacing w:after="0"/>
        <w:ind w:left="0" w:right="-2" w:firstLine="709"/>
        <w:jc w:val="both"/>
        <w:rPr>
          <w:rFonts w:ascii="Times New Roman" w:hAnsi="Times New Roman"/>
          <w:bCs/>
          <w:noProof/>
          <w:color w:val="FF0000"/>
          <w:sz w:val="24"/>
          <w:szCs w:val="24"/>
        </w:rPr>
      </w:pPr>
      <w:r w:rsidRPr="00B637EF">
        <w:rPr>
          <w:rFonts w:ascii="Times New Roman" w:hAnsi="Times New Roman"/>
          <w:bCs/>
          <w:noProof/>
          <w:sz w:val="24"/>
          <w:szCs w:val="24"/>
        </w:rPr>
        <w:lastRenderedPageBreak/>
        <w:t xml:space="preserve">Архитектурно-художественные требования к </w:t>
      </w:r>
      <w:r>
        <w:rPr>
          <w:rFonts w:ascii="Times New Roman" w:hAnsi="Times New Roman"/>
          <w:bCs/>
          <w:noProof/>
          <w:sz w:val="24"/>
          <w:szCs w:val="24"/>
        </w:rPr>
        <w:t xml:space="preserve">внешнему виду </w:t>
      </w:r>
      <w:r w:rsidRPr="00B637EF">
        <w:rPr>
          <w:rFonts w:ascii="Times New Roman" w:hAnsi="Times New Roman"/>
          <w:bCs/>
          <w:noProof/>
          <w:sz w:val="24"/>
          <w:szCs w:val="24"/>
        </w:rPr>
        <w:t>ограждени</w:t>
      </w:r>
      <w:r>
        <w:rPr>
          <w:rFonts w:ascii="Times New Roman" w:hAnsi="Times New Roman"/>
          <w:bCs/>
          <w:noProof/>
          <w:sz w:val="24"/>
          <w:szCs w:val="24"/>
        </w:rPr>
        <w:t>й</w:t>
      </w:r>
      <w:r w:rsidRPr="00B637EF">
        <w:rPr>
          <w:rFonts w:ascii="Times New Roman" w:hAnsi="Times New Roman"/>
          <w:bCs/>
          <w:noProof/>
          <w:sz w:val="24"/>
          <w:szCs w:val="24"/>
        </w:rPr>
        <w:t xml:space="preserve"> не распространяются на: </w:t>
      </w:r>
    </w:p>
    <w:p w:rsidR="00F366DC" w:rsidRPr="00551FF6" w:rsidRDefault="00F366DC" w:rsidP="00F366DC">
      <w:pPr>
        <w:pStyle w:val="a3"/>
        <w:numPr>
          <w:ilvl w:val="0"/>
          <w:numId w:val="23"/>
        </w:numPr>
        <w:tabs>
          <w:tab w:val="left" w:pos="284"/>
          <w:tab w:val="left" w:pos="851"/>
        </w:tabs>
        <w:spacing w:after="0"/>
        <w:ind w:left="0" w:right="-2" w:firstLine="709"/>
        <w:jc w:val="both"/>
        <w:rPr>
          <w:rFonts w:ascii="Times New Roman" w:hAnsi="Times New Roman"/>
          <w:sz w:val="24"/>
          <w:szCs w:val="24"/>
        </w:rPr>
      </w:pPr>
      <w:r w:rsidRPr="00551FF6">
        <w:rPr>
          <w:rFonts w:ascii="Times New Roman" w:eastAsia="Times New Roman" w:hAnsi="Times New Roman"/>
          <w:sz w:val="24"/>
          <w:szCs w:val="24"/>
        </w:rPr>
        <w:t>ограждения, в отношении которых ремонтные и иные работы проводятся</w:t>
      </w:r>
      <w:r>
        <w:rPr>
          <w:rFonts w:ascii="Times New Roman" w:eastAsia="Times New Roman" w:hAnsi="Times New Roman"/>
          <w:sz w:val="24"/>
          <w:szCs w:val="24"/>
        </w:rPr>
        <w:t xml:space="preserve"> </w:t>
      </w:r>
      <w:r w:rsidRPr="00551FF6">
        <w:rPr>
          <w:rFonts w:ascii="Times New Roman" w:eastAsia="Times New Roman" w:hAnsi="Times New Roman"/>
          <w:sz w:val="24"/>
          <w:szCs w:val="24"/>
        </w:rPr>
        <w:t xml:space="preserve">в соответствии с требованиями </w:t>
      </w:r>
      <w:r w:rsidRPr="00551FF6">
        <w:rPr>
          <w:rFonts w:ascii="Times New Roman" w:hAnsi="Times New Roman"/>
          <w:sz w:val="24"/>
          <w:szCs w:val="24"/>
        </w:rPr>
        <w:t>Федерального закона от 25.06.2002 № 73-ФЗ «Об объектах культурного наследия (памятниках истории и культуры) народов Российской Федерации»;</w:t>
      </w:r>
    </w:p>
    <w:p w:rsidR="00F366DC" w:rsidRPr="00551FF6" w:rsidRDefault="00F366DC" w:rsidP="00F366DC">
      <w:pPr>
        <w:pStyle w:val="a3"/>
        <w:numPr>
          <w:ilvl w:val="0"/>
          <w:numId w:val="23"/>
        </w:numPr>
        <w:tabs>
          <w:tab w:val="left" w:pos="284"/>
          <w:tab w:val="left" w:pos="851"/>
        </w:tabs>
        <w:spacing w:after="0"/>
        <w:ind w:left="0" w:right="-2" w:firstLine="709"/>
        <w:jc w:val="both"/>
        <w:rPr>
          <w:rFonts w:ascii="Verdana" w:eastAsia="Times New Roman" w:hAnsi="Verdana"/>
          <w:sz w:val="24"/>
          <w:szCs w:val="24"/>
        </w:rPr>
      </w:pPr>
      <w:r w:rsidRPr="00551FF6">
        <w:rPr>
          <w:rFonts w:ascii="Times New Roman" w:eastAsia="Times New Roman" w:hAnsi="Times New Roman"/>
          <w:sz w:val="24"/>
          <w:szCs w:val="24"/>
        </w:rPr>
        <w:t>ограждения объектов обороны, обеспечения вооруженных сил и сопутствующей инфраструктуры, размещаем</w:t>
      </w:r>
      <w:r>
        <w:rPr>
          <w:rFonts w:ascii="Times New Roman" w:eastAsia="Times New Roman" w:hAnsi="Times New Roman"/>
          <w:sz w:val="24"/>
          <w:szCs w:val="24"/>
        </w:rPr>
        <w:t>ые</w:t>
      </w:r>
      <w:r w:rsidRPr="00551FF6">
        <w:rPr>
          <w:rFonts w:ascii="Times New Roman" w:eastAsia="Times New Roman" w:hAnsi="Times New Roman"/>
          <w:sz w:val="24"/>
          <w:szCs w:val="24"/>
        </w:rPr>
        <w:t xml:space="preserve"> (используемые) для обеспечения деятельности указанных объектов;</w:t>
      </w:r>
    </w:p>
    <w:p w:rsidR="00F366DC" w:rsidRDefault="00F366DC" w:rsidP="00F366DC">
      <w:pPr>
        <w:pStyle w:val="a3"/>
        <w:numPr>
          <w:ilvl w:val="0"/>
          <w:numId w:val="23"/>
        </w:numPr>
        <w:tabs>
          <w:tab w:val="left" w:pos="284"/>
          <w:tab w:val="left" w:pos="426"/>
          <w:tab w:val="left" w:pos="851"/>
        </w:tabs>
        <w:spacing w:after="0"/>
        <w:ind w:left="0" w:right="-2" w:firstLine="709"/>
        <w:jc w:val="both"/>
        <w:rPr>
          <w:rFonts w:ascii="Times New Roman" w:hAnsi="Times New Roman"/>
          <w:bCs/>
          <w:noProof/>
          <w:sz w:val="24"/>
          <w:szCs w:val="24"/>
        </w:rPr>
      </w:pPr>
      <w:r w:rsidRPr="00551FF6">
        <w:rPr>
          <w:rFonts w:ascii="Times New Roman" w:hAnsi="Times New Roman"/>
          <w:spacing w:val="2"/>
          <w:sz w:val="24"/>
          <w:szCs w:val="24"/>
          <w:shd w:val="clear" w:color="auto" w:fill="FFFFFF"/>
        </w:rPr>
        <w:t>защитные устройства автомобильных дорог</w:t>
      </w:r>
      <w:r>
        <w:rPr>
          <w:rFonts w:ascii="Times New Roman" w:hAnsi="Times New Roman"/>
          <w:spacing w:val="2"/>
          <w:sz w:val="24"/>
          <w:szCs w:val="24"/>
          <w:shd w:val="clear" w:color="auto" w:fill="FFFFFF"/>
        </w:rPr>
        <w:t xml:space="preserve">, </w:t>
      </w:r>
      <w:r>
        <w:rPr>
          <w:rFonts w:ascii="Times New Roman" w:eastAsia="Times New Roman" w:hAnsi="Times New Roman"/>
          <w:sz w:val="24"/>
          <w:szCs w:val="24"/>
        </w:rPr>
        <w:t xml:space="preserve">установка, </w:t>
      </w:r>
      <w:r w:rsidRPr="00551FF6">
        <w:rPr>
          <w:rFonts w:ascii="Times New Roman" w:eastAsia="Times New Roman" w:hAnsi="Times New Roman"/>
          <w:sz w:val="24"/>
          <w:szCs w:val="24"/>
        </w:rPr>
        <w:t>ремонтные и иные работы,</w:t>
      </w:r>
      <w:r>
        <w:rPr>
          <w:rFonts w:ascii="Times New Roman" w:eastAsia="Times New Roman" w:hAnsi="Times New Roman"/>
          <w:sz w:val="24"/>
          <w:szCs w:val="24"/>
        </w:rPr>
        <w:t xml:space="preserve"> в отношении которых</w:t>
      </w:r>
      <w:r w:rsidRPr="00551FF6">
        <w:rPr>
          <w:rFonts w:ascii="Times New Roman" w:eastAsia="Times New Roman" w:hAnsi="Times New Roman"/>
          <w:sz w:val="24"/>
          <w:szCs w:val="24"/>
        </w:rPr>
        <w:t xml:space="preserve"> проводятся в соответствии с требованиями </w:t>
      </w:r>
      <w:r>
        <w:rPr>
          <w:rFonts w:ascii="Times New Roman" w:hAnsi="Times New Roman"/>
          <w:sz w:val="24"/>
          <w:szCs w:val="24"/>
        </w:rPr>
        <w:t>ф</w:t>
      </w:r>
      <w:r w:rsidRPr="00B74918">
        <w:rPr>
          <w:rFonts w:ascii="Times New Roman" w:hAnsi="Times New Roman"/>
          <w:sz w:val="24"/>
          <w:szCs w:val="24"/>
        </w:rPr>
        <w:t>едеральн</w:t>
      </w:r>
      <w:r>
        <w:rPr>
          <w:rFonts w:ascii="Times New Roman" w:hAnsi="Times New Roman"/>
          <w:sz w:val="24"/>
          <w:szCs w:val="24"/>
        </w:rPr>
        <w:t>ого</w:t>
      </w:r>
      <w:r w:rsidRPr="00B74918">
        <w:rPr>
          <w:rFonts w:ascii="Times New Roman" w:hAnsi="Times New Roman"/>
          <w:sz w:val="24"/>
          <w:szCs w:val="24"/>
        </w:rPr>
        <w:t xml:space="preserve"> закон</w:t>
      </w:r>
      <w:r>
        <w:rPr>
          <w:rFonts w:ascii="Times New Roman" w:hAnsi="Times New Roman"/>
          <w:sz w:val="24"/>
          <w:szCs w:val="24"/>
        </w:rPr>
        <w:t>а</w:t>
      </w:r>
      <w:r w:rsidRPr="00B74918">
        <w:rPr>
          <w:rFonts w:ascii="Times New Roman" w:hAnsi="Times New Roman"/>
          <w:sz w:val="24"/>
          <w:szCs w:val="24"/>
        </w:rPr>
        <w:t xml:space="preserve"> от 08.11.2007 </w:t>
      </w:r>
      <w:r>
        <w:rPr>
          <w:rFonts w:ascii="Times New Roman" w:hAnsi="Times New Roman"/>
          <w:sz w:val="24"/>
          <w:szCs w:val="24"/>
        </w:rPr>
        <w:t>№</w:t>
      </w:r>
      <w:r w:rsidRPr="00B74918">
        <w:rPr>
          <w:rFonts w:ascii="Times New Roman" w:hAnsi="Times New Roman"/>
          <w:sz w:val="24"/>
          <w:szCs w:val="24"/>
        </w:rPr>
        <w:t xml:space="preserve"> 257-ФЗ </w:t>
      </w:r>
      <w:r>
        <w:rPr>
          <w:rFonts w:ascii="Times New Roman" w:hAnsi="Times New Roman"/>
          <w:sz w:val="24"/>
          <w:szCs w:val="24"/>
        </w:rPr>
        <w:t>«</w:t>
      </w:r>
      <w:r w:rsidRPr="00B74918">
        <w:rPr>
          <w:rFonts w:ascii="Times New Roman" w:hAnsi="Times New Roman"/>
          <w:sz w:val="24"/>
          <w:szCs w:val="24"/>
        </w:rPr>
        <w:t>Об автомобильных дорогах и о дорожной деятельности</w:t>
      </w:r>
      <w:r>
        <w:rPr>
          <w:rFonts w:ascii="Times New Roman" w:hAnsi="Times New Roman"/>
          <w:sz w:val="24"/>
          <w:szCs w:val="24"/>
        </w:rPr>
        <w:t xml:space="preserve"> </w:t>
      </w:r>
      <w:r w:rsidRPr="00B74918">
        <w:rPr>
          <w:rFonts w:ascii="Times New Roman" w:hAnsi="Times New Roman"/>
          <w:sz w:val="24"/>
          <w:szCs w:val="24"/>
        </w:rPr>
        <w:t>в Российской Федерации и о внесении изменений в отдельные законодательные акты Российской Федерации</w:t>
      </w:r>
      <w:r>
        <w:rPr>
          <w:rFonts w:ascii="Times New Roman" w:hAnsi="Times New Roman"/>
          <w:sz w:val="24"/>
          <w:szCs w:val="24"/>
        </w:rPr>
        <w:t>»;</w:t>
      </w:r>
    </w:p>
    <w:p w:rsidR="00F366DC" w:rsidRPr="00551FF6" w:rsidRDefault="00F366DC" w:rsidP="00F366DC">
      <w:pPr>
        <w:pStyle w:val="a3"/>
        <w:numPr>
          <w:ilvl w:val="0"/>
          <w:numId w:val="23"/>
        </w:numPr>
        <w:tabs>
          <w:tab w:val="left" w:pos="284"/>
          <w:tab w:val="left" w:pos="426"/>
          <w:tab w:val="left" w:pos="851"/>
        </w:tabs>
        <w:spacing w:after="0"/>
        <w:ind w:left="0" w:right="-2" w:firstLine="709"/>
        <w:jc w:val="both"/>
        <w:rPr>
          <w:rFonts w:ascii="Times New Roman" w:hAnsi="Times New Roman"/>
          <w:bCs/>
          <w:noProof/>
          <w:sz w:val="24"/>
          <w:szCs w:val="24"/>
        </w:rPr>
      </w:pPr>
      <w:r w:rsidRPr="00551FF6">
        <w:rPr>
          <w:rFonts w:ascii="Times New Roman" w:hAnsi="Times New Roman"/>
          <w:bCs/>
          <w:noProof/>
          <w:sz w:val="24"/>
          <w:szCs w:val="24"/>
        </w:rPr>
        <w:t xml:space="preserve">ограждения, являющиеся конструктивными элементами </w:t>
      </w:r>
      <w:r>
        <w:rPr>
          <w:rFonts w:ascii="Times New Roman" w:hAnsi="Times New Roman"/>
          <w:bCs/>
          <w:noProof/>
          <w:sz w:val="24"/>
          <w:szCs w:val="24"/>
        </w:rPr>
        <w:t>объектов капитального строительства, на которые распространяются требования к 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ому облику зданий, строений, сооружений</w:t>
      </w:r>
      <w:r w:rsidRPr="00551FF6">
        <w:rPr>
          <w:rFonts w:ascii="Times New Roman" w:hAnsi="Times New Roman"/>
          <w:bCs/>
          <w:noProof/>
          <w:sz w:val="24"/>
          <w:szCs w:val="24"/>
        </w:rPr>
        <w:t>;</w:t>
      </w:r>
    </w:p>
    <w:p w:rsidR="00F366DC" w:rsidRPr="00551FF6" w:rsidRDefault="00F366DC" w:rsidP="00F366DC">
      <w:pPr>
        <w:pStyle w:val="a3"/>
        <w:numPr>
          <w:ilvl w:val="0"/>
          <w:numId w:val="23"/>
        </w:numPr>
        <w:tabs>
          <w:tab w:val="left" w:pos="284"/>
          <w:tab w:val="left" w:pos="426"/>
          <w:tab w:val="left" w:pos="851"/>
        </w:tabs>
        <w:spacing w:after="0"/>
        <w:ind w:left="0" w:right="-2" w:firstLine="709"/>
        <w:jc w:val="both"/>
        <w:rPr>
          <w:rFonts w:ascii="Times New Roman" w:hAnsi="Times New Roman"/>
          <w:bCs/>
          <w:noProof/>
          <w:sz w:val="24"/>
          <w:szCs w:val="24"/>
        </w:rPr>
      </w:pPr>
      <w:r w:rsidRPr="00551FF6">
        <w:rPr>
          <w:rFonts w:ascii="Times New Roman" w:hAnsi="Times New Roman"/>
          <w:bCs/>
          <w:noProof/>
          <w:sz w:val="24"/>
          <w:szCs w:val="24"/>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F366DC" w:rsidRPr="00551FF6" w:rsidRDefault="00F366DC" w:rsidP="00F366DC">
      <w:pPr>
        <w:pStyle w:val="a3"/>
        <w:numPr>
          <w:ilvl w:val="0"/>
          <w:numId w:val="23"/>
        </w:numPr>
        <w:tabs>
          <w:tab w:val="left" w:pos="284"/>
          <w:tab w:val="left" w:pos="426"/>
          <w:tab w:val="left" w:pos="851"/>
        </w:tabs>
        <w:spacing w:after="0"/>
        <w:ind w:left="0" w:right="-2" w:firstLine="709"/>
        <w:jc w:val="both"/>
        <w:rPr>
          <w:rFonts w:ascii="Times New Roman" w:hAnsi="Times New Roman"/>
          <w:bCs/>
          <w:noProof/>
          <w:sz w:val="24"/>
          <w:szCs w:val="24"/>
        </w:rPr>
      </w:pPr>
      <w:r w:rsidRPr="00551FF6">
        <w:rPr>
          <w:rFonts w:ascii="Times New Roman" w:hAnsi="Times New Roman"/>
          <w:bCs/>
          <w:noProof/>
          <w:sz w:val="24"/>
          <w:szCs w:val="24"/>
        </w:rPr>
        <w:t xml:space="preserve">ограждения общественных территорий, </w:t>
      </w:r>
      <w:r>
        <w:rPr>
          <w:rFonts w:ascii="Times New Roman" w:hAnsi="Times New Roman"/>
          <w:bCs/>
          <w:noProof/>
          <w:sz w:val="24"/>
          <w:szCs w:val="24"/>
        </w:rPr>
        <w:t xml:space="preserve">устанавливаемые в соответствии с </w:t>
      </w:r>
      <w:r w:rsidRPr="00551FF6">
        <w:rPr>
          <w:rFonts w:ascii="Times New Roman" w:hAnsi="Times New Roman"/>
          <w:bCs/>
          <w:noProof/>
          <w:sz w:val="24"/>
          <w:szCs w:val="24"/>
        </w:rPr>
        <w:t>концепци</w:t>
      </w:r>
      <w:r>
        <w:rPr>
          <w:rFonts w:ascii="Times New Roman" w:hAnsi="Times New Roman"/>
          <w:bCs/>
          <w:noProof/>
          <w:sz w:val="24"/>
          <w:szCs w:val="24"/>
        </w:rPr>
        <w:t>ями благоустройства,</w:t>
      </w:r>
      <w:r w:rsidRPr="00551FF6">
        <w:rPr>
          <w:rFonts w:ascii="Times New Roman" w:hAnsi="Times New Roman"/>
          <w:bCs/>
          <w:noProof/>
          <w:sz w:val="24"/>
          <w:szCs w:val="24"/>
        </w:rPr>
        <w:t xml:space="preserve"> одобрен</w:t>
      </w:r>
      <w:r>
        <w:rPr>
          <w:rFonts w:ascii="Times New Roman" w:hAnsi="Times New Roman"/>
          <w:bCs/>
          <w:noProof/>
          <w:sz w:val="24"/>
          <w:szCs w:val="24"/>
        </w:rPr>
        <w:t>н</w:t>
      </w:r>
      <w:r w:rsidRPr="00551FF6">
        <w:rPr>
          <w:rFonts w:ascii="Times New Roman" w:hAnsi="Times New Roman"/>
          <w:bCs/>
          <w:noProof/>
          <w:sz w:val="24"/>
          <w:szCs w:val="24"/>
        </w:rPr>
        <w:t>ы</w:t>
      </w:r>
      <w:r>
        <w:rPr>
          <w:rFonts w:ascii="Times New Roman" w:hAnsi="Times New Roman"/>
          <w:bCs/>
          <w:noProof/>
          <w:sz w:val="24"/>
          <w:szCs w:val="24"/>
        </w:rPr>
        <w:t>ми</w:t>
      </w:r>
      <w:r w:rsidRPr="00551FF6">
        <w:rPr>
          <w:rFonts w:ascii="Times New Roman" w:hAnsi="Times New Roman"/>
          <w:bCs/>
          <w:noProof/>
          <w:sz w:val="24"/>
          <w:szCs w:val="24"/>
        </w:rPr>
        <w:t xml:space="preserve"> Экспертным советом Министерства благоустройства Московской области.</w:t>
      </w:r>
    </w:p>
    <w:p w:rsidR="00F366DC" w:rsidRPr="00312FC3" w:rsidRDefault="00F366DC" w:rsidP="00F366DC">
      <w:pPr>
        <w:pStyle w:val="a3"/>
        <w:numPr>
          <w:ilvl w:val="0"/>
          <w:numId w:val="42"/>
        </w:numPr>
        <w:tabs>
          <w:tab w:val="left" w:pos="284"/>
          <w:tab w:val="left" w:pos="851"/>
        </w:tabs>
        <w:spacing w:after="0"/>
        <w:ind w:left="0" w:right="-2" w:firstLine="709"/>
        <w:jc w:val="both"/>
        <w:rPr>
          <w:rFonts w:ascii="Times New Roman" w:hAnsi="Times New Roman"/>
          <w:bCs/>
          <w:noProof/>
          <w:sz w:val="24"/>
          <w:szCs w:val="24"/>
        </w:rPr>
      </w:pPr>
      <w:r w:rsidRPr="00551FF6">
        <w:rPr>
          <w:rFonts w:ascii="Times New Roman" w:hAnsi="Times New Roman"/>
          <w:bCs/>
          <w:noProof/>
          <w:sz w:val="24"/>
          <w:szCs w:val="24"/>
        </w:rPr>
        <w:t xml:space="preserve">Архитектурно-художественные требования не являются обязательными для существующих </w:t>
      </w:r>
      <w:r w:rsidRPr="00551FF6">
        <w:rPr>
          <w:rFonts w:ascii="Times New Roman" w:hAnsi="Times New Roman"/>
          <w:sz w:val="24"/>
          <w:szCs w:val="24"/>
        </w:rPr>
        <w:t>ограждений, в отношении которых не планируется изменение внешнего вида, за исключением</w:t>
      </w:r>
      <w:r>
        <w:rPr>
          <w:rFonts w:ascii="Times New Roman" w:hAnsi="Times New Roman"/>
          <w:sz w:val="24"/>
          <w:szCs w:val="24"/>
        </w:rPr>
        <w:t xml:space="preserve"> случаев: </w:t>
      </w:r>
    </w:p>
    <w:p w:rsidR="00F366DC" w:rsidRDefault="00F366DC" w:rsidP="00F366DC">
      <w:pPr>
        <w:pStyle w:val="a3"/>
        <w:numPr>
          <w:ilvl w:val="0"/>
          <w:numId w:val="27"/>
        </w:numPr>
        <w:tabs>
          <w:tab w:val="left" w:pos="284"/>
          <w:tab w:val="left" w:pos="851"/>
        </w:tabs>
        <w:spacing w:after="0"/>
        <w:ind w:left="0" w:right="-2" w:firstLine="709"/>
        <w:jc w:val="both"/>
        <w:rPr>
          <w:rFonts w:ascii="Times New Roman" w:eastAsia="Times New Roman" w:hAnsi="Times New Roman"/>
          <w:sz w:val="24"/>
          <w:szCs w:val="24"/>
        </w:rPr>
      </w:pPr>
      <w:r w:rsidRPr="00D350F6">
        <w:rPr>
          <w:rFonts w:ascii="Times New Roman" w:eastAsia="Times New Roman" w:hAnsi="Times New Roman"/>
          <w:sz w:val="24"/>
          <w:szCs w:val="24"/>
        </w:rPr>
        <w:t>ненадлежащего состояния и содержания ограждени</w:t>
      </w:r>
      <w:r>
        <w:rPr>
          <w:rFonts w:ascii="Times New Roman" w:eastAsia="Times New Roman" w:hAnsi="Times New Roman"/>
          <w:sz w:val="24"/>
          <w:szCs w:val="24"/>
        </w:rPr>
        <w:t>й с несоблюдением требований, указанных в пунктах 6, 12, 13 настоящей статьи;</w:t>
      </w:r>
    </w:p>
    <w:p w:rsidR="00F366DC" w:rsidRPr="00D350F6" w:rsidRDefault="00F366DC" w:rsidP="00F366DC">
      <w:pPr>
        <w:pStyle w:val="a3"/>
        <w:numPr>
          <w:ilvl w:val="0"/>
          <w:numId w:val="27"/>
        </w:numPr>
        <w:tabs>
          <w:tab w:val="left" w:pos="284"/>
          <w:tab w:val="left" w:pos="851"/>
        </w:tabs>
        <w:spacing w:after="0"/>
        <w:ind w:left="0" w:right="-2" w:firstLine="709"/>
        <w:jc w:val="both"/>
        <w:rPr>
          <w:rFonts w:ascii="Times New Roman" w:hAnsi="Times New Roman"/>
          <w:bCs/>
          <w:noProof/>
          <w:sz w:val="24"/>
          <w:szCs w:val="24"/>
        </w:rPr>
      </w:pPr>
      <w:r>
        <w:rPr>
          <w:rFonts w:ascii="Times New Roman" w:eastAsia="Times New Roman" w:hAnsi="Times New Roman"/>
          <w:sz w:val="24"/>
          <w:szCs w:val="24"/>
        </w:rPr>
        <w:t>самовольной установки.</w:t>
      </w:r>
    </w:p>
    <w:p w:rsidR="00F366DC" w:rsidRPr="00551FF6" w:rsidRDefault="00F366DC" w:rsidP="00F366DC">
      <w:pPr>
        <w:pStyle w:val="a3"/>
        <w:numPr>
          <w:ilvl w:val="0"/>
          <w:numId w:val="42"/>
        </w:numPr>
        <w:tabs>
          <w:tab w:val="left" w:pos="284"/>
          <w:tab w:val="left" w:pos="851"/>
        </w:tabs>
        <w:spacing w:after="0"/>
        <w:ind w:left="0" w:right="-2" w:firstLine="709"/>
        <w:jc w:val="both"/>
        <w:rPr>
          <w:rFonts w:ascii="Times New Roman" w:hAnsi="Times New Roman"/>
          <w:bCs/>
          <w:noProof/>
          <w:sz w:val="24"/>
          <w:szCs w:val="24"/>
        </w:rPr>
      </w:pPr>
      <w:r>
        <w:rPr>
          <w:rFonts w:ascii="Times New Roman" w:eastAsia="Times New Roman" w:hAnsi="Times New Roman"/>
          <w:sz w:val="24"/>
          <w:szCs w:val="24"/>
        </w:rPr>
        <w:t>Установка ограждений запрещается без согласования (разрешения):</w:t>
      </w:r>
    </w:p>
    <w:p w:rsidR="00F366DC" w:rsidRDefault="00F366DC" w:rsidP="00F366DC">
      <w:pPr>
        <w:pStyle w:val="a3"/>
        <w:numPr>
          <w:ilvl w:val="0"/>
          <w:numId w:val="26"/>
        </w:numPr>
        <w:tabs>
          <w:tab w:val="left" w:pos="284"/>
          <w:tab w:val="left" w:pos="851"/>
        </w:tabs>
        <w:spacing w:after="0"/>
        <w:ind w:left="0" w:right="-2" w:firstLine="709"/>
        <w:jc w:val="both"/>
        <w:rPr>
          <w:rFonts w:ascii="Times New Roman" w:hAnsi="Times New Roman"/>
          <w:sz w:val="24"/>
          <w:szCs w:val="24"/>
        </w:rPr>
      </w:pPr>
      <w:r>
        <w:rPr>
          <w:rFonts w:ascii="Times New Roman" w:hAnsi="Times New Roman"/>
          <w:bCs/>
          <w:noProof/>
          <w:sz w:val="24"/>
          <w:szCs w:val="24"/>
        </w:rPr>
        <w:t xml:space="preserve">для постоянных </w:t>
      </w:r>
      <w:r w:rsidRPr="00D350F6">
        <w:rPr>
          <w:rFonts w:ascii="Times New Roman" w:hAnsi="Times New Roman"/>
          <w:bCs/>
          <w:noProof/>
          <w:sz w:val="24"/>
          <w:szCs w:val="24"/>
        </w:rPr>
        <w:t>ограждений</w:t>
      </w:r>
      <w:r>
        <w:rPr>
          <w:rFonts w:ascii="Times New Roman" w:hAnsi="Times New Roman"/>
          <w:bCs/>
          <w:noProof/>
          <w:sz w:val="24"/>
          <w:szCs w:val="24"/>
        </w:rPr>
        <w:t xml:space="preserve"> и механических барьеров, устанавливаемых при </w:t>
      </w:r>
      <w:r w:rsidRPr="00551FF6">
        <w:rPr>
          <w:rFonts w:ascii="Times New Roman" w:hAnsi="Times New Roman"/>
          <w:bCs/>
          <w:noProof/>
          <w:sz w:val="24"/>
          <w:szCs w:val="24"/>
        </w:rPr>
        <w:t>созда</w:t>
      </w:r>
      <w:r>
        <w:rPr>
          <w:rFonts w:ascii="Times New Roman" w:hAnsi="Times New Roman"/>
          <w:bCs/>
          <w:noProof/>
          <w:sz w:val="24"/>
          <w:szCs w:val="24"/>
        </w:rPr>
        <w:t>нии</w:t>
      </w:r>
      <w:r w:rsidRPr="00551FF6">
        <w:rPr>
          <w:rFonts w:ascii="Times New Roman" w:hAnsi="Times New Roman"/>
          <w:bCs/>
          <w:noProof/>
          <w:sz w:val="24"/>
          <w:szCs w:val="24"/>
        </w:rPr>
        <w:t xml:space="preserve"> и реконстру</w:t>
      </w:r>
      <w:r>
        <w:rPr>
          <w:rFonts w:ascii="Times New Roman" w:hAnsi="Times New Roman"/>
          <w:bCs/>
          <w:noProof/>
          <w:sz w:val="24"/>
          <w:szCs w:val="24"/>
        </w:rPr>
        <w:t xml:space="preserve">кции объектов капитального строительства – в отсутствии оформленного </w:t>
      </w:r>
      <w:r w:rsidRPr="00551FF6">
        <w:rPr>
          <w:rFonts w:ascii="Times New Roman" w:hAnsi="Times New Roman"/>
          <w:sz w:val="24"/>
          <w:szCs w:val="24"/>
        </w:rPr>
        <w:t>Свидетельств</w:t>
      </w:r>
      <w:r>
        <w:rPr>
          <w:rFonts w:ascii="Times New Roman" w:hAnsi="Times New Roman"/>
          <w:sz w:val="24"/>
          <w:szCs w:val="24"/>
        </w:rPr>
        <w:t>а</w:t>
      </w:r>
      <w:r w:rsidRPr="00551FF6">
        <w:rPr>
          <w:rFonts w:ascii="Times New Roman" w:hAnsi="Times New Roman"/>
          <w:sz w:val="24"/>
          <w:szCs w:val="24"/>
        </w:rPr>
        <w:t xml:space="preserve"> о согласовании архитектурно-градостроительного облика объекта капитального строительства на территории Московской области</w:t>
      </w:r>
      <w:r>
        <w:rPr>
          <w:rFonts w:ascii="Times New Roman" w:hAnsi="Times New Roman"/>
          <w:sz w:val="24"/>
          <w:szCs w:val="24"/>
        </w:rPr>
        <w:t xml:space="preserve"> (далее – Свидетельства АГО), в котором указана информация о внешнем виде ограждений;</w:t>
      </w:r>
    </w:p>
    <w:p w:rsidR="00F366DC" w:rsidRDefault="00F366DC" w:rsidP="00F366DC">
      <w:pPr>
        <w:pStyle w:val="a3"/>
        <w:numPr>
          <w:ilvl w:val="0"/>
          <w:numId w:val="26"/>
        </w:numPr>
        <w:tabs>
          <w:tab w:val="left" w:pos="284"/>
          <w:tab w:val="left" w:pos="851"/>
        </w:tabs>
        <w:spacing w:after="0"/>
        <w:ind w:left="0" w:right="-2" w:firstLine="709"/>
        <w:jc w:val="both"/>
        <w:rPr>
          <w:rFonts w:ascii="Times New Roman" w:hAnsi="Times New Roman"/>
          <w:sz w:val="24"/>
          <w:szCs w:val="24"/>
        </w:rPr>
      </w:pPr>
      <w:r w:rsidRPr="00D350F6">
        <w:rPr>
          <w:rFonts w:ascii="Times New Roman" w:hAnsi="Times New Roman"/>
          <w:bCs/>
          <w:noProof/>
          <w:sz w:val="24"/>
          <w:szCs w:val="24"/>
        </w:rPr>
        <w:t xml:space="preserve">для </w:t>
      </w:r>
      <w:r>
        <w:rPr>
          <w:rFonts w:ascii="Times New Roman" w:hAnsi="Times New Roman"/>
          <w:bCs/>
          <w:noProof/>
          <w:sz w:val="24"/>
          <w:szCs w:val="24"/>
        </w:rPr>
        <w:t xml:space="preserve">постоянных </w:t>
      </w:r>
      <w:r w:rsidRPr="00D350F6">
        <w:rPr>
          <w:rFonts w:ascii="Times New Roman" w:hAnsi="Times New Roman"/>
          <w:bCs/>
          <w:noProof/>
          <w:sz w:val="24"/>
          <w:szCs w:val="24"/>
        </w:rPr>
        <w:t>ограждений</w:t>
      </w:r>
      <w:r>
        <w:rPr>
          <w:rFonts w:ascii="Times New Roman" w:hAnsi="Times New Roman"/>
          <w:bCs/>
          <w:noProof/>
          <w:sz w:val="24"/>
          <w:szCs w:val="24"/>
        </w:rPr>
        <w:t xml:space="preserve"> и механических барьеров</w:t>
      </w:r>
      <w:r w:rsidRPr="00D350F6">
        <w:rPr>
          <w:rFonts w:ascii="Times New Roman" w:hAnsi="Times New Roman"/>
          <w:bCs/>
          <w:noProof/>
          <w:sz w:val="24"/>
          <w:szCs w:val="24"/>
        </w:rPr>
        <w:t xml:space="preserve">, устанавливаемых вдоль </w:t>
      </w:r>
      <w:r>
        <w:rPr>
          <w:rFonts w:ascii="Times New Roman" w:hAnsi="Times New Roman"/>
          <w:sz w:val="24"/>
          <w:szCs w:val="24"/>
        </w:rPr>
        <w:t xml:space="preserve">приоритетных территорий </w:t>
      </w:r>
      <w:r>
        <w:rPr>
          <w:rFonts w:ascii="Times New Roman" w:hAnsi="Times New Roman"/>
          <w:bCs/>
          <w:noProof/>
          <w:sz w:val="24"/>
          <w:szCs w:val="24"/>
        </w:rPr>
        <w:t>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 xml:space="preserve">ого облика </w:t>
      </w:r>
      <w:r w:rsidRPr="00941490">
        <w:rPr>
          <w:rFonts w:ascii="Times New Roman" w:eastAsia="Times New Roman" w:hAnsi="Times New Roman"/>
          <w:sz w:val="24"/>
          <w:szCs w:val="24"/>
        </w:rPr>
        <w:t>городского округа</w:t>
      </w:r>
      <w:r>
        <w:rPr>
          <w:rFonts w:ascii="Times New Roman" w:hAnsi="Times New Roman"/>
          <w:sz w:val="24"/>
          <w:szCs w:val="24"/>
        </w:rPr>
        <w:t xml:space="preserve"> (</w:t>
      </w:r>
      <w:r w:rsidRPr="00D350F6">
        <w:rPr>
          <w:rFonts w:ascii="Times New Roman" w:hAnsi="Times New Roman"/>
          <w:bCs/>
          <w:noProof/>
          <w:sz w:val="24"/>
          <w:szCs w:val="24"/>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территорий общего пользования, водных объектов общего пользования, </w:t>
      </w:r>
      <w:r w:rsidRPr="00D350F6">
        <w:rPr>
          <w:rFonts w:ascii="Times New Roman" w:eastAsia="Times New Roman" w:hAnsi="Times New Roman"/>
          <w:sz w:val="24"/>
          <w:szCs w:val="24"/>
        </w:rPr>
        <w:t>территорий объектов культурного наследия с исторически связанными</w:t>
      </w:r>
      <w:r>
        <w:rPr>
          <w:rFonts w:ascii="Times New Roman" w:eastAsia="Times New Roman" w:hAnsi="Times New Roman"/>
          <w:sz w:val="24"/>
          <w:szCs w:val="24"/>
        </w:rPr>
        <w:t xml:space="preserve"> </w:t>
      </w:r>
      <w:r w:rsidRPr="00D350F6">
        <w:rPr>
          <w:rFonts w:ascii="Times New Roman" w:eastAsia="Times New Roman" w:hAnsi="Times New Roman"/>
          <w:sz w:val="24"/>
          <w:szCs w:val="24"/>
        </w:rPr>
        <w:t xml:space="preserve">с ними территориями, </w:t>
      </w:r>
      <w:r w:rsidRPr="00D350F6">
        <w:rPr>
          <w:rFonts w:ascii="Times New Roman" w:hAnsi="Times New Roman"/>
          <w:bCs/>
          <w:noProof/>
          <w:sz w:val="24"/>
          <w:szCs w:val="24"/>
        </w:rPr>
        <w:t xml:space="preserve">объектов социальной инфраструктуры, </w:t>
      </w:r>
      <w:r w:rsidRPr="00D350F6">
        <w:rPr>
          <w:rFonts w:ascii="Times New Roman" w:eastAsia="Times New Roman" w:hAnsi="Times New Roman"/>
          <w:sz w:val="24"/>
          <w:szCs w:val="24"/>
        </w:rPr>
        <w:t xml:space="preserve">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w:t>
      </w:r>
      <w:r w:rsidRPr="00D350F6">
        <w:rPr>
          <w:rFonts w:ascii="Times New Roman" w:eastAsia="Times New Roman" w:hAnsi="Times New Roman"/>
          <w:sz w:val="24"/>
          <w:szCs w:val="24"/>
        </w:rPr>
        <w:lastRenderedPageBreak/>
        <w:t>государственные и (или) муниципальные услуги,</w:t>
      </w:r>
      <w:r w:rsidRPr="00D350F6">
        <w:rPr>
          <w:rFonts w:ascii="Times New Roman" w:hAnsi="Times New Roman"/>
          <w:bCs/>
          <w:noProof/>
          <w:sz w:val="24"/>
          <w:szCs w:val="24"/>
        </w:rPr>
        <w:t xml:space="preserve"> въездных групп, мемориальных комплексов, </w:t>
      </w:r>
      <w:proofErr w:type="spellStart"/>
      <w:r w:rsidRPr="00D350F6">
        <w:rPr>
          <w:rFonts w:ascii="Times New Roman" w:eastAsia="Times New Roman" w:hAnsi="Times New Roman"/>
          <w:sz w:val="24"/>
          <w:szCs w:val="24"/>
        </w:rPr>
        <w:t>скульптурно</w:t>
      </w:r>
      <w:proofErr w:type="spellEnd"/>
      <w:r w:rsidRPr="00D350F6">
        <w:rPr>
          <w:rFonts w:ascii="Times New Roman" w:eastAsia="Times New Roman" w:hAnsi="Times New Roman"/>
          <w:sz w:val="24"/>
          <w:szCs w:val="24"/>
        </w:rPr>
        <w:t>-архитектурных композиций, монументально-декоративный композиций</w:t>
      </w:r>
      <w:r>
        <w:rPr>
          <w:rFonts w:ascii="Times New Roman" w:eastAsia="Times New Roman" w:hAnsi="Times New Roman"/>
          <w:sz w:val="24"/>
          <w:szCs w:val="24"/>
        </w:rPr>
        <w:t>)</w:t>
      </w:r>
      <w:r>
        <w:rPr>
          <w:rFonts w:ascii="Times New Roman" w:hAnsi="Times New Roman"/>
          <w:bCs/>
          <w:noProof/>
          <w:sz w:val="24"/>
          <w:szCs w:val="24"/>
        </w:rPr>
        <w:t xml:space="preserve"> -без оформленного </w:t>
      </w:r>
      <w:r w:rsidRPr="00D350F6">
        <w:rPr>
          <w:rFonts w:ascii="Times New Roman" w:eastAsia="Times New Roman" w:hAnsi="Times New Roman"/>
          <w:sz w:val="24"/>
          <w:szCs w:val="24"/>
        </w:rPr>
        <w:t>паспорт</w:t>
      </w:r>
      <w:r>
        <w:rPr>
          <w:rFonts w:ascii="Times New Roman" w:eastAsia="Times New Roman" w:hAnsi="Times New Roman"/>
          <w:sz w:val="24"/>
          <w:szCs w:val="24"/>
        </w:rPr>
        <w:t>а</w:t>
      </w:r>
      <w:r w:rsidRPr="00D350F6">
        <w:rPr>
          <w:rFonts w:ascii="Times New Roman" w:eastAsia="Times New Roman" w:hAnsi="Times New Roman"/>
          <w:sz w:val="24"/>
          <w:szCs w:val="24"/>
        </w:rPr>
        <w:t xml:space="preserve"> колористического решения ограждения</w:t>
      </w:r>
      <w:r>
        <w:rPr>
          <w:rFonts w:ascii="Times New Roman" w:eastAsia="Times New Roman" w:hAnsi="Times New Roman"/>
          <w:sz w:val="24"/>
          <w:szCs w:val="24"/>
        </w:rPr>
        <w:t xml:space="preserve"> </w:t>
      </w:r>
      <w:r w:rsidRPr="00D350F6">
        <w:rPr>
          <w:rFonts w:ascii="Times New Roman" w:eastAsia="Times New Roman" w:hAnsi="Times New Roman"/>
          <w:sz w:val="24"/>
          <w:szCs w:val="24"/>
        </w:rPr>
        <w:t>(далее – колористическ</w:t>
      </w:r>
      <w:r>
        <w:rPr>
          <w:rFonts w:ascii="Times New Roman" w:eastAsia="Times New Roman" w:hAnsi="Times New Roman"/>
          <w:sz w:val="24"/>
          <w:szCs w:val="24"/>
        </w:rPr>
        <w:t>ого</w:t>
      </w:r>
      <w:r w:rsidRPr="00D350F6">
        <w:rPr>
          <w:rFonts w:ascii="Times New Roman" w:eastAsia="Times New Roman" w:hAnsi="Times New Roman"/>
          <w:sz w:val="24"/>
          <w:szCs w:val="24"/>
        </w:rPr>
        <w:t xml:space="preserve"> паспорт</w:t>
      </w:r>
      <w:r>
        <w:rPr>
          <w:rFonts w:ascii="Times New Roman" w:eastAsia="Times New Roman" w:hAnsi="Times New Roman"/>
          <w:sz w:val="24"/>
          <w:szCs w:val="24"/>
        </w:rPr>
        <w:t>а</w:t>
      </w:r>
      <w:r w:rsidRPr="00D350F6">
        <w:rPr>
          <w:rFonts w:ascii="Times New Roman" w:eastAsia="Times New Roman" w:hAnsi="Times New Roman"/>
          <w:sz w:val="24"/>
          <w:szCs w:val="24"/>
        </w:rPr>
        <w:t>)</w:t>
      </w:r>
      <w:r>
        <w:rPr>
          <w:rFonts w:ascii="Times New Roman" w:hAnsi="Times New Roman"/>
          <w:sz w:val="24"/>
          <w:szCs w:val="24"/>
        </w:rPr>
        <w:t>;</w:t>
      </w:r>
    </w:p>
    <w:p w:rsidR="00F366DC" w:rsidRPr="007514E9" w:rsidRDefault="00F366DC" w:rsidP="00F366DC">
      <w:pPr>
        <w:pStyle w:val="a3"/>
        <w:numPr>
          <w:ilvl w:val="0"/>
          <w:numId w:val="26"/>
        </w:numPr>
        <w:tabs>
          <w:tab w:val="left" w:pos="284"/>
          <w:tab w:val="left" w:pos="851"/>
        </w:tabs>
        <w:spacing w:after="0"/>
        <w:ind w:left="0" w:right="-2" w:firstLine="709"/>
        <w:jc w:val="both"/>
        <w:rPr>
          <w:rFonts w:ascii="Times New Roman" w:hAnsi="Times New Roman"/>
          <w:sz w:val="24"/>
          <w:szCs w:val="24"/>
        </w:rPr>
      </w:pPr>
      <w:r w:rsidRPr="00D350F6">
        <w:rPr>
          <w:rFonts w:ascii="Times New Roman" w:hAnsi="Times New Roman"/>
          <w:bCs/>
          <w:noProof/>
          <w:sz w:val="24"/>
          <w:szCs w:val="24"/>
        </w:rPr>
        <w:t>для ограждений, устанавливаемых</w:t>
      </w:r>
      <w:r>
        <w:rPr>
          <w:rFonts w:ascii="Times New Roman" w:hAnsi="Times New Roman"/>
          <w:bCs/>
          <w:noProof/>
          <w:sz w:val="24"/>
          <w:szCs w:val="24"/>
        </w:rPr>
        <w:t xml:space="preserve"> </w:t>
      </w:r>
      <w:r w:rsidRPr="00312FC3">
        <w:rPr>
          <w:rFonts w:ascii="Times New Roman" w:eastAsia="Times New Roman" w:hAnsi="Times New Roman"/>
          <w:sz w:val="24"/>
          <w:szCs w:val="24"/>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Pr>
          <w:rFonts w:ascii="Times New Roman" w:eastAsia="Times New Roman" w:hAnsi="Times New Roman"/>
          <w:sz w:val="24"/>
          <w:szCs w:val="24"/>
        </w:rPr>
        <w:t xml:space="preserve"> </w:t>
      </w:r>
      <w:r w:rsidRPr="00312FC3">
        <w:rPr>
          <w:rFonts w:ascii="Times New Roman" w:eastAsia="Times New Roman" w:hAnsi="Times New Roman"/>
          <w:sz w:val="24"/>
          <w:szCs w:val="24"/>
        </w:rPr>
        <w:t>и установления сервитутов, публичного сервитута</w:t>
      </w:r>
      <w:r>
        <w:rPr>
          <w:rFonts w:ascii="Times New Roman" w:eastAsia="Times New Roman" w:hAnsi="Times New Roman"/>
          <w:sz w:val="24"/>
          <w:szCs w:val="24"/>
        </w:rPr>
        <w:t xml:space="preserve"> – в отсутствии разрешения на размещения;</w:t>
      </w:r>
    </w:p>
    <w:p w:rsidR="00F366DC" w:rsidRPr="007514E9" w:rsidRDefault="00F366DC" w:rsidP="00F366DC">
      <w:pPr>
        <w:pStyle w:val="a3"/>
        <w:numPr>
          <w:ilvl w:val="0"/>
          <w:numId w:val="26"/>
        </w:numPr>
        <w:spacing w:after="0"/>
        <w:ind w:left="709" w:right="-2" w:hanging="11"/>
        <w:jc w:val="both"/>
        <w:rPr>
          <w:rFonts w:ascii="Times New Roman" w:hAnsi="Times New Roman"/>
          <w:sz w:val="24"/>
          <w:szCs w:val="24"/>
        </w:rPr>
      </w:pPr>
      <w:r w:rsidRPr="007514E9">
        <w:rPr>
          <w:rFonts w:ascii="Times New Roman" w:hAnsi="Times New Roman"/>
          <w:sz w:val="24"/>
          <w:szCs w:val="24"/>
        </w:rPr>
        <w:t xml:space="preserve">запрещается установка </w:t>
      </w:r>
      <w:proofErr w:type="spellStart"/>
      <w:r w:rsidRPr="007514E9">
        <w:rPr>
          <w:rFonts w:ascii="Times New Roman" w:hAnsi="Times New Roman"/>
          <w:sz w:val="24"/>
          <w:szCs w:val="24"/>
        </w:rPr>
        <w:t>профлиста</w:t>
      </w:r>
      <w:proofErr w:type="spellEnd"/>
      <w:r w:rsidRPr="007514E9">
        <w:rPr>
          <w:rFonts w:ascii="Times New Roman" w:hAnsi="Times New Roman"/>
          <w:sz w:val="24"/>
          <w:szCs w:val="24"/>
        </w:rPr>
        <w:t xml:space="preserve"> в центральной части города Сергиева Посада.</w:t>
      </w:r>
    </w:p>
    <w:p w:rsidR="00F366DC" w:rsidRPr="00551FF6" w:rsidRDefault="00F366DC" w:rsidP="00F366DC">
      <w:pPr>
        <w:pStyle w:val="a3"/>
        <w:tabs>
          <w:tab w:val="left" w:pos="426"/>
          <w:tab w:val="left" w:pos="851"/>
        </w:tabs>
        <w:spacing w:before="100" w:after="10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С</w:t>
      </w:r>
      <w:r w:rsidRPr="00551FF6">
        <w:rPr>
          <w:rFonts w:ascii="Times New Roman" w:eastAsia="Times New Roman" w:hAnsi="Times New Roman"/>
          <w:sz w:val="24"/>
          <w:szCs w:val="24"/>
        </w:rPr>
        <w:t>амовольная установка ограждений не допускается</w:t>
      </w:r>
      <w:r>
        <w:rPr>
          <w:rFonts w:ascii="Times New Roman" w:eastAsia="Times New Roman" w:hAnsi="Times New Roman"/>
          <w:sz w:val="24"/>
          <w:szCs w:val="24"/>
        </w:rPr>
        <w:t>.</w:t>
      </w:r>
    </w:p>
    <w:p w:rsidR="00F366DC" w:rsidRPr="0008213F" w:rsidRDefault="00F366DC" w:rsidP="00F366DC">
      <w:pPr>
        <w:pStyle w:val="a3"/>
        <w:numPr>
          <w:ilvl w:val="0"/>
          <w:numId w:val="42"/>
        </w:numPr>
        <w:tabs>
          <w:tab w:val="left" w:pos="284"/>
          <w:tab w:val="left" w:pos="851"/>
          <w:tab w:val="left" w:pos="993"/>
        </w:tabs>
        <w:spacing w:after="0"/>
        <w:ind w:left="0" w:right="-2" w:firstLine="709"/>
        <w:jc w:val="both"/>
        <w:rPr>
          <w:rFonts w:ascii="Times New Roman" w:hAnsi="Times New Roman"/>
          <w:spacing w:val="2"/>
          <w:sz w:val="24"/>
          <w:szCs w:val="24"/>
          <w:shd w:val="clear" w:color="auto" w:fill="FFFFFF"/>
        </w:rPr>
      </w:pPr>
      <w:r>
        <w:rPr>
          <w:rFonts w:ascii="Times New Roman" w:hAnsi="Times New Roman"/>
          <w:bCs/>
          <w:noProof/>
          <w:sz w:val="24"/>
          <w:szCs w:val="24"/>
        </w:rPr>
        <w:t xml:space="preserve">Оценка внешнего вида ограждения при </w:t>
      </w:r>
      <w:r>
        <w:rPr>
          <w:rFonts w:ascii="Times New Roman" w:hAnsi="Times New Roman"/>
          <w:sz w:val="24"/>
          <w:szCs w:val="24"/>
        </w:rPr>
        <w:t>о</w:t>
      </w:r>
      <w:r w:rsidRPr="00EF3C62">
        <w:rPr>
          <w:rFonts w:ascii="Times New Roman" w:hAnsi="Times New Roman"/>
          <w:sz w:val="24"/>
          <w:szCs w:val="24"/>
        </w:rPr>
        <w:t>формлени</w:t>
      </w:r>
      <w:r>
        <w:rPr>
          <w:rFonts w:ascii="Times New Roman" w:hAnsi="Times New Roman"/>
          <w:sz w:val="24"/>
          <w:szCs w:val="24"/>
        </w:rPr>
        <w:t xml:space="preserve">и </w:t>
      </w:r>
      <w:r w:rsidRPr="00EF3C62">
        <w:rPr>
          <w:rFonts w:ascii="Times New Roman" w:eastAsia="Times New Roman" w:hAnsi="Times New Roman"/>
          <w:sz w:val="24"/>
          <w:szCs w:val="24"/>
        </w:rPr>
        <w:t>паспорта колористического решения</w:t>
      </w:r>
      <w:r>
        <w:rPr>
          <w:rFonts w:ascii="Times New Roman" w:hAnsi="Times New Roman"/>
          <w:bCs/>
          <w:noProof/>
          <w:sz w:val="24"/>
          <w:szCs w:val="24"/>
        </w:rPr>
        <w:t xml:space="preserve"> проводится в соответствии с пунктами 6 – 13, таблицей </w:t>
      </w:r>
      <w:r w:rsidRPr="0008213F">
        <w:rPr>
          <w:rFonts w:ascii="Times New Roman" w:hAnsi="Times New Roman"/>
          <w:sz w:val="24"/>
          <w:szCs w:val="24"/>
        </w:rPr>
        <w:t>«Допустимые материалы постоянных ограждений</w:t>
      </w:r>
      <w:r w:rsidRPr="0008213F">
        <w:rPr>
          <w:rFonts w:ascii="Times New Roman" w:hAnsi="Times New Roman"/>
          <w:bCs/>
          <w:sz w:val="24"/>
          <w:szCs w:val="24"/>
        </w:rPr>
        <w:t>, подлежащие учету при подборе материала для установки, замене, изменения внешнего вида ограждений</w:t>
      </w:r>
      <w:r w:rsidRPr="0008213F">
        <w:rPr>
          <w:rFonts w:ascii="Times New Roman" w:hAnsi="Times New Roman"/>
          <w:sz w:val="24"/>
          <w:szCs w:val="24"/>
        </w:rPr>
        <w:t>»</w:t>
      </w:r>
      <w:r>
        <w:rPr>
          <w:rFonts w:ascii="Times New Roman" w:hAnsi="Times New Roman"/>
          <w:sz w:val="24"/>
          <w:szCs w:val="24"/>
        </w:rPr>
        <w:t xml:space="preserve"> </w:t>
      </w:r>
      <w:r w:rsidRPr="008E2515">
        <w:rPr>
          <w:rFonts w:ascii="Times New Roman" w:hAnsi="Times New Roman" w:cs="Times New Roman"/>
          <w:b/>
          <w:sz w:val="24"/>
          <w:szCs w:val="24"/>
        </w:rPr>
        <w:t>(Приложение 1</w:t>
      </w:r>
      <w:r w:rsidRPr="008E2515">
        <w:rPr>
          <w:rFonts w:ascii="Times New Roman" w:hAnsi="Times New Roman" w:cs="Times New Roman"/>
          <w:sz w:val="24"/>
          <w:szCs w:val="24"/>
        </w:rPr>
        <w:t>),</w:t>
      </w:r>
      <w:r>
        <w:rPr>
          <w:rFonts w:ascii="Times New Roman" w:hAnsi="Times New Roman"/>
          <w:sz w:val="24"/>
          <w:szCs w:val="24"/>
        </w:rPr>
        <w:t xml:space="preserve"> </w:t>
      </w:r>
      <w:r>
        <w:rPr>
          <w:rFonts w:ascii="Times New Roman" w:hAnsi="Times New Roman"/>
          <w:bCs/>
          <w:noProof/>
          <w:sz w:val="24"/>
          <w:szCs w:val="24"/>
        </w:rPr>
        <w:t xml:space="preserve">таблицей </w:t>
      </w:r>
      <w:r w:rsidRPr="0008213F">
        <w:rPr>
          <w:rFonts w:ascii="Times New Roman" w:hAnsi="Times New Roman"/>
          <w:sz w:val="24"/>
          <w:szCs w:val="24"/>
        </w:rPr>
        <w:t>«Допустимые цвета, цветовые сочетания</w:t>
      </w:r>
      <w:r w:rsidRPr="0008213F">
        <w:rPr>
          <w:rFonts w:ascii="Times New Roman" w:hAnsi="Times New Roman"/>
          <w:bCs/>
          <w:sz w:val="24"/>
          <w:szCs w:val="24"/>
        </w:rPr>
        <w:t>, подлежащие учету при подборе цвета, цветовых сочетаний внешних покрытий постоянных ограждений</w:t>
      </w:r>
      <w:r w:rsidRPr="0008213F">
        <w:rPr>
          <w:rFonts w:ascii="Times New Roman" w:hAnsi="Times New Roman"/>
          <w:bCs/>
          <w:noProof/>
          <w:sz w:val="24"/>
          <w:szCs w:val="24"/>
        </w:rPr>
        <w:t>»</w:t>
      </w:r>
      <w:r>
        <w:rPr>
          <w:rFonts w:ascii="Times New Roman" w:hAnsi="Times New Roman"/>
          <w:bCs/>
          <w:noProof/>
          <w:sz w:val="24"/>
          <w:szCs w:val="24"/>
        </w:rPr>
        <w:t xml:space="preserve"> </w:t>
      </w:r>
      <w:r>
        <w:rPr>
          <w:rFonts w:ascii="Times New Roman" w:hAnsi="Times New Roman" w:cs="Times New Roman"/>
          <w:b/>
          <w:sz w:val="24"/>
          <w:szCs w:val="24"/>
        </w:rPr>
        <w:t>(Приложение 2</w:t>
      </w:r>
      <w:r w:rsidRPr="008E2515">
        <w:rPr>
          <w:rFonts w:ascii="Times New Roman" w:hAnsi="Times New Roman" w:cs="Times New Roman"/>
          <w:sz w:val="24"/>
          <w:szCs w:val="24"/>
        </w:rPr>
        <w:t xml:space="preserve">), </w:t>
      </w:r>
      <w:r w:rsidRPr="0008213F">
        <w:rPr>
          <w:rFonts w:ascii="Times New Roman" w:hAnsi="Times New Roman"/>
          <w:bCs/>
          <w:noProof/>
          <w:sz w:val="24"/>
          <w:szCs w:val="24"/>
        </w:rPr>
        <w:t>по критериям:</w:t>
      </w:r>
    </w:p>
    <w:p w:rsidR="00F366DC" w:rsidRDefault="00F366DC" w:rsidP="00F366DC">
      <w:pPr>
        <w:pStyle w:val="af0"/>
        <w:numPr>
          <w:ilvl w:val="0"/>
          <w:numId w:val="28"/>
        </w:numPr>
        <w:shd w:val="clear" w:color="auto" w:fill="FFFFFF"/>
        <w:tabs>
          <w:tab w:val="left" w:pos="851"/>
        </w:tabs>
        <w:spacing w:before="0" w:beforeAutospacing="0" w:after="0" w:afterAutospacing="0" w:line="276" w:lineRule="auto"/>
        <w:ind w:left="0" w:right="-2" w:firstLine="709"/>
        <w:jc w:val="both"/>
        <w:rPr>
          <w:bCs/>
          <w:noProof/>
        </w:rPr>
      </w:pPr>
      <w:r>
        <w:rPr>
          <w:bCs/>
          <w:noProof/>
        </w:rPr>
        <w:t>в</w:t>
      </w:r>
      <w:r w:rsidRPr="00551FF6">
        <w:rPr>
          <w:bCs/>
          <w:noProof/>
        </w:rPr>
        <w:t>ысот</w:t>
      </w:r>
      <w:r>
        <w:rPr>
          <w:bCs/>
          <w:noProof/>
        </w:rPr>
        <w:t>а;</w:t>
      </w:r>
    </w:p>
    <w:p w:rsidR="00F366DC" w:rsidRDefault="00F366DC" w:rsidP="00F366DC">
      <w:pPr>
        <w:pStyle w:val="af0"/>
        <w:numPr>
          <w:ilvl w:val="0"/>
          <w:numId w:val="28"/>
        </w:numPr>
        <w:shd w:val="clear" w:color="auto" w:fill="FFFFFF"/>
        <w:tabs>
          <w:tab w:val="left" w:pos="851"/>
        </w:tabs>
        <w:spacing w:before="0" w:beforeAutospacing="0" w:after="0" w:afterAutospacing="0" w:line="276" w:lineRule="auto"/>
        <w:ind w:left="0" w:right="-2" w:firstLine="709"/>
        <w:jc w:val="both"/>
        <w:rPr>
          <w:bCs/>
          <w:noProof/>
        </w:rPr>
      </w:pPr>
      <w:r w:rsidRPr="00551FF6">
        <w:t>проницаемост</w:t>
      </w:r>
      <w:r>
        <w:t>ь</w:t>
      </w:r>
      <w:r w:rsidRPr="00551FF6">
        <w:t xml:space="preserve"> для взгляда</w:t>
      </w:r>
      <w:r w:rsidRPr="00551FF6">
        <w:rPr>
          <w:bCs/>
          <w:noProof/>
        </w:rPr>
        <w:t>;</w:t>
      </w:r>
    </w:p>
    <w:p w:rsidR="00F366DC" w:rsidRPr="00551FF6" w:rsidRDefault="00F366DC" w:rsidP="00F366DC">
      <w:pPr>
        <w:pStyle w:val="af0"/>
        <w:numPr>
          <w:ilvl w:val="0"/>
          <w:numId w:val="28"/>
        </w:numPr>
        <w:shd w:val="clear" w:color="auto" w:fill="FFFFFF"/>
        <w:tabs>
          <w:tab w:val="left" w:pos="851"/>
        </w:tabs>
        <w:spacing w:before="0" w:beforeAutospacing="0" w:after="0" w:afterAutospacing="0" w:line="276" w:lineRule="auto"/>
        <w:ind w:left="0" w:right="-2" w:firstLine="709"/>
        <w:jc w:val="both"/>
      </w:pPr>
      <w:r>
        <w:t>цвет;</w:t>
      </w:r>
    </w:p>
    <w:p w:rsidR="00F366DC" w:rsidRDefault="00F366DC" w:rsidP="00F366DC">
      <w:pPr>
        <w:pStyle w:val="af0"/>
        <w:numPr>
          <w:ilvl w:val="0"/>
          <w:numId w:val="28"/>
        </w:numPr>
        <w:shd w:val="clear" w:color="auto" w:fill="FFFFFF"/>
        <w:tabs>
          <w:tab w:val="left" w:pos="851"/>
        </w:tabs>
        <w:spacing w:before="0" w:beforeAutospacing="0" w:after="0" w:afterAutospacing="0" w:line="276" w:lineRule="auto"/>
        <w:ind w:left="0" w:right="-2" w:firstLine="709"/>
        <w:jc w:val="both"/>
      </w:pPr>
      <w:r w:rsidRPr="00551FF6">
        <w:t>материал</w:t>
      </w:r>
      <w:r>
        <w:t>;</w:t>
      </w:r>
    </w:p>
    <w:p w:rsidR="00F366DC" w:rsidRDefault="00F366DC" w:rsidP="00F366DC">
      <w:pPr>
        <w:pStyle w:val="af0"/>
        <w:numPr>
          <w:ilvl w:val="0"/>
          <w:numId w:val="28"/>
        </w:numPr>
        <w:shd w:val="clear" w:color="auto" w:fill="FFFFFF"/>
        <w:tabs>
          <w:tab w:val="left" w:pos="851"/>
        </w:tabs>
        <w:spacing w:before="0" w:beforeAutospacing="0" w:after="0" w:afterAutospacing="0" w:line="276" w:lineRule="auto"/>
        <w:ind w:left="0" w:right="-2" w:firstLine="709"/>
        <w:jc w:val="both"/>
      </w:pPr>
      <w:r>
        <w:t>структура;</w:t>
      </w:r>
    </w:p>
    <w:p w:rsidR="00F366DC" w:rsidRDefault="00F366DC" w:rsidP="00F366DC">
      <w:pPr>
        <w:pStyle w:val="af0"/>
        <w:numPr>
          <w:ilvl w:val="0"/>
          <w:numId w:val="28"/>
        </w:numPr>
        <w:shd w:val="clear" w:color="auto" w:fill="FFFFFF"/>
        <w:tabs>
          <w:tab w:val="left" w:pos="851"/>
        </w:tabs>
        <w:spacing w:before="0" w:beforeAutospacing="0" w:after="0" w:afterAutospacing="0" w:line="276" w:lineRule="auto"/>
        <w:ind w:left="0" w:right="-2" w:firstLine="709"/>
        <w:jc w:val="both"/>
      </w:pPr>
      <w:r>
        <w:t>изображение;</w:t>
      </w:r>
    </w:p>
    <w:p w:rsidR="00F366DC" w:rsidRDefault="00F366DC" w:rsidP="00F366DC">
      <w:pPr>
        <w:pStyle w:val="af0"/>
        <w:numPr>
          <w:ilvl w:val="0"/>
          <w:numId w:val="28"/>
        </w:numPr>
        <w:shd w:val="clear" w:color="auto" w:fill="FFFFFF"/>
        <w:tabs>
          <w:tab w:val="left" w:pos="851"/>
        </w:tabs>
        <w:spacing w:before="0" w:beforeAutospacing="0" w:after="0" w:afterAutospacing="0" w:line="276" w:lineRule="auto"/>
        <w:ind w:left="0" w:right="-2" w:firstLine="709"/>
        <w:jc w:val="both"/>
      </w:pPr>
      <w:r>
        <w:t>расположение и поддержание привлекательности внешнего вида.</w:t>
      </w:r>
    </w:p>
    <w:p w:rsidR="00F366DC" w:rsidRPr="00551FF6" w:rsidRDefault="00F366DC" w:rsidP="00F366DC">
      <w:pPr>
        <w:pStyle w:val="a3"/>
        <w:numPr>
          <w:ilvl w:val="0"/>
          <w:numId w:val="42"/>
        </w:numPr>
        <w:tabs>
          <w:tab w:val="left" w:pos="284"/>
          <w:tab w:val="left" w:pos="851"/>
        </w:tabs>
        <w:spacing w:after="0"/>
        <w:ind w:left="0" w:right="-2" w:firstLine="709"/>
        <w:jc w:val="both"/>
        <w:rPr>
          <w:rFonts w:ascii="Verdana" w:eastAsia="Times New Roman" w:hAnsi="Verdana"/>
          <w:sz w:val="24"/>
          <w:szCs w:val="24"/>
        </w:rPr>
      </w:pPr>
      <w:r w:rsidRPr="00551FF6">
        <w:rPr>
          <w:rFonts w:ascii="Times New Roman" w:eastAsia="Times New Roman" w:hAnsi="Times New Roman"/>
          <w:sz w:val="24"/>
          <w:szCs w:val="24"/>
        </w:rPr>
        <w:t xml:space="preserve">Высота ограждений: </w:t>
      </w:r>
    </w:p>
    <w:p w:rsidR="00F366DC" w:rsidRPr="00551FF6" w:rsidRDefault="00F366DC" w:rsidP="00F366DC">
      <w:pPr>
        <w:pStyle w:val="a3"/>
        <w:numPr>
          <w:ilvl w:val="0"/>
          <w:numId w:val="29"/>
        </w:numPr>
        <w:tabs>
          <w:tab w:val="left" w:pos="426"/>
          <w:tab w:val="left" w:pos="851"/>
        </w:tabs>
        <w:spacing w:after="0"/>
        <w:ind w:left="0" w:right="-2" w:firstLine="709"/>
        <w:jc w:val="both"/>
        <w:rPr>
          <w:rFonts w:ascii="Times New Roman" w:eastAsia="Times New Roman" w:hAnsi="Times New Roman"/>
          <w:sz w:val="24"/>
          <w:szCs w:val="24"/>
        </w:rPr>
      </w:pPr>
      <w:r w:rsidRPr="00551FF6">
        <w:rPr>
          <w:rFonts w:ascii="Times New Roman" w:eastAsia="Times New Roman" w:hAnsi="Times New Roman"/>
          <w:sz w:val="24"/>
          <w:szCs w:val="24"/>
        </w:rPr>
        <w:t>низкие - 0,3-1,0 м;</w:t>
      </w:r>
    </w:p>
    <w:p w:rsidR="00F366DC" w:rsidRPr="00551FF6" w:rsidRDefault="00F366DC" w:rsidP="00F366DC">
      <w:pPr>
        <w:pStyle w:val="a3"/>
        <w:numPr>
          <w:ilvl w:val="0"/>
          <w:numId w:val="29"/>
        </w:numPr>
        <w:tabs>
          <w:tab w:val="left" w:pos="426"/>
          <w:tab w:val="left" w:pos="851"/>
        </w:tabs>
        <w:spacing w:after="0"/>
        <w:ind w:left="0" w:right="-2" w:firstLine="709"/>
        <w:jc w:val="both"/>
        <w:rPr>
          <w:rFonts w:ascii="Times New Roman" w:eastAsia="Times New Roman" w:hAnsi="Times New Roman"/>
          <w:sz w:val="24"/>
          <w:szCs w:val="24"/>
        </w:rPr>
      </w:pPr>
      <w:r w:rsidRPr="00551FF6">
        <w:rPr>
          <w:rFonts w:ascii="Times New Roman" w:eastAsia="Times New Roman" w:hAnsi="Times New Roman"/>
          <w:sz w:val="24"/>
          <w:szCs w:val="24"/>
        </w:rPr>
        <w:t>средние - 1,</w:t>
      </w:r>
      <w:r>
        <w:rPr>
          <w:rFonts w:ascii="Times New Roman" w:eastAsia="Times New Roman" w:hAnsi="Times New Roman"/>
          <w:sz w:val="24"/>
          <w:szCs w:val="24"/>
        </w:rPr>
        <w:t>0</w:t>
      </w:r>
      <w:r w:rsidRPr="00551FF6">
        <w:rPr>
          <w:rFonts w:ascii="Times New Roman" w:eastAsia="Times New Roman" w:hAnsi="Times New Roman"/>
          <w:sz w:val="24"/>
          <w:szCs w:val="24"/>
        </w:rPr>
        <w:t>-1,7 м;</w:t>
      </w:r>
    </w:p>
    <w:p w:rsidR="00F366DC" w:rsidRPr="00551FF6" w:rsidRDefault="00F366DC" w:rsidP="00F366DC">
      <w:pPr>
        <w:pStyle w:val="a3"/>
        <w:numPr>
          <w:ilvl w:val="0"/>
          <w:numId w:val="29"/>
        </w:numPr>
        <w:tabs>
          <w:tab w:val="left" w:pos="426"/>
          <w:tab w:val="left" w:pos="851"/>
        </w:tabs>
        <w:spacing w:after="0"/>
        <w:ind w:left="0" w:right="-2" w:firstLine="709"/>
        <w:jc w:val="both"/>
        <w:rPr>
          <w:rFonts w:ascii="Times New Roman" w:eastAsia="Times New Roman" w:hAnsi="Times New Roman"/>
          <w:sz w:val="24"/>
          <w:szCs w:val="24"/>
        </w:rPr>
      </w:pPr>
      <w:r w:rsidRPr="00551FF6">
        <w:rPr>
          <w:rFonts w:ascii="Times New Roman" w:eastAsia="Times New Roman" w:hAnsi="Times New Roman"/>
          <w:sz w:val="24"/>
          <w:szCs w:val="24"/>
        </w:rPr>
        <w:t>высокие - 1,</w:t>
      </w:r>
      <w:r>
        <w:rPr>
          <w:rFonts w:ascii="Times New Roman" w:eastAsia="Times New Roman" w:hAnsi="Times New Roman"/>
          <w:sz w:val="24"/>
          <w:szCs w:val="24"/>
        </w:rPr>
        <w:t>7</w:t>
      </w:r>
      <w:r w:rsidRPr="00551FF6">
        <w:rPr>
          <w:rFonts w:ascii="Times New Roman" w:eastAsia="Times New Roman" w:hAnsi="Times New Roman"/>
          <w:sz w:val="24"/>
          <w:szCs w:val="24"/>
        </w:rPr>
        <w:t xml:space="preserve">-3,0 м; </w:t>
      </w:r>
    </w:p>
    <w:p w:rsidR="00F366DC" w:rsidRPr="002D7A76" w:rsidRDefault="00F366DC" w:rsidP="00F366DC">
      <w:pPr>
        <w:pStyle w:val="a3"/>
        <w:numPr>
          <w:ilvl w:val="0"/>
          <w:numId w:val="29"/>
        </w:numPr>
        <w:tabs>
          <w:tab w:val="left" w:pos="284"/>
          <w:tab w:val="left" w:pos="851"/>
        </w:tabs>
        <w:spacing w:after="0"/>
        <w:ind w:left="0" w:right="-2" w:firstLine="709"/>
        <w:jc w:val="both"/>
        <w:rPr>
          <w:rFonts w:ascii="Verdana" w:eastAsia="Times New Roman" w:hAnsi="Verdana"/>
          <w:sz w:val="21"/>
          <w:szCs w:val="21"/>
        </w:rPr>
      </w:pPr>
      <w:r w:rsidRPr="002D7A76">
        <w:rPr>
          <w:rFonts w:ascii="Times New Roman" w:eastAsia="Times New Roman" w:hAnsi="Times New Roman"/>
          <w:sz w:val="24"/>
          <w:szCs w:val="24"/>
        </w:rPr>
        <w:t xml:space="preserve">специальные (в зонах санитарных разрывов для обеспечения нормируемых показателей качества среды обитания </w:t>
      </w:r>
      <w:r w:rsidRPr="002D7A76">
        <w:rPr>
          <w:rFonts w:ascii="Times New Roman" w:hAnsi="Times New Roman"/>
          <w:sz w:val="24"/>
          <w:szCs w:val="24"/>
        </w:rPr>
        <w:t xml:space="preserve">(акустическая эффективность </w:t>
      </w:r>
      <w:proofErr w:type="spellStart"/>
      <w:r w:rsidRPr="002D7A76">
        <w:rPr>
          <w:rFonts w:ascii="Times New Roman" w:hAnsi="Times New Roman"/>
          <w:sz w:val="24"/>
          <w:szCs w:val="24"/>
        </w:rPr>
        <w:t>шумозащитных</w:t>
      </w:r>
      <w:proofErr w:type="spellEnd"/>
      <w:r w:rsidRPr="002D7A76">
        <w:rPr>
          <w:rFonts w:ascii="Times New Roman" w:hAnsi="Times New Roman"/>
          <w:sz w:val="24"/>
          <w:szCs w:val="24"/>
        </w:rPr>
        <w:t xml:space="preserve">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2D7A76">
        <w:rPr>
          <w:rFonts w:ascii="Times New Roman" w:eastAsia="Times New Roman" w:hAnsi="Times New Roman"/>
          <w:sz w:val="24"/>
          <w:szCs w:val="24"/>
        </w:rPr>
        <w:t xml:space="preserve">, при </w:t>
      </w:r>
      <w:r w:rsidRPr="002D7A76">
        <w:rPr>
          <w:rFonts w:ascii="Times New Roman" w:hAnsi="Times New Roman"/>
          <w:noProof/>
          <w:sz w:val="24"/>
          <w:szCs w:val="24"/>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Pr>
          <w:rFonts w:ascii="Times New Roman" w:hAnsi="Times New Roman"/>
          <w:noProof/>
          <w:sz w:val="24"/>
          <w:szCs w:val="24"/>
        </w:rPr>
        <w:t xml:space="preserve"> </w:t>
      </w:r>
      <w:r w:rsidRPr="002D7A76">
        <w:rPr>
          <w:rFonts w:ascii="Times New Roman" w:hAnsi="Times New Roman"/>
          <w:noProof/>
          <w:sz w:val="24"/>
          <w:szCs w:val="24"/>
        </w:rPr>
        <w:t xml:space="preserve">и (или) территорий) </w:t>
      </w:r>
      <w:r>
        <w:rPr>
          <w:rFonts w:ascii="Times New Roman" w:hAnsi="Times New Roman"/>
          <w:noProof/>
          <w:sz w:val="24"/>
          <w:szCs w:val="24"/>
        </w:rPr>
        <w:t>–</w:t>
      </w:r>
      <w:r w:rsidRPr="002D7A76">
        <w:rPr>
          <w:rFonts w:ascii="Times New Roman" w:hAnsi="Times New Roman"/>
          <w:noProof/>
          <w:sz w:val="24"/>
          <w:szCs w:val="24"/>
        </w:rPr>
        <w:t xml:space="preserve"> более</w:t>
      </w:r>
      <w:r>
        <w:rPr>
          <w:rFonts w:ascii="Times New Roman" w:hAnsi="Times New Roman"/>
          <w:noProof/>
          <w:sz w:val="24"/>
          <w:szCs w:val="24"/>
        </w:rPr>
        <w:t xml:space="preserve"> </w:t>
      </w:r>
      <w:r w:rsidRPr="002D7A76">
        <w:rPr>
          <w:rFonts w:ascii="Times New Roman" w:hAnsi="Times New Roman"/>
          <w:noProof/>
          <w:sz w:val="24"/>
          <w:szCs w:val="24"/>
        </w:rPr>
        <w:t>3,0 м.</w:t>
      </w:r>
    </w:p>
    <w:p w:rsidR="00F366DC" w:rsidRPr="00551FF6" w:rsidRDefault="00F366DC" w:rsidP="00F366DC">
      <w:pPr>
        <w:pStyle w:val="a3"/>
        <w:numPr>
          <w:ilvl w:val="0"/>
          <w:numId w:val="42"/>
        </w:numPr>
        <w:tabs>
          <w:tab w:val="left" w:pos="284"/>
          <w:tab w:val="left" w:pos="851"/>
        </w:tabs>
        <w:spacing w:after="0"/>
        <w:ind w:left="0" w:right="-2" w:firstLine="709"/>
        <w:jc w:val="both"/>
        <w:rPr>
          <w:rFonts w:ascii="Verdana" w:eastAsia="Times New Roman" w:hAnsi="Verdana"/>
          <w:sz w:val="24"/>
          <w:szCs w:val="24"/>
        </w:rPr>
      </w:pPr>
      <w:r>
        <w:rPr>
          <w:rFonts w:ascii="Times New Roman" w:eastAsia="Times New Roman" w:hAnsi="Times New Roman"/>
          <w:sz w:val="24"/>
          <w:szCs w:val="24"/>
        </w:rPr>
        <w:t>Виды ограждений п</w:t>
      </w:r>
      <w:r w:rsidRPr="00551FF6">
        <w:rPr>
          <w:rFonts w:ascii="Times New Roman" w:eastAsia="Times New Roman" w:hAnsi="Times New Roman"/>
          <w:sz w:val="24"/>
          <w:szCs w:val="24"/>
        </w:rPr>
        <w:t xml:space="preserve">о степени проницаемости для взгляда: </w:t>
      </w:r>
    </w:p>
    <w:p w:rsidR="00F366DC" w:rsidRPr="002D7A76" w:rsidRDefault="00F366DC" w:rsidP="00F366DC">
      <w:pPr>
        <w:pStyle w:val="a3"/>
        <w:numPr>
          <w:ilvl w:val="0"/>
          <w:numId w:val="30"/>
        </w:numPr>
        <w:tabs>
          <w:tab w:val="left" w:pos="284"/>
          <w:tab w:val="left" w:pos="851"/>
        </w:tabs>
        <w:spacing w:after="0"/>
        <w:ind w:left="0" w:right="-2" w:firstLine="709"/>
        <w:jc w:val="both"/>
        <w:rPr>
          <w:rFonts w:ascii="Verdana" w:eastAsia="Times New Roman" w:hAnsi="Verdana"/>
          <w:sz w:val="21"/>
          <w:szCs w:val="21"/>
        </w:rPr>
      </w:pPr>
      <w:r w:rsidRPr="002D7A76">
        <w:rPr>
          <w:rFonts w:ascii="Times New Roman" w:eastAsia="Times New Roman" w:hAnsi="Times New Roman"/>
          <w:sz w:val="24"/>
          <w:szCs w:val="24"/>
        </w:rPr>
        <w:t xml:space="preserve">прозрачные </w:t>
      </w:r>
      <w:r>
        <w:rPr>
          <w:rFonts w:ascii="Times New Roman" w:eastAsia="Times New Roman" w:hAnsi="Times New Roman"/>
          <w:sz w:val="24"/>
          <w:szCs w:val="24"/>
        </w:rPr>
        <w:t>–</w:t>
      </w:r>
      <w:r w:rsidRPr="002D7A76">
        <w:rPr>
          <w:rFonts w:ascii="Times New Roman" w:eastAsia="Times New Roman" w:hAnsi="Times New Roman"/>
          <w:sz w:val="24"/>
          <w:szCs w:val="24"/>
        </w:rPr>
        <w:t xml:space="preserve"> ограждения, не препятствующие (препятствующие</w:t>
      </w:r>
      <w:r>
        <w:rPr>
          <w:rFonts w:ascii="Times New Roman" w:eastAsia="Times New Roman" w:hAnsi="Times New Roman"/>
          <w:sz w:val="24"/>
          <w:szCs w:val="24"/>
        </w:rPr>
        <w:t xml:space="preserve"> </w:t>
      </w:r>
      <w:r w:rsidRPr="002D7A76">
        <w:rPr>
          <w:rFonts w:ascii="Times New Roman" w:eastAsia="Times New Roman" w:hAnsi="Times New Roman"/>
          <w:sz w:val="24"/>
          <w:szCs w:val="24"/>
        </w:rPr>
        <w:t xml:space="preserve">в незначительной степени) </w:t>
      </w:r>
      <w:proofErr w:type="spellStart"/>
      <w:r w:rsidRPr="002D7A76">
        <w:rPr>
          <w:rFonts w:ascii="Times New Roman" w:eastAsia="Times New Roman" w:hAnsi="Times New Roman"/>
          <w:sz w:val="24"/>
          <w:szCs w:val="24"/>
        </w:rPr>
        <w:t>просматриваемости</w:t>
      </w:r>
      <w:proofErr w:type="spellEnd"/>
      <w:r w:rsidRPr="002D7A76">
        <w:rPr>
          <w:rFonts w:ascii="Times New Roman" w:eastAsia="Times New Roman" w:hAnsi="Times New Roman"/>
          <w:sz w:val="24"/>
          <w:szCs w:val="24"/>
        </w:rPr>
        <w:t xml:space="preserve"> объектов, расположенных за ними;</w:t>
      </w:r>
    </w:p>
    <w:p w:rsidR="00F366DC" w:rsidRPr="002D7A76" w:rsidRDefault="00F366DC" w:rsidP="00F366DC">
      <w:pPr>
        <w:pStyle w:val="a3"/>
        <w:numPr>
          <w:ilvl w:val="0"/>
          <w:numId w:val="30"/>
        </w:numPr>
        <w:tabs>
          <w:tab w:val="left" w:pos="284"/>
          <w:tab w:val="left" w:pos="851"/>
        </w:tabs>
        <w:spacing w:after="0"/>
        <w:ind w:left="0" w:right="-2" w:firstLine="709"/>
        <w:jc w:val="both"/>
        <w:rPr>
          <w:rFonts w:ascii="Verdana" w:eastAsia="Times New Roman" w:hAnsi="Verdana"/>
          <w:sz w:val="21"/>
          <w:szCs w:val="21"/>
        </w:rPr>
      </w:pPr>
      <w:r w:rsidRPr="002D7A76">
        <w:rPr>
          <w:rFonts w:ascii="Times New Roman" w:eastAsia="Times New Roman" w:hAnsi="Times New Roman"/>
          <w:sz w:val="24"/>
          <w:szCs w:val="24"/>
        </w:rPr>
        <w:t xml:space="preserve">глухие </w:t>
      </w:r>
      <w:r>
        <w:rPr>
          <w:rFonts w:ascii="Times New Roman" w:eastAsia="Times New Roman" w:hAnsi="Times New Roman"/>
          <w:sz w:val="24"/>
          <w:szCs w:val="24"/>
        </w:rPr>
        <w:t>–</w:t>
      </w:r>
      <w:r w:rsidRPr="002D7A76">
        <w:rPr>
          <w:rFonts w:ascii="Times New Roman" w:eastAsia="Times New Roman" w:hAnsi="Times New Roman"/>
          <w:sz w:val="24"/>
          <w:szCs w:val="24"/>
        </w:rPr>
        <w:t xml:space="preserve"> ограждения, исключающие </w:t>
      </w:r>
      <w:proofErr w:type="spellStart"/>
      <w:r w:rsidRPr="002D7A76">
        <w:rPr>
          <w:rFonts w:ascii="Times New Roman" w:eastAsia="Times New Roman" w:hAnsi="Times New Roman"/>
          <w:sz w:val="24"/>
          <w:szCs w:val="24"/>
        </w:rPr>
        <w:t>просматриваемость</w:t>
      </w:r>
      <w:proofErr w:type="spellEnd"/>
      <w:r w:rsidRPr="002D7A76">
        <w:rPr>
          <w:rFonts w:ascii="Times New Roman" w:eastAsia="Times New Roman" w:hAnsi="Times New Roman"/>
          <w:sz w:val="24"/>
          <w:szCs w:val="24"/>
        </w:rPr>
        <w:t xml:space="preserve"> объектов, расположенных за ними, выполненные из листовых материалов</w:t>
      </w:r>
      <w:r>
        <w:rPr>
          <w:rFonts w:ascii="Times New Roman" w:eastAsia="Times New Roman" w:hAnsi="Times New Roman"/>
          <w:sz w:val="24"/>
          <w:szCs w:val="24"/>
        </w:rPr>
        <w:t>, бетона</w:t>
      </w:r>
      <w:r w:rsidRPr="002D7A76">
        <w:rPr>
          <w:rFonts w:ascii="Times New Roman" w:eastAsia="Times New Roman" w:hAnsi="Times New Roman"/>
          <w:sz w:val="24"/>
          <w:szCs w:val="24"/>
        </w:rPr>
        <w:t>;</w:t>
      </w:r>
    </w:p>
    <w:p w:rsidR="00F366DC" w:rsidRPr="00454916" w:rsidRDefault="00F366DC" w:rsidP="00F366DC">
      <w:pPr>
        <w:pStyle w:val="a3"/>
        <w:numPr>
          <w:ilvl w:val="0"/>
          <w:numId w:val="30"/>
        </w:numPr>
        <w:tabs>
          <w:tab w:val="left" w:pos="284"/>
          <w:tab w:val="left" w:pos="851"/>
        </w:tabs>
        <w:spacing w:before="100" w:after="100"/>
        <w:ind w:left="0" w:right="-2" w:firstLine="709"/>
        <w:jc w:val="both"/>
        <w:rPr>
          <w:rFonts w:ascii="Verdana" w:eastAsia="Times New Roman" w:hAnsi="Verdana"/>
          <w:sz w:val="21"/>
          <w:szCs w:val="21"/>
        </w:rPr>
      </w:pPr>
      <w:r w:rsidRPr="002D7A76">
        <w:rPr>
          <w:rFonts w:ascii="Times New Roman" w:eastAsia="Times New Roman" w:hAnsi="Times New Roman"/>
          <w:sz w:val="24"/>
          <w:szCs w:val="24"/>
        </w:rPr>
        <w:t xml:space="preserve">комбинированные </w:t>
      </w:r>
      <w:r>
        <w:rPr>
          <w:rFonts w:ascii="Times New Roman" w:eastAsia="Times New Roman" w:hAnsi="Times New Roman"/>
          <w:sz w:val="24"/>
          <w:szCs w:val="24"/>
        </w:rPr>
        <w:t>–</w:t>
      </w:r>
      <w:r w:rsidRPr="002D7A76">
        <w:rPr>
          <w:rFonts w:ascii="Times New Roman" w:eastAsia="Times New Roman" w:hAnsi="Times New Roman"/>
          <w:sz w:val="24"/>
          <w:szCs w:val="24"/>
        </w:rPr>
        <w:t xml:space="preserve"> ограждения</w:t>
      </w:r>
      <w:r>
        <w:rPr>
          <w:rFonts w:ascii="Times New Roman" w:eastAsia="Times New Roman" w:hAnsi="Times New Roman"/>
          <w:sz w:val="24"/>
          <w:szCs w:val="24"/>
        </w:rPr>
        <w:t xml:space="preserve"> </w:t>
      </w:r>
      <w:r w:rsidRPr="002D7A76">
        <w:rPr>
          <w:rFonts w:ascii="Times New Roman" w:eastAsia="Times New Roman" w:hAnsi="Times New Roman"/>
          <w:sz w:val="24"/>
          <w:szCs w:val="24"/>
        </w:rPr>
        <w:t xml:space="preserve">на цоколе, прозрачные ограды с элементами вертикального озеленения, живые изгороди (свободно растущие или </w:t>
      </w:r>
      <w:r w:rsidRPr="002D7A76">
        <w:rPr>
          <w:rFonts w:ascii="Times New Roman" w:eastAsia="Times New Roman" w:hAnsi="Times New Roman"/>
          <w:sz w:val="24"/>
          <w:szCs w:val="24"/>
        </w:rPr>
        <w:lastRenderedPageBreak/>
        <w:t>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w:t>
      </w:r>
      <w:r>
        <w:rPr>
          <w:rFonts w:ascii="Times New Roman" w:eastAsia="Times New Roman" w:hAnsi="Times New Roman"/>
          <w:sz w:val="24"/>
          <w:szCs w:val="24"/>
        </w:rPr>
        <w:t>.</w:t>
      </w:r>
    </w:p>
    <w:p w:rsidR="00F366DC" w:rsidRPr="00454916" w:rsidRDefault="00F366DC" w:rsidP="00F366DC">
      <w:pPr>
        <w:pStyle w:val="a3"/>
        <w:numPr>
          <w:ilvl w:val="0"/>
          <w:numId w:val="42"/>
        </w:numPr>
        <w:tabs>
          <w:tab w:val="left" w:pos="284"/>
          <w:tab w:val="left" w:pos="851"/>
        </w:tabs>
        <w:spacing w:after="0"/>
        <w:ind w:left="0" w:right="-2" w:firstLine="709"/>
        <w:jc w:val="both"/>
        <w:rPr>
          <w:rFonts w:ascii="Verdana" w:eastAsia="Times New Roman" w:hAnsi="Verdana"/>
          <w:sz w:val="21"/>
          <w:szCs w:val="21"/>
        </w:rPr>
      </w:pPr>
      <w:r>
        <w:rPr>
          <w:rFonts w:ascii="Times New Roman" w:eastAsia="Times New Roman" w:hAnsi="Times New Roman"/>
          <w:sz w:val="24"/>
          <w:szCs w:val="24"/>
        </w:rPr>
        <w:t>Виды изображений:</w:t>
      </w:r>
    </w:p>
    <w:p w:rsidR="00F366DC" w:rsidRDefault="00F366DC" w:rsidP="00F366DC">
      <w:pPr>
        <w:pStyle w:val="a3"/>
        <w:numPr>
          <w:ilvl w:val="0"/>
          <w:numId w:val="31"/>
        </w:numPr>
        <w:tabs>
          <w:tab w:val="left" w:pos="284"/>
          <w:tab w:val="left" w:pos="851"/>
        </w:tabs>
        <w:spacing w:after="0"/>
        <w:ind w:left="0" w:right="-2" w:firstLine="709"/>
        <w:jc w:val="both"/>
        <w:rPr>
          <w:rFonts w:ascii="Times New Roman" w:hAnsi="Times New Roman"/>
          <w:spacing w:val="2"/>
          <w:sz w:val="24"/>
          <w:szCs w:val="24"/>
          <w:shd w:val="clear" w:color="auto" w:fill="FFFFFF"/>
        </w:rPr>
      </w:pPr>
      <w:r w:rsidRPr="005A0AFF">
        <w:rPr>
          <w:rFonts w:ascii="Times New Roman" w:hAnsi="Times New Roman"/>
          <w:spacing w:val="2"/>
          <w:sz w:val="24"/>
          <w:szCs w:val="24"/>
          <w:shd w:val="clear" w:color="auto" w:fill="FFFFFF"/>
        </w:rPr>
        <w:t>стрит-арт (</w:t>
      </w:r>
      <w:proofErr w:type="spellStart"/>
      <w:r w:rsidRPr="005A0AFF">
        <w:rPr>
          <w:rFonts w:ascii="Times New Roman" w:hAnsi="Times New Roman"/>
          <w:spacing w:val="2"/>
          <w:sz w:val="24"/>
          <w:szCs w:val="24"/>
          <w:shd w:val="clear" w:color="auto" w:fill="FFFFFF"/>
        </w:rPr>
        <w:t>муралы</w:t>
      </w:r>
      <w:proofErr w:type="spellEnd"/>
      <w:r w:rsidRPr="005A0AFF">
        <w:rPr>
          <w:rFonts w:ascii="Times New Roman" w:hAnsi="Times New Roman"/>
          <w:spacing w:val="2"/>
          <w:sz w:val="24"/>
          <w:szCs w:val="24"/>
          <w:shd w:val="clear" w:color="auto" w:fill="FFFFFF"/>
        </w:rPr>
        <w:t xml:space="preserve">, трафареты, рисунки, </w:t>
      </w:r>
      <w:proofErr w:type="spellStart"/>
      <w:r w:rsidRPr="005A0AFF">
        <w:rPr>
          <w:rFonts w:ascii="Times New Roman" w:hAnsi="Times New Roman"/>
          <w:spacing w:val="2"/>
          <w:sz w:val="24"/>
          <w:szCs w:val="24"/>
          <w:shd w:val="clear" w:color="auto" w:fill="FFFFFF"/>
        </w:rPr>
        <w:t>стикеры</w:t>
      </w:r>
      <w:proofErr w:type="spellEnd"/>
      <w:r w:rsidRPr="005A0AFF">
        <w:rPr>
          <w:rFonts w:ascii="Times New Roman" w:hAnsi="Times New Roman"/>
          <w:spacing w:val="2"/>
          <w:sz w:val="24"/>
          <w:szCs w:val="24"/>
          <w:shd w:val="clear" w:color="auto" w:fill="FFFFFF"/>
        </w:rPr>
        <w:t xml:space="preserve"> и иные подобные декоративные изображения) </w:t>
      </w:r>
      <w:r>
        <w:rPr>
          <w:rFonts w:ascii="Times New Roman" w:hAnsi="Times New Roman"/>
          <w:spacing w:val="2"/>
          <w:sz w:val="24"/>
          <w:szCs w:val="24"/>
          <w:shd w:val="clear" w:color="auto" w:fill="FFFFFF"/>
        </w:rPr>
        <w:t xml:space="preserve">– согласованные </w:t>
      </w:r>
      <w:r w:rsidRPr="005A0AFF">
        <w:rPr>
          <w:rFonts w:ascii="Times New Roman" w:hAnsi="Times New Roman"/>
          <w:spacing w:val="2"/>
          <w:sz w:val="24"/>
          <w:szCs w:val="24"/>
          <w:shd w:val="clear" w:color="auto" w:fill="FFFFFF"/>
        </w:rPr>
        <w:t xml:space="preserve">временные </w:t>
      </w:r>
      <w:r>
        <w:rPr>
          <w:rFonts w:ascii="Times New Roman" w:hAnsi="Times New Roman"/>
          <w:spacing w:val="2"/>
          <w:sz w:val="24"/>
          <w:szCs w:val="24"/>
          <w:shd w:val="clear" w:color="auto" w:fill="FFFFFF"/>
        </w:rPr>
        <w:t>графические</w:t>
      </w:r>
      <w:r w:rsidRPr="005A0AFF">
        <w:rPr>
          <w:rFonts w:ascii="Times New Roman" w:hAnsi="Times New Roman"/>
          <w:spacing w:val="2"/>
          <w:sz w:val="24"/>
          <w:szCs w:val="24"/>
          <w:shd w:val="clear" w:color="auto" w:fill="FFFFFF"/>
        </w:rPr>
        <w:t xml:space="preserve"> изображения</w:t>
      </w:r>
      <w:r>
        <w:rPr>
          <w:rFonts w:ascii="Times New Roman" w:hAnsi="Times New Roman"/>
          <w:spacing w:val="2"/>
          <w:sz w:val="24"/>
          <w:szCs w:val="24"/>
          <w:shd w:val="clear" w:color="auto" w:fill="FFFFFF"/>
        </w:rPr>
        <w:t xml:space="preserve">, </w:t>
      </w:r>
      <w:r w:rsidRPr="00551FF6">
        <w:rPr>
          <w:rFonts w:ascii="Times New Roman" w:hAnsi="Times New Roman"/>
          <w:spacing w:val="2"/>
          <w:sz w:val="24"/>
          <w:szCs w:val="24"/>
          <w:shd w:val="clear" w:color="auto" w:fill="FFFFFF"/>
        </w:rPr>
        <w:t>нанесен</w:t>
      </w:r>
      <w:r>
        <w:rPr>
          <w:rFonts w:ascii="Times New Roman" w:hAnsi="Times New Roman"/>
          <w:spacing w:val="2"/>
          <w:sz w:val="24"/>
          <w:szCs w:val="24"/>
          <w:shd w:val="clear" w:color="auto" w:fill="FFFFFF"/>
        </w:rPr>
        <w:t>ные</w:t>
      </w:r>
      <w:r w:rsidRPr="00551FF6">
        <w:rPr>
          <w:rFonts w:ascii="Times New Roman" w:hAnsi="Times New Roman"/>
          <w:spacing w:val="2"/>
          <w:sz w:val="24"/>
          <w:szCs w:val="24"/>
          <w:shd w:val="clear" w:color="auto" w:fill="FFFFFF"/>
        </w:rPr>
        <w:t xml:space="preserve"> вручную </w:t>
      </w:r>
      <w:r>
        <w:rPr>
          <w:rFonts w:ascii="Times New Roman" w:hAnsi="Times New Roman"/>
          <w:spacing w:val="2"/>
          <w:sz w:val="24"/>
          <w:szCs w:val="24"/>
          <w:shd w:val="clear" w:color="auto" w:fill="FFFFFF"/>
        </w:rPr>
        <w:t xml:space="preserve">на поверхности ограждений </w:t>
      </w:r>
      <w:r w:rsidRPr="00551FF6">
        <w:rPr>
          <w:rFonts w:ascii="Times New Roman" w:hAnsi="Times New Roman"/>
          <w:spacing w:val="2"/>
          <w:sz w:val="24"/>
          <w:szCs w:val="24"/>
          <w:shd w:val="clear" w:color="auto" w:fill="FFFFFF"/>
        </w:rPr>
        <w:t>методами покраски, иными методами</w:t>
      </w:r>
      <w:r>
        <w:rPr>
          <w:rFonts w:ascii="Times New Roman" w:hAnsi="Times New Roman"/>
          <w:spacing w:val="2"/>
          <w:sz w:val="24"/>
          <w:szCs w:val="24"/>
          <w:shd w:val="clear" w:color="auto" w:fill="FFFFFF"/>
        </w:rPr>
        <w:t xml:space="preserve">; </w:t>
      </w:r>
    </w:p>
    <w:p w:rsidR="00F366DC" w:rsidRPr="00454916" w:rsidRDefault="00F366DC" w:rsidP="00F366DC">
      <w:pPr>
        <w:pStyle w:val="a3"/>
        <w:numPr>
          <w:ilvl w:val="0"/>
          <w:numId w:val="31"/>
        </w:numPr>
        <w:tabs>
          <w:tab w:val="left" w:pos="284"/>
          <w:tab w:val="left" w:pos="851"/>
        </w:tabs>
        <w:spacing w:after="0"/>
        <w:ind w:left="0" w:right="-2" w:firstLine="709"/>
        <w:jc w:val="both"/>
        <w:rPr>
          <w:rFonts w:ascii="Verdana" w:eastAsia="Times New Roman" w:hAnsi="Verdana"/>
          <w:sz w:val="21"/>
          <w:szCs w:val="21"/>
        </w:rPr>
      </w:pPr>
      <w:proofErr w:type="spellStart"/>
      <w:r>
        <w:rPr>
          <w:rFonts w:ascii="Times New Roman" w:hAnsi="Times New Roman"/>
          <w:spacing w:val="2"/>
          <w:sz w:val="24"/>
          <w:szCs w:val="24"/>
          <w:shd w:val="clear" w:color="auto" w:fill="FFFFFF"/>
        </w:rPr>
        <w:t>в</w:t>
      </w:r>
      <w:r w:rsidRPr="00625FBF">
        <w:rPr>
          <w:rFonts w:ascii="Times New Roman" w:hAnsi="Times New Roman"/>
          <w:spacing w:val="2"/>
          <w:sz w:val="24"/>
          <w:szCs w:val="24"/>
          <w:shd w:val="clear" w:color="auto" w:fill="FFFFFF"/>
        </w:rPr>
        <w:t>андальные</w:t>
      </w:r>
      <w:proofErr w:type="spellEnd"/>
      <w:r w:rsidRPr="00625FBF">
        <w:rPr>
          <w:rFonts w:ascii="Times New Roman" w:hAnsi="Times New Roman"/>
          <w:spacing w:val="2"/>
          <w:sz w:val="24"/>
          <w:szCs w:val="24"/>
          <w:shd w:val="clear" w:color="auto" w:fill="FFFFFF"/>
        </w:rPr>
        <w:t xml:space="preserve"> изображения </w:t>
      </w:r>
      <w:r>
        <w:rPr>
          <w:rFonts w:ascii="Times New Roman" w:hAnsi="Times New Roman"/>
          <w:spacing w:val="2"/>
          <w:sz w:val="24"/>
          <w:szCs w:val="24"/>
          <w:shd w:val="clear" w:color="auto" w:fill="FFFFFF"/>
        </w:rPr>
        <w:t xml:space="preserve">– несогласованные </w:t>
      </w:r>
      <w:r w:rsidRPr="00625FBF">
        <w:rPr>
          <w:rFonts w:ascii="Times New Roman" w:hAnsi="Times New Roman"/>
          <w:spacing w:val="2"/>
          <w:sz w:val="24"/>
          <w:szCs w:val="24"/>
          <w:shd w:val="clear" w:color="auto" w:fill="FFFFFF"/>
        </w:rPr>
        <w:t xml:space="preserve">изображения, </w:t>
      </w:r>
      <w:r>
        <w:rPr>
          <w:rFonts w:ascii="Times New Roman" w:hAnsi="Times New Roman"/>
          <w:spacing w:val="2"/>
          <w:sz w:val="24"/>
          <w:szCs w:val="24"/>
          <w:shd w:val="clear" w:color="auto" w:fill="FFFFFF"/>
        </w:rPr>
        <w:t xml:space="preserve">листовки, объявления, различные информационные материалы и конструкции, самовольно </w:t>
      </w:r>
      <w:r w:rsidRPr="00625FBF">
        <w:rPr>
          <w:rFonts w:ascii="Times New Roman" w:hAnsi="Times New Roman"/>
          <w:spacing w:val="2"/>
          <w:sz w:val="24"/>
          <w:szCs w:val="24"/>
          <w:shd w:val="clear" w:color="auto" w:fill="FFFFFF"/>
        </w:rPr>
        <w:t>нанесенные на внешние поверхности зданий, строений, сооружений</w:t>
      </w:r>
      <w:r>
        <w:rPr>
          <w:rFonts w:ascii="Times New Roman" w:hAnsi="Times New Roman"/>
          <w:spacing w:val="2"/>
          <w:sz w:val="24"/>
          <w:szCs w:val="24"/>
          <w:shd w:val="clear" w:color="auto" w:fill="FFFFFF"/>
        </w:rPr>
        <w:t xml:space="preserve"> и (или) размещенные вне отведенных для этих целей мест.</w:t>
      </w:r>
    </w:p>
    <w:p w:rsidR="00F366DC" w:rsidRPr="00C813E9" w:rsidRDefault="00F366DC" w:rsidP="00F366DC">
      <w:pPr>
        <w:pStyle w:val="a3"/>
        <w:tabs>
          <w:tab w:val="left" w:pos="284"/>
          <w:tab w:val="left" w:pos="851"/>
        </w:tabs>
        <w:spacing w:after="0"/>
        <w:ind w:left="0" w:right="-2" w:firstLine="709"/>
        <w:jc w:val="both"/>
        <w:rPr>
          <w:rFonts w:ascii="Times New Roman" w:eastAsia="Times New Roman" w:hAnsi="Times New Roman" w:cs="Times New Roman"/>
          <w:sz w:val="24"/>
          <w:szCs w:val="24"/>
        </w:rPr>
      </w:pPr>
      <w:r>
        <w:rPr>
          <w:rFonts w:ascii="Times New Roman" w:hAnsi="Times New Roman"/>
          <w:spacing w:val="2"/>
          <w:sz w:val="24"/>
          <w:szCs w:val="24"/>
          <w:shd w:val="clear" w:color="auto" w:fill="FFFFFF"/>
        </w:rPr>
        <w:t xml:space="preserve">Нанесение изображения на ограждение, вне зависимости от местоположения ограждения, производится после </w:t>
      </w:r>
      <w:r>
        <w:rPr>
          <w:rFonts w:ascii="Times New Roman" w:hAnsi="Times New Roman"/>
          <w:bCs/>
          <w:noProof/>
          <w:sz w:val="24"/>
          <w:szCs w:val="24"/>
        </w:rPr>
        <w:t xml:space="preserve">оформленния </w:t>
      </w:r>
      <w:r w:rsidRPr="00D350F6">
        <w:rPr>
          <w:rFonts w:ascii="Times New Roman" w:eastAsia="Times New Roman" w:hAnsi="Times New Roman"/>
          <w:sz w:val="24"/>
          <w:szCs w:val="24"/>
        </w:rPr>
        <w:t>паспорт</w:t>
      </w:r>
      <w:r>
        <w:rPr>
          <w:rFonts w:ascii="Times New Roman" w:eastAsia="Times New Roman" w:hAnsi="Times New Roman"/>
          <w:sz w:val="24"/>
          <w:szCs w:val="24"/>
        </w:rPr>
        <w:t>а</w:t>
      </w:r>
      <w:r w:rsidRPr="00D350F6">
        <w:rPr>
          <w:rFonts w:ascii="Times New Roman" w:eastAsia="Times New Roman" w:hAnsi="Times New Roman"/>
          <w:sz w:val="24"/>
          <w:szCs w:val="24"/>
        </w:rPr>
        <w:t xml:space="preserve"> колористического решения</w:t>
      </w:r>
      <w:r>
        <w:rPr>
          <w:rFonts w:ascii="Times New Roman" w:eastAsia="Times New Roman" w:hAnsi="Times New Roman"/>
          <w:sz w:val="24"/>
          <w:szCs w:val="24"/>
        </w:rPr>
        <w:t>.</w:t>
      </w:r>
    </w:p>
    <w:p w:rsidR="00F366DC" w:rsidRPr="0051035F" w:rsidRDefault="00F366DC" w:rsidP="00F366DC">
      <w:pPr>
        <w:pStyle w:val="a3"/>
        <w:numPr>
          <w:ilvl w:val="0"/>
          <w:numId w:val="42"/>
        </w:numPr>
        <w:tabs>
          <w:tab w:val="left" w:pos="284"/>
          <w:tab w:val="left" w:pos="851"/>
        </w:tabs>
        <w:spacing w:after="0"/>
        <w:ind w:left="0" w:right="-2" w:firstLine="709"/>
        <w:jc w:val="both"/>
        <w:rPr>
          <w:rFonts w:ascii="Times New Roman" w:hAnsi="Times New Roman"/>
          <w:spacing w:val="2"/>
          <w:sz w:val="24"/>
          <w:szCs w:val="24"/>
          <w:shd w:val="clear" w:color="auto" w:fill="FFFFFF"/>
        </w:rPr>
      </w:pPr>
      <w:bookmarkStart w:id="5" w:name="_Hlk12560140"/>
      <w:r>
        <w:rPr>
          <w:rFonts w:ascii="Times New Roman" w:hAnsi="Times New Roman"/>
          <w:spacing w:val="2"/>
          <w:sz w:val="24"/>
          <w:szCs w:val="24"/>
          <w:shd w:val="clear" w:color="auto" w:fill="FFFFFF"/>
        </w:rPr>
        <w:t xml:space="preserve">Структура </w:t>
      </w:r>
      <w:r w:rsidRPr="00230F21">
        <w:rPr>
          <w:rFonts w:ascii="Times New Roman" w:hAnsi="Times New Roman"/>
          <w:bCs/>
          <w:spacing w:val="2"/>
          <w:sz w:val="24"/>
          <w:szCs w:val="24"/>
          <w:shd w:val="clear" w:color="auto" w:fill="FFFFFF"/>
        </w:rPr>
        <w:t>постоянных ограждений</w:t>
      </w:r>
      <w:r>
        <w:rPr>
          <w:rFonts w:ascii="Times New Roman" w:hAnsi="Times New Roman"/>
          <w:bCs/>
          <w:spacing w:val="2"/>
          <w:sz w:val="24"/>
          <w:szCs w:val="24"/>
          <w:shd w:val="clear" w:color="auto" w:fill="FFFFFF"/>
        </w:rPr>
        <w:t>: секционное (</w:t>
      </w:r>
      <w:r w:rsidRPr="0051035F">
        <w:rPr>
          <w:rFonts w:ascii="Times New Roman" w:hAnsi="Times New Roman"/>
          <w:spacing w:val="2"/>
          <w:sz w:val="24"/>
          <w:szCs w:val="24"/>
          <w:shd w:val="clear" w:color="auto" w:fill="FFFFFF"/>
        </w:rPr>
        <w:t>стойки, заполнение секци</w:t>
      </w:r>
      <w:r>
        <w:rPr>
          <w:rFonts w:ascii="Times New Roman" w:hAnsi="Times New Roman"/>
          <w:spacing w:val="2"/>
          <w:sz w:val="24"/>
          <w:szCs w:val="24"/>
          <w:shd w:val="clear" w:color="auto" w:fill="FFFFFF"/>
        </w:rPr>
        <w:t>й, ограждающие устройства).</w:t>
      </w:r>
    </w:p>
    <w:p w:rsidR="00F366DC" w:rsidRPr="00551FF6" w:rsidRDefault="00F366DC" w:rsidP="00F366DC">
      <w:pPr>
        <w:pStyle w:val="a3"/>
        <w:numPr>
          <w:ilvl w:val="0"/>
          <w:numId w:val="42"/>
        </w:numPr>
        <w:tabs>
          <w:tab w:val="left" w:pos="426"/>
          <w:tab w:val="left" w:pos="993"/>
        </w:tabs>
        <w:spacing w:after="0"/>
        <w:ind w:left="0" w:right="-2" w:firstLine="709"/>
        <w:jc w:val="both"/>
        <w:rPr>
          <w:rFonts w:ascii="Times New Roman" w:hAnsi="Times New Roman"/>
          <w:bCs/>
          <w:spacing w:val="2"/>
          <w:sz w:val="24"/>
          <w:szCs w:val="24"/>
          <w:shd w:val="clear" w:color="auto" w:fill="FFFFFF"/>
        </w:rPr>
      </w:pPr>
      <w:bookmarkStart w:id="6" w:name="_Hlk12559792"/>
      <w:bookmarkEnd w:id="5"/>
      <w:r>
        <w:rPr>
          <w:rFonts w:ascii="Times New Roman" w:hAnsi="Times New Roman"/>
          <w:bCs/>
          <w:spacing w:val="2"/>
          <w:sz w:val="24"/>
          <w:szCs w:val="24"/>
          <w:shd w:val="clear" w:color="auto" w:fill="FFFFFF"/>
        </w:rPr>
        <w:t>Недопустимые м</w:t>
      </w:r>
      <w:r w:rsidRPr="00551FF6">
        <w:rPr>
          <w:rFonts w:ascii="Times New Roman" w:hAnsi="Times New Roman"/>
          <w:bCs/>
          <w:spacing w:val="2"/>
          <w:sz w:val="24"/>
          <w:szCs w:val="24"/>
          <w:shd w:val="clear" w:color="auto" w:fill="FFFFFF"/>
        </w:rPr>
        <w:t>атериалы</w:t>
      </w:r>
      <w:bookmarkEnd w:id="6"/>
      <w:r>
        <w:rPr>
          <w:rFonts w:ascii="Times New Roman" w:hAnsi="Times New Roman"/>
          <w:bCs/>
          <w:spacing w:val="2"/>
          <w:sz w:val="24"/>
          <w:szCs w:val="24"/>
          <w:shd w:val="clear" w:color="auto" w:fill="FFFFFF"/>
        </w:rPr>
        <w:t xml:space="preserve"> постоянных ограждений</w:t>
      </w:r>
      <w:r w:rsidRPr="00551FF6">
        <w:rPr>
          <w:rFonts w:ascii="Times New Roman" w:hAnsi="Times New Roman"/>
          <w:noProof/>
          <w:sz w:val="24"/>
          <w:szCs w:val="24"/>
        </w:rPr>
        <w:t>:</w:t>
      </w:r>
    </w:p>
    <w:p w:rsidR="00F366DC" w:rsidRPr="00CA705C" w:rsidRDefault="00F366DC" w:rsidP="00F366DC">
      <w:pPr>
        <w:pStyle w:val="a3"/>
        <w:numPr>
          <w:ilvl w:val="0"/>
          <w:numId w:val="32"/>
        </w:numPr>
        <w:tabs>
          <w:tab w:val="left" w:pos="284"/>
          <w:tab w:val="left" w:pos="851"/>
        </w:tabs>
        <w:spacing w:after="0"/>
        <w:ind w:left="0" w:right="-2" w:firstLine="709"/>
        <w:jc w:val="both"/>
        <w:rPr>
          <w:rFonts w:ascii="Times New Roman" w:hAnsi="Times New Roman"/>
          <w:spacing w:val="2"/>
          <w:sz w:val="24"/>
          <w:szCs w:val="24"/>
          <w:shd w:val="clear" w:color="auto" w:fill="FFFFFF"/>
        </w:rPr>
      </w:pPr>
      <w:r w:rsidRPr="00CA705C">
        <w:rPr>
          <w:rFonts w:ascii="Times New Roman" w:eastAsia="Times New Roman" w:hAnsi="Times New Roman"/>
          <w:sz w:val="24"/>
          <w:szCs w:val="24"/>
        </w:rPr>
        <w:t xml:space="preserve">из твердых коммунальных отходов </w:t>
      </w:r>
      <w:r w:rsidRPr="00CA705C">
        <w:rPr>
          <w:rFonts w:ascii="Times New Roman" w:hAnsi="Times New Roman"/>
          <w:sz w:val="24"/>
          <w:szCs w:val="24"/>
        </w:rPr>
        <w:t xml:space="preserve">(в том числе картона, бумаги, поддонов, ящиков, иных упаковочных материалов, бутылок, стеклянного боя, </w:t>
      </w:r>
      <w:r w:rsidRPr="00CA705C">
        <w:rPr>
          <w:rFonts w:ascii="Times New Roman" w:hAnsi="Times New Roman"/>
          <w:sz w:val="24"/>
          <w:szCs w:val="24"/>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CA705C">
        <w:rPr>
          <w:rFonts w:ascii="Times New Roman" w:hAnsi="Times New Roman"/>
          <w:sz w:val="24"/>
          <w:szCs w:val="24"/>
        </w:rPr>
        <w:t>шин и частей транспортных средств</w:t>
      </w:r>
      <w:r>
        <w:rPr>
          <w:rFonts w:ascii="Times New Roman" w:hAnsi="Times New Roman"/>
          <w:sz w:val="24"/>
          <w:szCs w:val="24"/>
        </w:rPr>
        <w:t>);</w:t>
      </w:r>
    </w:p>
    <w:p w:rsidR="00F366DC" w:rsidRDefault="00F366DC" w:rsidP="00F366DC">
      <w:pPr>
        <w:pStyle w:val="a3"/>
        <w:numPr>
          <w:ilvl w:val="0"/>
          <w:numId w:val="32"/>
        </w:numPr>
        <w:tabs>
          <w:tab w:val="left" w:pos="284"/>
          <w:tab w:val="left" w:pos="851"/>
        </w:tabs>
        <w:spacing w:after="0"/>
        <w:ind w:left="0" w:right="-2" w:firstLine="709"/>
        <w:jc w:val="both"/>
        <w:rPr>
          <w:rFonts w:ascii="Times New Roman" w:eastAsia="Times New Roman" w:hAnsi="Times New Roman"/>
          <w:sz w:val="24"/>
          <w:szCs w:val="24"/>
        </w:rPr>
      </w:pPr>
      <w:r w:rsidRPr="00E77866">
        <w:rPr>
          <w:rFonts w:ascii="Times New Roman" w:eastAsia="Times New Roman" w:hAnsi="Times New Roman"/>
          <w:sz w:val="24"/>
          <w:szCs w:val="24"/>
        </w:rPr>
        <w:t>из сетки-</w:t>
      </w:r>
      <w:proofErr w:type="spellStart"/>
      <w:r w:rsidRPr="00E77866">
        <w:rPr>
          <w:rFonts w:ascii="Times New Roman" w:eastAsia="Times New Roman" w:hAnsi="Times New Roman"/>
          <w:sz w:val="24"/>
          <w:szCs w:val="24"/>
        </w:rPr>
        <w:t>рабицы</w:t>
      </w:r>
      <w:proofErr w:type="spellEnd"/>
      <w:r w:rsidRPr="00E77866">
        <w:rPr>
          <w:rFonts w:ascii="Times New Roman" w:eastAsia="Times New Roman" w:hAnsi="Times New Roman"/>
          <w:sz w:val="24"/>
          <w:szCs w:val="24"/>
        </w:rPr>
        <w:t>, за исключением ограждений индивидуальных жилых домов малой этажности и садовых участков, при условии использования полноценных секций</w:t>
      </w:r>
      <w:r>
        <w:rPr>
          <w:rFonts w:ascii="Times New Roman" w:eastAsia="Times New Roman" w:hAnsi="Times New Roman"/>
          <w:sz w:val="24"/>
          <w:szCs w:val="24"/>
        </w:rPr>
        <w:t xml:space="preserve"> </w:t>
      </w:r>
      <w:r w:rsidRPr="00E77866">
        <w:rPr>
          <w:rFonts w:ascii="Times New Roman" w:eastAsia="Times New Roman" w:hAnsi="Times New Roman"/>
          <w:sz w:val="24"/>
          <w:szCs w:val="24"/>
        </w:rPr>
        <w:t>в металлической раме;</w:t>
      </w:r>
    </w:p>
    <w:p w:rsidR="00F366DC" w:rsidRPr="00CA705C" w:rsidRDefault="00F366DC" w:rsidP="00F366DC">
      <w:pPr>
        <w:pStyle w:val="a3"/>
        <w:numPr>
          <w:ilvl w:val="0"/>
          <w:numId w:val="32"/>
        </w:numPr>
        <w:tabs>
          <w:tab w:val="left" w:pos="284"/>
          <w:tab w:val="left" w:pos="851"/>
        </w:tabs>
        <w:spacing w:after="0"/>
        <w:ind w:left="0" w:right="-2" w:firstLine="709"/>
        <w:jc w:val="both"/>
        <w:rPr>
          <w:rFonts w:ascii="Times New Roman" w:eastAsia="Times New Roman" w:hAnsi="Times New Roman"/>
          <w:sz w:val="24"/>
          <w:szCs w:val="24"/>
        </w:rPr>
      </w:pPr>
      <w:r w:rsidRPr="00E77866">
        <w:rPr>
          <w:rFonts w:ascii="Times New Roman" w:eastAsia="Times New Roman" w:hAnsi="Times New Roman"/>
          <w:sz w:val="24"/>
          <w:szCs w:val="24"/>
        </w:rPr>
        <w:t>неоштукатуренны</w:t>
      </w:r>
      <w:r w:rsidRPr="00E77866">
        <w:rPr>
          <w:rFonts w:ascii="Times New Roman" w:hAnsi="Times New Roman"/>
          <w:sz w:val="24"/>
          <w:szCs w:val="24"/>
        </w:rPr>
        <w:t>е</w:t>
      </w:r>
      <w:r w:rsidRPr="00E77866">
        <w:rPr>
          <w:rFonts w:ascii="Times New Roman" w:eastAsia="Times New Roman" w:hAnsi="Times New Roman"/>
          <w:sz w:val="24"/>
          <w:szCs w:val="24"/>
        </w:rPr>
        <w:t xml:space="preserve"> (неокрашенны</w:t>
      </w:r>
      <w:r w:rsidRPr="00E77866">
        <w:rPr>
          <w:rFonts w:ascii="Times New Roman" w:hAnsi="Times New Roman"/>
          <w:sz w:val="24"/>
          <w:szCs w:val="24"/>
        </w:rPr>
        <w:t>е</w:t>
      </w:r>
      <w:r w:rsidRPr="00E77866">
        <w:rPr>
          <w:rFonts w:ascii="Times New Roman" w:eastAsia="Times New Roman" w:hAnsi="Times New Roman"/>
          <w:sz w:val="24"/>
          <w:szCs w:val="24"/>
        </w:rPr>
        <w:t>) строительны</w:t>
      </w:r>
      <w:r w:rsidRPr="00E77866">
        <w:rPr>
          <w:rFonts w:ascii="Times New Roman" w:hAnsi="Times New Roman"/>
          <w:sz w:val="24"/>
          <w:szCs w:val="24"/>
        </w:rPr>
        <w:t>е</w:t>
      </w:r>
      <w:r w:rsidRPr="00E77866">
        <w:rPr>
          <w:rFonts w:ascii="Times New Roman" w:eastAsia="Times New Roman" w:hAnsi="Times New Roman"/>
          <w:sz w:val="24"/>
          <w:szCs w:val="24"/>
        </w:rPr>
        <w:t xml:space="preserve"> блок</w:t>
      </w:r>
      <w:r w:rsidRPr="00E77866">
        <w:rPr>
          <w:rFonts w:ascii="Times New Roman" w:hAnsi="Times New Roman"/>
          <w:sz w:val="24"/>
          <w:szCs w:val="24"/>
        </w:rPr>
        <w:t>и</w:t>
      </w:r>
      <w:r>
        <w:rPr>
          <w:rFonts w:ascii="Times New Roman" w:hAnsi="Times New Roman"/>
          <w:sz w:val="24"/>
          <w:szCs w:val="24"/>
        </w:rPr>
        <w:t>;</w:t>
      </w:r>
    </w:p>
    <w:p w:rsidR="00F366DC" w:rsidRPr="00631551" w:rsidRDefault="00F366DC" w:rsidP="00F366DC">
      <w:pPr>
        <w:pStyle w:val="a3"/>
        <w:numPr>
          <w:ilvl w:val="0"/>
          <w:numId w:val="32"/>
        </w:numPr>
        <w:tabs>
          <w:tab w:val="left" w:pos="284"/>
          <w:tab w:val="left" w:pos="851"/>
        </w:tabs>
        <w:spacing w:after="0"/>
        <w:ind w:left="0" w:right="-2" w:firstLine="709"/>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r>
        <w:rPr>
          <w:rFonts w:ascii="Times New Roman" w:hAnsi="Times New Roman"/>
          <w:spacing w:val="2"/>
          <w:sz w:val="24"/>
          <w:szCs w:val="24"/>
          <w:shd w:val="clear" w:color="auto" w:fill="FFFFFF"/>
        </w:rPr>
        <w:t>;</w:t>
      </w:r>
    </w:p>
    <w:p w:rsidR="00F366DC" w:rsidRPr="00F55783" w:rsidRDefault="00F366DC" w:rsidP="00F366DC">
      <w:pPr>
        <w:pStyle w:val="a3"/>
        <w:numPr>
          <w:ilvl w:val="0"/>
          <w:numId w:val="42"/>
        </w:numPr>
        <w:tabs>
          <w:tab w:val="left" w:pos="567"/>
          <w:tab w:val="left" w:pos="851"/>
          <w:tab w:val="left" w:pos="993"/>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внешнему виду инвентарных (строительных) ограждений, </w:t>
      </w:r>
      <w:r w:rsidRPr="00F55783">
        <w:rPr>
          <w:rFonts w:ascii="Times New Roman" w:eastAsia="Times New Roman" w:hAnsi="Times New Roman"/>
          <w:sz w:val="24"/>
          <w:szCs w:val="24"/>
        </w:rPr>
        <w:t>предназначен</w:t>
      </w:r>
      <w:r>
        <w:rPr>
          <w:rFonts w:ascii="Times New Roman" w:eastAsia="Times New Roman" w:hAnsi="Times New Roman"/>
          <w:sz w:val="24"/>
          <w:szCs w:val="24"/>
        </w:rPr>
        <w:t>н</w:t>
      </w:r>
      <w:r w:rsidRPr="00F55783">
        <w:rPr>
          <w:rFonts w:ascii="Times New Roman" w:eastAsia="Times New Roman" w:hAnsi="Times New Roman"/>
          <w:sz w:val="24"/>
          <w:szCs w:val="24"/>
        </w:rPr>
        <w:t>ы</w:t>
      </w:r>
      <w:r>
        <w:rPr>
          <w:rFonts w:ascii="Times New Roman" w:eastAsia="Times New Roman" w:hAnsi="Times New Roman"/>
          <w:sz w:val="24"/>
          <w:szCs w:val="24"/>
        </w:rPr>
        <w:t>х</w:t>
      </w:r>
      <w:r w:rsidRPr="00F55783">
        <w:rPr>
          <w:rFonts w:ascii="Times New Roman" w:eastAsia="Times New Roman" w:hAnsi="Times New Roman"/>
          <w:sz w:val="24"/>
          <w:szCs w:val="24"/>
        </w:rPr>
        <w:t xml:space="preserve"> для выделения территорий строительных площадок и участков производства строительно-монтажных, ремонтных работ</w:t>
      </w:r>
      <w:r>
        <w:rPr>
          <w:rFonts w:ascii="Times New Roman" w:eastAsia="Times New Roman" w:hAnsi="Times New Roman"/>
          <w:sz w:val="24"/>
          <w:szCs w:val="24"/>
        </w:rPr>
        <w:t>:</w:t>
      </w:r>
    </w:p>
    <w:p w:rsidR="00F366DC" w:rsidRPr="004100EC" w:rsidRDefault="00F366DC" w:rsidP="00F366DC">
      <w:pPr>
        <w:pStyle w:val="a3"/>
        <w:numPr>
          <w:ilvl w:val="0"/>
          <w:numId w:val="33"/>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установке и содержании должны соблюдаться </w:t>
      </w:r>
      <w:r w:rsidRPr="00D77F9D">
        <w:rPr>
          <w:rFonts w:ascii="Times New Roman" w:eastAsia="Times New Roman" w:hAnsi="Times New Roman"/>
          <w:sz w:val="24"/>
          <w:szCs w:val="24"/>
        </w:rPr>
        <w:t xml:space="preserve">требования </w:t>
      </w:r>
      <w:r w:rsidRPr="00D77F9D">
        <w:rPr>
          <w:rFonts w:ascii="Times New Roman" w:hAnsi="Times New Roman"/>
          <w:sz w:val="24"/>
          <w:szCs w:val="24"/>
        </w:rPr>
        <w:t>«ГОСТ 23407-78. Ограждения инвентарные строительных площадок и участков производства строительно-монтажных работ. Технические условия»</w:t>
      </w:r>
      <w:r>
        <w:rPr>
          <w:rFonts w:ascii="Times New Roman" w:hAnsi="Times New Roman"/>
          <w:sz w:val="24"/>
          <w:szCs w:val="24"/>
        </w:rPr>
        <w:t>, «</w:t>
      </w:r>
      <w:r w:rsidRPr="00D77F9D">
        <w:rPr>
          <w:rFonts w:ascii="Times New Roman" w:hAnsi="Times New Roman"/>
          <w:sz w:val="24"/>
          <w:szCs w:val="24"/>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r>
        <w:rPr>
          <w:rFonts w:ascii="Times New Roman" w:hAnsi="Times New Roman"/>
          <w:sz w:val="24"/>
          <w:szCs w:val="24"/>
        </w:rPr>
        <w:t>»;</w:t>
      </w:r>
    </w:p>
    <w:p w:rsidR="00F366DC" w:rsidRDefault="00F366DC" w:rsidP="00F366DC">
      <w:pPr>
        <w:pStyle w:val="a3"/>
        <w:numPr>
          <w:ilvl w:val="0"/>
          <w:numId w:val="33"/>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w:t>
      </w:r>
      <w:proofErr w:type="spellStart"/>
      <w:r>
        <w:rPr>
          <w:rFonts w:ascii="Times New Roman" w:eastAsia="Times New Roman" w:hAnsi="Times New Roman"/>
          <w:sz w:val="24"/>
          <w:szCs w:val="24"/>
        </w:rPr>
        <w:t>благоустроительных</w:t>
      </w:r>
      <w:proofErr w:type="spellEnd"/>
      <w:r>
        <w:rPr>
          <w:rFonts w:ascii="Times New Roman" w:eastAsia="Times New Roman" w:hAnsi="Times New Roman"/>
          <w:sz w:val="24"/>
          <w:szCs w:val="24"/>
        </w:rPr>
        <w:t xml:space="preserve">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F366DC" w:rsidRDefault="00F366DC" w:rsidP="00F366DC">
      <w:pPr>
        <w:pStyle w:val="a3"/>
        <w:numPr>
          <w:ilvl w:val="0"/>
          <w:numId w:val="33"/>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иных работах по согласованию с администрацией городского округа: </w:t>
      </w:r>
    </w:p>
    <w:p w:rsidR="00F366DC" w:rsidRDefault="00F366DC" w:rsidP="00F366DC">
      <w:pPr>
        <w:pStyle w:val="a3"/>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должны содержать эмблему городского округа, логотип и (или) наименование подрядной организации, производящей </w:t>
      </w:r>
      <w:r w:rsidRPr="001E5975">
        <w:rPr>
          <w:rFonts w:ascii="Times New Roman" w:eastAsia="Times New Roman" w:hAnsi="Times New Roman"/>
          <w:sz w:val="24"/>
          <w:szCs w:val="24"/>
        </w:rPr>
        <w:t>строительно-монтажны</w:t>
      </w:r>
      <w:r>
        <w:rPr>
          <w:rFonts w:ascii="Times New Roman" w:eastAsia="Times New Roman" w:hAnsi="Times New Roman"/>
          <w:sz w:val="24"/>
          <w:szCs w:val="24"/>
        </w:rPr>
        <w:t>е, ремонтные</w:t>
      </w:r>
      <w:r w:rsidRPr="001E5975">
        <w:rPr>
          <w:rFonts w:ascii="Times New Roman" w:eastAsia="Times New Roman" w:hAnsi="Times New Roman"/>
          <w:sz w:val="24"/>
          <w:szCs w:val="24"/>
        </w:rPr>
        <w:t xml:space="preserve"> работ</w:t>
      </w:r>
      <w:r>
        <w:rPr>
          <w:rFonts w:ascii="Times New Roman" w:eastAsia="Times New Roman" w:hAnsi="Times New Roman"/>
          <w:sz w:val="24"/>
          <w:szCs w:val="24"/>
        </w:rPr>
        <w:t>ы;</w:t>
      </w:r>
    </w:p>
    <w:p w:rsidR="00F366DC" w:rsidRDefault="00F366DC" w:rsidP="00F366DC">
      <w:pPr>
        <w:pStyle w:val="a3"/>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может быть размещена информация, не относимая к </w:t>
      </w:r>
      <w:r w:rsidRPr="001E5975">
        <w:rPr>
          <w:rFonts w:ascii="Times New Roman" w:eastAsia="Times New Roman" w:hAnsi="Times New Roman"/>
          <w:sz w:val="24"/>
          <w:szCs w:val="24"/>
        </w:rPr>
        <w:t>строительно-монтажны</w:t>
      </w:r>
      <w:r>
        <w:rPr>
          <w:rFonts w:ascii="Times New Roman" w:eastAsia="Times New Roman" w:hAnsi="Times New Roman"/>
          <w:sz w:val="24"/>
          <w:szCs w:val="24"/>
        </w:rPr>
        <w:t xml:space="preserve">м, ремонтным </w:t>
      </w:r>
      <w:r w:rsidRPr="001E5975">
        <w:rPr>
          <w:rFonts w:ascii="Times New Roman" w:eastAsia="Times New Roman" w:hAnsi="Times New Roman"/>
          <w:sz w:val="24"/>
          <w:szCs w:val="24"/>
        </w:rPr>
        <w:t>работ</w:t>
      </w:r>
      <w:r>
        <w:rPr>
          <w:rFonts w:ascii="Times New Roman" w:eastAsia="Times New Roman" w:hAnsi="Times New Roman"/>
          <w:sz w:val="24"/>
          <w:szCs w:val="24"/>
        </w:rPr>
        <w:t xml:space="preserve">ам, но не более чем на 10% от площади ограждения, вдоль </w:t>
      </w:r>
      <w:r w:rsidRPr="00FF58C3">
        <w:rPr>
          <w:rFonts w:ascii="Times New Roman" w:hAnsi="Times New Roman"/>
          <w:sz w:val="24"/>
          <w:szCs w:val="24"/>
        </w:rPr>
        <w:t>приоритетных территорий, указанных в подпункте б) пункта 4 настоящей статьи</w:t>
      </w:r>
      <w:r>
        <w:rPr>
          <w:rFonts w:ascii="Times New Roman" w:hAnsi="Times New Roman"/>
          <w:sz w:val="24"/>
          <w:szCs w:val="24"/>
        </w:rPr>
        <w:t>;</w:t>
      </w:r>
    </w:p>
    <w:p w:rsidR="00F366DC" w:rsidRDefault="00F366DC" w:rsidP="00F366DC">
      <w:pPr>
        <w:pStyle w:val="a3"/>
        <w:numPr>
          <w:ilvl w:val="0"/>
          <w:numId w:val="33"/>
        </w:numPr>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после завершения </w:t>
      </w:r>
      <w:r w:rsidRPr="001E5975">
        <w:rPr>
          <w:rFonts w:ascii="Times New Roman" w:eastAsia="Times New Roman" w:hAnsi="Times New Roman"/>
          <w:sz w:val="24"/>
          <w:szCs w:val="24"/>
        </w:rPr>
        <w:t xml:space="preserve">производства </w:t>
      </w:r>
      <w:r>
        <w:rPr>
          <w:rFonts w:ascii="Times New Roman" w:eastAsia="Times New Roman" w:hAnsi="Times New Roman"/>
          <w:sz w:val="24"/>
          <w:szCs w:val="24"/>
        </w:rPr>
        <w:t>работ должны быть демонтированы;</w:t>
      </w:r>
    </w:p>
    <w:p w:rsidR="00F366DC" w:rsidRPr="00FF58C3" w:rsidRDefault="00F366DC" w:rsidP="00F366DC">
      <w:pPr>
        <w:pStyle w:val="a3"/>
        <w:numPr>
          <w:ilvl w:val="0"/>
          <w:numId w:val="33"/>
        </w:numPr>
        <w:tabs>
          <w:tab w:val="left" w:pos="284"/>
          <w:tab w:val="left" w:pos="851"/>
        </w:tabs>
        <w:spacing w:after="0"/>
        <w:ind w:left="0" w:right="-2" w:firstLine="709"/>
        <w:jc w:val="both"/>
        <w:rPr>
          <w:rFonts w:ascii="Times New Roman" w:eastAsia="Times New Roman" w:hAnsi="Times New Roman"/>
          <w:sz w:val="24"/>
          <w:szCs w:val="24"/>
        </w:rPr>
      </w:pPr>
      <w:r w:rsidRPr="00FF58C3">
        <w:rPr>
          <w:rFonts w:ascii="Times New Roman" w:eastAsia="Times New Roman" w:hAnsi="Times New Roman"/>
          <w:sz w:val="24"/>
          <w:szCs w:val="24"/>
        </w:rPr>
        <w:t>внешн</w:t>
      </w:r>
      <w:r>
        <w:rPr>
          <w:rFonts w:ascii="Times New Roman" w:eastAsia="Times New Roman" w:hAnsi="Times New Roman"/>
          <w:sz w:val="24"/>
          <w:szCs w:val="24"/>
        </w:rPr>
        <w:t>ий</w:t>
      </w:r>
      <w:r w:rsidRPr="00FF58C3">
        <w:rPr>
          <w:rFonts w:ascii="Times New Roman" w:eastAsia="Times New Roman" w:hAnsi="Times New Roman"/>
          <w:sz w:val="24"/>
          <w:szCs w:val="24"/>
        </w:rPr>
        <w:t xml:space="preserve"> вид сигнальных лент:</w:t>
      </w:r>
    </w:p>
    <w:p w:rsidR="00F366DC" w:rsidRPr="00551FF6" w:rsidRDefault="00F366DC" w:rsidP="00F366DC">
      <w:pPr>
        <w:tabs>
          <w:tab w:val="left" w:pos="851"/>
        </w:tabs>
        <w:autoSpaceDE w:val="0"/>
        <w:autoSpaceDN w:val="0"/>
        <w:adjustRightInd w:val="0"/>
        <w:spacing w:after="0"/>
        <w:ind w:right="-2" w:firstLine="709"/>
        <w:jc w:val="both"/>
        <w:rPr>
          <w:rFonts w:ascii="Times New Roman" w:hAnsi="Times New Roman"/>
          <w:sz w:val="24"/>
          <w:szCs w:val="24"/>
        </w:rPr>
      </w:pPr>
      <w:r w:rsidRPr="00551FF6">
        <w:rPr>
          <w:rFonts w:ascii="Times New Roman" w:hAnsi="Times New Roman"/>
          <w:sz w:val="24"/>
          <w:szCs w:val="24"/>
        </w:rPr>
        <w:t xml:space="preserve">незагрязненная, не поврежденная поверхность ленты (разрывы, </w:t>
      </w:r>
      <w:r>
        <w:rPr>
          <w:rFonts w:ascii="Times New Roman" w:hAnsi="Times New Roman"/>
          <w:sz w:val="24"/>
          <w:szCs w:val="24"/>
        </w:rPr>
        <w:t xml:space="preserve">дыры, </w:t>
      </w:r>
      <w:r w:rsidRPr="00551FF6">
        <w:rPr>
          <w:rFonts w:ascii="Times New Roman" w:hAnsi="Times New Roman"/>
          <w:sz w:val="24"/>
          <w:szCs w:val="24"/>
        </w:rPr>
        <w:t>следы горения, пятна</w:t>
      </w:r>
      <w:r>
        <w:rPr>
          <w:rFonts w:ascii="Times New Roman" w:hAnsi="Times New Roman"/>
          <w:sz w:val="24"/>
          <w:szCs w:val="24"/>
        </w:rPr>
        <w:t xml:space="preserve">, </w:t>
      </w:r>
      <w:proofErr w:type="spellStart"/>
      <w:r>
        <w:rPr>
          <w:rFonts w:ascii="Times New Roman" w:hAnsi="Times New Roman"/>
          <w:sz w:val="24"/>
          <w:szCs w:val="24"/>
        </w:rPr>
        <w:t>вандальные</w:t>
      </w:r>
      <w:proofErr w:type="spellEnd"/>
      <w:r>
        <w:rPr>
          <w:rFonts w:ascii="Times New Roman" w:hAnsi="Times New Roman"/>
          <w:sz w:val="24"/>
          <w:szCs w:val="24"/>
        </w:rPr>
        <w:t xml:space="preserve"> изображения);</w:t>
      </w:r>
    </w:p>
    <w:p w:rsidR="00F366DC" w:rsidRPr="00551FF6" w:rsidRDefault="00F366DC" w:rsidP="00F366DC">
      <w:pPr>
        <w:autoSpaceDE w:val="0"/>
        <w:autoSpaceDN w:val="0"/>
        <w:adjustRightInd w:val="0"/>
        <w:spacing w:after="0"/>
        <w:ind w:right="-2" w:firstLine="709"/>
        <w:jc w:val="both"/>
        <w:rPr>
          <w:rFonts w:ascii="Times New Roman" w:hAnsi="Times New Roman"/>
          <w:sz w:val="24"/>
          <w:szCs w:val="24"/>
        </w:rPr>
      </w:pPr>
      <w:r w:rsidRPr="00551FF6">
        <w:rPr>
          <w:rFonts w:ascii="Times New Roman" w:hAnsi="Times New Roman"/>
          <w:sz w:val="24"/>
          <w:szCs w:val="24"/>
        </w:rPr>
        <w:t>материал изготовления – полиэтилен высокого давления</w:t>
      </w:r>
      <w:r>
        <w:rPr>
          <w:rFonts w:ascii="Times New Roman" w:hAnsi="Times New Roman"/>
          <w:sz w:val="24"/>
          <w:szCs w:val="24"/>
        </w:rPr>
        <w:t>;</w:t>
      </w:r>
    </w:p>
    <w:p w:rsidR="00F366DC" w:rsidRPr="00551FF6" w:rsidRDefault="00F366DC" w:rsidP="00F366DC">
      <w:pPr>
        <w:autoSpaceDE w:val="0"/>
        <w:autoSpaceDN w:val="0"/>
        <w:adjustRightInd w:val="0"/>
        <w:spacing w:after="0"/>
        <w:ind w:right="-2" w:firstLine="709"/>
        <w:jc w:val="both"/>
        <w:rPr>
          <w:rFonts w:ascii="Times New Roman" w:hAnsi="Times New Roman"/>
          <w:sz w:val="24"/>
          <w:szCs w:val="24"/>
        </w:rPr>
      </w:pPr>
      <w:r w:rsidRPr="00551FF6">
        <w:rPr>
          <w:rFonts w:ascii="Times New Roman" w:hAnsi="Times New Roman"/>
          <w:sz w:val="24"/>
          <w:szCs w:val="24"/>
        </w:rPr>
        <w:t xml:space="preserve">толщина </w:t>
      </w:r>
      <w:r>
        <w:rPr>
          <w:rFonts w:ascii="Times New Roman" w:hAnsi="Times New Roman"/>
          <w:sz w:val="24"/>
          <w:szCs w:val="24"/>
        </w:rPr>
        <w:t>–</w:t>
      </w:r>
      <w:r w:rsidRPr="00551FF6">
        <w:rPr>
          <w:rFonts w:ascii="Times New Roman" w:hAnsi="Times New Roman"/>
          <w:sz w:val="24"/>
          <w:szCs w:val="24"/>
        </w:rPr>
        <w:t xml:space="preserve"> 50-100 мкм;</w:t>
      </w:r>
    </w:p>
    <w:p w:rsidR="00F366DC" w:rsidRPr="00551FF6" w:rsidRDefault="00F366DC" w:rsidP="00F366DC">
      <w:pPr>
        <w:autoSpaceDE w:val="0"/>
        <w:autoSpaceDN w:val="0"/>
        <w:adjustRightInd w:val="0"/>
        <w:spacing w:after="0"/>
        <w:ind w:right="-2" w:firstLine="709"/>
        <w:jc w:val="both"/>
        <w:rPr>
          <w:rFonts w:ascii="Times New Roman" w:hAnsi="Times New Roman"/>
          <w:sz w:val="24"/>
          <w:szCs w:val="24"/>
        </w:rPr>
      </w:pPr>
      <w:r w:rsidRPr="00551FF6">
        <w:rPr>
          <w:rFonts w:ascii="Times New Roman" w:hAnsi="Times New Roman"/>
          <w:sz w:val="24"/>
          <w:szCs w:val="24"/>
        </w:rPr>
        <w:t xml:space="preserve">ширина </w:t>
      </w:r>
      <w:r>
        <w:rPr>
          <w:rFonts w:ascii="Times New Roman" w:hAnsi="Times New Roman"/>
          <w:sz w:val="24"/>
          <w:szCs w:val="24"/>
        </w:rPr>
        <w:t>–</w:t>
      </w:r>
      <w:r w:rsidRPr="00551FF6">
        <w:rPr>
          <w:rFonts w:ascii="Times New Roman" w:hAnsi="Times New Roman"/>
          <w:sz w:val="24"/>
          <w:szCs w:val="24"/>
        </w:rPr>
        <w:t xml:space="preserve"> 100</w:t>
      </w:r>
      <w:r>
        <w:rPr>
          <w:rFonts w:ascii="Times New Roman" w:hAnsi="Times New Roman"/>
          <w:sz w:val="24"/>
          <w:szCs w:val="24"/>
        </w:rPr>
        <w:t xml:space="preserve"> </w:t>
      </w:r>
      <w:r w:rsidRPr="00551FF6">
        <w:rPr>
          <w:rFonts w:ascii="Times New Roman" w:hAnsi="Times New Roman"/>
          <w:sz w:val="24"/>
          <w:szCs w:val="24"/>
        </w:rPr>
        <w:t>мм;</w:t>
      </w:r>
    </w:p>
    <w:p w:rsidR="00F366DC" w:rsidRPr="00551FF6" w:rsidRDefault="00F366DC" w:rsidP="00F366DC">
      <w:pPr>
        <w:autoSpaceDE w:val="0"/>
        <w:autoSpaceDN w:val="0"/>
        <w:adjustRightInd w:val="0"/>
        <w:spacing w:after="0"/>
        <w:ind w:right="-2" w:firstLine="709"/>
        <w:jc w:val="both"/>
        <w:rPr>
          <w:rFonts w:ascii="Times New Roman" w:hAnsi="Times New Roman"/>
          <w:sz w:val="24"/>
          <w:szCs w:val="24"/>
        </w:rPr>
      </w:pPr>
      <w:r w:rsidRPr="00551FF6">
        <w:rPr>
          <w:rFonts w:ascii="Times New Roman" w:hAnsi="Times New Roman"/>
          <w:sz w:val="24"/>
          <w:szCs w:val="24"/>
        </w:rPr>
        <w:t xml:space="preserve">печать </w:t>
      </w:r>
      <w:r>
        <w:rPr>
          <w:rFonts w:ascii="Times New Roman" w:hAnsi="Times New Roman"/>
          <w:sz w:val="24"/>
          <w:szCs w:val="24"/>
        </w:rPr>
        <w:t>–</w:t>
      </w:r>
      <w:r w:rsidRPr="00551FF6">
        <w:rPr>
          <w:rFonts w:ascii="Times New Roman" w:hAnsi="Times New Roman"/>
          <w:sz w:val="24"/>
          <w:szCs w:val="24"/>
        </w:rPr>
        <w:t xml:space="preserve"> </w:t>
      </w:r>
      <w:proofErr w:type="spellStart"/>
      <w:r w:rsidRPr="00551FF6">
        <w:rPr>
          <w:rFonts w:ascii="Times New Roman" w:hAnsi="Times New Roman"/>
          <w:sz w:val="24"/>
          <w:szCs w:val="24"/>
        </w:rPr>
        <w:t>флексографическая</w:t>
      </w:r>
      <w:proofErr w:type="spellEnd"/>
      <w:r>
        <w:rPr>
          <w:rFonts w:ascii="Times New Roman" w:hAnsi="Times New Roman"/>
          <w:sz w:val="24"/>
          <w:szCs w:val="24"/>
        </w:rPr>
        <w:t xml:space="preserve"> </w:t>
      </w:r>
      <w:r w:rsidRPr="00551FF6">
        <w:rPr>
          <w:rFonts w:ascii="Times New Roman" w:hAnsi="Times New Roman"/>
          <w:sz w:val="24"/>
          <w:szCs w:val="24"/>
        </w:rPr>
        <w:t>печать;</w:t>
      </w:r>
    </w:p>
    <w:p w:rsidR="00F366DC" w:rsidRPr="004100EC" w:rsidRDefault="00F366DC" w:rsidP="00F366DC">
      <w:pPr>
        <w:autoSpaceDE w:val="0"/>
        <w:autoSpaceDN w:val="0"/>
        <w:adjustRightInd w:val="0"/>
        <w:spacing w:after="0"/>
        <w:ind w:right="-2" w:firstLine="709"/>
        <w:jc w:val="both"/>
        <w:rPr>
          <w:rFonts w:ascii="Times New Roman" w:hAnsi="Times New Roman"/>
          <w:sz w:val="24"/>
          <w:szCs w:val="24"/>
        </w:rPr>
      </w:pPr>
      <w:r w:rsidRPr="00551FF6">
        <w:rPr>
          <w:rFonts w:ascii="Times New Roman" w:hAnsi="Times New Roman"/>
          <w:sz w:val="24"/>
          <w:szCs w:val="24"/>
        </w:rPr>
        <w:t>высота расположения – не ниже 0,9 м от уровня земли, не выше 1,6 м от уровня земли;</w:t>
      </w:r>
    </w:p>
    <w:p w:rsidR="00F366DC" w:rsidRDefault="00F366DC" w:rsidP="00F366DC">
      <w:pPr>
        <w:pStyle w:val="a3"/>
        <w:numPr>
          <w:ilvl w:val="0"/>
          <w:numId w:val="33"/>
        </w:numPr>
        <w:tabs>
          <w:tab w:val="left" w:pos="284"/>
          <w:tab w:val="left" w:pos="851"/>
        </w:tabs>
        <w:spacing w:after="0"/>
        <w:ind w:left="0" w:right="-2" w:firstLine="709"/>
        <w:jc w:val="both"/>
        <w:rPr>
          <w:rFonts w:ascii="Times New Roman" w:eastAsia="Times New Roman" w:hAnsi="Times New Roman"/>
          <w:sz w:val="24"/>
          <w:szCs w:val="24"/>
        </w:rPr>
      </w:pPr>
      <w:r w:rsidRPr="004100EC">
        <w:rPr>
          <w:rFonts w:ascii="Times New Roman" w:eastAsia="Times New Roman" w:hAnsi="Times New Roman"/>
          <w:sz w:val="24"/>
          <w:szCs w:val="24"/>
        </w:rPr>
        <w:t>внешн</w:t>
      </w:r>
      <w:r>
        <w:rPr>
          <w:rFonts w:ascii="Times New Roman" w:eastAsia="Times New Roman" w:hAnsi="Times New Roman"/>
          <w:sz w:val="24"/>
          <w:szCs w:val="24"/>
        </w:rPr>
        <w:t>ий</w:t>
      </w:r>
      <w:r w:rsidRPr="004100EC">
        <w:rPr>
          <w:rFonts w:ascii="Times New Roman" w:eastAsia="Times New Roman" w:hAnsi="Times New Roman"/>
          <w:sz w:val="24"/>
          <w:szCs w:val="24"/>
        </w:rPr>
        <w:t xml:space="preserve"> вид сигнальных ограждений:</w:t>
      </w:r>
    </w:p>
    <w:p w:rsidR="00F366DC" w:rsidRPr="00FF58C3" w:rsidRDefault="00F366DC" w:rsidP="00F366DC">
      <w:pPr>
        <w:autoSpaceDE w:val="0"/>
        <w:autoSpaceDN w:val="0"/>
        <w:adjustRightInd w:val="0"/>
        <w:spacing w:after="0"/>
        <w:ind w:right="-2" w:firstLine="709"/>
        <w:jc w:val="both"/>
        <w:rPr>
          <w:rFonts w:ascii="Times New Roman" w:hAnsi="Times New Roman"/>
          <w:sz w:val="24"/>
          <w:szCs w:val="24"/>
        </w:rPr>
      </w:pPr>
      <w:r w:rsidRPr="00FF58C3">
        <w:rPr>
          <w:rFonts w:ascii="Times New Roman" w:hAnsi="Times New Roman"/>
          <w:sz w:val="24"/>
          <w:szCs w:val="24"/>
        </w:rPr>
        <w:t>секционное;</w:t>
      </w:r>
    </w:p>
    <w:p w:rsidR="00F366DC" w:rsidRPr="00FF58C3" w:rsidRDefault="00F366DC" w:rsidP="00F366DC">
      <w:pPr>
        <w:autoSpaceDE w:val="0"/>
        <w:autoSpaceDN w:val="0"/>
        <w:adjustRightInd w:val="0"/>
        <w:spacing w:after="0"/>
        <w:ind w:right="-2" w:firstLine="709"/>
        <w:jc w:val="both"/>
        <w:rPr>
          <w:rFonts w:ascii="Times New Roman" w:hAnsi="Times New Roman"/>
          <w:sz w:val="24"/>
          <w:szCs w:val="24"/>
        </w:rPr>
      </w:pPr>
      <w:r w:rsidRPr="00FF58C3">
        <w:rPr>
          <w:rFonts w:ascii="Times New Roman" w:hAnsi="Times New Roman"/>
          <w:sz w:val="24"/>
          <w:szCs w:val="24"/>
        </w:rPr>
        <w:t>незагрязненная, не поврежденная поверхность баннера</w:t>
      </w:r>
      <w:r>
        <w:rPr>
          <w:rFonts w:ascii="Times New Roman" w:hAnsi="Times New Roman"/>
          <w:sz w:val="24"/>
          <w:szCs w:val="24"/>
        </w:rPr>
        <w:t xml:space="preserve"> </w:t>
      </w:r>
      <w:r w:rsidRPr="00FF58C3">
        <w:rPr>
          <w:rFonts w:ascii="Times New Roman" w:hAnsi="Times New Roman"/>
          <w:sz w:val="24"/>
          <w:szCs w:val="24"/>
        </w:rPr>
        <w:t xml:space="preserve">(разрывы, </w:t>
      </w:r>
      <w:r>
        <w:rPr>
          <w:rFonts w:ascii="Times New Roman" w:hAnsi="Times New Roman"/>
          <w:sz w:val="24"/>
          <w:szCs w:val="24"/>
        </w:rPr>
        <w:t xml:space="preserve">дыры, </w:t>
      </w:r>
      <w:r w:rsidRPr="00FF58C3">
        <w:rPr>
          <w:rFonts w:ascii="Times New Roman" w:hAnsi="Times New Roman"/>
          <w:sz w:val="24"/>
          <w:szCs w:val="24"/>
        </w:rPr>
        <w:t xml:space="preserve">следы горения, пятна, грязевые потеки, </w:t>
      </w:r>
      <w:proofErr w:type="spellStart"/>
      <w:r w:rsidRPr="00FF58C3">
        <w:rPr>
          <w:rFonts w:ascii="Times New Roman" w:hAnsi="Times New Roman"/>
          <w:sz w:val="24"/>
          <w:szCs w:val="24"/>
        </w:rPr>
        <w:t>вандальные</w:t>
      </w:r>
      <w:proofErr w:type="spellEnd"/>
      <w:r w:rsidRPr="00FF58C3">
        <w:rPr>
          <w:rFonts w:ascii="Times New Roman" w:hAnsi="Times New Roman"/>
          <w:sz w:val="24"/>
          <w:szCs w:val="24"/>
        </w:rPr>
        <w:t xml:space="preserve"> изображения), однотипные без механических повреждений конструкци</w:t>
      </w:r>
      <w:r>
        <w:rPr>
          <w:rFonts w:ascii="Times New Roman" w:hAnsi="Times New Roman"/>
          <w:sz w:val="24"/>
          <w:szCs w:val="24"/>
        </w:rPr>
        <w:t>й</w:t>
      </w:r>
      <w:r w:rsidRPr="00FF58C3">
        <w:rPr>
          <w:rFonts w:ascii="Times New Roman" w:hAnsi="Times New Roman"/>
          <w:sz w:val="24"/>
          <w:szCs w:val="24"/>
        </w:rPr>
        <w:t>;</w:t>
      </w:r>
    </w:p>
    <w:p w:rsidR="00F366DC" w:rsidRPr="00FF58C3" w:rsidRDefault="00F366DC" w:rsidP="00F366DC">
      <w:pPr>
        <w:autoSpaceDE w:val="0"/>
        <w:autoSpaceDN w:val="0"/>
        <w:adjustRightInd w:val="0"/>
        <w:spacing w:after="0"/>
        <w:ind w:right="-2" w:firstLine="709"/>
        <w:jc w:val="both"/>
        <w:rPr>
          <w:rFonts w:ascii="Times New Roman" w:hAnsi="Times New Roman"/>
          <w:sz w:val="24"/>
          <w:szCs w:val="24"/>
        </w:rPr>
      </w:pPr>
      <w:r>
        <w:rPr>
          <w:rFonts w:ascii="Times New Roman" w:hAnsi="Times New Roman"/>
          <w:sz w:val="24"/>
          <w:szCs w:val="24"/>
        </w:rPr>
        <w:t xml:space="preserve">рекомендуемый </w:t>
      </w:r>
      <w:r w:rsidRPr="00FF58C3">
        <w:rPr>
          <w:rFonts w:ascii="Times New Roman" w:hAnsi="Times New Roman"/>
          <w:sz w:val="24"/>
          <w:szCs w:val="24"/>
        </w:rPr>
        <w:t xml:space="preserve">материал изготовления внешней поверхности секции </w:t>
      </w:r>
      <w:r>
        <w:rPr>
          <w:rFonts w:ascii="Times New Roman" w:hAnsi="Times New Roman"/>
          <w:sz w:val="24"/>
          <w:szCs w:val="24"/>
        </w:rPr>
        <w:t>–</w:t>
      </w:r>
      <w:r w:rsidRPr="00FF58C3">
        <w:rPr>
          <w:rFonts w:ascii="Times New Roman" w:hAnsi="Times New Roman"/>
          <w:sz w:val="24"/>
          <w:szCs w:val="24"/>
        </w:rPr>
        <w:t xml:space="preserve"> баннер, плотностью 270 гр</w:t>
      </w:r>
      <w:r>
        <w:rPr>
          <w:rFonts w:ascii="Times New Roman" w:hAnsi="Times New Roman"/>
          <w:sz w:val="24"/>
          <w:szCs w:val="24"/>
        </w:rPr>
        <w:t>.</w:t>
      </w:r>
      <w:r w:rsidRPr="00FF58C3">
        <w:rPr>
          <w:rFonts w:ascii="Times New Roman" w:hAnsi="Times New Roman"/>
          <w:sz w:val="24"/>
          <w:szCs w:val="24"/>
        </w:rPr>
        <w:t>/м</w:t>
      </w:r>
      <w:r w:rsidRPr="00FF58C3">
        <w:rPr>
          <w:rFonts w:ascii="Times New Roman" w:hAnsi="Times New Roman"/>
          <w:sz w:val="24"/>
          <w:szCs w:val="24"/>
          <w:vertAlign w:val="superscript"/>
        </w:rPr>
        <w:t>2</w:t>
      </w:r>
      <w:r w:rsidRPr="00FF58C3">
        <w:rPr>
          <w:rFonts w:ascii="Times New Roman" w:hAnsi="Times New Roman"/>
          <w:sz w:val="24"/>
          <w:szCs w:val="24"/>
        </w:rPr>
        <w:t xml:space="preserve">, толщина нитей </w:t>
      </w:r>
      <w:r>
        <w:rPr>
          <w:rFonts w:ascii="Times New Roman" w:hAnsi="Times New Roman"/>
          <w:sz w:val="24"/>
          <w:szCs w:val="24"/>
        </w:rPr>
        <w:t>–</w:t>
      </w:r>
      <w:r w:rsidRPr="00FF58C3">
        <w:rPr>
          <w:rFonts w:ascii="Times New Roman" w:hAnsi="Times New Roman"/>
          <w:sz w:val="24"/>
          <w:szCs w:val="24"/>
        </w:rPr>
        <w:t xml:space="preserve"> 1000dne на 1000dne, плетение ячейки </w:t>
      </w:r>
      <w:r>
        <w:rPr>
          <w:rFonts w:ascii="Times New Roman" w:hAnsi="Times New Roman"/>
          <w:sz w:val="24"/>
          <w:szCs w:val="24"/>
        </w:rPr>
        <w:t>–</w:t>
      </w:r>
      <w:r w:rsidRPr="00FF58C3">
        <w:rPr>
          <w:rFonts w:ascii="Times New Roman" w:hAnsi="Times New Roman"/>
          <w:sz w:val="24"/>
          <w:szCs w:val="24"/>
        </w:rPr>
        <w:t xml:space="preserve"> 9</w:t>
      </w:r>
      <w:r>
        <w:rPr>
          <w:rFonts w:ascii="Times New Roman" w:hAnsi="Times New Roman"/>
          <w:sz w:val="24"/>
          <w:szCs w:val="24"/>
        </w:rPr>
        <w:t xml:space="preserve"> </w:t>
      </w:r>
      <w:r w:rsidRPr="00FF58C3">
        <w:rPr>
          <w:rFonts w:ascii="Times New Roman" w:hAnsi="Times New Roman"/>
          <w:sz w:val="24"/>
          <w:szCs w:val="24"/>
        </w:rPr>
        <w:t>на 9 единиц на дюйм;</w:t>
      </w:r>
    </w:p>
    <w:p w:rsidR="00F366DC" w:rsidRDefault="00F366DC" w:rsidP="00F366DC">
      <w:pPr>
        <w:autoSpaceDE w:val="0"/>
        <w:autoSpaceDN w:val="0"/>
        <w:adjustRightInd w:val="0"/>
        <w:spacing w:after="0"/>
        <w:ind w:right="-2" w:firstLine="709"/>
        <w:jc w:val="both"/>
        <w:rPr>
          <w:rFonts w:ascii="Times New Roman" w:eastAsia="Times New Roman" w:hAnsi="Times New Roman"/>
          <w:sz w:val="24"/>
          <w:szCs w:val="24"/>
        </w:rPr>
      </w:pPr>
      <w:r w:rsidRPr="00FF58C3">
        <w:rPr>
          <w:rFonts w:ascii="Times New Roman" w:hAnsi="Times New Roman"/>
          <w:sz w:val="24"/>
          <w:szCs w:val="24"/>
        </w:rPr>
        <w:t xml:space="preserve">финишное покрытие стоек, каркаса, ограждающих устройств </w:t>
      </w:r>
      <w:r>
        <w:rPr>
          <w:rFonts w:ascii="Times New Roman" w:hAnsi="Times New Roman"/>
          <w:sz w:val="24"/>
          <w:szCs w:val="24"/>
        </w:rPr>
        <w:t xml:space="preserve">– оцинковка или окраска светлым </w:t>
      </w:r>
      <w:r w:rsidRPr="00FF58C3">
        <w:rPr>
          <w:rFonts w:ascii="Times New Roman" w:hAnsi="Times New Roman"/>
          <w:sz w:val="24"/>
          <w:szCs w:val="24"/>
        </w:rPr>
        <w:t>сер</w:t>
      </w:r>
      <w:r>
        <w:rPr>
          <w:rFonts w:ascii="Times New Roman" w:hAnsi="Times New Roman"/>
          <w:sz w:val="24"/>
          <w:szCs w:val="24"/>
        </w:rPr>
        <w:t>ым</w:t>
      </w:r>
      <w:r w:rsidRPr="00FF58C3">
        <w:rPr>
          <w:rFonts w:ascii="Times New Roman" w:hAnsi="Times New Roman"/>
          <w:sz w:val="24"/>
          <w:szCs w:val="24"/>
        </w:rPr>
        <w:t xml:space="preserve"> цвет</w:t>
      </w:r>
      <w:r>
        <w:rPr>
          <w:rFonts w:ascii="Times New Roman" w:hAnsi="Times New Roman"/>
          <w:sz w:val="24"/>
          <w:szCs w:val="24"/>
        </w:rPr>
        <w:t>ом</w:t>
      </w:r>
      <w:r>
        <w:rPr>
          <w:rFonts w:ascii="Times New Roman" w:eastAsia="Times New Roman" w:hAnsi="Times New Roman"/>
          <w:sz w:val="24"/>
          <w:szCs w:val="24"/>
        </w:rPr>
        <w:t>;</w:t>
      </w:r>
    </w:p>
    <w:p w:rsidR="00F366DC" w:rsidRDefault="00F366DC" w:rsidP="00F366DC">
      <w:pPr>
        <w:pStyle w:val="a3"/>
        <w:numPr>
          <w:ilvl w:val="0"/>
          <w:numId w:val="33"/>
        </w:numPr>
        <w:tabs>
          <w:tab w:val="left" w:pos="284"/>
          <w:tab w:val="left" w:pos="851"/>
        </w:tabs>
        <w:spacing w:after="0"/>
        <w:ind w:left="0" w:right="-2" w:firstLine="709"/>
        <w:jc w:val="both"/>
        <w:rPr>
          <w:rFonts w:ascii="Times New Roman" w:eastAsia="Times New Roman" w:hAnsi="Times New Roman"/>
          <w:sz w:val="24"/>
          <w:szCs w:val="24"/>
        </w:rPr>
      </w:pPr>
      <w:r w:rsidRPr="004100EC">
        <w:rPr>
          <w:rFonts w:ascii="Times New Roman" w:eastAsia="Times New Roman" w:hAnsi="Times New Roman"/>
          <w:sz w:val="24"/>
          <w:szCs w:val="24"/>
        </w:rPr>
        <w:t>внешн</w:t>
      </w:r>
      <w:r>
        <w:rPr>
          <w:rFonts w:ascii="Times New Roman" w:eastAsia="Times New Roman" w:hAnsi="Times New Roman"/>
          <w:sz w:val="24"/>
          <w:szCs w:val="24"/>
        </w:rPr>
        <w:t>ий</w:t>
      </w:r>
      <w:r w:rsidRPr="004100EC">
        <w:rPr>
          <w:rFonts w:ascii="Times New Roman" w:eastAsia="Times New Roman" w:hAnsi="Times New Roman"/>
          <w:sz w:val="24"/>
          <w:szCs w:val="24"/>
        </w:rPr>
        <w:t xml:space="preserve"> вид </w:t>
      </w:r>
      <w:r>
        <w:rPr>
          <w:rFonts w:ascii="Times New Roman" w:eastAsia="Times New Roman" w:hAnsi="Times New Roman"/>
          <w:sz w:val="24"/>
          <w:szCs w:val="24"/>
        </w:rPr>
        <w:t xml:space="preserve">защитных и защитно-охранных </w:t>
      </w:r>
      <w:r w:rsidRPr="00FF58C3">
        <w:rPr>
          <w:rFonts w:ascii="Times New Roman" w:hAnsi="Times New Roman"/>
          <w:spacing w:val="2"/>
          <w:sz w:val="24"/>
          <w:szCs w:val="24"/>
          <w:shd w:val="clear" w:color="auto" w:fill="FFFFFF"/>
        </w:rPr>
        <w:t>ограждени</w:t>
      </w:r>
      <w:r>
        <w:rPr>
          <w:rFonts w:ascii="Times New Roman" w:hAnsi="Times New Roman"/>
          <w:spacing w:val="2"/>
          <w:sz w:val="24"/>
          <w:szCs w:val="24"/>
          <w:shd w:val="clear" w:color="auto" w:fill="FFFFFF"/>
        </w:rPr>
        <w:t>й</w:t>
      </w:r>
      <w:r w:rsidRPr="00FF58C3">
        <w:rPr>
          <w:rFonts w:ascii="Times New Roman" w:eastAsia="Times New Roman" w:hAnsi="Times New Roman"/>
          <w:sz w:val="24"/>
          <w:szCs w:val="24"/>
        </w:rPr>
        <w:t>:</w:t>
      </w:r>
    </w:p>
    <w:p w:rsidR="00F366DC" w:rsidRPr="007C604B" w:rsidRDefault="00F366DC" w:rsidP="00F366DC">
      <w:pPr>
        <w:pStyle w:val="a3"/>
        <w:tabs>
          <w:tab w:val="left" w:pos="284"/>
        </w:tabs>
        <w:spacing w:after="0"/>
        <w:ind w:left="0" w:right="-2" w:firstLine="709"/>
        <w:jc w:val="both"/>
        <w:rPr>
          <w:rFonts w:ascii="Times New Roman" w:hAnsi="Times New Roman"/>
          <w:bCs/>
          <w:spacing w:val="2"/>
          <w:sz w:val="24"/>
          <w:szCs w:val="24"/>
          <w:shd w:val="clear" w:color="auto" w:fill="FFFFFF"/>
        </w:rPr>
      </w:pPr>
      <w:r w:rsidRPr="007C604B">
        <w:rPr>
          <w:rFonts w:ascii="Times New Roman" w:hAnsi="Times New Roman"/>
          <w:sz w:val="24"/>
          <w:szCs w:val="24"/>
        </w:rPr>
        <w:t xml:space="preserve">секционное, сборно-разборное, заполнение секций </w:t>
      </w:r>
      <w:r w:rsidRPr="007C604B">
        <w:rPr>
          <w:rFonts w:ascii="Times New Roman" w:hAnsi="Times New Roman"/>
          <w:bCs/>
          <w:spacing w:val="2"/>
          <w:sz w:val="24"/>
          <w:szCs w:val="24"/>
          <w:shd w:val="clear" w:color="auto" w:fill="FFFFFF"/>
        </w:rPr>
        <w:t>металлически</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профилированны</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лист</w:t>
      </w:r>
      <w:r>
        <w:rPr>
          <w:rFonts w:ascii="Times New Roman" w:hAnsi="Times New Roman"/>
          <w:bCs/>
          <w:spacing w:val="2"/>
          <w:sz w:val="24"/>
          <w:szCs w:val="24"/>
          <w:shd w:val="clear" w:color="auto" w:fill="FFFFFF"/>
        </w:rPr>
        <w:t>ами</w:t>
      </w:r>
      <w:r w:rsidRPr="007C604B">
        <w:rPr>
          <w:rFonts w:ascii="Times New Roman" w:hAnsi="Times New Roman"/>
          <w:bCs/>
          <w:spacing w:val="2"/>
          <w:sz w:val="24"/>
          <w:szCs w:val="24"/>
          <w:shd w:val="clear" w:color="auto" w:fill="FFFFFF"/>
        </w:rPr>
        <w:t xml:space="preserve"> (</w:t>
      </w:r>
      <w:proofErr w:type="spellStart"/>
      <w:r w:rsidRPr="007C604B">
        <w:rPr>
          <w:rFonts w:ascii="Times New Roman" w:hAnsi="Times New Roman"/>
          <w:bCs/>
          <w:spacing w:val="2"/>
          <w:sz w:val="24"/>
          <w:szCs w:val="24"/>
          <w:shd w:val="clear" w:color="auto" w:fill="FFFFFF"/>
        </w:rPr>
        <w:t>профнастил</w:t>
      </w:r>
      <w:proofErr w:type="spellEnd"/>
      <w:r>
        <w:rPr>
          <w:rFonts w:ascii="Times New Roman" w:hAnsi="Times New Roman"/>
          <w:bCs/>
          <w:spacing w:val="2"/>
          <w:sz w:val="24"/>
          <w:szCs w:val="24"/>
          <w:shd w:val="clear" w:color="auto" w:fill="FFFFFF"/>
        </w:rPr>
        <w:t xml:space="preserve"> для ограждений</w:t>
      </w:r>
      <w:r w:rsidRPr="007C604B">
        <w:rPr>
          <w:rFonts w:ascii="Times New Roman" w:hAnsi="Times New Roman"/>
          <w:bCs/>
          <w:spacing w:val="2"/>
          <w:sz w:val="24"/>
          <w:szCs w:val="24"/>
          <w:shd w:val="clear" w:color="auto" w:fill="FFFFFF"/>
        </w:rPr>
        <w:t xml:space="preserve">) </w:t>
      </w:r>
      <w:r>
        <w:rPr>
          <w:rFonts w:ascii="Times New Roman" w:hAnsi="Times New Roman"/>
          <w:bCs/>
          <w:spacing w:val="2"/>
          <w:sz w:val="24"/>
          <w:szCs w:val="24"/>
          <w:shd w:val="clear" w:color="auto" w:fill="FFFFFF"/>
        </w:rPr>
        <w:t xml:space="preserve">матового светлого серого цвета </w:t>
      </w:r>
      <w:r w:rsidRPr="007C604B">
        <w:rPr>
          <w:rFonts w:ascii="Times New Roman" w:hAnsi="Times New Roman"/>
          <w:bCs/>
          <w:spacing w:val="2"/>
          <w:sz w:val="24"/>
          <w:szCs w:val="24"/>
          <w:shd w:val="clear" w:color="auto" w:fill="FFFFFF"/>
        </w:rPr>
        <w:t>с высотой профиля до 20 мм</w:t>
      </w:r>
      <w:r>
        <w:rPr>
          <w:rFonts w:ascii="Times New Roman" w:hAnsi="Times New Roman"/>
          <w:bCs/>
          <w:spacing w:val="2"/>
          <w:sz w:val="24"/>
          <w:szCs w:val="24"/>
          <w:shd w:val="clear" w:color="auto" w:fill="FFFFFF"/>
        </w:rPr>
        <w:t>;</w:t>
      </w:r>
    </w:p>
    <w:p w:rsidR="00F366DC" w:rsidRPr="00551FF6" w:rsidRDefault="00F366DC" w:rsidP="00F366DC">
      <w:pPr>
        <w:autoSpaceDE w:val="0"/>
        <w:autoSpaceDN w:val="0"/>
        <w:adjustRightInd w:val="0"/>
        <w:spacing w:after="0"/>
        <w:ind w:right="-2" w:firstLine="709"/>
        <w:jc w:val="both"/>
        <w:rPr>
          <w:rFonts w:ascii="Times New Roman" w:hAnsi="Times New Roman"/>
          <w:sz w:val="24"/>
          <w:szCs w:val="24"/>
        </w:rPr>
      </w:pPr>
      <w:r w:rsidRPr="00551FF6">
        <w:rPr>
          <w:rFonts w:ascii="Times New Roman" w:hAnsi="Times New Roman"/>
          <w:sz w:val="24"/>
          <w:szCs w:val="24"/>
        </w:rPr>
        <w:t xml:space="preserve">отсутствие </w:t>
      </w:r>
      <w:r>
        <w:rPr>
          <w:rFonts w:ascii="Times New Roman" w:hAnsi="Times New Roman"/>
          <w:sz w:val="24"/>
          <w:szCs w:val="24"/>
        </w:rPr>
        <w:t xml:space="preserve">разрушений и эксплуатационных </w:t>
      </w:r>
      <w:r w:rsidRPr="00551FF6">
        <w:rPr>
          <w:rFonts w:ascii="Times New Roman" w:hAnsi="Times New Roman"/>
          <w:sz w:val="24"/>
          <w:szCs w:val="24"/>
        </w:rPr>
        <w:t>деформаций</w:t>
      </w:r>
      <w:r>
        <w:rPr>
          <w:rFonts w:ascii="Times New Roman" w:hAnsi="Times New Roman"/>
          <w:sz w:val="24"/>
          <w:szCs w:val="24"/>
        </w:rPr>
        <w:t xml:space="preserve"> </w:t>
      </w:r>
      <w:r w:rsidRPr="00551FF6">
        <w:rPr>
          <w:rFonts w:ascii="Times New Roman" w:hAnsi="Times New Roman"/>
          <w:sz w:val="24"/>
          <w:szCs w:val="24"/>
        </w:rPr>
        <w:t>конструкций секций, несущих стоек, сигнальных фонарей, креплений, опорных блоков</w:t>
      </w:r>
      <w:r>
        <w:rPr>
          <w:rFonts w:ascii="Times New Roman" w:hAnsi="Times New Roman"/>
          <w:sz w:val="24"/>
          <w:szCs w:val="24"/>
        </w:rPr>
        <w:t>, знаков</w:t>
      </w:r>
      <w:r w:rsidRPr="00551FF6">
        <w:rPr>
          <w:rFonts w:ascii="Times New Roman" w:hAnsi="Times New Roman"/>
          <w:sz w:val="24"/>
          <w:szCs w:val="24"/>
        </w:rPr>
        <w:t>;</w:t>
      </w:r>
    </w:p>
    <w:p w:rsidR="00F366DC" w:rsidRDefault="00F366DC" w:rsidP="00F366DC">
      <w:pPr>
        <w:pStyle w:val="a3"/>
        <w:tabs>
          <w:tab w:val="left" w:pos="284"/>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козырьки из кровельного </w:t>
      </w:r>
      <w:proofErr w:type="spellStart"/>
      <w:r>
        <w:rPr>
          <w:rFonts w:ascii="Times New Roman" w:eastAsia="Times New Roman" w:hAnsi="Times New Roman"/>
          <w:sz w:val="24"/>
          <w:szCs w:val="24"/>
        </w:rPr>
        <w:t>профнастила</w:t>
      </w:r>
      <w:proofErr w:type="spellEnd"/>
      <w:r>
        <w:rPr>
          <w:rFonts w:ascii="Times New Roman" w:eastAsia="Times New Roman" w:hAnsi="Times New Roman"/>
          <w:sz w:val="24"/>
          <w:szCs w:val="24"/>
        </w:rPr>
        <w:t xml:space="preserve"> </w:t>
      </w:r>
      <w:r>
        <w:rPr>
          <w:rFonts w:ascii="Times New Roman" w:hAnsi="Times New Roman"/>
          <w:bCs/>
          <w:spacing w:val="2"/>
          <w:sz w:val="24"/>
          <w:szCs w:val="24"/>
          <w:shd w:val="clear" w:color="auto" w:fill="FFFFFF"/>
        </w:rPr>
        <w:t xml:space="preserve">матового </w:t>
      </w:r>
      <w:r>
        <w:rPr>
          <w:rFonts w:ascii="Times New Roman" w:eastAsia="Times New Roman" w:hAnsi="Times New Roman"/>
          <w:sz w:val="24"/>
          <w:szCs w:val="24"/>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 и выходить за его край на 50 - 100 мм, обеспечивать водоотведение;</w:t>
      </w:r>
    </w:p>
    <w:p w:rsidR="00F366DC" w:rsidRPr="00551FF6" w:rsidRDefault="00F366DC" w:rsidP="00F366DC">
      <w:pPr>
        <w:pStyle w:val="a3"/>
        <w:tabs>
          <w:tab w:val="left" w:pos="284"/>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F366DC" w:rsidRDefault="00F366DC" w:rsidP="00F366DC">
      <w:pPr>
        <w:spacing w:after="0"/>
        <w:ind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тротуар (временный пешеходный настил) вдоль ограждения должен быть шириной не менее 1,2 м (зазоры между элементами настила не допускаются), оборудован со стороны движения транспорта ограждением 0,9-1,1 м; </w:t>
      </w:r>
    </w:p>
    <w:p w:rsidR="00F366DC" w:rsidRDefault="00F366DC" w:rsidP="00F366DC">
      <w:pPr>
        <w:spacing w:after="0"/>
        <w:ind w:right="-2" w:firstLine="709"/>
        <w:jc w:val="both"/>
        <w:rPr>
          <w:rFonts w:ascii="Times New Roman" w:hAnsi="Times New Roman"/>
          <w:bCs/>
          <w:spacing w:val="2"/>
          <w:sz w:val="24"/>
          <w:szCs w:val="24"/>
          <w:shd w:val="clear" w:color="auto" w:fill="FFFFFF"/>
        </w:rPr>
      </w:pPr>
      <w:r>
        <w:rPr>
          <w:rFonts w:ascii="Times New Roman" w:eastAsia="Times New Roman" w:hAnsi="Times New Roman"/>
          <w:sz w:val="24"/>
          <w:szCs w:val="24"/>
        </w:rPr>
        <w:t xml:space="preserve">въездные ворота и калитки должны обеспечивать беспрепятственный въезд, проход на </w:t>
      </w:r>
      <w:r w:rsidRPr="001E5975">
        <w:rPr>
          <w:rFonts w:ascii="Times New Roman" w:eastAsia="Times New Roman" w:hAnsi="Times New Roman"/>
          <w:sz w:val="24"/>
          <w:szCs w:val="24"/>
        </w:rPr>
        <w:t>территори</w:t>
      </w:r>
      <w:r>
        <w:rPr>
          <w:rFonts w:ascii="Times New Roman" w:eastAsia="Times New Roman" w:hAnsi="Times New Roman"/>
          <w:sz w:val="24"/>
          <w:szCs w:val="24"/>
        </w:rPr>
        <w:t>и производства</w:t>
      </w:r>
      <w:r w:rsidRPr="001E5975">
        <w:rPr>
          <w:rFonts w:ascii="Times New Roman" w:eastAsia="Times New Roman" w:hAnsi="Times New Roman"/>
          <w:sz w:val="24"/>
          <w:szCs w:val="24"/>
        </w:rPr>
        <w:t xml:space="preserve"> работ</w:t>
      </w:r>
      <w:r>
        <w:rPr>
          <w:rFonts w:ascii="Times New Roman" w:eastAsia="Times New Roman" w:hAnsi="Times New Roman"/>
          <w:sz w:val="24"/>
          <w:szCs w:val="24"/>
        </w:rPr>
        <w:t xml:space="preserve">, соответствовать пожарным требованиям, створки в виде рамной конструкции с заполнением </w:t>
      </w:r>
      <w:r w:rsidRPr="007C604B">
        <w:rPr>
          <w:rFonts w:ascii="Times New Roman" w:hAnsi="Times New Roman"/>
          <w:bCs/>
          <w:spacing w:val="2"/>
          <w:sz w:val="24"/>
          <w:szCs w:val="24"/>
          <w:shd w:val="clear" w:color="auto" w:fill="FFFFFF"/>
        </w:rPr>
        <w:t>металлически</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профилированны</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лист</w:t>
      </w:r>
      <w:r>
        <w:rPr>
          <w:rFonts w:ascii="Times New Roman" w:hAnsi="Times New Roman"/>
          <w:bCs/>
          <w:spacing w:val="2"/>
          <w:sz w:val="24"/>
          <w:szCs w:val="24"/>
          <w:shd w:val="clear" w:color="auto" w:fill="FFFFFF"/>
        </w:rPr>
        <w:t>ами, аналогичными по внешнему виду заполнениям секций;</w:t>
      </w:r>
    </w:p>
    <w:p w:rsidR="00F366DC" w:rsidRDefault="00F366DC" w:rsidP="00F366DC">
      <w:pPr>
        <w:spacing w:after="0"/>
        <w:ind w:right="-2" w:firstLine="709"/>
        <w:jc w:val="both"/>
        <w:rPr>
          <w:rFonts w:ascii="Times New Roman" w:eastAsia="Times New Roman" w:hAnsi="Times New Roman"/>
          <w:sz w:val="24"/>
          <w:szCs w:val="24"/>
        </w:rPr>
      </w:pPr>
      <w:r>
        <w:rPr>
          <w:rFonts w:ascii="Times New Roman" w:hAnsi="Times New Roman"/>
          <w:bCs/>
          <w:spacing w:val="2"/>
          <w:sz w:val="24"/>
          <w:szCs w:val="24"/>
          <w:shd w:val="clear" w:color="auto" w:fill="FFFFFF"/>
        </w:rPr>
        <w:t xml:space="preserve">въезды </w:t>
      </w:r>
      <w:r>
        <w:rPr>
          <w:rFonts w:ascii="Times New Roman" w:eastAsia="Times New Roman" w:hAnsi="Times New Roman"/>
          <w:sz w:val="24"/>
          <w:szCs w:val="24"/>
        </w:rPr>
        <w:t xml:space="preserve">на </w:t>
      </w:r>
      <w:r w:rsidRPr="001E5975">
        <w:rPr>
          <w:rFonts w:ascii="Times New Roman" w:eastAsia="Times New Roman" w:hAnsi="Times New Roman"/>
          <w:sz w:val="24"/>
          <w:szCs w:val="24"/>
        </w:rPr>
        <w:t>территори</w:t>
      </w:r>
      <w:r>
        <w:rPr>
          <w:rFonts w:ascii="Times New Roman" w:eastAsia="Times New Roman" w:hAnsi="Times New Roman"/>
          <w:sz w:val="24"/>
          <w:szCs w:val="24"/>
        </w:rPr>
        <w:t>и</w:t>
      </w:r>
      <w:r w:rsidRPr="001E5975">
        <w:rPr>
          <w:rFonts w:ascii="Times New Roman" w:eastAsia="Times New Roman" w:hAnsi="Times New Roman"/>
          <w:sz w:val="24"/>
          <w:szCs w:val="24"/>
        </w:rPr>
        <w:t xml:space="preserve"> производства работ</w:t>
      </w:r>
      <w:r>
        <w:rPr>
          <w:rFonts w:ascii="Times New Roman" w:eastAsia="Times New Roman" w:hAnsi="Times New Roman"/>
          <w:sz w:val="24"/>
          <w:szCs w:val="24"/>
        </w:rPr>
        <w:t xml:space="preserve"> должны быть с твердыми покрытиями.</w:t>
      </w:r>
    </w:p>
    <w:p w:rsidR="00F366DC" w:rsidRPr="004715FD" w:rsidRDefault="00F366DC" w:rsidP="00F366DC">
      <w:pPr>
        <w:pStyle w:val="af0"/>
        <w:numPr>
          <w:ilvl w:val="0"/>
          <w:numId w:val="42"/>
        </w:numPr>
        <w:shd w:val="clear" w:color="auto" w:fill="FFFFFF"/>
        <w:tabs>
          <w:tab w:val="left" w:pos="993"/>
          <w:tab w:val="left" w:pos="1843"/>
        </w:tabs>
        <w:spacing w:before="0" w:beforeAutospacing="0" w:after="0" w:afterAutospacing="0" w:line="276" w:lineRule="auto"/>
        <w:ind w:left="0" w:right="-2" w:firstLine="709"/>
        <w:jc w:val="both"/>
      </w:pPr>
      <w:r>
        <w:lastRenderedPageBreak/>
        <w:t>При содержании всех типов ограждений, указанных в пункте 1 настоящей статьи, должны соблюдаться требования к расположению и поддержанию привлекательности внешнего вида. Не допускаются:</w:t>
      </w:r>
    </w:p>
    <w:p w:rsidR="00F366DC" w:rsidRPr="00465679" w:rsidRDefault="00F366DC" w:rsidP="00F366DC">
      <w:pPr>
        <w:pStyle w:val="af0"/>
        <w:numPr>
          <w:ilvl w:val="0"/>
          <w:numId w:val="34"/>
        </w:numPr>
        <w:shd w:val="clear" w:color="auto" w:fill="FFFFFF"/>
        <w:tabs>
          <w:tab w:val="left" w:pos="284"/>
          <w:tab w:val="left" w:pos="851"/>
        </w:tabs>
        <w:spacing w:before="0" w:beforeAutospacing="0" w:after="0" w:afterAutospacing="0" w:line="276" w:lineRule="auto"/>
        <w:ind w:left="0" w:right="-2" w:firstLine="709"/>
        <w:jc w:val="both"/>
      </w:pPr>
      <w:r>
        <w:t>ветхие и аварийные ограждения;</w:t>
      </w:r>
    </w:p>
    <w:p w:rsidR="00F366DC" w:rsidRDefault="00F366DC" w:rsidP="00F366DC">
      <w:pPr>
        <w:pStyle w:val="af0"/>
        <w:numPr>
          <w:ilvl w:val="0"/>
          <w:numId w:val="34"/>
        </w:numPr>
        <w:shd w:val="clear" w:color="auto" w:fill="FFFFFF"/>
        <w:tabs>
          <w:tab w:val="left" w:pos="284"/>
          <w:tab w:val="left" w:pos="851"/>
        </w:tabs>
        <w:spacing w:before="0" w:beforeAutospacing="0" w:after="0" w:afterAutospacing="0" w:line="276" w:lineRule="auto"/>
        <w:ind w:left="0" w:right="-2" w:firstLine="709"/>
        <w:jc w:val="both"/>
      </w:pPr>
      <w:r w:rsidRPr="001D7C49">
        <w:rPr>
          <w:spacing w:val="2"/>
          <w:shd w:val="clear" w:color="auto" w:fill="FFFFFF"/>
        </w:rPr>
        <w:t xml:space="preserve">окрашивание без </w:t>
      </w:r>
      <w:r>
        <w:rPr>
          <w:spacing w:val="2"/>
          <w:shd w:val="clear" w:color="auto" w:fill="FFFFFF"/>
        </w:rPr>
        <w:t xml:space="preserve">промывки и </w:t>
      </w:r>
      <w:r w:rsidRPr="001D7C49">
        <w:rPr>
          <w:spacing w:val="2"/>
          <w:shd w:val="clear" w:color="auto" w:fill="FFFFFF"/>
        </w:rPr>
        <w:t>расчистки от ранних красок</w:t>
      </w:r>
      <w:r>
        <w:rPr>
          <w:spacing w:val="2"/>
          <w:shd w:val="clear" w:color="auto" w:fill="FFFFFF"/>
        </w:rPr>
        <w:t>;</w:t>
      </w:r>
    </w:p>
    <w:p w:rsidR="00F366DC" w:rsidRDefault="00F366DC" w:rsidP="00F366DC">
      <w:pPr>
        <w:pStyle w:val="af0"/>
        <w:numPr>
          <w:ilvl w:val="0"/>
          <w:numId w:val="34"/>
        </w:numPr>
        <w:shd w:val="clear" w:color="auto" w:fill="FFFFFF"/>
        <w:tabs>
          <w:tab w:val="left" w:pos="284"/>
          <w:tab w:val="left" w:pos="851"/>
        </w:tabs>
        <w:spacing w:before="0" w:beforeAutospacing="0" w:after="0" w:afterAutospacing="0" w:line="276" w:lineRule="auto"/>
        <w:ind w:left="0" w:right="-2" w:firstLine="709"/>
        <w:jc w:val="both"/>
      </w:pPr>
      <w:r w:rsidRPr="00964066">
        <w:t>эксплуатационны</w:t>
      </w:r>
      <w:r>
        <w:t>е</w:t>
      </w:r>
      <w:r w:rsidRPr="00964066">
        <w:t xml:space="preserve"> деформаци</w:t>
      </w:r>
      <w:r>
        <w:t xml:space="preserve">и </w:t>
      </w:r>
      <w:r>
        <w:rPr>
          <w:bCs/>
          <w:noProof/>
        </w:rPr>
        <w:t>внешних поверхностей</w:t>
      </w:r>
      <w:r>
        <w:t xml:space="preserve"> (</w:t>
      </w:r>
      <w:r w:rsidRPr="001B2D51">
        <w:rPr>
          <w:spacing w:val="2"/>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1B2D51">
        <w:rPr>
          <w:spacing w:val="2"/>
          <w:shd w:val="clear" w:color="auto" w:fill="FFFFFF"/>
        </w:rPr>
        <w:t>высолы</w:t>
      </w:r>
      <w:proofErr w:type="spellEnd"/>
      <w:r w:rsidRPr="001B2D51">
        <w:rPr>
          <w:spacing w:val="2"/>
          <w:shd w:val="clear" w:color="auto" w:fill="FFFFFF"/>
        </w:rPr>
        <w:t xml:space="preserve">, потеки и пятна ржавчины, обрушения, провалы, крошения, дыры, пробоины, заплаты, вмятины, выпадение облицовки и креплений, </w:t>
      </w:r>
      <w:r>
        <w:rPr>
          <w:spacing w:val="2"/>
          <w:shd w:val="clear" w:color="auto" w:fill="FFFFFF"/>
        </w:rPr>
        <w:t xml:space="preserve">следы горения, </w:t>
      </w:r>
      <w:r w:rsidRPr="001B2D51">
        <w:t>визуально воспринимаемые</w:t>
      </w:r>
      <w:r>
        <w:t xml:space="preserve"> </w:t>
      </w:r>
      <w:r w:rsidRPr="001B2D51">
        <w:rPr>
          <w:spacing w:val="2"/>
          <w:shd w:val="clear" w:color="auto" w:fill="FFFFFF"/>
        </w:rPr>
        <w:t xml:space="preserve">разрушения облицовки, </w:t>
      </w:r>
      <w:r w:rsidRPr="001B2D51">
        <w:t>фактурного и красочного (штукатурного) слоев</w:t>
      </w:r>
      <w:r>
        <w:t>)</w:t>
      </w:r>
      <w:r w:rsidRPr="001B2D51">
        <w:t>;</w:t>
      </w:r>
    </w:p>
    <w:p w:rsidR="00F366DC" w:rsidRPr="001B2D51" w:rsidRDefault="00F366DC" w:rsidP="00F366DC">
      <w:pPr>
        <w:pStyle w:val="a3"/>
        <w:numPr>
          <w:ilvl w:val="0"/>
          <w:numId w:val="34"/>
        </w:numPr>
        <w:tabs>
          <w:tab w:val="left" w:pos="851"/>
        </w:tabs>
        <w:spacing w:after="0"/>
        <w:ind w:left="0" w:right="-2" w:firstLine="709"/>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подвижны</w:t>
      </w:r>
      <w:r>
        <w:rPr>
          <w:rFonts w:ascii="Times New Roman" w:hAnsi="Times New Roman"/>
          <w:spacing w:val="2"/>
          <w:sz w:val="24"/>
          <w:szCs w:val="24"/>
          <w:shd w:val="clear" w:color="auto" w:fill="FFFFFF"/>
        </w:rPr>
        <w:t>е</w:t>
      </w:r>
      <w:r w:rsidRPr="00631551">
        <w:rPr>
          <w:rFonts w:ascii="Times New Roman" w:hAnsi="Times New Roman"/>
          <w:spacing w:val="2"/>
          <w:sz w:val="24"/>
          <w:szCs w:val="24"/>
          <w:shd w:val="clear" w:color="auto" w:fill="FFFFFF"/>
        </w:rPr>
        <w:t xml:space="preserve"> секци</w:t>
      </w:r>
      <w:r>
        <w:rPr>
          <w:rFonts w:ascii="Times New Roman" w:hAnsi="Times New Roman"/>
          <w:spacing w:val="2"/>
          <w:sz w:val="24"/>
          <w:szCs w:val="24"/>
          <w:shd w:val="clear" w:color="auto" w:fill="FFFFFF"/>
        </w:rPr>
        <w:t>и</w:t>
      </w:r>
      <w:r w:rsidRPr="00631551">
        <w:rPr>
          <w:rFonts w:ascii="Times New Roman" w:hAnsi="Times New Roman"/>
          <w:spacing w:val="2"/>
          <w:sz w:val="24"/>
          <w:szCs w:val="24"/>
          <w:shd w:val="clear" w:color="auto" w:fill="FFFFFF"/>
        </w:rPr>
        <w:t>, столб</w:t>
      </w:r>
      <w:r>
        <w:rPr>
          <w:rFonts w:ascii="Times New Roman" w:hAnsi="Times New Roman"/>
          <w:spacing w:val="2"/>
          <w:sz w:val="24"/>
          <w:szCs w:val="24"/>
          <w:shd w:val="clear" w:color="auto" w:fill="FFFFFF"/>
        </w:rPr>
        <w:t>ы</w:t>
      </w:r>
      <w:r w:rsidRPr="00631551">
        <w:rPr>
          <w:rFonts w:ascii="Times New Roman" w:hAnsi="Times New Roman"/>
          <w:spacing w:val="2"/>
          <w:sz w:val="24"/>
          <w:szCs w:val="24"/>
          <w:shd w:val="clear" w:color="auto" w:fill="FFFFFF"/>
        </w:rPr>
        <w:t>, а также с соединительны</w:t>
      </w:r>
      <w:r>
        <w:rPr>
          <w:rFonts w:ascii="Times New Roman" w:hAnsi="Times New Roman"/>
          <w:spacing w:val="2"/>
          <w:sz w:val="24"/>
          <w:szCs w:val="24"/>
          <w:shd w:val="clear" w:color="auto" w:fill="FFFFFF"/>
        </w:rPr>
        <w:t>е</w:t>
      </w:r>
      <w:r w:rsidRPr="00631551">
        <w:rPr>
          <w:rFonts w:ascii="Times New Roman" w:hAnsi="Times New Roman"/>
          <w:spacing w:val="2"/>
          <w:sz w:val="24"/>
          <w:szCs w:val="24"/>
          <w:shd w:val="clear" w:color="auto" w:fill="FFFFFF"/>
        </w:rPr>
        <w:t xml:space="preserve"> элемент</w:t>
      </w:r>
      <w:r>
        <w:rPr>
          <w:rFonts w:ascii="Times New Roman" w:hAnsi="Times New Roman"/>
          <w:spacing w:val="2"/>
          <w:sz w:val="24"/>
          <w:szCs w:val="24"/>
          <w:shd w:val="clear" w:color="auto" w:fill="FFFFFF"/>
        </w:rPr>
        <w:t>ы</w:t>
      </w:r>
      <w:r w:rsidRPr="00631551">
        <w:rPr>
          <w:rFonts w:ascii="Times New Roman" w:hAnsi="Times New Roman"/>
          <w:spacing w:val="2"/>
          <w:sz w:val="24"/>
          <w:szCs w:val="24"/>
          <w:shd w:val="clear" w:color="auto" w:fill="FFFFFF"/>
        </w:rPr>
        <w:t>, разъединяющи</w:t>
      </w:r>
      <w:r>
        <w:rPr>
          <w:rFonts w:ascii="Times New Roman" w:hAnsi="Times New Roman"/>
          <w:spacing w:val="2"/>
          <w:sz w:val="24"/>
          <w:szCs w:val="24"/>
          <w:shd w:val="clear" w:color="auto" w:fill="FFFFFF"/>
        </w:rPr>
        <w:t xml:space="preserve">еся </w:t>
      </w:r>
      <w:r w:rsidRPr="00631551">
        <w:rPr>
          <w:rFonts w:ascii="Times New Roman" w:hAnsi="Times New Roman"/>
          <w:spacing w:val="2"/>
          <w:sz w:val="24"/>
          <w:szCs w:val="24"/>
          <w:shd w:val="clear" w:color="auto" w:fill="FFFFFF"/>
        </w:rPr>
        <w:t>самопроизвольно или без применения специальных инструментов</w:t>
      </w:r>
      <w:r>
        <w:rPr>
          <w:rFonts w:ascii="Times New Roman" w:hAnsi="Times New Roman"/>
          <w:spacing w:val="2"/>
          <w:sz w:val="24"/>
          <w:szCs w:val="24"/>
          <w:shd w:val="clear" w:color="auto" w:fill="FFFFFF"/>
        </w:rPr>
        <w:t>;</w:t>
      </w:r>
    </w:p>
    <w:p w:rsidR="00F366DC" w:rsidRDefault="00F366DC" w:rsidP="00F366DC">
      <w:pPr>
        <w:pStyle w:val="af0"/>
        <w:numPr>
          <w:ilvl w:val="0"/>
          <w:numId w:val="34"/>
        </w:numPr>
        <w:shd w:val="clear" w:color="auto" w:fill="FFFFFF"/>
        <w:tabs>
          <w:tab w:val="left" w:pos="284"/>
          <w:tab w:val="left" w:pos="851"/>
        </w:tabs>
        <w:spacing w:before="0" w:beforeAutospacing="0" w:after="0" w:afterAutospacing="0" w:line="276" w:lineRule="auto"/>
        <w:ind w:left="0" w:right="-2" w:firstLine="709"/>
        <w:jc w:val="both"/>
      </w:pPr>
      <w:r w:rsidRPr="001B2D51">
        <w:t xml:space="preserve">загрязнения, </w:t>
      </w:r>
      <w:proofErr w:type="spellStart"/>
      <w:r w:rsidRPr="001B2D51">
        <w:t>вандальные</w:t>
      </w:r>
      <w:proofErr w:type="spellEnd"/>
      <w:r w:rsidRPr="001B2D51">
        <w:t xml:space="preserve"> изображения;</w:t>
      </w:r>
    </w:p>
    <w:p w:rsidR="00F366DC" w:rsidRPr="001B2D51" w:rsidRDefault="00F366DC" w:rsidP="00F366DC">
      <w:pPr>
        <w:pStyle w:val="af0"/>
        <w:numPr>
          <w:ilvl w:val="0"/>
          <w:numId w:val="34"/>
        </w:numPr>
        <w:shd w:val="clear" w:color="auto" w:fill="FFFFFF"/>
        <w:tabs>
          <w:tab w:val="left" w:pos="284"/>
          <w:tab w:val="left" w:pos="851"/>
        </w:tabs>
        <w:spacing w:before="0" w:beforeAutospacing="0" w:after="0" w:afterAutospacing="0" w:line="276" w:lineRule="auto"/>
        <w:ind w:left="0" w:right="-2" w:firstLine="709"/>
        <w:jc w:val="both"/>
      </w:pPr>
      <w:r w:rsidRPr="001B2D51">
        <w:t xml:space="preserve">рекламные конструкции: </w:t>
      </w:r>
    </w:p>
    <w:p w:rsidR="00F366DC" w:rsidRDefault="00F366DC" w:rsidP="00F366DC">
      <w:pPr>
        <w:pStyle w:val="a3"/>
        <w:tabs>
          <w:tab w:val="left" w:pos="284"/>
          <w:tab w:val="left" w:pos="851"/>
        </w:tabs>
        <w:spacing w:after="0"/>
        <w:ind w:left="0" w:right="-2" w:firstLine="709"/>
        <w:jc w:val="both"/>
        <w:rPr>
          <w:rFonts w:ascii="Times New Roman" w:eastAsia="Times New Roman" w:hAnsi="Times New Roman"/>
          <w:sz w:val="24"/>
          <w:szCs w:val="24"/>
        </w:rPr>
      </w:pPr>
      <w:r w:rsidRPr="000806EC">
        <w:rPr>
          <w:rFonts w:ascii="Times New Roman" w:eastAsia="Times New Roman" w:hAnsi="Times New Roman"/>
          <w:sz w:val="24"/>
          <w:szCs w:val="24"/>
        </w:rPr>
        <w:t>самовольно размещенные</w:t>
      </w:r>
      <w:r>
        <w:rPr>
          <w:rFonts w:ascii="Times New Roman" w:eastAsia="Times New Roman" w:hAnsi="Times New Roman"/>
          <w:sz w:val="24"/>
          <w:szCs w:val="24"/>
        </w:rPr>
        <w:t xml:space="preserve">; </w:t>
      </w:r>
    </w:p>
    <w:p w:rsidR="00F366DC" w:rsidRDefault="00F366DC" w:rsidP="00F366DC">
      <w:pPr>
        <w:pStyle w:val="a3"/>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эксплуатируемые после окончания срока договора на установку; </w:t>
      </w:r>
    </w:p>
    <w:p w:rsidR="00F366DC" w:rsidRDefault="00F366DC" w:rsidP="00F366DC">
      <w:pPr>
        <w:pStyle w:val="a3"/>
        <w:tabs>
          <w:tab w:val="left" w:pos="284"/>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эксплуатируемые после аннулирования ранее выданного разрешения; </w:t>
      </w:r>
    </w:p>
    <w:p w:rsidR="00F366DC" w:rsidRPr="001B2D51" w:rsidRDefault="00F366DC" w:rsidP="00F366DC">
      <w:pPr>
        <w:pStyle w:val="a3"/>
        <w:tabs>
          <w:tab w:val="left" w:pos="284"/>
          <w:tab w:val="left" w:pos="851"/>
        </w:tabs>
        <w:spacing w:after="0"/>
        <w:ind w:left="0" w:right="-2" w:firstLine="709"/>
        <w:jc w:val="both"/>
        <w:rPr>
          <w:rFonts w:ascii="Times New Roman" w:eastAsia="Times New Roman" w:hAnsi="Times New Roman"/>
          <w:sz w:val="21"/>
          <w:szCs w:val="21"/>
        </w:rPr>
      </w:pPr>
      <w:r>
        <w:rPr>
          <w:rFonts w:ascii="Times New Roman" w:eastAsia="Times New Roman" w:hAnsi="Times New Roman"/>
          <w:sz w:val="24"/>
          <w:szCs w:val="24"/>
        </w:rPr>
        <w:t>эксплуатируемые с нарушением требований к установке и эксплуатации;</w:t>
      </w:r>
    </w:p>
    <w:p w:rsidR="00F366DC" w:rsidRDefault="00F366DC" w:rsidP="00F366DC">
      <w:pPr>
        <w:pStyle w:val="a3"/>
        <w:numPr>
          <w:ilvl w:val="0"/>
          <w:numId w:val="34"/>
        </w:numPr>
        <w:tabs>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создание </w:t>
      </w:r>
      <w:r w:rsidRPr="00631551">
        <w:rPr>
          <w:rFonts w:ascii="Times New Roman" w:hAnsi="Times New Roman"/>
          <w:sz w:val="24"/>
          <w:szCs w:val="24"/>
        </w:rPr>
        <w:t>ограждениями</w:t>
      </w:r>
      <w:r w:rsidRPr="00BD510B">
        <w:rPr>
          <w:rFonts w:ascii="Times New Roman" w:eastAsia="Times New Roman" w:hAnsi="Times New Roman"/>
          <w:sz w:val="24"/>
          <w:szCs w:val="24"/>
        </w:rPr>
        <w:t xml:space="preserve"> препятств</w:t>
      </w:r>
      <w:r>
        <w:rPr>
          <w:rFonts w:ascii="Times New Roman" w:eastAsia="Times New Roman" w:hAnsi="Times New Roman"/>
          <w:sz w:val="24"/>
          <w:szCs w:val="24"/>
        </w:rPr>
        <w:t xml:space="preserve">ий </w:t>
      </w:r>
      <w:r w:rsidRPr="00551FF6">
        <w:rPr>
          <w:rFonts w:ascii="Times New Roman" w:hAnsi="Times New Roman"/>
          <w:bCs/>
          <w:spacing w:val="2"/>
          <w:sz w:val="24"/>
          <w:szCs w:val="24"/>
          <w:shd w:val="clear" w:color="auto" w:fill="FFFFFF"/>
        </w:rPr>
        <w:t xml:space="preserve">для использования </w:t>
      </w:r>
      <w:r w:rsidRPr="00551FF6">
        <w:rPr>
          <w:rFonts w:ascii="Times New Roman" w:hAnsi="Times New Roman"/>
          <w:bCs/>
          <w:sz w:val="24"/>
          <w:szCs w:val="24"/>
          <w:shd w:val="clear" w:color="auto" w:fill="FFFFFF"/>
        </w:rPr>
        <w:t>тротуаров, дорожек</w:t>
      </w:r>
      <w:r>
        <w:rPr>
          <w:rFonts w:ascii="Times New Roman" w:hAnsi="Times New Roman"/>
          <w:bCs/>
          <w:sz w:val="24"/>
          <w:szCs w:val="24"/>
          <w:shd w:val="clear" w:color="auto" w:fill="FFFFFF"/>
        </w:rPr>
        <w:t xml:space="preserve"> общего пользования, в том числе сужение пешеходного пути инвентарными (строительными) ограждениями до ширины менее 1,2 м;</w:t>
      </w:r>
    </w:p>
    <w:p w:rsidR="00F366DC" w:rsidRPr="001D7C49" w:rsidRDefault="00F366DC" w:rsidP="00F366DC">
      <w:pPr>
        <w:pStyle w:val="a3"/>
        <w:numPr>
          <w:ilvl w:val="0"/>
          <w:numId w:val="34"/>
        </w:numPr>
        <w:tabs>
          <w:tab w:val="left" w:pos="851"/>
        </w:tabs>
        <w:spacing w:after="0"/>
        <w:ind w:left="0" w:right="-2" w:firstLine="709"/>
        <w:jc w:val="both"/>
        <w:rPr>
          <w:rFonts w:ascii="Times New Roman" w:eastAsia="Times New Roman" w:hAnsi="Times New Roman"/>
          <w:sz w:val="24"/>
          <w:szCs w:val="24"/>
        </w:rPr>
      </w:pPr>
      <w:r>
        <w:rPr>
          <w:rFonts w:ascii="Times New Roman" w:hAnsi="Times New Roman"/>
          <w:spacing w:val="2"/>
          <w:sz w:val="24"/>
          <w:szCs w:val="24"/>
          <w:shd w:val="clear" w:color="auto" w:fill="FFFFFF"/>
        </w:rPr>
        <w:t xml:space="preserve">ограждения </w:t>
      </w:r>
      <w:r w:rsidRPr="00551FF6">
        <w:rPr>
          <w:rFonts w:ascii="Times New Roman" w:hAnsi="Times New Roman"/>
          <w:spacing w:val="2"/>
          <w:sz w:val="24"/>
          <w:szCs w:val="24"/>
          <w:shd w:val="clear" w:color="auto" w:fill="FFFFFF"/>
        </w:rPr>
        <w:t>на землях или земельных участках, находящихся в государственной или муниципальной собственности без предоставления земельных участков</w:t>
      </w:r>
      <w:r>
        <w:rPr>
          <w:rFonts w:ascii="Times New Roman" w:hAnsi="Times New Roman"/>
          <w:spacing w:val="2"/>
          <w:sz w:val="24"/>
          <w:szCs w:val="24"/>
          <w:shd w:val="clear" w:color="auto" w:fill="FFFFFF"/>
        </w:rPr>
        <w:br/>
      </w:r>
      <w:r w:rsidRPr="00551FF6">
        <w:rPr>
          <w:rFonts w:ascii="Times New Roman" w:hAnsi="Times New Roman"/>
          <w:spacing w:val="2"/>
          <w:sz w:val="24"/>
          <w:szCs w:val="24"/>
          <w:shd w:val="clear" w:color="auto" w:fill="FFFFFF"/>
        </w:rPr>
        <w:t>и установления сервитутов</w:t>
      </w:r>
      <w:r>
        <w:rPr>
          <w:rFonts w:ascii="Times New Roman" w:hAnsi="Times New Roman"/>
          <w:spacing w:val="2"/>
          <w:sz w:val="24"/>
          <w:szCs w:val="24"/>
          <w:shd w:val="clear" w:color="auto" w:fill="FFFFFF"/>
        </w:rPr>
        <w:t xml:space="preserve"> </w:t>
      </w:r>
      <w:r w:rsidRPr="00551FF6">
        <w:rPr>
          <w:rFonts w:ascii="Times New Roman" w:hAnsi="Times New Roman"/>
          <w:spacing w:val="2"/>
          <w:sz w:val="24"/>
          <w:szCs w:val="24"/>
          <w:shd w:val="clear" w:color="auto" w:fill="FFFFFF"/>
        </w:rPr>
        <w:t>в отсутстви</w:t>
      </w:r>
      <w:r>
        <w:rPr>
          <w:rFonts w:ascii="Times New Roman" w:hAnsi="Times New Roman"/>
          <w:spacing w:val="2"/>
          <w:sz w:val="24"/>
          <w:szCs w:val="24"/>
          <w:shd w:val="clear" w:color="auto" w:fill="FFFFFF"/>
        </w:rPr>
        <w:t>е</w:t>
      </w:r>
      <w:r w:rsidRPr="00551FF6">
        <w:rPr>
          <w:rFonts w:ascii="Times New Roman" w:hAnsi="Times New Roman"/>
          <w:spacing w:val="2"/>
          <w:sz w:val="24"/>
          <w:szCs w:val="24"/>
          <w:shd w:val="clear" w:color="auto" w:fill="FFFFFF"/>
        </w:rPr>
        <w:t xml:space="preserve"> разрешения на размещение</w:t>
      </w:r>
      <w:r>
        <w:rPr>
          <w:rFonts w:ascii="Times New Roman" w:hAnsi="Times New Roman"/>
          <w:spacing w:val="2"/>
          <w:sz w:val="24"/>
          <w:szCs w:val="24"/>
          <w:shd w:val="clear" w:color="auto" w:fill="FFFFFF"/>
        </w:rPr>
        <w:t>;</w:t>
      </w:r>
    </w:p>
    <w:p w:rsidR="00F366DC" w:rsidRDefault="00F366DC" w:rsidP="00F366DC">
      <w:pPr>
        <w:pStyle w:val="a3"/>
        <w:numPr>
          <w:ilvl w:val="0"/>
          <w:numId w:val="34"/>
        </w:numPr>
        <w:tabs>
          <w:tab w:val="left" w:pos="851"/>
        </w:tabs>
        <w:spacing w:after="0"/>
        <w:ind w:left="0" w:right="-2" w:firstLine="709"/>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отклонение по вертикали более 5</w:t>
      </w:r>
      <w:r>
        <w:rPr>
          <w:rFonts w:ascii="Times New Roman" w:hAnsi="Times New Roman"/>
          <w:spacing w:val="2"/>
          <w:sz w:val="24"/>
          <w:szCs w:val="24"/>
          <w:shd w:val="clear" w:color="auto" w:fill="FFFFFF"/>
        </w:rPr>
        <w:t>градусов.</w:t>
      </w:r>
    </w:p>
    <w:p w:rsidR="00F366DC" w:rsidRPr="00A12BCE" w:rsidRDefault="00F366DC" w:rsidP="00F366DC">
      <w:pPr>
        <w:pStyle w:val="a3"/>
        <w:tabs>
          <w:tab w:val="left" w:pos="426"/>
        </w:tabs>
        <w:spacing w:after="0"/>
        <w:ind w:left="0" w:right="-2" w:firstLine="709"/>
        <w:jc w:val="both"/>
        <w:rPr>
          <w:rFonts w:ascii="Verdana" w:eastAsia="Times New Roman" w:hAnsi="Verdana"/>
          <w:sz w:val="21"/>
          <w:szCs w:val="21"/>
        </w:rPr>
      </w:pPr>
      <w:r w:rsidRPr="00A12BCE">
        <w:rPr>
          <w:rFonts w:ascii="Times New Roman" w:eastAsia="Times New Roman" w:hAnsi="Times New Roman"/>
          <w:sz w:val="24"/>
          <w:szCs w:val="24"/>
        </w:rPr>
        <w:t xml:space="preserve">Ограждения, </w:t>
      </w:r>
      <w:r>
        <w:rPr>
          <w:rFonts w:ascii="Times New Roman" w:eastAsia="Times New Roman" w:hAnsi="Times New Roman"/>
          <w:sz w:val="24"/>
          <w:szCs w:val="24"/>
        </w:rPr>
        <w:t xml:space="preserve">внешний вид которых содержит </w:t>
      </w:r>
      <w:r w:rsidRPr="00A12BCE">
        <w:rPr>
          <w:rFonts w:ascii="Times New Roman" w:eastAsia="Times New Roman" w:hAnsi="Times New Roman"/>
          <w:sz w:val="24"/>
          <w:szCs w:val="24"/>
        </w:rPr>
        <w:t>нарушени</w:t>
      </w:r>
      <w:r>
        <w:rPr>
          <w:rFonts w:ascii="Times New Roman" w:eastAsia="Times New Roman" w:hAnsi="Times New Roman"/>
          <w:sz w:val="24"/>
          <w:szCs w:val="24"/>
        </w:rPr>
        <w:t>я подпунктов а), г), ж), з), и) настоящего пункта</w:t>
      </w:r>
      <w:r w:rsidRPr="00A12BCE">
        <w:rPr>
          <w:rFonts w:ascii="Times New Roman" w:eastAsia="Times New Roman" w:hAnsi="Times New Roman"/>
          <w:sz w:val="24"/>
          <w:szCs w:val="24"/>
        </w:rPr>
        <w:t xml:space="preserve">, подлежат демонтажу и транспортировке с целью временного хранения в </w:t>
      </w:r>
      <w:r>
        <w:rPr>
          <w:rFonts w:ascii="Times New Roman" w:eastAsia="Times New Roman" w:hAnsi="Times New Roman"/>
          <w:sz w:val="24"/>
          <w:szCs w:val="24"/>
        </w:rPr>
        <w:t xml:space="preserve">установленном </w:t>
      </w:r>
      <w:r w:rsidRPr="00A12BCE">
        <w:rPr>
          <w:rFonts w:ascii="Times New Roman" w:eastAsia="Times New Roman" w:hAnsi="Times New Roman"/>
          <w:sz w:val="24"/>
          <w:szCs w:val="24"/>
        </w:rPr>
        <w:t>порядке</w:t>
      </w:r>
      <w:r>
        <w:rPr>
          <w:rFonts w:ascii="Times New Roman" w:eastAsia="Times New Roman" w:hAnsi="Times New Roman"/>
          <w:sz w:val="24"/>
          <w:szCs w:val="24"/>
        </w:rPr>
        <w:t xml:space="preserve"> </w:t>
      </w:r>
      <w:r w:rsidRPr="00A12BCE">
        <w:rPr>
          <w:rFonts w:ascii="Times New Roman" w:eastAsia="Times New Roman" w:hAnsi="Times New Roman"/>
          <w:sz w:val="24"/>
          <w:szCs w:val="24"/>
        </w:rPr>
        <w:t>за счет собственника (правообладателя) земельного участка, на котором установлены такие ограждения</w:t>
      </w:r>
      <w:r>
        <w:rPr>
          <w:rFonts w:ascii="Times New Roman" w:eastAsia="Times New Roman" w:hAnsi="Times New Roman"/>
          <w:sz w:val="24"/>
          <w:szCs w:val="24"/>
        </w:rPr>
        <w:t>.</w:t>
      </w:r>
    </w:p>
    <w:p w:rsidR="00F366DC" w:rsidRPr="00A12BCE" w:rsidRDefault="00F366DC" w:rsidP="00F366DC">
      <w:pPr>
        <w:pStyle w:val="a3"/>
        <w:tabs>
          <w:tab w:val="left" w:pos="426"/>
        </w:tabs>
        <w:spacing w:after="0"/>
        <w:ind w:left="0" w:right="-2" w:firstLine="709"/>
        <w:jc w:val="both"/>
        <w:rPr>
          <w:rFonts w:ascii="Verdana" w:eastAsia="Times New Roman" w:hAnsi="Verdana"/>
          <w:sz w:val="21"/>
          <w:szCs w:val="21"/>
        </w:rPr>
      </w:pPr>
      <w:r w:rsidRPr="00A12BCE">
        <w:rPr>
          <w:rFonts w:ascii="Times New Roman" w:eastAsia="Times New Roman" w:hAnsi="Times New Roman"/>
          <w:sz w:val="24"/>
          <w:szCs w:val="24"/>
        </w:rPr>
        <w:t xml:space="preserve">Ограждения, </w:t>
      </w:r>
      <w:r>
        <w:rPr>
          <w:rFonts w:ascii="Times New Roman" w:eastAsia="Times New Roman" w:hAnsi="Times New Roman"/>
          <w:sz w:val="24"/>
          <w:szCs w:val="24"/>
        </w:rPr>
        <w:t xml:space="preserve">внешний вид которых содержит </w:t>
      </w:r>
      <w:r w:rsidRPr="00A12BCE">
        <w:rPr>
          <w:rFonts w:ascii="Times New Roman" w:eastAsia="Times New Roman" w:hAnsi="Times New Roman"/>
          <w:sz w:val="24"/>
          <w:szCs w:val="24"/>
        </w:rPr>
        <w:t>нарушени</w:t>
      </w:r>
      <w:r>
        <w:rPr>
          <w:rFonts w:ascii="Times New Roman" w:eastAsia="Times New Roman" w:hAnsi="Times New Roman"/>
          <w:sz w:val="24"/>
          <w:szCs w:val="24"/>
        </w:rPr>
        <w:t>я подпунктов б), д), е) настоящего пункта</w:t>
      </w:r>
      <w:r w:rsidRPr="00A12BCE">
        <w:rPr>
          <w:rFonts w:ascii="Times New Roman" w:eastAsia="Times New Roman" w:hAnsi="Times New Roman"/>
          <w:sz w:val="24"/>
          <w:szCs w:val="24"/>
        </w:rPr>
        <w:t xml:space="preserve">, подлежат </w:t>
      </w:r>
      <w:r>
        <w:rPr>
          <w:rFonts w:ascii="Times New Roman" w:eastAsia="Times New Roman" w:hAnsi="Times New Roman"/>
          <w:sz w:val="24"/>
          <w:szCs w:val="24"/>
        </w:rPr>
        <w:t xml:space="preserve">приведению в соответствие с требованиями </w:t>
      </w:r>
      <w:r w:rsidRPr="00BA57B9">
        <w:rPr>
          <w:rFonts w:ascii="Times New Roman" w:hAnsi="Times New Roman"/>
          <w:sz w:val="24"/>
          <w:szCs w:val="24"/>
        </w:rPr>
        <w:t>к расположению и поддержанию привлекательности внешнего вида</w:t>
      </w:r>
      <w:r>
        <w:rPr>
          <w:rFonts w:ascii="Times New Roman" w:hAnsi="Times New Roman"/>
          <w:sz w:val="24"/>
          <w:szCs w:val="24"/>
        </w:rPr>
        <w:t xml:space="preserve"> </w:t>
      </w:r>
      <w:r w:rsidRPr="00A12BCE">
        <w:rPr>
          <w:rFonts w:ascii="Times New Roman" w:eastAsia="Times New Roman" w:hAnsi="Times New Roman"/>
          <w:sz w:val="24"/>
          <w:szCs w:val="24"/>
        </w:rPr>
        <w:t>за счет собственника (правообладателя) земельного участка, на котором установлены такие ограждени</w:t>
      </w:r>
      <w:r>
        <w:rPr>
          <w:rFonts w:ascii="Times New Roman" w:eastAsia="Times New Roman" w:hAnsi="Times New Roman"/>
          <w:sz w:val="24"/>
          <w:szCs w:val="24"/>
        </w:rPr>
        <w:t>я.</w:t>
      </w:r>
    </w:p>
    <w:p w:rsidR="00F366DC" w:rsidRDefault="00F366DC" w:rsidP="00F366DC">
      <w:pPr>
        <w:pStyle w:val="a3"/>
        <w:numPr>
          <w:ilvl w:val="0"/>
          <w:numId w:val="42"/>
        </w:numPr>
        <w:tabs>
          <w:tab w:val="left" w:pos="1134"/>
        </w:tabs>
        <w:spacing w:after="0"/>
        <w:ind w:left="0" w:right="-2" w:firstLine="709"/>
        <w:jc w:val="both"/>
        <w:rPr>
          <w:rFonts w:ascii="Times New Roman" w:eastAsia="Times New Roman" w:hAnsi="Times New Roman"/>
          <w:sz w:val="24"/>
          <w:szCs w:val="24"/>
        </w:rPr>
      </w:pPr>
      <w:r w:rsidRPr="00857A13">
        <w:rPr>
          <w:rFonts w:ascii="Times New Roman" w:eastAsia="Times New Roman" w:hAnsi="Times New Roman"/>
          <w:sz w:val="24"/>
          <w:szCs w:val="24"/>
        </w:rPr>
        <w:t xml:space="preserve">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w:t>
      </w:r>
      <w:r>
        <w:rPr>
          <w:rFonts w:ascii="Times New Roman" w:eastAsia="Times New Roman" w:hAnsi="Times New Roman"/>
          <w:sz w:val="24"/>
          <w:szCs w:val="24"/>
        </w:rPr>
        <w:t>ограждения (</w:t>
      </w:r>
      <w:r w:rsidRPr="00857A13">
        <w:rPr>
          <w:rFonts w:ascii="Times New Roman" w:eastAsia="Times New Roman" w:hAnsi="Times New Roman"/>
          <w:sz w:val="24"/>
          <w:szCs w:val="24"/>
        </w:rPr>
        <w:t>металлические ограждения</w:t>
      </w:r>
      <w:r>
        <w:rPr>
          <w:rFonts w:ascii="Times New Roman" w:eastAsia="Times New Roman" w:hAnsi="Times New Roman"/>
          <w:sz w:val="24"/>
          <w:szCs w:val="24"/>
        </w:rPr>
        <w:t xml:space="preserve"> высотой не менее 0,5 м или </w:t>
      </w:r>
      <w:r w:rsidRPr="00857A13">
        <w:rPr>
          <w:rFonts w:ascii="Times New Roman" w:eastAsia="Times New Roman" w:hAnsi="Times New Roman"/>
          <w:sz w:val="24"/>
          <w:szCs w:val="24"/>
        </w:rPr>
        <w:t>стационарны</w:t>
      </w:r>
      <w:r>
        <w:rPr>
          <w:rFonts w:ascii="Times New Roman" w:eastAsia="Times New Roman" w:hAnsi="Times New Roman"/>
          <w:sz w:val="24"/>
          <w:szCs w:val="24"/>
        </w:rPr>
        <w:t>е</w:t>
      </w:r>
      <w:r w:rsidRPr="00857A13">
        <w:rPr>
          <w:rFonts w:ascii="Times New Roman" w:eastAsia="Times New Roman" w:hAnsi="Times New Roman"/>
          <w:sz w:val="24"/>
          <w:szCs w:val="24"/>
        </w:rPr>
        <w:t xml:space="preserve"> парковочны</w:t>
      </w:r>
      <w:r>
        <w:rPr>
          <w:rFonts w:ascii="Times New Roman" w:eastAsia="Times New Roman" w:hAnsi="Times New Roman"/>
          <w:sz w:val="24"/>
          <w:szCs w:val="24"/>
        </w:rPr>
        <w:t>е</w:t>
      </w:r>
      <w:r w:rsidRPr="00857A13">
        <w:rPr>
          <w:rFonts w:ascii="Times New Roman" w:eastAsia="Times New Roman" w:hAnsi="Times New Roman"/>
          <w:sz w:val="24"/>
          <w:szCs w:val="24"/>
        </w:rPr>
        <w:t xml:space="preserve"> барьер</w:t>
      </w:r>
      <w:r>
        <w:rPr>
          <w:rFonts w:ascii="Times New Roman" w:eastAsia="Times New Roman" w:hAnsi="Times New Roman"/>
          <w:sz w:val="24"/>
          <w:szCs w:val="24"/>
        </w:rPr>
        <w:t>ы).</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Pr="00941490" w:rsidRDefault="00F366DC" w:rsidP="00F366DC">
      <w:pPr>
        <w:widowControl w:val="0"/>
        <w:autoSpaceDE w:val="0"/>
        <w:autoSpaceDN w:val="0"/>
        <w:adjustRightInd w:val="0"/>
        <w:spacing w:after="0"/>
        <w:ind w:right="-2"/>
        <w:contextualSpacing/>
        <w:jc w:val="center"/>
        <w:rPr>
          <w:rFonts w:ascii="Times New Roman" w:eastAsia="Times New Roman" w:hAnsi="Times New Roman"/>
          <w:b/>
          <w:bCs/>
          <w:sz w:val="24"/>
          <w:szCs w:val="24"/>
        </w:rPr>
      </w:pPr>
      <w:bookmarkStart w:id="7" w:name="_Hlk47272760"/>
      <w:r w:rsidRPr="00F80E1A">
        <w:rPr>
          <w:rFonts w:ascii="Times New Roman" w:hAnsi="Times New Roman" w:cs="Times New Roman"/>
          <w:b/>
          <w:bCs/>
          <w:sz w:val="24"/>
          <w:szCs w:val="24"/>
        </w:rPr>
        <w:t>30.</w:t>
      </w:r>
      <w:r w:rsidRPr="00941490">
        <w:rPr>
          <w:rFonts w:ascii="Times New Roman" w:eastAsia="Times New Roman" w:hAnsi="Times New Roman"/>
          <w:b/>
          <w:bCs/>
          <w:sz w:val="24"/>
          <w:szCs w:val="24"/>
        </w:rPr>
        <w:t xml:space="preserve"> Требования к архитектурно-художественному облику территорий городского округа в части требований к внешнему виду зданий, строений, сооружений</w:t>
      </w:r>
    </w:p>
    <w:p w:rsidR="00F366DC" w:rsidRPr="00941490" w:rsidRDefault="00F366DC" w:rsidP="00F366DC">
      <w:pPr>
        <w:widowControl w:val="0"/>
        <w:autoSpaceDE w:val="0"/>
        <w:autoSpaceDN w:val="0"/>
        <w:adjustRightInd w:val="0"/>
        <w:spacing w:after="0"/>
        <w:ind w:right="-2" w:firstLine="709"/>
        <w:contextualSpacing/>
        <w:jc w:val="both"/>
        <w:rPr>
          <w:rFonts w:ascii="Times New Roman" w:eastAsia="Times New Roman" w:hAnsi="Times New Roman"/>
          <w:b/>
          <w:bCs/>
          <w:sz w:val="24"/>
          <w:szCs w:val="24"/>
        </w:rPr>
      </w:pPr>
    </w:p>
    <w:p w:rsidR="00F366DC" w:rsidRPr="00EF3C62" w:rsidRDefault="00F366DC" w:rsidP="00F366DC">
      <w:pPr>
        <w:numPr>
          <w:ilvl w:val="0"/>
          <w:numId w:val="4"/>
        </w:numPr>
        <w:tabs>
          <w:tab w:val="left" w:pos="0"/>
          <w:tab w:val="left" w:pos="851"/>
        </w:tabs>
        <w:spacing w:after="0"/>
        <w:ind w:left="0" w:right="-2" w:firstLine="709"/>
        <w:contextualSpacing/>
        <w:jc w:val="both"/>
        <w:rPr>
          <w:rFonts w:ascii="Verdana" w:eastAsia="Times New Roman" w:hAnsi="Verdana"/>
          <w:sz w:val="24"/>
          <w:szCs w:val="24"/>
        </w:rPr>
      </w:pPr>
      <w:r w:rsidRPr="00EF3C62">
        <w:rPr>
          <w:rFonts w:ascii="Times New Roman" w:hAnsi="Times New Roman"/>
          <w:bCs/>
          <w:noProof/>
          <w:sz w:val="24"/>
          <w:szCs w:val="24"/>
        </w:rPr>
        <w:lastRenderedPageBreak/>
        <w:t xml:space="preserve">Требования к архитектурно-художественному облику </w:t>
      </w:r>
      <w:r w:rsidRPr="00941490">
        <w:rPr>
          <w:rFonts w:ascii="Times New Roman" w:eastAsia="Times New Roman" w:hAnsi="Times New Roman"/>
          <w:sz w:val="24"/>
          <w:szCs w:val="24"/>
        </w:rPr>
        <w:t>территорий городского округа в части требований к внешнему виду зданий, строений, сооружений</w:t>
      </w:r>
      <w:r w:rsidRPr="00EF3C62">
        <w:rPr>
          <w:rFonts w:ascii="Times New Roman" w:hAnsi="Times New Roman"/>
          <w:bCs/>
          <w:noProof/>
          <w:sz w:val="24"/>
          <w:szCs w:val="24"/>
        </w:rPr>
        <w:t xml:space="preserve"> (далее – </w:t>
      </w:r>
      <w:r w:rsidRPr="00941490">
        <w:rPr>
          <w:rFonts w:ascii="Times New Roman" w:eastAsia="Times New Roman" w:hAnsi="Times New Roman"/>
          <w:sz w:val="24"/>
          <w:szCs w:val="24"/>
        </w:rPr>
        <w:t>требования к внешнему виду зданий, строений, сооружений)</w:t>
      </w:r>
      <w:r w:rsidRPr="00EF3C62">
        <w:rPr>
          <w:rFonts w:ascii="Times New Roman" w:hAnsi="Times New Roman"/>
          <w:bCs/>
          <w:noProof/>
          <w:sz w:val="24"/>
          <w:szCs w:val="24"/>
        </w:rPr>
        <w:t xml:space="preserve"> </w:t>
      </w:r>
      <w:r>
        <w:rPr>
          <w:rFonts w:ascii="Times New Roman" w:hAnsi="Times New Roman"/>
          <w:bCs/>
          <w:noProof/>
          <w:sz w:val="24"/>
          <w:szCs w:val="24"/>
        </w:rPr>
        <w:t>–</w:t>
      </w:r>
      <w:r w:rsidRPr="00EF3C62">
        <w:rPr>
          <w:rFonts w:ascii="Times New Roman" w:hAnsi="Times New Roman"/>
          <w:bCs/>
          <w:noProof/>
          <w:sz w:val="24"/>
          <w:szCs w:val="24"/>
        </w:rPr>
        <w:t xml:space="preserve"> </w:t>
      </w:r>
      <w:r w:rsidRPr="00EF3C62">
        <w:rPr>
          <w:rFonts w:ascii="Times New Roman" w:eastAsia="Times New Roman" w:hAnsi="Times New Roman"/>
          <w:sz w:val="24"/>
          <w:szCs w:val="24"/>
        </w:rPr>
        <w:t>совокупность</w:t>
      </w:r>
      <w:r>
        <w:rPr>
          <w:rFonts w:ascii="Times New Roman" w:eastAsia="Times New Roman" w:hAnsi="Times New Roman"/>
          <w:sz w:val="24"/>
          <w:szCs w:val="24"/>
        </w:rPr>
        <w:t xml:space="preserve"> </w:t>
      </w:r>
      <w:r w:rsidRPr="00EF3C62">
        <w:rPr>
          <w:rFonts w:ascii="Times New Roman" w:eastAsia="Times New Roman" w:hAnsi="Times New Roman"/>
          <w:sz w:val="24"/>
          <w:szCs w:val="24"/>
        </w:rPr>
        <w:t>требований</w:t>
      </w:r>
      <w:r>
        <w:rPr>
          <w:rFonts w:ascii="Times New Roman" w:eastAsia="Times New Roman" w:hAnsi="Times New Roman"/>
          <w:sz w:val="24"/>
          <w:szCs w:val="24"/>
        </w:rPr>
        <w:t xml:space="preserve"> </w:t>
      </w:r>
      <w:r w:rsidRPr="00EF3C62">
        <w:rPr>
          <w:rFonts w:ascii="Times New Roman" w:eastAsia="Times New Roman" w:hAnsi="Times New Roman"/>
          <w:sz w:val="24"/>
          <w:szCs w:val="24"/>
        </w:rPr>
        <w:t>к объемным, пространственным, колористическим и иным решениям внешних поверхностей:</w:t>
      </w:r>
    </w:p>
    <w:p w:rsidR="00F366DC" w:rsidRPr="00EF3C62" w:rsidRDefault="00F366DC" w:rsidP="00F366DC">
      <w:pPr>
        <w:numPr>
          <w:ilvl w:val="0"/>
          <w:numId w:val="13"/>
        </w:numPr>
        <w:tabs>
          <w:tab w:val="left" w:pos="851"/>
        </w:tabs>
        <w:spacing w:after="0"/>
        <w:ind w:left="0" w:right="-2" w:firstLine="709"/>
        <w:contextualSpacing/>
        <w:jc w:val="both"/>
        <w:rPr>
          <w:rFonts w:ascii="Verdana" w:eastAsia="Times New Roman" w:hAnsi="Verdana"/>
          <w:sz w:val="24"/>
          <w:szCs w:val="24"/>
        </w:rPr>
      </w:pPr>
      <w:r w:rsidRPr="00EF3C62">
        <w:rPr>
          <w:rFonts w:ascii="Times New Roman" w:eastAsia="Times New Roman" w:hAnsi="Times New Roman"/>
          <w:sz w:val="24"/>
          <w:szCs w:val="24"/>
        </w:rPr>
        <w:t>объектов капитального строительства, элементов объектов капитального строительства;</w:t>
      </w:r>
    </w:p>
    <w:p w:rsidR="00F366DC" w:rsidRPr="00EF3C62" w:rsidRDefault="00F366DC" w:rsidP="00F366DC">
      <w:pPr>
        <w:numPr>
          <w:ilvl w:val="0"/>
          <w:numId w:val="13"/>
        </w:numPr>
        <w:tabs>
          <w:tab w:val="left" w:pos="284"/>
          <w:tab w:val="left" w:pos="851"/>
        </w:tabs>
        <w:spacing w:after="0"/>
        <w:ind w:left="0" w:right="-2" w:firstLine="709"/>
        <w:contextualSpacing/>
        <w:jc w:val="both"/>
        <w:rPr>
          <w:rFonts w:ascii="Verdana" w:eastAsia="Times New Roman" w:hAnsi="Verdana"/>
          <w:sz w:val="24"/>
          <w:szCs w:val="24"/>
        </w:rPr>
      </w:pPr>
      <w:r w:rsidRPr="00EF3C62">
        <w:rPr>
          <w:rFonts w:ascii="Times New Roman" w:eastAsia="Times New Roman" w:hAnsi="Times New Roman"/>
          <w:sz w:val="24"/>
          <w:szCs w:val="24"/>
        </w:rPr>
        <w:t>некапитальных строений, сооружений, в том числе:</w:t>
      </w:r>
    </w:p>
    <w:p w:rsidR="00F366DC" w:rsidRPr="00EF3C62" w:rsidRDefault="00F366DC" w:rsidP="00F366DC">
      <w:pPr>
        <w:spacing w:after="0"/>
        <w:ind w:right="-2" w:firstLine="709"/>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навесов и иных подобных конструкций;</w:t>
      </w:r>
    </w:p>
    <w:p w:rsidR="00F366DC" w:rsidRPr="00EF3C62" w:rsidRDefault="00F366DC" w:rsidP="00F366DC">
      <w:pPr>
        <w:spacing w:after="0"/>
        <w:ind w:right="-2" w:firstLine="709"/>
        <w:contextualSpacing/>
        <w:jc w:val="both"/>
        <w:rPr>
          <w:rFonts w:ascii="Times New Roman" w:hAnsi="Times New Roman"/>
          <w:spacing w:val="2"/>
          <w:sz w:val="24"/>
          <w:szCs w:val="24"/>
          <w:shd w:val="clear" w:color="auto" w:fill="FFFFFF"/>
        </w:rPr>
      </w:pPr>
      <w:r w:rsidRPr="00EF3C62">
        <w:rPr>
          <w:rFonts w:ascii="Times New Roman" w:eastAsia="Times New Roman" w:hAnsi="Times New Roman"/>
          <w:sz w:val="24"/>
          <w:szCs w:val="24"/>
        </w:rPr>
        <w:t>некапитальны</w:t>
      </w:r>
      <w:r w:rsidRPr="00EF3C62">
        <w:rPr>
          <w:rFonts w:ascii="Times New Roman" w:hAnsi="Times New Roman"/>
          <w:sz w:val="24"/>
          <w:szCs w:val="24"/>
        </w:rPr>
        <w:t>х</w:t>
      </w:r>
      <w:r w:rsidRPr="00EF3C62">
        <w:rPr>
          <w:rFonts w:ascii="Times New Roman" w:hAnsi="Times New Roman"/>
          <w:spacing w:val="2"/>
          <w:sz w:val="24"/>
          <w:szCs w:val="24"/>
          <w:shd w:val="clear" w:color="auto" w:fill="FFFFFF"/>
        </w:rPr>
        <w:t xml:space="preserve"> пунктов проката;</w:t>
      </w:r>
    </w:p>
    <w:p w:rsidR="00F366DC" w:rsidRPr="00EF3C62" w:rsidRDefault="00F366DC" w:rsidP="00F366DC">
      <w:pPr>
        <w:spacing w:after="0"/>
        <w:ind w:right="-2" w:firstLine="709"/>
        <w:jc w:val="both"/>
        <w:textAlignment w:val="baseline"/>
        <w:rPr>
          <w:rFonts w:ascii="Times New Roman" w:eastAsia="Times New Roman" w:hAnsi="Times New Roman"/>
          <w:spacing w:val="2"/>
          <w:sz w:val="24"/>
          <w:szCs w:val="24"/>
          <w:shd w:val="clear" w:color="auto" w:fill="FFFFFF"/>
        </w:rPr>
      </w:pPr>
      <w:r w:rsidRPr="00EF3C62">
        <w:rPr>
          <w:rFonts w:ascii="Times New Roman" w:eastAsia="Times New Roman" w:hAnsi="Times New Roman"/>
          <w:spacing w:val="2"/>
          <w:sz w:val="24"/>
          <w:szCs w:val="24"/>
          <w:shd w:val="clear" w:color="auto" w:fill="FFFFFF"/>
        </w:rPr>
        <w:t>общественных туалетов нестационарного типа;</w:t>
      </w:r>
    </w:p>
    <w:p w:rsidR="00F366DC" w:rsidRPr="00EF3C62" w:rsidRDefault="00F366DC" w:rsidP="00F366DC">
      <w:pPr>
        <w:spacing w:after="0"/>
        <w:ind w:right="-2" w:firstLine="709"/>
        <w:jc w:val="both"/>
        <w:textAlignment w:val="baseline"/>
        <w:rPr>
          <w:rFonts w:ascii="Times New Roman" w:eastAsia="Times New Roman" w:hAnsi="Times New Roman"/>
          <w:sz w:val="24"/>
          <w:szCs w:val="24"/>
        </w:rPr>
      </w:pPr>
      <w:r w:rsidRPr="00EF3C62">
        <w:rPr>
          <w:rFonts w:ascii="Times New Roman" w:eastAsia="Times New Roman" w:hAnsi="Times New Roman"/>
          <w:sz w:val="24"/>
          <w:szCs w:val="24"/>
        </w:rPr>
        <w:t>нестационарных строений, сооружений;</w:t>
      </w:r>
    </w:p>
    <w:p w:rsidR="00F366DC" w:rsidRPr="00EF3C62" w:rsidRDefault="00F366DC" w:rsidP="00F366DC">
      <w:pPr>
        <w:spacing w:after="0"/>
        <w:ind w:right="-2" w:firstLine="709"/>
        <w:jc w:val="both"/>
        <w:textAlignment w:val="baseline"/>
        <w:rPr>
          <w:rFonts w:ascii="Times New Roman" w:eastAsia="Times New Roman" w:hAnsi="Times New Roman"/>
          <w:sz w:val="24"/>
          <w:szCs w:val="24"/>
          <w:shd w:val="clear" w:color="auto" w:fill="FFFFFF"/>
        </w:rPr>
      </w:pPr>
      <w:r w:rsidRPr="00EF3C62">
        <w:rPr>
          <w:rFonts w:ascii="Times New Roman" w:eastAsia="Times New Roman" w:hAnsi="Times New Roman"/>
          <w:sz w:val="24"/>
          <w:szCs w:val="24"/>
        </w:rPr>
        <w:t xml:space="preserve">некапитальных </w:t>
      </w:r>
      <w:r w:rsidRPr="00EF3C62">
        <w:rPr>
          <w:rFonts w:ascii="Times New Roman" w:eastAsia="Times New Roman" w:hAnsi="Times New Roman"/>
          <w:spacing w:val="2"/>
          <w:sz w:val="24"/>
          <w:szCs w:val="24"/>
          <w:shd w:val="clear" w:color="auto" w:fill="FFFFFF"/>
        </w:rPr>
        <w:t>контрольно-пропускных пунктов.</w:t>
      </w:r>
    </w:p>
    <w:p w:rsidR="00F366DC" w:rsidRPr="00EF3C62" w:rsidRDefault="00F366DC" w:rsidP="00F366DC">
      <w:pPr>
        <w:numPr>
          <w:ilvl w:val="0"/>
          <w:numId w:val="4"/>
        </w:numPr>
        <w:tabs>
          <w:tab w:val="left" w:pos="284"/>
          <w:tab w:val="left" w:pos="851"/>
        </w:tabs>
        <w:spacing w:after="0"/>
        <w:ind w:left="0" w:right="-2" w:firstLine="709"/>
        <w:contextualSpacing/>
        <w:jc w:val="both"/>
        <w:rPr>
          <w:rFonts w:ascii="Verdana" w:eastAsia="Times New Roman" w:hAnsi="Verdana"/>
          <w:sz w:val="24"/>
          <w:szCs w:val="24"/>
        </w:rPr>
      </w:pPr>
      <w:r w:rsidRPr="00EF3C62">
        <w:rPr>
          <w:rFonts w:ascii="Times New Roman" w:hAnsi="Times New Roman"/>
          <w:bCs/>
          <w:noProof/>
          <w:sz w:val="24"/>
          <w:szCs w:val="24"/>
        </w:rPr>
        <w:t>Требования к внешнему виду зданий, строений, сооружений не распространяются на:</w:t>
      </w:r>
    </w:p>
    <w:p w:rsidR="00F366DC" w:rsidRPr="00EF3C62" w:rsidRDefault="00F366DC" w:rsidP="00F366DC">
      <w:pPr>
        <w:numPr>
          <w:ilvl w:val="0"/>
          <w:numId w:val="14"/>
        </w:numPr>
        <w:tabs>
          <w:tab w:val="left" w:pos="284"/>
          <w:tab w:val="left" w:pos="851"/>
        </w:tabs>
        <w:spacing w:after="0"/>
        <w:ind w:left="0" w:right="-2" w:firstLine="709"/>
        <w:contextualSpacing/>
        <w:jc w:val="both"/>
        <w:rPr>
          <w:rFonts w:ascii="Times New Roman" w:hAnsi="Times New Roman"/>
          <w:sz w:val="24"/>
          <w:szCs w:val="24"/>
        </w:rPr>
      </w:pPr>
      <w:r w:rsidRPr="00EF3C62">
        <w:rPr>
          <w:rFonts w:ascii="Times New Roman" w:eastAsia="Times New Roman" w:hAnsi="Times New Roman"/>
          <w:sz w:val="24"/>
          <w:szCs w:val="24"/>
        </w:rPr>
        <w:t xml:space="preserve">требования к содержанию, сохранению и использованию которых установлены </w:t>
      </w:r>
      <w:r w:rsidRPr="00EF3C62">
        <w:rPr>
          <w:rFonts w:ascii="Times New Roman" w:hAnsi="Times New Roman"/>
          <w:sz w:val="24"/>
          <w:szCs w:val="24"/>
        </w:rPr>
        <w:t>Федеральным законом от 25.06.2002 № 73-ФЗ «Об объектах культурного наследия (памятниках истории и культуры) народов Российской Федерации»;</w:t>
      </w:r>
    </w:p>
    <w:p w:rsidR="00F366DC" w:rsidRPr="00EF3C62" w:rsidRDefault="00F366DC" w:rsidP="00F366DC">
      <w:pPr>
        <w:numPr>
          <w:ilvl w:val="0"/>
          <w:numId w:val="14"/>
        </w:numPr>
        <w:tabs>
          <w:tab w:val="left" w:pos="284"/>
          <w:tab w:val="left" w:pos="851"/>
        </w:tabs>
        <w:spacing w:after="0"/>
        <w:ind w:left="0" w:right="-2" w:firstLine="709"/>
        <w:contextualSpacing/>
        <w:jc w:val="both"/>
        <w:rPr>
          <w:rFonts w:ascii="Verdana" w:eastAsia="Times New Roman" w:hAnsi="Verdana"/>
          <w:sz w:val="24"/>
          <w:szCs w:val="24"/>
        </w:rPr>
      </w:pPr>
      <w:r w:rsidRPr="00EF3C62">
        <w:rPr>
          <w:rFonts w:ascii="Times New Roman" w:eastAsia="Times New Roman" w:hAnsi="Times New Roman"/>
          <w:sz w:val="24"/>
          <w:szCs w:val="24"/>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F366DC" w:rsidRPr="00EF3C62" w:rsidRDefault="00F366DC" w:rsidP="00F366DC">
      <w:pPr>
        <w:numPr>
          <w:ilvl w:val="0"/>
          <w:numId w:val="14"/>
        </w:numPr>
        <w:tabs>
          <w:tab w:val="left" w:pos="284"/>
          <w:tab w:val="left" w:pos="851"/>
        </w:tabs>
        <w:spacing w:after="0"/>
        <w:ind w:left="0"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r>
        <w:rPr>
          <w:rFonts w:ascii="Times New Roman" w:eastAsia="Times New Roman" w:hAnsi="Times New Roman"/>
          <w:sz w:val="24"/>
          <w:szCs w:val="24"/>
        </w:rPr>
        <w:t>.</w:t>
      </w:r>
    </w:p>
    <w:p w:rsidR="00F366DC" w:rsidRPr="00EF3C62" w:rsidRDefault="00F366DC" w:rsidP="00F366DC">
      <w:pPr>
        <w:numPr>
          <w:ilvl w:val="0"/>
          <w:numId w:val="4"/>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hAnsi="Times New Roman"/>
          <w:bCs/>
          <w:noProof/>
          <w:sz w:val="24"/>
          <w:szCs w:val="24"/>
        </w:rPr>
        <w:t xml:space="preserve">Требования к внешнему виду зданий, строений, сооружений </w:t>
      </w:r>
      <w:r w:rsidRPr="00EF3C62">
        <w:rPr>
          <w:rFonts w:ascii="Times New Roman" w:eastAsia="Times New Roman" w:hAnsi="Times New Roman"/>
          <w:sz w:val="24"/>
          <w:szCs w:val="24"/>
        </w:rPr>
        <w:t>являются рекомендательными для колористических решений внешних поверхностей</w:t>
      </w:r>
      <w:r>
        <w:rPr>
          <w:rFonts w:ascii="Times New Roman" w:eastAsia="Times New Roman" w:hAnsi="Times New Roman"/>
          <w:sz w:val="24"/>
          <w:szCs w:val="24"/>
        </w:rPr>
        <w:t xml:space="preserve"> </w:t>
      </w:r>
      <w:r w:rsidRPr="00EF3C62">
        <w:rPr>
          <w:rFonts w:ascii="Times New Roman" w:hAnsi="Times New Roman"/>
          <w:sz w:val="24"/>
          <w:szCs w:val="24"/>
        </w:rPr>
        <w:t>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F366DC" w:rsidRPr="00EF3C62" w:rsidRDefault="00F366DC" w:rsidP="00F366DC">
      <w:pPr>
        <w:numPr>
          <w:ilvl w:val="0"/>
          <w:numId w:val="4"/>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hAnsi="Times New Roman"/>
          <w:bCs/>
          <w:noProof/>
          <w:sz w:val="24"/>
          <w:szCs w:val="24"/>
        </w:rPr>
        <w:t>Требования к внешнему виду зданий, строений, сооружений не являются обязательными для существующих зданий, строений, сооружений</w:t>
      </w:r>
      <w:r w:rsidRPr="00EF3C62">
        <w:rPr>
          <w:rFonts w:ascii="Times New Roman" w:hAnsi="Times New Roman"/>
          <w:sz w:val="24"/>
          <w:szCs w:val="24"/>
        </w:rPr>
        <w:t xml:space="preserve">, в отношении которых не планируются изменения внешнего вида, не </w:t>
      </w:r>
      <w:r w:rsidRPr="00EF3C62">
        <w:rPr>
          <w:rFonts w:ascii="Times New Roman" w:hAnsi="Times New Roman"/>
          <w:bCs/>
          <w:noProof/>
          <w:sz w:val="24"/>
          <w:szCs w:val="24"/>
        </w:rPr>
        <w:t>нарушены требования к содержанию</w:t>
      </w:r>
      <w:r>
        <w:rPr>
          <w:rFonts w:ascii="Times New Roman" w:hAnsi="Times New Roman"/>
          <w:bCs/>
          <w:noProof/>
          <w:sz w:val="24"/>
          <w:szCs w:val="24"/>
        </w:rPr>
        <w:t xml:space="preserve"> </w:t>
      </w:r>
      <w:r w:rsidRPr="00EF3C62">
        <w:rPr>
          <w:rFonts w:ascii="Times New Roman" w:hAnsi="Times New Roman"/>
          <w:bCs/>
          <w:noProof/>
          <w:sz w:val="24"/>
          <w:szCs w:val="24"/>
        </w:rPr>
        <w:t xml:space="preserve">и соблюдению чистоты внешних поверхностей, </w:t>
      </w:r>
      <w:r w:rsidRPr="00EF3C62">
        <w:rPr>
          <w:rFonts w:ascii="Times New Roman" w:eastAsia="Times New Roman" w:hAnsi="Times New Roman"/>
          <w:sz w:val="24"/>
          <w:szCs w:val="24"/>
        </w:rPr>
        <w:t xml:space="preserve">указанные в </w:t>
      </w:r>
      <w:r w:rsidRPr="00EF3C62">
        <w:rPr>
          <w:rFonts w:ascii="Times New Roman" w:hAnsi="Times New Roman"/>
          <w:bCs/>
          <w:noProof/>
          <w:sz w:val="24"/>
          <w:szCs w:val="24"/>
        </w:rPr>
        <w:t>пункте 13 настоящей статьи.</w:t>
      </w:r>
    </w:p>
    <w:p w:rsidR="00F366DC" w:rsidRPr="00EF3C62" w:rsidRDefault="00F366DC" w:rsidP="00F366DC">
      <w:pPr>
        <w:numPr>
          <w:ilvl w:val="0"/>
          <w:numId w:val="4"/>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eastAsia="Times New Roman" w:hAnsi="Times New Roman"/>
          <w:sz w:val="24"/>
          <w:szCs w:val="24"/>
        </w:rPr>
        <w:t>Изменения внешнего вида - объемные, пространственные, колористические</w:t>
      </w:r>
      <w:r>
        <w:rPr>
          <w:rFonts w:ascii="Times New Roman" w:eastAsia="Times New Roman" w:hAnsi="Times New Roman"/>
          <w:sz w:val="24"/>
          <w:szCs w:val="24"/>
        </w:rPr>
        <w:t xml:space="preserve"> </w:t>
      </w:r>
      <w:r w:rsidRPr="00EF3C62">
        <w:rPr>
          <w:rFonts w:ascii="Times New Roman" w:eastAsia="Times New Roman" w:hAnsi="Times New Roman"/>
          <w:sz w:val="24"/>
          <w:szCs w:val="24"/>
        </w:rPr>
        <w:t xml:space="preserve">и иные изменения </w:t>
      </w:r>
      <w:r w:rsidRPr="00EF3C62">
        <w:rPr>
          <w:rFonts w:ascii="Times New Roman" w:hAnsi="Times New Roman"/>
          <w:sz w:val="24"/>
          <w:szCs w:val="24"/>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EF3C62">
        <w:rPr>
          <w:rFonts w:ascii="Times New Roman" w:eastAsia="Times New Roman" w:hAnsi="Times New Roman"/>
          <w:sz w:val="24"/>
          <w:szCs w:val="24"/>
        </w:rPr>
        <w:t>внешних поверхностей</w:t>
      </w:r>
      <w:r w:rsidRPr="00EF3C62">
        <w:rPr>
          <w:rFonts w:ascii="Times New Roman" w:hAnsi="Times New Roman"/>
          <w:sz w:val="24"/>
          <w:szCs w:val="24"/>
        </w:rPr>
        <w:t xml:space="preserve">). </w:t>
      </w:r>
    </w:p>
    <w:p w:rsidR="00F366DC" w:rsidRPr="00EF3C62" w:rsidRDefault="00F366DC" w:rsidP="00F366DC">
      <w:pPr>
        <w:numPr>
          <w:ilvl w:val="0"/>
          <w:numId w:val="4"/>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hAnsi="Times New Roman"/>
          <w:sz w:val="24"/>
          <w:szCs w:val="24"/>
        </w:rPr>
        <w:lastRenderedPageBreak/>
        <w:t xml:space="preserve">Подлежат согласованию с администрацией городского округа </w:t>
      </w:r>
      <w:r w:rsidRPr="00C62706">
        <w:rPr>
          <w:rFonts w:ascii="Times New Roman" w:hAnsi="Times New Roman"/>
          <w:sz w:val="24"/>
          <w:szCs w:val="24"/>
        </w:rPr>
        <w:t xml:space="preserve">посредством </w:t>
      </w:r>
      <w:r w:rsidRPr="00EF3C62">
        <w:rPr>
          <w:rFonts w:ascii="Times New Roman" w:eastAsia="Times New Roman" w:hAnsi="Times New Roman"/>
          <w:sz w:val="24"/>
          <w:szCs w:val="24"/>
        </w:rPr>
        <w:t>оформления паспорта колористического решения фасадов зданий, строений, сооружений:</w:t>
      </w:r>
    </w:p>
    <w:p w:rsidR="00F366DC" w:rsidRPr="00EF3C62" w:rsidRDefault="00F366DC" w:rsidP="00F366DC">
      <w:pPr>
        <w:numPr>
          <w:ilvl w:val="0"/>
          <w:numId w:val="15"/>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eastAsia="Times New Roman" w:hAnsi="Times New Roman"/>
          <w:sz w:val="24"/>
          <w:szCs w:val="24"/>
        </w:rPr>
        <w:t xml:space="preserve">изменения внешнего вида при </w:t>
      </w:r>
      <w:r w:rsidRPr="00EF3C62">
        <w:rPr>
          <w:rFonts w:ascii="Times New Roman" w:hAnsi="Times New Roman"/>
          <w:sz w:val="24"/>
          <w:szCs w:val="24"/>
        </w:rPr>
        <w:t>реконструктивных работах и капитальном ремонте вне зависимости от местоположения на территории городского округа:</w:t>
      </w:r>
    </w:p>
    <w:p w:rsidR="00F366DC" w:rsidRPr="00EF3C62" w:rsidRDefault="00F366DC" w:rsidP="00F366DC">
      <w:pPr>
        <w:spacing w:after="0"/>
        <w:ind w:right="-2" w:firstLine="709"/>
        <w:jc w:val="both"/>
        <w:rPr>
          <w:rFonts w:ascii="Times New Roman" w:hAnsi="Times New Roman"/>
          <w:sz w:val="24"/>
          <w:szCs w:val="24"/>
        </w:rPr>
      </w:pPr>
      <w:r w:rsidRPr="00EF3C62">
        <w:rPr>
          <w:rFonts w:ascii="Times New Roman" w:hAnsi="Times New Roman"/>
          <w:sz w:val="24"/>
          <w:szCs w:val="24"/>
        </w:rPr>
        <w:t>многоквартирных жилых домов, общежитий;</w:t>
      </w:r>
    </w:p>
    <w:p w:rsidR="00F366DC" w:rsidRPr="00EF3C62" w:rsidRDefault="00F366DC" w:rsidP="00F366DC">
      <w:pPr>
        <w:spacing w:after="0"/>
        <w:ind w:right="-2" w:firstLine="709"/>
        <w:jc w:val="both"/>
        <w:rPr>
          <w:rFonts w:ascii="Times New Roman" w:hAnsi="Times New Roman"/>
          <w:sz w:val="24"/>
          <w:szCs w:val="24"/>
        </w:rPr>
      </w:pPr>
      <w:r w:rsidRPr="00EF3C62">
        <w:rPr>
          <w:rFonts w:ascii="Times New Roman" w:hAnsi="Times New Roman"/>
          <w:sz w:val="24"/>
          <w:szCs w:val="24"/>
        </w:rPr>
        <w:t>объектов социальной инфраструктуры;</w:t>
      </w:r>
    </w:p>
    <w:p w:rsidR="00F366DC" w:rsidRPr="00EF3C62" w:rsidRDefault="00F366DC" w:rsidP="00F366DC">
      <w:pPr>
        <w:spacing w:after="0"/>
        <w:ind w:right="-2" w:firstLine="709"/>
        <w:jc w:val="both"/>
        <w:rPr>
          <w:rFonts w:ascii="Times New Roman" w:hAnsi="Times New Roman"/>
          <w:sz w:val="24"/>
          <w:szCs w:val="24"/>
        </w:rPr>
      </w:pPr>
      <w:r w:rsidRPr="00EF3C62">
        <w:rPr>
          <w:rFonts w:ascii="Times New Roman" w:hAnsi="Times New Roman"/>
          <w:sz w:val="24"/>
          <w:szCs w:val="24"/>
        </w:rPr>
        <w:t>объектов нежилого назначения общей площадью более 1500 кв. м;</w:t>
      </w:r>
    </w:p>
    <w:p w:rsidR="00F366DC" w:rsidRPr="00EF3C62" w:rsidRDefault="00F366DC" w:rsidP="00F366DC">
      <w:pPr>
        <w:numPr>
          <w:ilvl w:val="0"/>
          <w:numId w:val="15"/>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eastAsia="Times New Roman" w:hAnsi="Times New Roman"/>
          <w:sz w:val="24"/>
          <w:szCs w:val="24"/>
        </w:rPr>
        <w:t xml:space="preserve">изменения внешнего вида при </w:t>
      </w:r>
      <w:r w:rsidRPr="00EF3C62">
        <w:rPr>
          <w:rFonts w:ascii="Times New Roman" w:hAnsi="Times New Roman"/>
          <w:sz w:val="24"/>
          <w:szCs w:val="24"/>
        </w:rPr>
        <w:t>реконструктивных работах и капитальном ремонте на территориях, указанных в пункте 7 настоящей статьи:</w:t>
      </w:r>
    </w:p>
    <w:p w:rsidR="00F366DC" w:rsidRPr="00EF3C62" w:rsidRDefault="00F366DC" w:rsidP="00F366DC">
      <w:pPr>
        <w:spacing w:after="0"/>
        <w:ind w:right="-2" w:firstLine="709"/>
        <w:jc w:val="both"/>
        <w:rPr>
          <w:rFonts w:ascii="Verdana" w:eastAsia="Times New Roman" w:hAnsi="Verdana"/>
          <w:sz w:val="21"/>
          <w:szCs w:val="21"/>
        </w:rPr>
      </w:pPr>
      <w:r w:rsidRPr="00EF3C62">
        <w:rPr>
          <w:rFonts w:ascii="Times New Roman" w:eastAsia="Times New Roman" w:hAnsi="Times New Roman"/>
          <w:sz w:val="24"/>
          <w:szCs w:val="24"/>
        </w:rPr>
        <w:t>индивидуальных жилых домов;</w:t>
      </w:r>
    </w:p>
    <w:p w:rsidR="00F366DC" w:rsidRPr="00EF3C62" w:rsidRDefault="00F366DC" w:rsidP="00F366DC">
      <w:pPr>
        <w:spacing w:after="0"/>
        <w:ind w:right="-2" w:firstLine="709"/>
        <w:jc w:val="both"/>
        <w:rPr>
          <w:rFonts w:ascii="Times New Roman" w:eastAsia="Times New Roman" w:hAnsi="Times New Roman"/>
          <w:sz w:val="24"/>
          <w:szCs w:val="24"/>
        </w:rPr>
      </w:pPr>
      <w:r w:rsidRPr="00EF3C62">
        <w:rPr>
          <w:rFonts w:ascii="Times New Roman" w:eastAsia="Times New Roman" w:hAnsi="Times New Roman"/>
          <w:sz w:val="24"/>
          <w:szCs w:val="24"/>
        </w:rPr>
        <w:t>блокированных жилых домов;</w:t>
      </w:r>
    </w:p>
    <w:p w:rsidR="00F366DC" w:rsidRPr="00EF3C62" w:rsidRDefault="00F366DC" w:rsidP="00F366DC">
      <w:pPr>
        <w:spacing w:after="0"/>
        <w:ind w:right="-2" w:firstLine="709"/>
        <w:jc w:val="both"/>
        <w:rPr>
          <w:rFonts w:ascii="Times New Roman" w:hAnsi="Times New Roman"/>
          <w:sz w:val="24"/>
          <w:szCs w:val="24"/>
        </w:rPr>
      </w:pPr>
      <w:r w:rsidRPr="00EF3C62">
        <w:rPr>
          <w:rFonts w:ascii="Times New Roman" w:hAnsi="Times New Roman"/>
          <w:sz w:val="24"/>
          <w:szCs w:val="24"/>
        </w:rPr>
        <w:t>объектов нежилого назначения общей площадью менее 1500 кв. м;</w:t>
      </w:r>
    </w:p>
    <w:p w:rsidR="00F366DC" w:rsidRPr="00EF3C62" w:rsidRDefault="00F366DC" w:rsidP="00F366DC">
      <w:pPr>
        <w:numPr>
          <w:ilvl w:val="0"/>
          <w:numId w:val="15"/>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hAnsi="Times New Roman"/>
          <w:sz w:val="24"/>
          <w:szCs w:val="24"/>
        </w:rPr>
        <w:t xml:space="preserve">изменения внешнего вида (внешний вид при новом размещении) </w:t>
      </w:r>
      <w:r w:rsidRPr="00EF3C62">
        <w:rPr>
          <w:rFonts w:ascii="Times New Roman" w:eastAsia="Times New Roman" w:hAnsi="Times New Roman"/>
          <w:sz w:val="24"/>
          <w:szCs w:val="24"/>
        </w:rPr>
        <w:t>некапитальных строений, сооружений</w:t>
      </w:r>
      <w:r w:rsidRPr="00EF3C62">
        <w:rPr>
          <w:rFonts w:ascii="Times New Roman" w:hAnsi="Times New Roman"/>
          <w:sz w:val="24"/>
          <w:szCs w:val="24"/>
        </w:rPr>
        <w:t xml:space="preserve"> на территориях, указанных в пункте 7 настоящей статьи</w:t>
      </w:r>
      <w:r w:rsidRPr="00EF3C62">
        <w:rPr>
          <w:rFonts w:ascii="Times New Roman" w:eastAsia="Times New Roman" w:hAnsi="Times New Roman"/>
          <w:sz w:val="24"/>
          <w:szCs w:val="24"/>
        </w:rPr>
        <w:t>,</w:t>
      </w:r>
      <w:r>
        <w:rPr>
          <w:rFonts w:ascii="Times New Roman" w:eastAsia="Times New Roman" w:hAnsi="Times New Roman"/>
          <w:sz w:val="24"/>
          <w:szCs w:val="24"/>
        </w:rPr>
        <w:t xml:space="preserve"> </w:t>
      </w:r>
      <w:r w:rsidRPr="00EF3C62">
        <w:rPr>
          <w:rFonts w:ascii="Times New Roman" w:hAnsi="Times New Roman"/>
          <w:sz w:val="24"/>
          <w:szCs w:val="24"/>
        </w:rPr>
        <w:t xml:space="preserve">за исключением нестационарных строений, сооружений, размещаемых </w:t>
      </w:r>
      <w:r w:rsidRPr="00EF3C62">
        <w:rPr>
          <w:rFonts w:ascii="Times New Roman" w:eastAsia="Times New Roman" w:hAnsi="Times New Roman"/>
          <w:sz w:val="24"/>
          <w:szCs w:val="24"/>
        </w:rPr>
        <w:t>по результатам проведения аукциона на право размещения нестационарных торговых объектов</w:t>
      </w:r>
      <w:r>
        <w:rPr>
          <w:rFonts w:ascii="Times New Roman" w:eastAsia="Times New Roman" w:hAnsi="Times New Roman"/>
          <w:sz w:val="24"/>
          <w:szCs w:val="24"/>
        </w:rPr>
        <w:t xml:space="preserve"> </w:t>
      </w:r>
      <w:r w:rsidRPr="00EF3C62">
        <w:rPr>
          <w:rFonts w:ascii="Times New Roman" w:eastAsia="Times New Roman" w:hAnsi="Times New Roman"/>
          <w:sz w:val="24"/>
          <w:szCs w:val="24"/>
        </w:rPr>
        <w:t>на территории городского округа в соответствии с утвержденными типовыми решениями;</w:t>
      </w:r>
    </w:p>
    <w:p w:rsidR="00F366DC" w:rsidRPr="00EF3C62" w:rsidRDefault="00F366DC" w:rsidP="00F366DC">
      <w:pPr>
        <w:numPr>
          <w:ilvl w:val="0"/>
          <w:numId w:val="15"/>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eastAsia="Times New Roman" w:hAnsi="Times New Roman"/>
          <w:sz w:val="24"/>
          <w:szCs w:val="24"/>
        </w:rPr>
        <w:t>нанесение изображений</w:t>
      </w:r>
      <w:r w:rsidRPr="00EF3C62">
        <w:rPr>
          <w:rFonts w:ascii="Times New Roman" w:hAnsi="Times New Roman"/>
          <w:noProof/>
          <w:spacing w:val="2"/>
          <w:sz w:val="24"/>
          <w:szCs w:val="24"/>
          <w:shd w:val="clear" w:color="auto" w:fill="FFFFFF"/>
        </w:rPr>
        <w:t>, указанных в пункте 10 настоящей статьи, на здания, строения, сооружения.</w:t>
      </w:r>
    </w:p>
    <w:p w:rsidR="00F366DC" w:rsidRPr="00EF3C62" w:rsidRDefault="00F366DC" w:rsidP="00F366DC">
      <w:pPr>
        <w:tabs>
          <w:tab w:val="left" w:pos="426"/>
        </w:tabs>
        <w:spacing w:before="100" w:after="10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Самовольные изменения внешнего вида не допускаются.</w:t>
      </w:r>
    </w:p>
    <w:p w:rsidR="00F366DC" w:rsidRPr="00EF3C62" w:rsidRDefault="00F366DC" w:rsidP="00F366DC">
      <w:pPr>
        <w:numPr>
          <w:ilvl w:val="0"/>
          <w:numId w:val="4"/>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hAnsi="Times New Roman"/>
          <w:sz w:val="24"/>
          <w:szCs w:val="24"/>
        </w:rPr>
        <w:t xml:space="preserve">Приоритетные территории </w:t>
      </w:r>
      <w:r w:rsidRPr="00EF3C62">
        <w:rPr>
          <w:rFonts w:ascii="Times New Roman" w:hAnsi="Times New Roman"/>
          <w:bCs/>
          <w:noProof/>
          <w:sz w:val="24"/>
          <w:szCs w:val="24"/>
        </w:rPr>
        <w:t xml:space="preserve">архитектурно-художественного облика </w:t>
      </w:r>
      <w:r w:rsidRPr="00941490">
        <w:rPr>
          <w:rFonts w:ascii="Times New Roman" w:eastAsia="Times New Roman" w:hAnsi="Times New Roman"/>
          <w:sz w:val="24"/>
          <w:szCs w:val="24"/>
        </w:rPr>
        <w:t>городского округа</w:t>
      </w:r>
      <w:r w:rsidRPr="00EF3C62">
        <w:rPr>
          <w:rFonts w:ascii="Times New Roman" w:hAnsi="Times New Roman"/>
          <w:sz w:val="24"/>
          <w:szCs w:val="24"/>
        </w:rPr>
        <w:t xml:space="preserve"> расположены вдоль:</w:t>
      </w:r>
    </w:p>
    <w:p w:rsidR="00F366DC" w:rsidRPr="00EF3C62" w:rsidRDefault="00F366DC" w:rsidP="00F366DC">
      <w:pPr>
        <w:numPr>
          <w:ilvl w:val="0"/>
          <w:numId w:val="16"/>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hAnsi="Times New Roman"/>
          <w:bCs/>
          <w:noProof/>
          <w:sz w:val="24"/>
          <w:szCs w:val="24"/>
        </w:rPr>
        <w:t>общественных территорий, «вылетных» магистралей, иных улиц и дорог общего пользования, иных территорий общего пользования;</w:t>
      </w:r>
    </w:p>
    <w:p w:rsidR="00F366DC" w:rsidRPr="00EF3C62" w:rsidRDefault="00F366DC" w:rsidP="00F366DC">
      <w:pPr>
        <w:numPr>
          <w:ilvl w:val="0"/>
          <w:numId w:val="16"/>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hAnsi="Times New Roman"/>
          <w:bCs/>
          <w:noProof/>
          <w:sz w:val="24"/>
          <w:szCs w:val="24"/>
        </w:rPr>
        <w:t>водных объектов общего пользования;</w:t>
      </w:r>
    </w:p>
    <w:p w:rsidR="00F366DC" w:rsidRPr="00EF3C62" w:rsidRDefault="00F366DC" w:rsidP="00F366DC">
      <w:pPr>
        <w:numPr>
          <w:ilvl w:val="0"/>
          <w:numId w:val="16"/>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территорий объектов культурного наследия с исторически связанными с ними территориями;</w:t>
      </w:r>
    </w:p>
    <w:p w:rsidR="00F366DC" w:rsidRPr="00EF3C62" w:rsidRDefault="00F366DC" w:rsidP="00F366DC">
      <w:pPr>
        <w:numPr>
          <w:ilvl w:val="0"/>
          <w:numId w:val="16"/>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hAnsi="Times New Roman"/>
          <w:bCs/>
          <w:noProof/>
          <w:sz w:val="24"/>
          <w:szCs w:val="24"/>
        </w:rPr>
        <w:t xml:space="preserve">территорий объектов социальной инфраструктуры; </w:t>
      </w:r>
    </w:p>
    <w:p w:rsidR="00F366DC" w:rsidRPr="00EF3C62" w:rsidRDefault="00F366DC" w:rsidP="00F366DC">
      <w:pPr>
        <w:numPr>
          <w:ilvl w:val="0"/>
          <w:numId w:val="16"/>
        </w:numPr>
        <w:tabs>
          <w:tab w:val="left" w:pos="284"/>
          <w:tab w:val="left" w:pos="851"/>
        </w:tabs>
        <w:spacing w:after="0"/>
        <w:ind w:left="0"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территорий объектов религиозного использования;</w:t>
      </w:r>
    </w:p>
    <w:p w:rsidR="00F366DC" w:rsidRPr="00EF3C62" w:rsidRDefault="00F366DC" w:rsidP="00F366DC">
      <w:pPr>
        <w:numPr>
          <w:ilvl w:val="0"/>
          <w:numId w:val="16"/>
        </w:numPr>
        <w:tabs>
          <w:tab w:val="left" w:pos="284"/>
          <w:tab w:val="left" w:pos="851"/>
        </w:tabs>
        <w:spacing w:after="0"/>
        <w:ind w:left="0"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F366DC" w:rsidRPr="00EF3C62" w:rsidRDefault="00F366DC" w:rsidP="00F366DC">
      <w:pPr>
        <w:numPr>
          <w:ilvl w:val="0"/>
          <w:numId w:val="16"/>
        </w:numPr>
        <w:tabs>
          <w:tab w:val="left" w:pos="284"/>
          <w:tab w:val="left" w:pos="851"/>
        </w:tabs>
        <w:spacing w:after="0"/>
        <w:ind w:left="0"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территорий</w:t>
      </w:r>
      <w:r w:rsidRPr="00EF3C62">
        <w:rPr>
          <w:rFonts w:ascii="Times New Roman" w:hAnsi="Times New Roman"/>
          <w:bCs/>
          <w:noProof/>
          <w:sz w:val="24"/>
          <w:szCs w:val="24"/>
        </w:rPr>
        <w:t xml:space="preserve"> въездных групп, мемориальных комплексов, </w:t>
      </w:r>
      <w:proofErr w:type="spellStart"/>
      <w:r w:rsidRPr="00EF3C62">
        <w:rPr>
          <w:rFonts w:ascii="Times New Roman" w:eastAsia="Times New Roman" w:hAnsi="Times New Roman"/>
          <w:sz w:val="24"/>
          <w:szCs w:val="24"/>
        </w:rPr>
        <w:t>скульптурно</w:t>
      </w:r>
      <w:proofErr w:type="spellEnd"/>
      <w:r w:rsidRPr="00EF3C62">
        <w:rPr>
          <w:rFonts w:ascii="Times New Roman" w:eastAsia="Times New Roman" w:hAnsi="Times New Roman"/>
          <w:sz w:val="24"/>
          <w:szCs w:val="24"/>
        </w:rPr>
        <w:t>-архитектурных композиций, монументально-декоративный композиций.</w:t>
      </w:r>
    </w:p>
    <w:p w:rsidR="00F366DC" w:rsidRPr="00EF3C62" w:rsidRDefault="00F366DC" w:rsidP="00F366DC">
      <w:pPr>
        <w:numPr>
          <w:ilvl w:val="0"/>
          <w:numId w:val="4"/>
        </w:numPr>
        <w:tabs>
          <w:tab w:val="left" w:pos="284"/>
          <w:tab w:val="left" w:pos="851"/>
        </w:tabs>
        <w:spacing w:after="0"/>
        <w:ind w:left="0" w:right="-2" w:firstLine="709"/>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Анализ</w:t>
      </w:r>
      <w:r w:rsidRPr="00EF3C62">
        <w:rPr>
          <w:rFonts w:ascii="Times New Roman" w:hAnsi="Times New Roman"/>
          <w:bCs/>
          <w:noProof/>
          <w:sz w:val="24"/>
          <w:szCs w:val="24"/>
        </w:rPr>
        <w:t xml:space="preserve"> соответствия </w:t>
      </w:r>
      <w:r w:rsidRPr="00941490">
        <w:rPr>
          <w:rFonts w:ascii="Times New Roman" w:eastAsia="Times New Roman" w:hAnsi="Times New Roman"/>
          <w:sz w:val="24"/>
          <w:szCs w:val="24"/>
        </w:rPr>
        <w:t>требованиям к внешнему виду зданий, строений, сооружений</w:t>
      </w:r>
      <w:r w:rsidRPr="00EF3C62">
        <w:rPr>
          <w:rFonts w:ascii="Times New Roman" w:eastAsia="Times New Roman" w:hAnsi="Times New Roman"/>
          <w:sz w:val="24"/>
          <w:szCs w:val="24"/>
        </w:rPr>
        <w:t xml:space="preserve"> при оформлении паспорта колористического решения </w:t>
      </w:r>
      <w:r w:rsidRPr="00EF3C62">
        <w:rPr>
          <w:rFonts w:ascii="Times New Roman" w:hAnsi="Times New Roman"/>
          <w:bCs/>
          <w:noProof/>
          <w:sz w:val="24"/>
          <w:szCs w:val="24"/>
        </w:rPr>
        <w:t>проводится</w:t>
      </w:r>
      <w:r>
        <w:rPr>
          <w:rFonts w:ascii="Times New Roman" w:hAnsi="Times New Roman"/>
          <w:bCs/>
          <w:noProof/>
          <w:sz w:val="24"/>
          <w:szCs w:val="24"/>
        </w:rPr>
        <w:t xml:space="preserve"> </w:t>
      </w:r>
      <w:r w:rsidRPr="00EF3C62">
        <w:rPr>
          <w:rFonts w:ascii="Times New Roman" w:hAnsi="Times New Roman"/>
          <w:bCs/>
          <w:noProof/>
          <w:sz w:val="24"/>
          <w:szCs w:val="24"/>
        </w:rPr>
        <w:t xml:space="preserve">в соответствии с таблицей </w:t>
      </w:r>
      <w:r w:rsidRPr="005D3507">
        <w:rPr>
          <w:rFonts w:ascii="Times New Roman" w:hAnsi="Times New Roman"/>
          <w:bCs/>
          <w:noProof/>
          <w:sz w:val="24"/>
          <w:szCs w:val="24"/>
        </w:rPr>
        <w:t>«</w:t>
      </w:r>
      <w:r w:rsidRPr="005D3507">
        <w:rPr>
          <w:rFonts w:ascii="Times New Roman" w:eastAsia="Times New Roman" w:hAnsi="Times New Roman"/>
          <w:bCs/>
          <w:sz w:val="24"/>
          <w:szCs w:val="24"/>
        </w:rPr>
        <w:t>Цвета, цветовые сочетания, подлежащие учету при подборе цвета, цветовых сочетаний внешней отделки фасадов зданий, строений, сооружений</w:t>
      </w:r>
      <w:r w:rsidRPr="005D3507">
        <w:rPr>
          <w:rFonts w:ascii="Times New Roman" w:hAnsi="Times New Roman"/>
          <w:bCs/>
          <w:noProof/>
          <w:sz w:val="24"/>
          <w:szCs w:val="24"/>
        </w:rPr>
        <w:t>»</w:t>
      </w:r>
      <w:r>
        <w:rPr>
          <w:rFonts w:ascii="Times New Roman" w:hAnsi="Times New Roman"/>
          <w:bCs/>
          <w:noProof/>
          <w:sz w:val="24"/>
          <w:szCs w:val="24"/>
        </w:rPr>
        <w:t xml:space="preserve"> (Приложение 3)</w:t>
      </w:r>
      <w:r w:rsidRPr="00EF3C62">
        <w:rPr>
          <w:rFonts w:ascii="Times New Roman" w:hAnsi="Times New Roman"/>
          <w:bCs/>
          <w:noProof/>
          <w:sz w:val="24"/>
          <w:szCs w:val="24"/>
        </w:rPr>
        <w:t>, пунктами 10 - 1</w:t>
      </w:r>
      <w:r>
        <w:rPr>
          <w:rFonts w:ascii="Times New Roman" w:hAnsi="Times New Roman"/>
          <w:bCs/>
          <w:noProof/>
          <w:sz w:val="24"/>
          <w:szCs w:val="24"/>
        </w:rPr>
        <w:t>3</w:t>
      </w:r>
      <w:r w:rsidRPr="00EF3C62">
        <w:rPr>
          <w:rFonts w:ascii="Times New Roman" w:hAnsi="Times New Roman"/>
          <w:bCs/>
          <w:noProof/>
          <w:sz w:val="24"/>
          <w:szCs w:val="24"/>
        </w:rPr>
        <w:t xml:space="preserve"> настоящей статьи по критериям:</w:t>
      </w:r>
    </w:p>
    <w:p w:rsidR="00F366DC" w:rsidRPr="00EF3C62" w:rsidRDefault="00F366DC" w:rsidP="00F366DC">
      <w:pPr>
        <w:numPr>
          <w:ilvl w:val="0"/>
          <w:numId w:val="20"/>
        </w:numPr>
        <w:shd w:val="clear" w:color="auto" w:fill="FFFFFF"/>
        <w:tabs>
          <w:tab w:val="left" w:pos="851"/>
        </w:tabs>
        <w:spacing w:after="0"/>
        <w:ind w:left="0" w:right="-2" w:firstLine="709"/>
        <w:jc w:val="both"/>
        <w:rPr>
          <w:rFonts w:ascii="Times New Roman" w:eastAsia="Times New Roman" w:hAnsi="Times New Roman"/>
          <w:sz w:val="24"/>
          <w:szCs w:val="24"/>
        </w:rPr>
      </w:pPr>
      <w:r w:rsidRPr="00EF3C62">
        <w:rPr>
          <w:rFonts w:ascii="Times New Roman" w:eastAsia="Times New Roman" w:hAnsi="Times New Roman"/>
          <w:sz w:val="24"/>
          <w:szCs w:val="24"/>
        </w:rPr>
        <w:t>цвет;</w:t>
      </w:r>
    </w:p>
    <w:p w:rsidR="00F366DC" w:rsidRPr="00EF3C62" w:rsidRDefault="00F366DC" w:rsidP="00F366DC">
      <w:pPr>
        <w:numPr>
          <w:ilvl w:val="0"/>
          <w:numId w:val="20"/>
        </w:numPr>
        <w:shd w:val="clear" w:color="auto" w:fill="FFFFFF"/>
        <w:tabs>
          <w:tab w:val="left" w:pos="851"/>
        </w:tabs>
        <w:spacing w:after="0"/>
        <w:ind w:left="0" w:right="-2" w:firstLine="709"/>
        <w:jc w:val="both"/>
        <w:rPr>
          <w:rFonts w:ascii="Times New Roman" w:eastAsia="Times New Roman" w:hAnsi="Times New Roman"/>
          <w:sz w:val="24"/>
          <w:szCs w:val="24"/>
        </w:rPr>
      </w:pPr>
      <w:r w:rsidRPr="00EF3C62">
        <w:rPr>
          <w:rFonts w:ascii="Times New Roman" w:eastAsia="Times New Roman" w:hAnsi="Times New Roman"/>
          <w:noProof/>
          <w:spacing w:val="2"/>
          <w:sz w:val="24"/>
          <w:szCs w:val="24"/>
          <w:shd w:val="clear" w:color="auto" w:fill="FFFFFF"/>
        </w:rPr>
        <w:t>изображения;</w:t>
      </w:r>
    </w:p>
    <w:p w:rsidR="00F366DC" w:rsidRPr="00EF3C62" w:rsidRDefault="00F366DC" w:rsidP="00F366DC">
      <w:pPr>
        <w:numPr>
          <w:ilvl w:val="0"/>
          <w:numId w:val="20"/>
        </w:numPr>
        <w:shd w:val="clear" w:color="auto" w:fill="FFFFFF"/>
        <w:tabs>
          <w:tab w:val="left" w:pos="851"/>
        </w:tabs>
        <w:spacing w:after="0"/>
        <w:ind w:left="0" w:right="-2" w:firstLine="709"/>
        <w:jc w:val="both"/>
        <w:rPr>
          <w:rFonts w:ascii="Times New Roman" w:eastAsia="Times New Roman" w:hAnsi="Times New Roman"/>
          <w:sz w:val="24"/>
          <w:szCs w:val="24"/>
        </w:rPr>
      </w:pPr>
      <w:r w:rsidRPr="00EF3C62">
        <w:rPr>
          <w:rFonts w:ascii="Times New Roman" w:eastAsia="Times New Roman" w:hAnsi="Times New Roman"/>
          <w:sz w:val="24"/>
          <w:szCs w:val="24"/>
        </w:rPr>
        <w:lastRenderedPageBreak/>
        <w:t>привлекательность архитектурно-художественного облика городского округа;</w:t>
      </w:r>
    </w:p>
    <w:p w:rsidR="00F366DC" w:rsidRPr="00C1314A" w:rsidRDefault="00F366DC" w:rsidP="00F366DC">
      <w:pPr>
        <w:numPr>
          <w:ilvl w:val="0"/>
          <w:numId w:val="20"/>
        </w:numPr>
        <w:shd w:val="clear" w:color="auto" w:fill="FFFFFF"/>
        <w:tabs>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pacing w:val="2"/>
          <w:sz w:val="24"/>
          <w:szCs w:val="24"/>
          <w:shd w:val="clear" w:color="auto" w:fill="FFFFFF"/>
        </w:rPr>
        <w:t xml:space="preserve">соблюдение требований к содержанию, </w:t>
      </w:r>
      <w:r w:rsidRPr="00C1314A">
        <w:rPr>
          <w:rFonts w:ascii="Times New Roman" w:eastAsia="Times New Roman" w:hAnsi="Times New Roman"/>
          <w:spacing w:val="2"/>
          <w:sz w:val="24"/>
          <w:szCs w:val="24"/>
          <w:shd w:val="clear" w:color="auto" w:fill="FFFFFF"/>
        </w:rPr>
        <w:t>реконструктивны</w:t>
      </w:r>
      <w:r>
        <w:rPr>
          <w:rFonts w:ascii="Times New Roman" w:eastAsia="Times New Roman" w:hAnsi="Times New Roman"/>
          <w:spacing w:val="2"/>
          <w:sz w:val="24"/>
          <w:szCs w:val="24"/>
          <w:shd w:val="clear" w:color="auto" w:fill="FFFFFF"/>
        </w:rPr>
        <w:t>м</w:t>
      </w:r>
      <w:r w:rsidRPr="00C1314A">
        <w:rPr>
          <w:rFonts w:ascii="Times New Roman" w:eastAsia="Times New Roman" w:hAnsi="Times New Roman"/>
          <w:spacing w:val="2"/>
          <w:sz w:val="24"/>
          <w:szCs w:val="24"/>
          <w:shd w:val="clear" w:color="auto" w:fill="FFFFFF"/>
        </w:rPr>
        <w:t xml:space="preserve"> и ины</w:t>
      </w:r>
      <w:r>
        <w:rPr>
          <w:rFonts w:ascii="Times New Roman" w:eastAsia="Times New Roman" w:hAnsi="Times New Roman"/>
          <w:spacing w:val="2"/>
          <w:sz w:val="24"/>
          <w:szCs w:val="24"/>
          <w:shd w:val="clear" w:color="auto" w:fill="FFFFFF"/>
        </w:rPr>
        <w:t>м</w:t>
      </w:r>
      <w:r w:rsidRPr="00C1314A">
        <w:rPr>
          <w:rFonts w:ascii="Times New Roman" w:eastAsia="Times New Roman" w:hAnsi="Times New Roman"/>
          <w:spacing w:val="2"/>
          <w:sz w:val="24"/>
          <w:szCs w:val="24"/>
          <w:shd w:val="clear" w:color="auto" w:fill="FFFFFF"/>
        </w:rPr>
        <w:t xml:space="preserve"> работа</w:t>
      </w:r>
      <w:r>
        <w:rPr>
          <w:rFonts w:ascii="Times New Roman" w:eastAsia="Times New Roman" w:hAnsi="Times New Roman"/>
          <w:spacing w:val="2"/>
          <w:sz w:val="24"/>
          <w:szCs w:val="24"/>
          <w:shd w:val="clear" w:color="auto" w:fill="FFFFFF"/>
        </w:rPr>
        <w:t>м</w:t>
      </w:r>
      <w:r w:rsidRPr="00C1314A">
        <w:rPr>
          <w:rFonts w:ascii="Times New Roman" w:eastAsia="Times New Roman" w:hAnsi="Times New Roman"/>
          <w:spacing w:val="2"/>
          <w:sz w:val="24"/>
          <w:szCs w:val="24"/>
          <w:shd w:val="clear" w:color="auto" w:fill="FFFFFF"/>
        </w:rPr>
        <w:t xml:space="preserve"> на </w:t>
      </w:r>
      <w:r w:rsidRPr="00C1314A">
        <w:rPr>
          <w:rFonts w:ascii="Times New Roman" w:eastAsia="Times New Roman" w:hAnsi="Times New Roman"/>
          <w:sz w:val="24"/>
          <w:szCs w:val="24"/>
        </w:rPr>
        <w:t>внешних поверхностях зданий, строений, сооружений</w:t>
      </w:r>
      <w:r>
        <w:rPr>
          <w:rFonts w:ascii="Times New Roman" w:eastAsia="Times New Roman" w:hAnsi="Times New Roman"/>
          <w:sz w:val="24"/>
          <w:szCs w:val="24"/>
        </w:rPr>
        <w:t>.</w:t>
      </w:r>
    </w:p>
    <w:p w:rsidR="00F366DC" w:rsidRPr="00EF3C62" w:rsidRDefault="00F366DC" w:rsidP="00F366DC">
      <w:pPr>
        <w:numPr>
          <w:ilvl w:val="0"/>
          <w:numId w:val="4"/>
        </w:numPr>
        <w:tabs>
          <w:tab w:val="left" w:pos="284"/>
          <w:tab w:val="left" w:pos="851"/>
        </w:tabs>
        <w:spacing w:after="0"/>
        <w:ind w:left="0" w:right="-2" w:firstLine="709"/>
        <w:contextualSpacing/>
        <w:jc w:val="both"/>
        <w:rPr>
          <w:rFonts w:ascii="Times New Roman" w:hAnsi="Times New Roman"/>
          <w:bCs/>
          <w:noProof/>
          <w:sz w:val="24"/>
          <w:szCs w:val="24"/>
        </w:rPr>
      </w:pPr>
      <w:r w:rsidRPr="00EF3C62">
        <w:rPr>
          <w:rFonts w:ascii="Times New Roman" w:hAnsi="Times New Roman"/>
          <w:spacing w:val="2"/>
          <w:sz w:val="24"/>
          <w:szCs w:val="24"/>
          <w:shd w:val="clear" w:color="auto" w:fill="FFFFFF"/>
        </w:rPr>
        <w:t>Анализ состояния внешнего благоустройства</w:t>
      </w:r>
      <w:r w:rsidRPr="00EF3C62">
        <w:rPr>
          <w:rFonts w:ascii="Times New Roman" w:eastAsia="Times New Roman" w:hAnsi="Times New Roman"/>
          <w:sz w:val="24"/>
          <w:szCs w:val="24"/>
        </w:rPr>
        <w:t xml:space="preserve">, надзор за соблюдением </w:t>
      </w:r>
      <w:r w:rsidRPr="00941490">
        <w:rPr>
          <w:rFonts w:ascii="Times New Roman" w:eastAsia="Times New Roman" w:hAnsi="Times New Roman"/>
          <w:sz w:val="24"/>
          <w:szCs w:val="24"/>
        </w:rPr>
        <w:t>требований,</w:t>
      </w:r>
      <w:r w:rsidRPr="00EF3C62">
        <w:rPr>
          <w:rFonts w:ascii="Times New Roman" w:eastAsia="Times New Roman" w:hAnsi="Times New Roman"/>
          <w:sz w:val="24"/>
          <w:szCs w:val="24"/>
        </w:rPr>
        <w:t xml:space="preserve"> указанных в </w:t>
      </w:r>
      <w:r w:rsidRPr="00EF3C62">
        <w:rPr>
          <w:rFonts w:ascii="Times New Roman" w:hAnsi="Times New Roman"/>
          <w:bCs/>
          <w:noProof/>
          <w:sz w:val="24"/>
          <w:szCs w:val="24"/>
        </w:rPr>
        <w:t>пункте 1</w:t>
      </w:r>
      <w:r>
        <w:rPr>
          <w:rFonts w:ascii="Times New Roman" w:hAnsi="Times New Roman"/>
          <w:bCs/>
          <w:noProof/>
          <w:sz w:val="24"/>
          <w:szCs w:val="24"/>
        </w:rPr>
        <w:t>3</w:t>
      </w:r>
      <w:r w:rsidRPr="00EF3C62">
        <w:rPr>
          <w:rFonts w:ascii="Times New Roman" w:hAnsi="Times New Roman"/>
          <w:bCs/>
          <w:noProof/>
          <w:sz w:val="24"/>
          <w:szCs w:val="24"/>
        </w:rPr>
        <w:t xml:space="preserve"> настоящей статьи, проводятся при осуществлении надзора за:</w:t>
      </w:r>
    </w:p>
    <w:p w:rsidR="00F366DC" w:rsidRPr="00EF3C62" w:rsidRDefault="00F366DC" w:rsidP="00F366DC">
      <w:pPr>
        <w:numPr>
          <w:ilvl w:val="0"/>
          <w:numId w:val="22"/>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 xml:space="preserve">состоянием и содержанием территорий </w:t>
      </w:r>
      <w:r w:rsidRPr="00EF3C62">
        <w:rPr>
          <w:rFonts w:ascii="Times New Roman" w:hAnsi="Times New Roman"/>
          <w:sz w:val="24"/>
          <w:szCs w:val="24"/>
        </w:rPr>
        <w:t>городского округа;</w:t>
      </w:r>
    </w:p>
    <w:p w:rsidR="00F366DC" w:rsidRPr="00EF3C62" w:rsidRDefault="00F366DC" w:rsidP="00F366DC">
      <w:pPr>
        <w:numPr>
          <w:ilvl w:val="0"/>
          <w:numId w:val="22"/>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соблюдением чистоты и порядка в местах массового посещения и отдыха;</w:t>
      </w:r>
    </w:p>
    <w:p w:rsidR="00F366DC" w:rsidRPr="00EF3C62" w:rsidRDefault="00F366DC" w:rsidP="00F366DC">
      <w:pPr>
        <w:numPr>
          <w:ilvl w:val="0"/>
          <w:numId w:val="22"/>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содержанием торговых палаток, павильонов, киосков, предназначенных</w:t>
      </w:r>
      <w:r>
        <w:rPr>
          <w:rFonts w:ascii="Times New Roman" w:eastAsia="Times New Roman" w:hAnsi="Times New Roman"/>
          <w:sz w:val="24"/>
          <w:szCs w:val="24"/>
        </w:rPr>
        <w:t xml:space="preserve"> </w:t>
      </w:r>
      <w:r w:rsidRPr="00EF3C62">
        <w:rPr>
          <w:rFonts w:ascii="Times New Roman" w:eastAsia="Times New Roman" w:hAnsi="Times New Roman"/>
          <w:sz w:val="24"/>
          <w:szCs w:val="24"/>
        </w:rPr>
        <w:t xml:space="preserve">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w:t>
      </w:r>
      <w:r w:rsidRPr="00C62706">
        <w:rPr>
          <w:rFonts w:ascii="Times New Roman" w:eastAsia="Times New Roman" w:hAnsi="Times New Roman"/>
          <w:sz w:val="24"/>
          <w:szCs w:val="24"/>
        </w:rPr>
        <w:t>остановочных пунктов,</w:t>
      </w:r>
      <w:r>
        <w:rPr>
          <w:rFonts w:ascii="Times New Roman" w:eastAsia="Times New Roman" w:hAnsi="Times New Roman"/>
          <w:sz w:val="24"/>
          <w:szCs w:val="24"/>
        </w:rPr>
        <w:t xml:space="preserve"> </w:t>
      </w:r>
      <w:r w:rsidRPr="00EF3C62">
        <w:rPr>
          <w:rFonts w:ascii="Times New Roman" w:eastAsia="Times New Roman" w:hAnsi="Times New Roman"/>
          <w:sz w:val="24"/>
          <w:szCs w:val="24"/>
        </w:rPr>
        <w:t>фасадов нежилых зданий, сооружений;</w:t>
      </w:r>
    </w:p>
    <w:p w:rsidR="00F366DC" w:rsidRPr="00EF3C62" w:rsidRDefault="00F366DC" w:rsidP="00F366DC">
      <w:pPr>
        <w:numPr>
          <w:ilvl w:val="0"/>
          <w:numId w:val="22"/>
        </w:numPr>
        <w:tabs>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размещением изображений на внешних поверхностях зданий, строений, сооружений;</w:t>
      </w:r>
    </w:p>
    <w:p w:rsidR="00F366DC" w:rsidRPr="00EF3C62" w:rsidRDefault="00F366DC" w:rsidP="00F366DC">
      <w:pPr>
        <w:numPr>
          <w:ilvl w:val="0"/>
          <w:numId w:val="22"/>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проведением ремонтных, реконструктивных работ и иных видов работ;</w:t>
      </w:r>
    </w:p>
    <w:p w:rsidR="00F366DC" w:rsidRPr="004B3E02" w:rsidRDefault="00F366DC" w:rsidP="00F366DC">
      <w:pPr>
        <w:numPr>
          <w:ilvl w:val="0"/>
          <w:numId w:val="22"/>
        </w:numPr>
        <w:tabs>
          <w:tab w:val="left" w:pos="284"/>
          <w:tab w:val="left" w:pos="851"/>
        </w:tabs>
        <w:spacing w:after="0"/>
        <w:ind w:left="0" w:right="-2" w:firstLine="709"/>
        <w:contextualSpacing/>
        <w:jc w:val="both"/>
        <w:rPr>
          <w:rFonts w:ascii="Times New Roman" w:hAnsi="Times New Roman"/>
          <w:bCs/>
          <w:noProof/>
          <w:sz w:val="24"/>
          <w:szCs w:val="24"/>
        </w:rPr>
      </w:pPr>
      <w:r w:rsidRPr="004B3E02">
        <w:rPr>
          <w:rFonts w:ascii="Times New Roman" w:eastAsia="Times New Roman" w:hAnsi="Times New Roman"/>
          <w:sz w:val="24"/>
          <w:szCs w:val="24"/>
        </w:rPr>
        <w:t>оснащением зданий, строений, сооружений приспособлениями для беспрепятственного доступа маломобильных групп населения.</w:t>
      </w:r>
    </w:p>
    <w:p w:rsidR="00F366DC" w:rsidRPr="00EF3C62" w:rsidRDefault="00F366DC" w:rsidP="00F366DC">
      <w:pPr>
        <w:numPr>
          <w:ilvl w:val="0"/>
          <w:numId w:val="4"/>
        </w:numPr>
        <w:tabs>
          <w:tab w:val="left" w:pos="426"/>
          <w:tab w:val="left" w:pos="993"/>
        </w:tabs>
        <w:spacing w:after="0"/>
        <w:ind w:left="0" w:right="-2" w:firstLine="709"/>
        <w:contextualSpacing/>
        <w:jc w:val="both"/>
        <w:rPr>
          <w:rFonts w:ascii="Times New Roman" w:hAnsi="Times New Roman"/>
          <w:bCs/>
          <w:noProof/>
          <w:sz w:val="24"/>
          <w:szCs w:val="24"/>
        </w:rPr>
      </w:pPr>
      <w:r w:rsidRPr="00EF3C62">
        <w:rPr>
          <w:rFonts w:ascii="Times New Roman" w:hAnsi="Times New Roman"/>
          <w:noProof/>
          <w:spacing w:val="2"/>
          <w:sz w:val="24"/>
          <w:szCs w:val="24"/>
          <w:shd w:val="clear" w:color="auto" w:fill="FFFFFF"/>
        </w:rPr>
        <w:t>Изображения, допустимые для нанесения на внешние поверхности зданий, строений, сооружений:</w:t>
      </w:r>
    </w:p>
    <w:p w:rsidR="00F366DC" w:rsidRPr="00EF3C62" w:rsidRDefault="00F366DC" w:rsidP="00F366DC">
      <w:pPr>
        <w:numPr>
          <w:ilvl w:val="0"/>
          <w:numId w:val="17"/>
        </w:numPr>
        <w:tabs>
          <w:tab w:val="left" w:pos="284"/>
          <w:tab w:val="left" w:pos="851"/>
        </w:tabs>
        <w:spacing w:after="0"/>
        <w:ind w:left="0" w:right="-2" w:firstLine="709"/>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w:t>
      </w:r>
      <w:r>
        <w:rPr>
          <w:rFonts w:ascii="Times New Roman" w:hAnsi="Times New Roman"/>
          <w:spacing w:val="2"/>
          <w:sz w:val="24"/>
          <w:szCs w:val="24"/>
          <w:shd w:val="clear" w:color="auto" w:fill="FFFFFF"/>
        </w:rPr>
        <w:t xml:space="preserve"> </w:t>
      </w:r>
      <w:r w:rsidRPr="00EF3C62">
        <w:rPr>
          <w:rFonts w:ascii="Times New Roman" w:hAnsi="Times New Roman"/>
          <w:spacing w:val="2"/>
          <w:sz w:val="24"/>
          <w:szCs w:val="24"/>
          <w:shd w:val="clear" w:color="auto" w:fill="FFFFFF"/>
        </w:rP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F366DC" w:rsidRPr="00EF3C62" w:rsidRDefault="00F366DC" w:rsidP="00F366DC">
      <w:pPr>
        <w:numPr>
          <w:ilvl w:val="0"/>
          <w:numId w:val="17"/>
        </w:numPr>
        <w:tabs>
          <w:tab w:val="left" w:pos="284"/>
          <w:tab w:val="left" w:pos="851"/>
        </w:tabs>
        <w:spacing w:after="0"/>
        <w:ind w:left="0" w:right="-2" w:firstLine="709"/>
        <w:contextualSpacing/>
        <w:jc w:val="both"/>
        <w:rPr>
          <w:rFonts w:ascii="Times New Roman" w:hAnsi="Times New Roman"/>
          <w:spacing w:val="2"/>
          <w:sz w:val="28"/>
          <w:szCs w:val="28"/>
          <w:shd w:val="clear" w:color="auto" w:fill="FFFFFF"/>
        </w:rPr>
      </w:pPr>
      <w:r w:rsidRPr="00EF3C62">
        <w:rPr>
          <w:rFonts w:ascii="Times New Roman" w:hAnsi="Times New Roman"/>
          <w:spacing w:val="2"/>
          <w:sz w:val="24"/>
          <w:szCs w:val="24"/>
          <w:shd w:val="clear" w:color="auto" w:fill="FFFFFF"/>
        </w:rPr>
        <w:t>стрит-арт (</w:t>
      </w:r>
      <w:proofErr w:type="spellStart"/>
      <w:r w:rsidRPr="00EF3C62">
        <w:rPr>
          <w:rFonts w:ascii="Times New Roman" w:hAnsi="Times New Roman"/>
          <w:spacing w:val="2"/>
          <w:sz w:val="24"/>
          <w:szCs w:val="24"/>
          <w:shd w:val="clear" w:color="auto" w:fill="FFFFFF"/>
        </w:rPr>
        <w:t>муралы</w:t>
      </w:r>
      <w:proofErr w:type="spellEnd"/>
      <w:r w:rsidRPr="00EF3C62">
        <w:rPr>
          <w:rFonts w:ascii="Times New Roman" w:hAnsi="Times New Roman"/>
          <w:spacing w:val="2"/>
          <w:sz w:val="24"/>
          <w:szCs w:val="24"/>
          <w:shd w:val="clear" w:color="auto" w:fill="FFFFFF"/>
        </w:rPr>
        <w:t xml:space="preserve">, трафареты, рисунки, </w:t>
      </w:r>
      <w:proofErr w:type="spellStart"/>
      <w:r w:rsidRPr="00EF3C62">
        <w:rPr>
          <w:rFonts w:ascii="Times New Roman" w:hAnsi="Times New Roman"/>
          <w:spacing w:val="2"/>
          <w:sz w:val="24"/>
          <w:szCs w:val="24"/>
          <w:shd w:val="clear" w:color="auto" w:fill="FFFFFF"/>
        </w:rPr>
        <w:t>стикеры</w:t>
      </w:r>
      <w:proofErr w:type="spellEnd"/>
      <w:r w:rsidRPr="00EF3C62">
        <w:rPr>
          <w:rFonts w:ascii="Times New Roman" w:hAnsi="Times New Roman"/>
          <w:spacing w:val="2"/>
          <w:sz w:val="24"/>
          <w:szCs w:val="24"/>
          <w:shd w:val="clear" w:color="auto" w:fill="FFFFFF"/>
        </w:rPr>
        <w:t xml:space="preserve"> и иные подобные декоративные изображения) </w:t>
      </w:r>
      <w:r>
        <w:rPr>
          <w:rFonts w:ascii="Times New Roman" w:hAnsi="Times New Roman"/>
          <w:spacing w:val="2"/>
          <w:sz w:val="24"/>
          <w:szCs w:val="24"/>
          <w:shd w:val="clear" w:color="auto" w:fill="FFFFFF"/>
        </w:rPr>
        <w:t>–</w:t>
      </w:r>
      <w:r w:rsidRPr="00EF3C62">
        <w:rPr>
          <w:rFonts w:ascii="Times New Roman" w:hAnsi="Times New Roman"/>
          <w:spacing w:val="2"/>
          <w:sz w:val="24"/>
          <w:szCs w:val="24"/>
          <w:shd w:val="clear" w:color="auto" w:fill="FFFFFF"/>
        </w:rPr>
        <w:t xml:space="preserve"> временные</w:t>
      </w:r>
      <w:r>
        <w:rPr>
          <w:rFonts w:ascii="Times New Roman" w:hAnsi="Times New Roman"/>
          <w:spacing w:val="2"/>
          <w:sz w:val="24"/>
          <w:szCs w:val="24"/>
          <w:shd w:val="clear" w:color="auto" w:fill="FFFFFF"/>
        </w:rPr>
        <w:t xml:space="preserve"> </w:t>
      </w:r>
      <w:r w:rsidRPr="00EF3C62">
        <w:rPr>
          <w:rFonts w:ascii="Times New Roman" w:hAnsi="Times New Roman"/>
          <w:spacing w:val="2"/>
          <w:sz w:val="24"/>
          <w:szCs w:val="24"/>
          <w:shd w:val="clear" w:color="auto" w:fill="FFFFFF"/>
        </w:rPr>
        <w:t>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F366DC" w:rsidRPr="00EF3C62" w:rsidRDefault="00F366DC" w:rsidP="00F366DC">
      <w:pPr>
        <w:tabs>
          <w:tab w:val="left" w:pos="426"/>
          <w:tab w:val="left" w:pos="851"/>
        </w:tabs>
        <w:spacing w:before="100" w:after="100"/>
        <w:ind w:right="-2" w:firstLine="709"/>
        <w:contextualSpacing/>
        <w:jc w:val="both"/>
        <w:rPr>
          <w:rFonts w:ascii="Times New Roman" w:eastAsia="Times New Roman" w:hAnsi="Times New Roman"/>
          <w:sz w:val="24"/>
          <w:szCs w:val="24"/>
        </w:rPr>
      </w:pPr>
      <w:r w:rsidRPr="00EF3C62">
        <w:rPr>
          <w:rFonts w:ascii="Times New Roman" w:hAnsi="Times New Roman"/>
          <w:spacing w:val="2"/>
          <w:sz w:val="24"/>
          <w:szCs w:val="24"/>
          <w:shd w:val="clear" w:color="auto" w:fill="FFFFFF"/>
        </w:rPr>
        <w:t xml:space="preserve">Изменение, демонтаж, нанесение изображений подлежат </w:t>
      </w:r>
      <w:r w:rsidRPr="00EF3C62">
        <w:rPr>
          <w:rFonts w:ascii="Times New Roman" w:hAnsi="Times New Roman"/>
          <w:bCs/>
          <w:noProof/>
          <w:sz w:val="24"/>
          <w:szCs w:val="24"/>
        </w:rPr>
        <w:t>одобрению</w:t>
      </w:r>
      <w:r w:rsidRPr="00EF3C62">
        <w:rPr>
          <w:rFonts w:ascii="Times New Roman" w:hAnsi="Times New Roman"/>
          <w:sz w:val="24"/>
          <w:szCs w:val="24"/>
        </w:rPr>
        <w:t xml:space="preserve"> муниципальной общественной комиссией по формированию современной городской среды с последующим </w:t>
      </w:r>
      <w:r w:rsidRPr="00EF3C62">
        <w:rPr>
          <w:rFonts w:ascii="Times New Roman" w:hAnsi="Times New Roman"/>
          <w:bCs/>
          <w:noProof/>
          <w:sz w:val="24"/>
          <w:szCs w:val="24"/>
        </w:rPr>
        <w:t xml:space="preserve">оформлением </w:t>
      </w:r>
      <w:r w:rsidRPr="00EF3C62">
        <w:rPr>
          <w:rFonts w:ascii="Times New Roman" w:eastAsia="Times New Roman" w:hAnsi="Times New Roman"/>
          <w:sz w:val="24"/>
          <w:szCs w:val="24"/>
        </w:rPr>
        <w:t>паспорта колористического решения фасадов зданий, строений, сооружений.</w:t>
      </w:r>
    </w:p>
    <w:p w:rsidR="00F366DC" w:rsidRPr="00EF3C62" w:rsidRDefault="00F366DC" w:rsidP="00F366DC">
      <w:pPr>
        <w:tabs>
          <w:tab w:val="left" w:pos="426"/>
          <w:tab w:val="left" w:pos="851"/>
        </w:tabs>
        <w:spacing w:before="100" w:after="10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Самовольное нанесение (изменение) изображений </w:t>
      </w:r>
      <w:r w:rsidRPr="00EF3C62">
        <w:rPr>
          <w:rFonts w:ascii="Times New Roman" w:hAnsi="Times New Roman"/>
          <w:noProof/>
          <w:spacing w:val="2"/>
          <w:sz w:val="24"/>
          <w:szCs w:val="24"/>
          <w:shd w:val="clear" w:color="auto" w:fill="FFFFFF"/>
        </w:rPr>
        <w:t>на внешние поверхности зданий</w:t>
      </w:r>
      <w:r w:rsidRPr="00EF3C62">
        <w:rPr>
          <w:rFonts w:ascii="Times New Roman" w:eastAsia="Times New Roman" w:hAnsi="Times New Roman"/>
          <w:sz w:val="24"/>
          <w:szCs w:val="24"/>
        </w:rPr>
        <w:t xml:space="preserve">, </w:t>
      </w:r>
      <w:r w:rsidRPr="00EF3C62">
        <w:rPr>
          <w:rFonts w:ascii="Times New Roman" w:hAnsi="Times New Roman"/>
          <w:sz w:val="24"/>
          <w:szCs w:val="24"/>
        </w:rPr>
        <w:t>строений, сооружений не допускается.</w:t>
      </w:r>
    </w:p>
    <w:p w:rsidR="00F366DC" w:rsidRPr="00EF3C62" w:rsidRDefault="00F366DC" w:rsidP="00F366DC">
      <w:pPr>
        <w:numPr>
          <w:ilvl w:val="0"/>
          <w:numId w:val="4"/>
        </w:numPr>
        <w:tabs>
          <w:tab w:val="left" w:pos="426"/>
          <w:tab w:val="left" w:pos="993"/>
        </w:tabs>
        <w:spacing w:after="0"/>
        <w:ind w:left="0" w:right="-2" w:firstLine="709"/>
        <w:contextualSpacing/>
        <w:jc w:val="both"/>
        <w:rPr>
          <w:rFonts w:ascii="Times New Roman" w:hAnsi="Times New Roman"/>
          <w:spacing w:val="2"/>
          <w:sz w:val="24"/>
          <w:szCs w:val="24"/>
          <w:shd w:val="clear" w:color="auto" w:fill="FFFFFF"/>
        </w:rPr>
      </w:pPr>
      <w:proofErr w:type="spellStart"/>
      <w:r w:rsidRPr="00EF3C62">
        <w:rPr>
          <w:rFonts w:ascii="Times New Roman" w:hAnsi="Times New Roman"/>
          <w:spacing w:val="2"/>
          <w:sz w:val="24"/>
          <w:szCs w:val="24"/>
          <w:shd w:val="clear" w:color="auto" w:fill="FFFFFF"/>
        </w:rPr>
        <w:t>Вандальные</w:t>
      </w:r>
      <w:proofErr w:type="spellEnd"/>
      <w:r w:rsidRPr="00EF3C62">
        <w:rPr>
          <w:rFonts w:ascii="Times New Roman" w:hAnsi="Times New Roman"/>
          <w:spacing w:val="2"/>
          <w:sz w:val="24"/>
          <w:szCs w:val="24"/>
          <w:shd w:val="clear" w:color="auto" w:fill="FFFFFF"/>
        </w:rPr>
        <w:t xml:space="preserve"> изображения </w:t>
      </w:r>
      <w:r>
        <w:rPr>
          <w:rFonts w:ascii="Times New Roman" w:hAnsi="Times New Roman"/>
          <w:spacing w:val="2"/>
          <w:sz w:val="24"/>
          <w:szCs w:val="24"/>
          <w:shd w:val="clear" w:color="auto" w:fill="FFFFFF"/>
        </w:rPr>
        <w:t>–</w:t>
      </w:r>
      <w:r w:rsidRPr="00EF3C62">
        <w:rPr>
          <w:rFonts w:ascii="Times New Roman" w:hAnsi="Times New Roman"/>
          <w:spacing w:val="2"/>
          <w:sz w:val="24"/>
          <w:szCs w:val="24"/>
          <w:shd w:val="clear" w:color="auto" w:fill="FFFFFF"/>
        </w:rPr>
        <w:t xml:space="preserve">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w:t>
      </w:r>
      <w:r>
        <w:rPr>
          <w:rFonts w:ascii="Times New Roman" w:hAnsi="Times New Roman"/>
          <w:spacing w:val="2"/>
          <w:sz w:val="24"/>
          <w:szCs w:val="24"/>
          <w:shd w:val="clear" w:color="auto" w:fill="FFFFFF"/>
        </w:rPr>
        <w:t xml:space="preserve"> </w:t>
      </w:r>
      <w:r w:rsidRPr="00EF3C62">
        <w:rPr>
          <w:rFonts w:ascii="Times New Roman" w:hAnsi="Times New Roman"/>
          <w:spacing w:val="2"/>
          <w:sz w:val="24"/>
          <w:szCs w:val="24"/>
          <w:shd w:val="clear" w:color="auto" w:fill="FFFFFF"/>
        </w:rPr>
        <w:t>для этих целей мест.</w:t>
      </w:r>
    </w:p>
    <w:p w:rsidR="00F366DC" w:rsidRPr="00EF3C62" w:rsidRDefault="00F366DC" w:rsidP="00F366DC">
      <w:pPr>
        <w:tabs>
          <w:tab w:val="left" w:pos="426"/>
        </w:tabs>
        <w:spacing w:after="0"/>
        <w:ind w:right="-2" w:firstLine="709"/>
        <w:contextualSpacing/>
        <w:jc w:val="both"/>
        <w:rPr>
          <w:rFonts w:ascii="Times New Roman" w:hAnsi="Times New Roman"/>
          <w:spacing w:val="2"/>
          <w:sz w:val="24"/>
          <w:szCs w:val="24"/>
          <w:shd w:val="clear" w:color="auto" w:fill="FFFFFF"/>
        </w:rPr>
      </w:pPr>
      <w:proofErr w:type="spellStart"/>
      <w:r w:rsidRPr="00EF3C62">
        <w:rPr>
          <w:rFonts w:ascii="Times New Roman" w:hAnsi="Times New Roman"/>
          <w:spacing w:val="2"/>
          <w:sz w:val="24"/>
          <w:szCs w:val="24"/>
          <w:shd w:val="clear" w:color="auto" w:fill="FFFFFF"/>
        </w:rPr>
        <w:t>Вандальные</w:t>
      </w:r>
      <w:proofErr w:type="spellEnd"/>
      <w:r w:rsidRPr="00EF3C62">
        <w:rPr>
          <w:rFonts w:ascii="Times New Roman" w:hAnsi="Times New Roman"/>
          <w:spacing w:val="2"/>
          <w:sz w:val="24"/>
          <w:szCs w:val="24"/>
          <w:shd w:val="clear" w:color="auto" w:fill="FFFFFF"/>
        </w:rPr>
        <w:t xml:space="preserve"> изображения подлежат удалению собственниками зданий, строений, сооружений, на внешних поверхностях которых </w:t>
      </w:r>
      <w:proofErr w:type="spellStart"/>
      <w:r w:rsidRPr="00EF3C62">
        <w:rPr>
          <w:rFonts w:ascii="Times New Roman" w:hAnsi="Times New Roman"/>
          <w:spacing w:val="2"/>
          <w:sz w:val="24"/>
          <w:szCs w:val="24"/>
          <w:shd w:val="clear" w:color="auto" w:fill="FFFFFF"/>
        </w:rPr>
        <w:t>вандальные</w:t>
      </w:r>
      <w:proofErr w:type="spellEnd"/>
      <w:r w:rsidRPr="00EF3C62">
        <w:rPr>
          <w:rFonts w:ascii="Times New Roman" w:hAnsi="Times New Roman"/>
          <w:spacing w:val="2"/>
          <w:sz w:val="24"/>
          <w:szCs w:val="24"/>
          <w:shd w:val="clear" w:color="auto" w:fill="FFFFFF"/>
        </w:rPr>
        <w:t xml:space="preserve"> изображения выявлены. </w:t>
      </w:r>
    </w:p>
    <w:p w:rsidR="00F366DC" w:rsidRPr="00EF3C62" w:rsidRDefault="00F366DC" w:rsidP="00F366DC">
      <w:pPr>
        <w:numPr>
          <w:ilvl w:val="0"/>
          <w:numId w:val="4"/>
        </w:numPr>
        <w:tabs>
          <w:tab w:val="left" w:pos="426"/>
          <w:tab w:val="left" w:pos="993"/>
        </w:tabs>
        <w:spacing w:after="0"/>
        <w:ind w:left="0" w:right="-2" w:firstLine="709"/>
        <w:contextualSpacing/>
        <w:jc w:val="both"/>
        <w:rPr>
          <w:rFonts w:ascii="Times New Roman" w:hAnsi="Times New Roman"/>
          <w:bCs/>
          <w:noProof/>
          <w:sz w:val="24"/>
          <w:szCs w:val="24"/>
        </w:rPr>
      </w:pPr>
      <w:r w:rsidRPr="00EF3C62">
        <w:rPr>
          <w:rFonts w:ascii="Times New Roman" w:hAnsi="Times New Roman"/>
          <w:sz w:val="24"/>
          <w:szCs w:val="24"/>
        </w:rPr>
        <w:lastRenderedPageBreak/>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F366DC" w:rsidRPr="00EF3C62" w:rsidRDefault="00F366DC" w:rsidP="00F366DC">
      <w:pPr>
        <w:numPr>
          <w:ilvl w:val="0"/>
          <w:numId w:val="19"/>
        </w:numPr>
        <w:tabs>
          <w:tab w:val="left" w:pos="284"/>
          <w:tab w:val="left" w:pos="851"/>
        </w:tabs>
        <w:spacing w:after="0"/>
        <w:ind w:left="0" w:right="-2" w:firstLine="709"/>
        <w:contextualSpacing/>
        <w:jc w:val="both"/>
        <w:rPr>
          <w:rFonts w:ascii="Times New Roman" w:hAnsi="Times New Roman"/>
          <w:bCs/>
          <w:noProof/>
          <w:spacing w:val="2"/>
          <w:sz w:val="24"/>
          <w:szCs w:val="24"/>
          <w:shd w:val="clear" w:color="auto" w:fill="FFFFFF"/>
        </w:rPr>
      </w:pPr>
      <w:r w:rsidRPr="00EF3C62">
        <w:rPr>
          <w:rFonts w:ascii="Times New Roman" w:hAnsi="Times New Roman"/>
          <w:bCs/>
          <w:noProof/>
          <w:spacing w:val="2"/>
          <w:sz w:val="24"/>
          <w:szCs w:val="24"/>
          <w:shd w:val="clear" w:color="auto" w:fill="FFFFFF"/>
        </w:rPr>
        <w:t>для архитектурн</w:t>
      </w:r>
      <w:r>
        <w:rPr>
          <w:rFonts w:ascii="Times New Roman" w:hAnsi="Times New Roman"/>
          <w:bCs/>
          <w:noProof/>
          <w:spacing w:val="2"/>
          <w:sz w:val="24"/>
          <w:szCs w:val="24"/>
          <w:shd w:val="clear" w:color="auto" w:fill="FFFFFF"/>
        </w:rPr>
        <w:t>ого</w:t>
      </w:r>
      <w:r w:rsidRPr="00EF3C62">
        <w:rPr>
          <w:rFonts w:ascii="Times New Roman" w:hAnsi="Times New Roman"/>
          <w:bCs/>
          <w:noProof/>
          <w:spacing w:val="2"/>
          <w:sz w:val="24"/>
          <w:szCs w:val="24"/>
          <w:shd w:val="clear" w:color="auto" w:fill="FFFFFF"/>
        </w:rPr>
        <w:t xml:space="preserve"> декора:</w:t>
      </w:r>
    </w:p>
    <w:p w:rsidR="00F366DC" w:rsidRPr="00EF3C62" w:rsidRDefault="00F366DC" w:rsidP="00F366DC">
      <w:pPr>
        <w:tabs>
          <w:tab w:val="left" w:pos="284"/>
          <w:tab w:val="left" w:pos="851"/>
        </w:tabs>
        <w:spacing w:after="0"/>
        <w:ind w:right="-2" w:firstLine="709"/>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окрашивание без расчистки поверхностей от ранних красок, без восполнения дефектов элементов декора;</w:t>
      </w:r>
    </w:p>
    <w:p w:rsidR="00F366DC" w:rsidRPr="00EF3C62" w:rsidRDefault="00F366DC" w:rsidP="00F366DC">
      <w:pPr>
        <w:numPr>
          <w:ilvl w:val="0"/>
          <w:numId w:val="19"/>
        </w:numPr>
        <w:tabs>
          <w:tab w:val="left" w:pos="284"/>
          <w:tab w:val="left" w:pos="851"/>
        </w:tabs>
        <w:spacing w:after="0"/>
        <w:ind w:left="0" w:right="-2" w:firstLine="709"/>
        <w:contextualSpacing/>
        <w:jc w:val="both"/>
        <w:rPr>
          <w:rFonts w:ascii="Times New Roman" w:hAnsi="Times New Roman"/>
          <w:noProof/>
          <w:sz w:val="24"/>
          <w:szCs w:val="24"/>
        </w:rPr>
      </w:pPr>
      <w:r w:rsidRPr="00EF3C62">
        <w:rPr>
          <w:rFonts w:ascii="Times New Roman" w:hAnsi="Times New Roman"/>
          <w:noProof/>
          <w:sz w:val="24"/>
          <w:szCs w:val="24"/>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EF3C62">
        <w:rPr>
          <w:rFonts w:ascii="Times New Roman" w:hAnsi="Times New Roman"/>
          <w:sz w:val="24"/>
          <w:szCs w:val="24"/>
        </w:rPr>
        <w:t>на территориях, указанных в пункте 7 настоящей статьи:</w:t>
      </w:r>
    </w:p>
    <w:p w:rsidR="00F366DC" w:rsidRPr="00EF3C62" w:rsidRDefault="00F366DC" w:rsidP="00F366DC">
      <w:pPr>
        <w:tabs>
          <w:tab w:val="left" w:pos="567"/>
        </w:tabs>
        <w:spacing w:after="0"/>
        <w:ind w:right="-2" w:firstLine="709"/>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силикатный кирпич, бетонные блоки без финишной отделки;</w:t>
      </w:r>
    </w:p>
    <w:p w:rsidR="00F366DC" w:rsidRPr="00EF3C62" w:rsidRDefault="00F366DC" w:rsidP="00F366DC">
      <w:pPr>
        <w:tabs>
          <w:tab w:val="left" w:pos="567"/>
        </w:tabs>
        <w:spacing w:after="0"/>
        <w:ind w:right="-2" w:firstLine="709"/>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имитации дикого, колотого камня из бетона и цемента;</w:t>
      </w:r>
    </w:p>
    <w:p w:rsidR="00F366DC" w:rsidRPr="00EF3C62" w:rsidRDefault="00F366DC" w:rsidP="00F366DC">
      <w:pPr>
        <w:tabs>
          <w:tab w:val="left" w:pos="567"/>
        </w:tabs>
        <w:spacing w:after="0"/>
        <w:ind w:right="-2" w:firstLine="709"/>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 xml:space="preserve">пластиковый </w:t>
      </w:r>
      <w:proofErr w:type="spellStart"/>
      <w:r w:rsidRPr="00EF3C62">
        <w:rPr>
          <w:rFonts w:ascii="Times New Roman" w:hAnsi="Times New Roman"/>
          <w:spacing w:val="2"/>
          <w:sz w:val="24"/>
          <w:szCs w:val="24"/>
          <w:shd w:val="clear" w:color="auto" w:fill="FFFFFF"/>
        </w:rPr>
        <w:t>сайдинг</w:t>
      </w:r>
      <w:proofErr w:type="spellEnd"/>
      <w:r w:rsidRPr="00EF3C62">
        <w:rPr>
          <w:rFonts w:ascii="Times New Roman" w:hAnsi="Times New Roman"/>
          <w:spacing w:val="2"/>
          <w:sz w:val="24"/>
          <w:szCs w:val="24"/>
          <w:shd w:val="clear" w:color="auto" w:fill="FFFFFF"/>
        </w:rPr>
        <w:t>;</w:t>
      </w:r>
    </w:p>
    <w:p w:rsidR="00F366DC" w:rsidRPr="00EF3C62" w:rsidRDefault="00F366DC" w:rsidP="00F366DC">
      <w:pPr>
        <w:tabs>
          <w:tab w:val="left" w:pos="567"/>
        </w:tabs>
        <w:spacing w:after="0"/>
        <w:ind w:right="-2" w:firstLine="709"/>
        <w:jc w:val="both"/>
        <w:rPr>
          <w:rFonts w:ascii="Times New Roman" w:hAnsi="Times New Roman"/>
          <w:spacing w:val="2"/>
          <w:sz w:val="24"/>
          <w:szCs w:val="24"/>
          <w:shd w:val="clear" w:color="auto" w:fill="FFFFFF"/>
        </w:rPr>
      </w:pPr>
      <w:proofErr w:type="spellStart"/>
      <w:r w:rsidRPr="00EF3C62">
        <w:rPr>
          <w:rFonts w:ascii="Times New Roman" w:eastAsia="Times New Roman" w:hAnsi="Times New Roman"/>
          <w:color w:val="000000"/>
          <w:sz w:val="24"/>
          <w:szCs w:val="24"/>
        </w:rPr>
        <w:t>профнастил</w:t>
      </w:r>
      <w:proofErr w:type="spellEnd"/>
      <w:r w:rsidRPr="00EF3C62">
        <w:rPr>
          <w:rFonts w:ascii="Times New Roman" w:eastAsia="Times New Roman" w:hAnsi="Times New Roman"/>
          <w:color w:val="000000"/>
          <w:sz w:val="24"/>
          <w:szCs w:val="24"/>
        </w:rPr>
        <w:t xml:space="preserve"> не поэлементной сборки </w:t>
      </w:r>
      <w:r w:rsidRPr="00EF3C62">
        <w:rPr>
          <w:rFonts w:ascii="Times New Roman" w:eastAsia="Times New Roman" w:hAnsi="Times New Roman"/>
          <w:sz w:val="24"/>
          <w:szCs w:val="24"/>
        </w:rPr>
        <w:t xml:space="preserve">с </w:t>
      </w:r>
      <w:r w:rsidRPr="00EF3C62">
        <w:rPr>
          <w:rFonts w:ascii="Times New Roman" w:hAnsi="Times New Roman"/>
          <w:spacing w:val="2"/>
          <w:sz w:val="24"/>
          <w:szCs w:val="24"/>
          <w:shd w:val="clear" w:color="auto" w:fill="FFFFFF"/>
        </w:rPr>
        <w:t>высотой профиля более 20 мм</w:t>
      </w:r>
      <w:r w:rsidRPr="00EF3C62">
        <w:rPr>
          <w:rFonts w:ascii="Times New Roman" w:eastAsia="Times New Roman" w:hAnsi="Times New Roman"/>
          <w:color w:val="000000"/>
          <w:sz w:val="24"/>
          <w:szCs w:val="24"/>
        </w:rPr>
        <w:t>;</w:t>
      </w:r>
    </w:p>
    <w:p w:rsidR="00F366DC" w:rsidRPr="00EF3C62" w:rsidRDefault="00F366DC" w:rsidP="00F366DC">
      <w:pPr>
        <w:tabs>
          <w:tab w:val="left" w:pos="567"/>
        </w:tabs>
        <w:spacing w:after="0"/>
        <w:ind w:right="-2" w:firstLine="709"/>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крупные фракции штукатурки «фактурная «шуба» и «короед»;</w:t>
      </w:r>
    </w:p>
    <w:p w:rsidR="00F366DC" w:rsidRPr="00EF3C62" w:rsidRDefault="00F366DC" w:rsidP="00F366DC">
      <w:pPr>
        <w:tabs>
          <w:tab w:val="left" w:pos="284"/>
          <w:tab w:val="left" w:pos="567"/>
        </w:tabs>
        <w:spacing w:after="0"/>
        <w:ind w:right="-2" w:firstLine="709"/>
        <w:jc w:val="both"/>
        <w:rPr>
          <w:rFonts w:ascii="Times New Roman" w:hAnsi="Times New Roman"/>
          <w:noProof/>
          <w:sz w:val="24"/>
          <w:szCs w:val="24"/>
        </w:rPr>
      </w:pPr>
      <w:r w:rsidRPr="00EF3C62">
        <w:rPr>
          <w:rFonts w:ascii="Times New Roman" w:hAnsi="Times New Roman"/>
          <w:noProof/>
          <w:sz w:val="24"/>
          <w:szCs w:val="24"/>
        </w:rPr>
        <w:t>нащельники на стыках;</w:t>
      </w:r>
    </w:p>
    <w:p w:rsidR="00F366DC" w:rsidRPr="00EF3C62" w:rsidRDefault="00F366DC" w:rsidP="00F366DC">
      <w:pPr>
        <w:tabs>
          <w:tab w:val="left" w:pos="284"/>
          <w:tab w:val="left" w:pos="567"/>
        </w:tabs>
        <w:spacing w:after="0"/>
        <w:ind w:right="-2" w:firstLine="709"/>
        <w:jc w:val="both"/>
        <w:rPr>
          <w:rFonts w:ascii="Times New Roman" w:hAnsi="Times New Roman"/>
          <w:noProof/>
          <w:sz w:val="24"/>
          <w:szCs w:val="24"/>
        </w:rPr>
      </w:pPr>
      <w:r w:rsidRPr="00EF3C62">
        <w:rPr>
          <w:rFonts w:ascii="Times New Roman" w:hAnsi="Times New Roman"/>
          <w:noProof/>
          <w:sz w:val="24"/>
          <w:szCs w:val="24"/>
        </w:rPr>
        <w:t>полиуретановый декор, арматура;</w:t>
      </w:r>
    </w:p>
    <w:p w:rsidR="00F366DC" w:rsidRPr="00EF3C62" w:rsidRDefault="00F366DC" w:rsidP="00F366DC">
      <w:pPr>
        <w:tabs>
          <w:tab w:val="left" w:pos="284"/>
          <w:tab w:val="left" w:pos="567"/>
        </w:tabs>
        <w:spacing w:after="0"/>
        <w:ind w:right="-2" w:firstLine="709"/>
        <w:jc w:val="both"/>
        <w:rPr>
          <w:rFonts w:ascii="Times New Roman" w:eastAsia="Times New Roman" w:hAnsi="Times New Roman"/>
          <w:color w:val="000000"/>
          <w:sz w:val="24"/>
          <w:szCs w:val="24"/>
        </w:rPr>
      </w:pPr>
      <w:r w:rsidRPr="00EF3C62">
        <w:rPr>
          <w:rFonts w:ascii="Times New Roman" w:eastAsia="Times New Roman" w:hAnsi="Times New Roman"/>
          <w:color w:val="000000"/>
          <w:sz w:val="24"/>
          <w:szCs w:val="24"/>
        </w:rPr>
        <w:t xml:space="preserve">материалы для скатной кровли, козырьков, навесов: </w:t>
      </w:r>
      <w:proofErr w:type="spellStart"/>
      <w:r w:rsidRPr="00EF3C62">
        <w:rPr>
          <w:rFonts w:ascii="Times New Roman" w:eastAsia="Times New Roman" w:hAnsi="Times New Roman"/>
          <w:color w:val="000000"/>
          <w:sz w:val="24"/>
          <w:szCs w:val="24"/>
        </w:rPr>
        <w:t>профнастил</w:t>
      </w:r>
      <w:proofErr w:type="spellEnd"/>
      <w:r w:rsidRPr="00EF3C62">
        <w:rPr>
          <w:rFonts w:ascii="Times New Roman" w:eastAsia="Times New Roman" w:hAnsi="Times New Roman"/>
          <w:sz w:val="24"/>
          <w:szCs w:val="24"/>
        </w:rPr>
        <w:t xml:space="preserve"> с </w:t>
      </w:r>
      <w:r w:rsidRPr="00EF3C62">
        <w:rPr>
          <w:rFonts w:ascii="Times New Roman" w:hAnsi="Times New Roman"/>
          <w:spacing w:val="2"/>
          <w:sz w:val="24"/>
          <w:szCs w:val="24"/>
          <w:shd w:val="clear" w:color="auto" w:fill="FFFFFF"/>
        </w:rPr>
        <w:t>высотой профиля более 20 мм</w:t>
      </w:r>
      <w:r w:rsidRPr="00EF3C62">
        <w:rPr>
          <w:rFonts w:ascii="Times New Roman" w:eastAsia="Times New Roman" w:hAnsi="Times New Roman"/>
          <w:color w:val="000000"/>
          <w:sz w:val="24"/>
          <w:szCs w:val="24"/>
        </w:rPr>
        <w:t xml:space="preserve">, мягкая черепица, </w:t>
      </w:r>
      <w:proofErr w:type="spellStart"/>
      <w:r w:rsidRPr="00EF3C62">
        <w:rPr>
          <w:rFonts w:ascii="Times New Roman" w:eastAsia="Times New Roman" w:hAnsi="Times New Roman"/>
          <w:color w:val="000000"/>
          <w:sz w:val="24"/>
          <w:szCs w:val="24"/>
        </w:rPr>
        <w:t>ондулин</w:t>
      </w:r>
      <w:proofErr w:type="spellEnd"/>
      <w:r w:rsidRPr="00EF3C62">
        <w:rPr>
          <w:rFonts w:ascii="Times New Roman" w:eastAsia="Times New Roman" w:hAnsi="Times New Roman"/>
          <w:color w:val="000000"/>
          <w:sz w:val="24"/>
          <w:szCs w:val="24"/>
        </w:rPr>
        <w:t xml:space="preserve">, шифер, </w:t>
      </w:r>
      <w:proofErr w:type="spellStart"/>
      <w:r w:rsidRPr="00EF3C62">
        <w:rPr>
          <w:rFonts w:ascii="Times New Roman" w:eastAsia="Times New Roman" w:hAnsi="Times New Roman"/>
          <w:color w:val="000000"/>
          <w:sz w:val="24"/>
          <w:szCs w:val="24"/>
        </w:rPr>
        <w:t>металлочерепица</w:t>
      </w:r>
      <w:proofErr w:type="spellEnd"/>
      <w:r w:rsidRPr="00EF3C62">
        <w:rPr>
          <w:rFonts w:ascii="Times New Roman" w:eastAsia="Times New Roman" w:hAnsi="Times New Roman"/>
          <w:color w:val="000000"/>
          <w:sz w:val="24"/>
          <w:szCs w:val="24"/>
        </w:rPr>
        <w:t>, керамическая</w:t>
      </w:r>
      <w:r>
        <w:rPr>
          <w:rFonts w:ascii="Times New Roman" w:eastAsia="Times New Roman" w:hAnsi="Times New Roman"/>
          <w:color w:val="000000"/>
          <w:sz w:val="24"/>
          <w:szCs w:val="24"/>
        </w:rPr>
        <w:t xml:space="preserve"> </w:t>
      </w:r>
      <w:r w:rsidRPr="00EF3C62">
        <w:rPr>
          <w:rFonts w:ascii="Times New Roman" w:eastAsia="Times New Roman" w:hAnsi="Times New Roman"/>
          <w:color w:val="000000"/>
          <w:sz w:val="24"/>
          <w:szCs w:val="24"/>
        </w:rPr>
        <w:t xml:space="preserve">и песчано-цементная черепица, сланцевая кровля, </w:t>
      </w:r>
      <w:r w:rsidRPr="00EF3C62">
        <w:rPr>
          <w:rFonts w:ascii="Times New Roman" w:hAnsi="Times New Roman"/>
          <w:sz w:val="24"/>
          <w:szCs w:val="24"/>
        </w:rPr>
        <w:t>сотовый или профилированный поликарбонат;</w:t>
      </w:r>
    </w:p>
    <w:p w:rsidR="00F366DC" w:rsidRPr="00EF3C62" w:rsidRDefault="00F366DC" w:rsidP="00F366DC">
      <w:pPr>
        <w:tabs>
          <w:tab w:val="left" w:pos="284"/>
          <w:tab w:val="left" w:pos="567"/>
        </w:tabs>
        <w:spacing w:after="0"/>
        <w:ind w:right="-2" w:firstLine="709"/>
        <w:jc w:val="both"/>
        <w:rPr>
          <w:rFonts w:ascii="Times New Roman" w:hAnsi="Times New Roman"/>
          <w:sz w:val="24"/>
          <w:szCs w:val="24"/>
        </w:rPr>
      </w:pPr>
      <w:r w:rsidRPr="00EF3C62">
        <w:rPr>
          <w:rFonts w:ascii="Times New Roman" w:eastAsia="Times New Roman" w:hAnsi="Times New Roman"/>
          <w:color w:val="000000"/>
          <w:sz w:val="24"/>
          <w:szCs w:val="24"/>
        </w:rPr>
        <w:t>материалы</w:t>
      </w:r>
      <w:r w:rsidRPr="00EF3C62">
        <w:rPr>
          <w:rFonts w:ascii="Times New Roman" w:hAnsi="Times New Roman"/>
          <w:sz w:val="24"/>
          <w:szCs w:val="24"/>
        </w:rPr>
        <w:t xml:space="preserve"> для подшивки кровли:</w:t>
      </w:r>
      <w:r>
        <w:rPr>
          <w:rFonts w:ascii="Times New Roman" w:hAnsi="Times New Roman"/>
          <w:sz w:val="24"/>
          <w:szCs w:val="24"/>
        </w:rPr>
        <w:t xml:space="preserve"> </w:t>
      </w:r>
      <w:r w:rsidRPr="00EF3C62">
        <w:rPr>
          <w:rFonts w:ascii="Times New Roman" w:hAnsi="Times New Roman"/>
          <w:sz w:val="24"/>
          <w:szCs w:val="24"/>
        </w:rPr>
        <w:t xml:space="preserve">поливинилхлоридные софитные панели и </w:t>
      </w:r>
      <w:proofErr w:type="spellStart"/>
      <w:r w:rsidRPr="00EF3C62">
        <w:rPr>
          <w:rFonts w:ascii="Times New Roman" w:hAnsi="Times New Roman"/>
          <w:sz w:val="24"/>
          <w:szCs w:val="24"/>
        </w:rPr>
        <w:t>сайдинг</w:t>
      </w:r>
      <w:proofErr w:type="spellEnd"/>
      <w:r w:rsidRPr="00EF3C62">
        <w:rPr>
          <w:rFonts w:ascii="Times New Roman" w:hAnsi="Times New Roman"/>
          <w:sz w:val="24"/>
          <w:szCs w:val="24"/>
        </w:rPr>
        <w:t xml:space="preserve">, фанера, </w:t>
      </w:r>
      <w:proofErr w:type="spellStart"/>
      <w:r w:rsidRPr="00EF3C62">
        <w:rPr>
          <w:rFonts w:ascii="Times New Roman" w:hAnsi="Times New Roman"/>
          <w:sz w:val="24"/>
          <w:szCs w:val="24"/>
        </w:rPr>
        <w:t>вагонка</w:t>
      </w:r>
      <w:proofErr w:type="spellEnd"/>
      <w:r w:rsidRPr="00EF3C62">
        <w:rPr>
          <w:rFonts w:ascii="Times New Roman" w:hAnsi="Times New Roman"/>
          <w:sz w:val="24"/>
          <w:szCs w:val="24"/>
        </w:rPr>
        <w:t xml:space="preserve">; </w:t>
      </w:r>
    </w:p>
    <w:p w:rsidR="00F366DC" w:rsidRPr="00EF3C62" w:rsidRDefault="00F366DC" w:rsidP="00F366DC">
      <w:pPr>
        <w:tabs>
          <w:tab w:val="left" w:pos="284"/>
          <w:tab w:val="left" w:pos="567"/>
        </w:tabs>
        <w:spacing w:after="0"/>
        <w:ind w:right="-2" w:firstLine="709"/>
        <w:contextualSpacing/>
        <w:jc w:val="both"/>
        <w:rPr>
          <w:rFonts w:ascii="Times New Roman" w:hAnsi="Times New Roman"/>
          <w:noProof/>
          <w:sz w:val="24"/>
          <w:szCs w:val="24"/>
        </w:rPr>
      </w:pPr>
      <w:r w:rsidRPr="00EF3C62">
        <w:rPr>
          <w:rFonts w:ascii="Times New Roman" w:hAnsi="Times New Roman"/>
          <w:noProof/>
          <w:sz w:val="24"/>
          <w:szCs w:val="24"/>
        </w:rPr>
        <w:t>белые пластиковые откосы, окна, двери, витрины, витражи;</w:t>
      </w:r>
    </w:p>
    <w:p w:rsidR="00F366DC" w:rsidRPr="00EF3C62" w:rsidRDefault="00F366DC" w:rsidP="00F366DC">
      <w:pPr>
        <w:tabs>
          <w:tab w:val="left" w:pos="284"/>
          <w:tab w:val="left" w:pos="567"/>
        </w:tabs>
        <w:spacing w:after="0"/>
        <w:ind w:right="-2" w:firstLine="709"/>
        <w:contextualSpacing/>
        <w:jc w:val="both"/>
        <w:rPr>
          <w:rFonts w:ascii="Times New Roman" w:hAnsi="Times New Roman"/>
          <w:noProof/>
          <w:sz w:val="24"/>
          <w:szCs w:val="24"/>
        </w:rPr>
      </w:pPr>
      <w:r w:rsidRPr="00EF3C62">
        <w:rPr>
          <w:rFonts w:ascii="Times New Roman" w:hAnsi="Times New Roman"/>
          <w:noProof/>
          <w:sz w:val="24"/>
          <w:szCs w:val="24"/>
        </w:rPr>
        <w:t>тонировка пленкой и фотопечать с непрозрачностью более 50%;</w:t>
      </w:r>
    </w:p>
    <w:p w:rsidR="00F366DC" w:rsidRPr="00EF3C62" w:rsidRDefault="00F366DC" w:rsidP="00F366DC">
      <w:pPr>
        <w:tabs>
          <w:tab w:val="left" w:pos="284"/>
          <w:tab w:val="left" w:pos="567"/>
        </w:tabs>
        <w:spacing w:after="0"/>
        <w:ind w:right="-2" w:firstLine="709"/>
        <w:contextualSpacing/>
        <w:jc w:val="both"/>
        <w:rPr>
          <w:rFonts w:ascii="Times New Roman" w:hAnsi="Times New Roman"/>
          <w:sz w:val="24"/>
          <w:szCs w:val="24"/>
        </w:rPr>
      </w:pPr>
      <w:r w:rsidRPr="00EF3C62">
        <w:rPr>
          <w:rFonts w:ascii="Times New Roman" w:hAnsi="Times New Roman"/>
          <w:noProof/>
          <w:sz w:val="24"/>
          <w:szCs w:val="24"/>
        </w:rPr>
        <w:t>стилизации под сельскую архитектуру (ранчо, фермы, хуторы, мазанки), средневековые замки и крепости.</w:t>
      </w:r>
    </w:p>
    <w:p w:rsidR="00F366DC" w:rsidRPr="00EF3C62" w:rsidRDefault="00F366DC" w:rsidP="00F366DC">
      <w:pPr>
        <w:tabs>
          <w:tab w:val="left" w:pos="284"/>
        </w:tabs>
        <w:spacing w:after="0"/>
        <w:ind w:right="-2" w:firstLine="709"/>
        <w:contextualSpacing/>
        <w:jc w:val="both"/>
        <w:rPr>
          <w:rFonts w:ascii="Times New Roman" w:eastAsia="Times New Roman" w:hAnsi="Times New Roman"/>
          <w:sz w:val="24"/>
          <w:szCs w:val="24"/>
        </w:rPr>
      </w:pPr>
      <w:r w:rsidRPr="00EF3C62">
        <w:rPr>
          <w:rFonts w:ascii="Times New Roman" w:hAnsi="Times New Roman"/>
          <w:sz w:val="24"/>
          <w:szCs w:val="24"/>
        </w:rPr>
        <w:t xml:space="preserve">Оформление </w:t>
      </w:r>
      <w:r w:rsidRPr="00EF3C62">
        <w:rPr>
          <w:rFonts w:ascii="Times New Roman" w:eastAsia="Times New Roman" w:hAnsi="Times New Roman"/>
          <w:sz w:val="24"/>
          <w:szCs w:val="24"/>
        </w:rPr>
        <w:t xml:space="preserve">паспорта колористического решения фасадов зданий, строений, сооружений при несоблюдении требований, обеспечивающих </w:t>
      </w:r>
      <w:r w:rsidRPr="00EF3C62">
        <w:rPr>
          <w:rFonts w:ascii="Times New Roman" w:hAnsi="Times New Roman"/>
          <w:sz w:val="24"/>
          <w:szCs w:val="24"/>
        </w:rPr>
        <w:t>привлекательность архитектурно-художественного облика городского округа,</w:t>
      </w:r>
      <w:r w:rsidRPr="00EF3C62">
        <w:rPr>
          <w:rFonts w:ascii="Times New Roman" w:eastAsia="Times New Roman" w:hAnsi="Times New Roman"/>
          <w:sz w:val="24"/>
          <w:szCs w:val="24"/>
        </w:rPr>
        <w:t xml:space="preserve"> не допускается.</w:t>
      </w:r>
    </w:p>
    <w:p w:rsidR="00F366DC" w:rsidRPr="00EF3C62" w:rsidRDefault="00F366DC" w:rsidP="00F366DC">
      <w:pPr>
        <w:numPr>
          <w:ilvl w:val="0"/>
          <w:numId w:val="4"/>
        </w:numPr>
        <w:shd w:val="clear" w:color="auto" w:fill="FFFFFF"/>
        <w:tabs>
          <w:tab w:val="left" w:pos="284"/>
          <w:tab w:val="left" w:pos="426"/>
          <w:tab w:val="left" w:pos="993"/>
        </w:tabs>
        <w:spacing w:after="0"/>
        <w:ind w:left="0" w:right="-2" w:firstLine="709"/>
        <w:jc w:val="both"/>
        <w:rPr>
          <w:rFonts w:ascii="Times New Roman" w:eastAsia="Times New Roman" w:hAnsi="Times New Roman"/>
          <w:bCs/>
          <w:noProof/>
          <w:sz w:val="24"/>
          <w:szCs w:val="24"/>
        </w:rPr>
      </w:pPr>
      <w:r w:rsidRPr="00EF3C62">
        <w:rPr>
          <w:rFonts w:ascii="Times New Roman" w:eastAsia="Times New Roman" w:hAnsi="Times New Roman"/>
          <w:spacing w:val="2"/>
          <w:sz w:val="24"/>
          <w:szCs w:val="24"/>
          <w:shd w:val="clear" w:color="auto" w:fill="FFFFFF"/>
        </w:rPr>
        <w:t xml:space="preserve">При содержании, реконструктивных и иных работах на </w:t>
      </w:r>
      <w:r w:rsidRPr="00EF3C62">
        <w:rPr>
          <w:rFonts w:ascii="Times New Roman" w:eastAsia="Times New Roman" w:hAnsi="Times New Roman"/>
          <w:sz w:val="24"/>
          <w:szCs w:val="24"/>
        </w:rPr>
        <w:t xml:space="preserve">внешних поверхностях зданий, строений, сооружений </w:t>
      </w:r>
      <w:r>
        <w:rPr>
          <w:rFonts w:ascii="Times New Roman" w:eastAsia="Times New Roman" w:hAnsi="Times New Roman"/>
          <w:sz w:val="24"/>
          <w:szCs w:val="24"/>
        </w:rPr>
        <w:t>не допускаются</w:t>
      </w:r>
      <w:r w:rsidRPr="00EF3C62">
        <w:rPr>
          <w:rFonts w:ascii="Times New Roman" w:eastAsia="Times New Roman" w:hAnsi="Times New Roman"/>
          <w:sz w:val="24"/>
          <w:szCs w:val="24"/>
        </w:rPr>
        <w:t>:</w:t>
      </w:r>
    </w:p>
    <w:p w:rsidR="00F366DC" w:rsidRPr="00EF3C62" w:rsidRDefault="00F366DC" w:rsidP="00F366DC">
      <w:pPr>
        <w:numPr>
          <w:ilvl w:val="0"/>
          <w:numId w:val="18"/>
        </w:numPr>
        <w:shd w:val="clear" w:color="auto" w:fill="FFFFFF"/>
        <w:tabs>
          <w:tab w:val="left" w:pos="284"/>
          <w:tab w:val="left" w:pos="851"/>
        </w:tabs>
        <w:spacing w:after="0"/>
        <w:ind w:left="0" w:right="-2" w:firstLine="709"/>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эксплуатационные деформации </w:t>
      </w:r>
      <w:r w:rsidRPr="00EF3C62">
        <w:rPr>
          <w:rFonts w:ascii="Times New Roman" w:eastAsia="Times New Roman" w:hAnsi="Times New Roman"/>
          <w:bCs/>
          <w:noProof/>
          <w:sz w:val="24"/>
          <w:szCs w:val="24"/>
        </w:rPr>
        <w:t>внешних поверхностей</w:t>
      </w:r>
      <w:r w:rsidRPr="00EF3C62">
        <w:rPr>
          <w:rFonts w:ascii="Times New Roman" w:eastAsia="Times New Roman" w:hAnsi="Times New Roman"/>
          <w:sz w:val="24"/>
          <w:szCs w:val="24"/>
        </w:rPr>
        <w:t>:</w:t>
      </w:r>
    </w:p>
    <w:p w:rsidR="00F366DC" w:rsidRPr="00EF3C62" w:rsidRDefault="00F366DC" w:rsidP="00F366DC">
      <w:pPr>
        <w:shd w:val="clear" w:color="auto" w:fill="FFFFFF"/>
        <w:tabs>
          <w:tab w:val="left" w:pos="284"/>
        </w:tabs>
        <w:spacing w:after="0"/>
        <w:ind w:right="-2" w:firstLine="709"/>
        <w:jc w:val="both"/>
        <w:rPr>
          <w:rFonts w:ascii="Times New Roman" w:eastAsia="Times New Roman" w:hAnsi="Times New Roman"/>
          <w:sz w:val="24"/>
          <w:szCs w:val="24"/>
        </w:rPr>
      </w:pPr>
      <w:r w:rsidRPr="00EF3C62">
        <w:rPr>
          <w:rFonts w:ascii="Times New Roman" w:eastAsia="Times New Roman" w:hAnsi="Times New Roman"/>
          <w:spacing w:val="2"/>
          <w:sz w:val="24"/>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EF3C62">
        <w:rPr>
          <w:rFonts w:ascii="Times New Roman" w:eastAsia="Times New Roman" w:hAnsi="Times New Roman"/>
          <w:spacing w:val="2"/>
          <w:sz w:val="24"/>
          <w:szCs w:val="24"/>
          <w:shd w:val="clear" w:color="auto" w:fill="FFFFFF"/>
        </w:rPr>
        <w:t>высолы</w:t>
      </w:r>
      <w:proofErr w:type="spellEnd"/>
      <w:r w:rsidRPr="00EF3C62">
        <w:rPr>
          <w:rFonts w:ascii="Times New Roman" w:eastAsia="Times New Roman" w:hAnsi="Times New Roman"/>
          <w:spacing w:val="2"/>
          <w:sz w:val="24"/>
          <w:szCs w:val="24"/>
          <w:shd w:val="clear" w:color="auto" w:fill="FFFFFF"/>
        </w:rPr>
        <w:t>, потеки</w:t>
      </w:r>
      <w:r>
        <w:rPr>
          <w:rFonts w:ascii="Times New Roman" w:eastAsia="Times New Roman" w:hAnsi="Times New Roman"/>
          <w:spacing w:val="2"/>
          <w:sz w:val="24"/>
          <w:szCs w:val="24"/>
          <w:shd w:val="clear" w:color="auto" w:fill="FFFFFF"/>
        </w:rPr>
        <w:t xml:space="preserve"> </w:t>
      </w:r>
      <w:r w:rsidRPr="00EF3C62">
        <w:rPr>
          <w:rFonts w:ascii="Times New Roman" w:eastAsia="Times New Roman" w:hAnsi="Times New Roman"/>
          <w:spacing w:val="2"/>
          <w:sz w:val="24"/>
          <w:szCs w:val="24"/>
          <w:shd w:val="clear" w:color="auto" w:fill="FFFFFF"/>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EF3C62">
        <w:rPr>
          <w:rFonts w:ascii="Times New Roman" w:eastAsia="Times New Roman" w:hAnsi="Times New Roman"/>
          <w:sz w:val="24"/>
          <w:szCs w:val="24"/>
        </w:rPr>
        <w:t xml:space="preserve">визуально воспринимаемые </w:t>
      </w:r>
      <w:r w:rsidRPr="00EF3C62">
        <w:rPr>
          <w:rFonts w:ascii="Times New Roman" w:eastAsia="Times New Roman" w:hAnsi="Times New Roman"/>
          <w:spacing w:val="2"/>
          <w:sz w:val="24"/>
          <w:szCs w:val="24"/>
          <w:shd w:val="clear" w:color="auto" w:fill="FFFFFF"/>
        </w:rPr>
        <w:t xml:space="preserve">разрушения облицовки, </w:t>
      </w:r>
      <w:r w:rsidRPr="00EF3C62">
        <w:rPr>
          <w:rFonts w:ascii="Times New Roman" w:eastAsia="Times New Roman" w:hAnsi="Times New Roman"/>
          <w:sz w:val="24"/>
          <w:szCs w:val="24"/>
        </w:rPr>
        <w:t>фактурного и красочного (штукатурного) слоев;</w:t>
      </w:r>
    </w:p>
    <w:p w:rsidR="00F366DC" w:rsidRPr="00EF3C62" w:rsidRDefault="00F366DC" w:rsidP="00F366DC">
      <w:pPr>
        <w:tabs>
          <w:tab w:val="left" w:pos="284"/>
        </w:tabs>
        <w:spacing w:after="0"/>
        <w:ind w:right="-2" w:firstLine="709"/>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F366DC" w:rsidRPr="00EF3C62" w:rsidRDefault="00F366DC" w:rsidP="00F366DC">
      <w:pPr>
        <w:tabs>
          <w:tab w:val="left" w:pos="284"/>
        </w:tabs>
        <w:spacing w:after="0"/>
        <w:ind w:right="-2" w:firstLine="709"/>
        <w:jc w:val="both"/>
        <w:rPr>
          <w:rFonts w:ascii="Times New Roman" w:hAnsi="Times New Roman"/>
          <w:spacing w:val="2"/>
          <w:sz w:val="24"/>
          <w:szCs w:val="24"/>
          <w:shd w:val="clear" w:color="auto" w:fill="FFFFFF"/>
        </w:rPr>
      </w:pPr>
      <w:r w:rsidRPr="00EF3C62">
        <w:rPr>
          <w:rFonts w:ascii="Times New Roman" w:eastAsia="Times New Roman" w:hAnsi="Times New Roman"/>
          <w:sz w:val="24"/>
          <w:szCs w:val="24"/>
        </w:rPr>
        <w:t xml:space="preserve">загрязнения, </w:t>
      </w:r>
      <w:r w:rsidRPr="00EF3C62">
        <w:rPr>
          <w:rFonts w:ascii="Times New Roman" w:hAnsi="Times New Roman"/>
          <w:sz w:val="24"/>
          <w:szCs w:val="24"/>
        </w:rPr>
        <w:t xml:space="preserve">сорная растительность, </w:t>
      </w:r>
      <w:proofErr w:type="spellStart"/>
      <w:r w:rsidRPr="00EF3C62">
        <w:rPr>
          <w:rFonts w:ascii="Times New Roman" w:hAnsi="Times New Roman"/>
          <w:sz w:val="24"/>
          <w:szCs w:val="24"/>
        </w:rPr>
        <w:t>вандальные</w:t>
      </w:r>
      <w:proofErr w:type="spellEnd"/>
      <w:r w:rsidRPr="00EF3C62">
        <w:rPr>
          <w:rFonts w:ascii="Times New Roman" w:hAnsi="Times New Roman"/>
          <w:sz w:val="24"/>
          <w:szCs w:val="24"/>
        </w:rPr>
        <w:t xml:space="preserve"> изображения;</w:t>
      </w:r>
    </w:p>
    <w:p w:rsidR="00F366DC" w:rsidRPr="00EF3C62" w:rsidRDefault="00F366DC" w:rsidP="00F366DC">
      <w:pPr>
        <w:tabs>
          <w:tab w:val="left" w:pos="284"/>
        </w:tabs>
        <w:spacing w:after="0"/>
        <w:ind w:right="-2" w:firstLine="709"/>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короба, кожухи, провода, розетки на остеклении, на архитектурном декоре,</w:t>
      </w:r>
      <w:r>
        <w:rPr>
          <w:rFonts w:ascii="Times New Roman" w:hAnsi="Times New Roman"/>
          <w:spacing w:val="2"/>
          <w:sz w:val="24"/>
          <w:szCs w:val="24"/>
          <w:shd w:val="clear" w:color="auto" w:fill="FFFFFF"/>
        </w:rPr>
        <w:t xml:space="preserve"> </w:t>
      </w:r>
      <w:r w:rsidRPr="00EF3C62">
        <w:rPr>
          <w:rFonts w:ascii="Times New Roman" w:hAnsi="Times New Roman"/>
          <w:spacing w:val="2"/>
          <w:sz w:val="24"/>
          <w:szCs w:val="24"/>
          <w:shd w:val="clear" w:color="auto" w:fill="FFFFFF"/>
        </w:rPr>
        <w:t>не закрепленные, не соответствующие цвету фасада;</w:t>
      </w:r>
    </w:p>
    <w:p w:rsidR="00F366DC" w:rsidRPr="00EF3C62" w:rsidRDefault="00F366DC" w:rsidP="00F366DC">
      <w:pPr>
        <w:numPr>
          <w:ilvl w:val="0"/>
          <w:numId w:val="18"/>
        </w:numPr>
        <w:tabs>
          <w:tab w:val="left" w:pos="284"/>
          <w:tab w:val="left" w:pos="851"/>
        </w:tabs>
        <w:spacing w:after="0"/>
        <w:ind w:left="0" w:right="-2" w:firstLine="709"/>
        <w:contextualSpacing/>
        <w:jc w:val="both"/>
        <w:rPr>
          <w:rFonts w:ascii="Times New Roman" w:eastAsia="Times New Roman" w:hAnsi="Times New Roman"/>
          <w:sz w:val="21"/>
          <w:szCs w:val="21"/>
        </w:rPr>
      </w:pPr>
      <w:r w:rsidRPr="00EF3C62">
        <w:rPr>
          <w:rFonts w:ascii="Times New Roman" w:eastAsia="Times New Roman" w:hAnsi="Times New Roman"/>
          <w:sz w:val="24"/>
          <w:szCs w:val="24"/>
        </w:rPr>
        <w:lastRenderedPageBreak/>
        <w:t xml:space="preserve">рекламные конструкции: </w:t>
      </w:r>
    </w:p>
    <w:p w:rsidR="00F366DC" w:rsidRPr="00EF3C62" w:rsidRDefault="00F366DC" w:rsidP="00F366DC">
      <w:pPr>
        <w:tabs>
          <w:tab w:val="left" w:pos="284"/>
        </w:tabs>
        <w:spacing w:after="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самовольно размещенные; </w:t>
      </w:r>
    </w:p>
    <w:p w:rsidR="00F366DC" w:rsidRPr="00EF3C62" w:rsidRDefault="00F366DC" w:rsidP="00F366DC">
      <w:pPr>
        <w:tabs>
          <w:tab w:val="left" w:pos="284"/>
        </w:tabs>
        <w:spacing w:after="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эксплуатируемые после окончания срока договора на установку; </w:t>
      </w:r>
    </w:p>
    <w:p w:rsidR="00F366DC" w:rsidRPr="00EF3C62" w:rsidRDefault="00F366DC" w:rsidP="00F366DC">
      <w:pPr>
        <w:tabs>
          <w:tab w:val="left" w:pos="284"/>
        </w:tabs>
        <w:spacing w:after="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эксплуатируемые после аннулирования ранее выданного разрешения; </w:t>
      </w:r>
    </w:p>
    <w:p w:rsidR="00F366DC" w:rsidRPr="00EF3C62" w:rsidRDefault="00F366DC" w:rsidP="00F366DC">
      <w:pPr>
        <w:tabs>
          <w:tab w:val="left" w:pos="284"/>
        </w:tabs>
        <w:spacing w:after="0"/>
        <w:ind w:right="-2" w:firstLine="709"/>
        <w:contextualSpacing/>
        <w:jc w:val="both"/>
        <w:rPr>
          <w:rFonts w:ascii="Times New Roman" w:eastAsia="Times New Roman" w:hAnsi="Times New Roman"/>
          <w:sz w:val="21"/>
          <w:szCs w:val="21"/>
        </w:rPr>
      </w:pPr>
      <w:r w:rsidRPr="00EF3C62">
        <w:rPr>
          <w:rFonts w:ascii="Times New Roman" w:eastAsia="Times New Roman" w:hAnsi="Times New Roman"/>
          <w:sz w:val="24"/>
          <w:szCs w:val="24"/>
        </w:rPr>
        <w:t>эксплуатируемые с нарушением требований к установке и эксплуатации;</w:t>
      </w:r>
    </w:p>
    <w:p w:rsidR="00F366DC" w:rsidRPr="00EF3C62" w:rsidRDefault="00F366DC" w:rsidP="00F366DC">
      <w:pPr>
        <w:numPr>
          <w:ilvl w:val="0"/>
          <w:numId w:val="18"/>
        </w:numPr>
        <w:tabs>
          <w:tab w:val="left" w:pos="284"/>
          <w:tab w:val="left" w:pos="851"/>
        </w:tabs>
        <w:spacing w:after="0"/>
        <w:ind w:left="0" w:right="-2" w:firstLine="709"/>
        <w:contextualSpacing/>
        <w:jc w:val="both"/>
        <w:rPr>
          <w:rFonts w:ascii="Times New Roman" w:eastAsia="Times New Roman" w:hAnsi="Times New Roman"/>
          <w:sz w:val="21"/>
          <w:szCs w:val="21"/>
        </w:rPr>
      </w:pPr>
      <w:r w:rsidRPr="00EF3C62">
        <w:rPr>
          <w:rFonts w:ascii="Times New Roman" w:eastAsia="Times New Roman" w:hAnsi="Times New Roman"/>
          <w:sz w:val="24"/>
          <w:szCs w:val="24"/>
        </w:rPr>
        <w:t xml:space="preserve">средства информации: </w:t>
      </w:r>
    </w:p>
    <w:p w:rsidR="00F366DC" w:rsidRPr="00EF3C62" w:rsidRDefault="00F366DC" w:rsidP="00F366DC">
      <w:pPr>
        <w:tabs>
          <w:tab w:val="left" w:pos="284"/>
        </w:tabs>
        <w:spacing w:after="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самовольно размещенные; </w:t>
      </w:r>
    </w:p>
    <w:p w:rsidR="00F366DC" w:rsidRPr="00EF3C62" w:rsidRDefault="00F366DC" w:rsidP="00F366DC">
      <w:pPr>
        <w:tabs>
          <w:tab w:val="left" w:pos="284"/>
        </w:tabs>
        <w:spacing w:after="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эксплуатируемые после окончания срока согласования размещения информации; </w:t>
      </w:r>
    </w:p>
    <w:p w:rsidR="00F366DC" w:rsidRPr="00EF3C62" w:rsidRDefault="00F366DC" w:rsidP="00F366DC">
      <w:pPr>
        <w:tabs>
          <w:tab w:val="left" w:pos="284"/>
        </w:tabs>
        <w:spacing w:after="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эксплуатируемые с нарушением дизайн-проекта, в соответствии с которым получено согласование размещения информации;</w:t>
      </w:r>
    </w:p>
    <w:p w:rsidR="00F366DC" w:rsidRPr="00EF3C62" w:rsidRDefault="00F366DC" w:rsidP="00F366DC">
      <w:pPr>
        <w:numPr>
          <w:ilvl w:val="0"/>
          <w:numId w:val="18"/>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находящиеся в неисправном состоянии домовые знаки;</w:t>
      </w:r>
    </w:p>
    <w:p w:rsidR="00F366DC" w:rsidRPr="00EF3C62" w:rsidRDefault="00F366DC" w:rsidP="00F366DC">
      <w:pPr>
        <w:numPr>
          <w:ilvl w:val="0"/>
          <w:numId w:val="18"/>
        </w:numPr>
        <w:tabs>
          <w:tab w:val="left" w:pos="284"/>
          <w:tab w:val="left" w:pos="851"/>
        </w:tabs>
        <w:spacing w:after="0"/>
        <w:ind w:left="0"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сезонные (летние) кафе вдоль внешней поверхности:</w:t>
      </w:r>
    </w:p>
    <w:p w:rsidR="00F366DC" w:rsidRPr="00EF3C62" w:rsidRDefault="00F366DC" w:rsidP="00F366DC">
      <w:pPr>
        <w:tabs>
          <w:tab w:val="left" w:pos="284"/>
        </w:tabs>
        <w:spacing w:after="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самовольно размещенные;</w:t>
      </w:r>
    </w:p>
    <w:p w:rsidR="00F366DC" w:rsidRPr="00EF3C62" w:rsidRDefault="00F366DC" w:rsidP="00F366DC">
      <w:pPr>
        <w:tabs>
          <w:tab w:val="left" w:pos="284"/>
        </w:tabs>
        <w:spacing w:after="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эксплуатируемые с нарушением требований к эксплуатации;</w:t>
      </w:r>
    </w:p>
    <w:p w:rsidR="00F366DC" w:rsidRPr="00EF3C62" w:rsidRDefault="00F366DC" w:rsidP="00F366DC">
      <w:pPr>
        <w:numPr>
          <w:ilvl w:val="0"/>
          <w:numId w:val="18"/>
        </w:numPr>
        <w:tabs>
          <w:tab w:val="left" w:pos="284"/>
          <w:tab w:val="left" w:pos="851"/>
        </w:tabs>
        <w:spacing w:after="0"/>
        <w:ind w:left="0"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самовольные </w:t>
      </w:r>
      <w:r w:rsidRPr="00EF3C62">
        <w:rPr>
          <w:rFonts w:ascii="Times New Roman" w:hAnsi="Times New Roman"/>
          <w:sz w:val="24"/>
          <w:szCs w:val="24"/>
        </w:rPr>
        <w:t xml:space="preserve">изменения, </w:t>
      </w:r>
      <w:r w:rsidRPr="00EF3C62">
        <w:rPr>
          <w:rFonts w:ascii="Times New Roman" w:eastAsia="Times New Roman" w:hAnsi="Times New Roman"/>
          <w:sz w:val="24"/>
          <w:szCs w:val="24"/>
        </w:rPr>
        <w:t>относимые к реконструктивным работам</w:t>
      </w:r>
      <w:r w:rsidRPr="00EF3C62">
        <w:rPr>
          <w:rFonts w:ascii="Times New Roman" w:hAnsi="Times New Roman"/>
          <w:sz w:val="24"/>
          <w:szCs w:val="24"/>
        </w:rPr>
        <w:t xml:space="preserve">; </w:t>
      </w:r>
    </w:p>
    <w:p w:rsidR="00F366DC" w:rsidRPr="00EF3C62" w:rsidRDefault="00F366DC" w:rsidP="00F366DC">
      <w:pPr>
        <w:numPr>
          <w:ilvl w:val="0"/>
          <w:numId w:val="18"/>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самовольно переоборудованные балконы и лоджии;</w:t>
      </w:r>
    </w:p>
    <w:p w:rsidR="00F366DC" w:rsidRPr="00EF3C62" w:rsidRDefault="00F366DC" w:rsidP="00F366DC">
      <w:pPr>
        <w:numPr>
          <w:ilvl w:val="0"/>
          <w:numId w:val="18"/>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самовольно установленные цветочные ящики с внешней стороны окон</w:t>
      </w:r>
      <w:r>
        <w:rPr>
          <w:rFonts w:ascii="Times New Roman" w:eastAsia="Times New Roman" w:hAnsi="Times New Roman"/>
          <w:sz w:val="24"/>
          <w:szCs w:val="24"/>
        </w:rPr>
        <w:t xml:space="preserve"> </w:t>
      </w:r>
      <w:r w:rsidRPr="00EF3C62">
        <w:rPr>
          <w:rFonts w:ascii="Times New Roman" w:eastAsia="Times New Roman" w:hAnsi="Times New Roman"/>
          <w:sz w:val="24"/>
          <w:szCs w:val="24"/>
        </w:rPr>
        <w:t>и балконов;</w:t>
      </w:r>
    </w:p>
    <w:p w:rsidR="00F366DC" w:rsidRPr="00EF3C62" w:rsidRDefault="00F366DC" w:rsidP="00F366DC">
      <w:pPr>
        <w:numPr>
          <w:ilvl w:val="0"/>
          <w:numId w:val="18"/>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балконы, загроможденные предметами домашнего обихода (мебелью, тарой</w:t>
      </w:r>
      <w:r>
        <w:rPr>
          <w:rFonts w:ascii="Times New Roman" w:eastAsia="Times New Roman" w:hAnsi="Times New Roman"/>
          <w:sz w:val="24"/>
          <w:szCs w:val="24"/>
        </w:rPr>
        <w:t xml:space="preserve"> </w:t>
      </w:r>
      <w:r w:rsidRPr="00EF3C62">
        <w:rPr>
          <w:rFonts w:ascii="Times New Roman" w:eastAsia="Times New Roman" w:hAnsi="Times New Roman"/>
          <w:sz w:val="24"/>
          <w:szCs w:val="24"/>
        </w:rPr>
        <w:t>и т.п.);</w:t>
      </w:r>
    </w:p>
    <w:p w:rsidR="00F366DC" w:rsidRPr="00EF3C62" w:rsidRDefault="00F366DC" w:rsidP="00F366DC">
      <w:pPr>
        <w:numPr>
          <w:ilvl w:val="0"/>
          <w:numId w:val="18"/>
        </w:numPr>
        <w:tabs>
          <w:tab w:val="left" w:pos="284"/>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F366DC" w:rsidRPr="00EF3C62" w:rsidRDefault="00F366DC" w:rsidP="00F366DC">
      <w:pPr>
        <w:numPr>
          <w:ilvl w:val="0"/>
          <w:numId w:val="18"/>
        </w:numPr>
        <w:tabs>
          <w:tab w:val="left" w:pos="284"/>
          <w:tab w:val="left" w:pos="851"/>
        </w:tabs>
        <w:spacing w:after="0"/>
        <w:ind w:left="0" w:right="-2" w:firstLine="709"/>
        <w:contextualSpacing/>
        <w:jc w:val="both"/>
        <w:rPr>
          <w:rFonts w:ascii="Verdana" w:eastAsia="Times New Roman" w:hAnsi="Verdana"/>
          <w:sz w:val="21"/>
          <w:szCs w:val="21"/>
        </w:rPr>
      </w:pPr>
      <w:proofErr w:type="spellStart"/>
      <w:r w:rsidRPr="00EF3C62">
        <w:rPr>
          <w:rFonts w:ascii="Times New Roman" w:eastAsia="Times New Roman" w:hAnsi="Times New Roman"/>
          <w:sz w:val="24"/>
          <w:szCs w:val="24"/>
        </w:rPr>
        <w:t>вандальные</w:t>
      </w:r>
      <w:proofErr w:type="spellEnd"/>
      <w:r w:rsidRPr="00EF3C62">
        <w:rPr>
          <w:rFonts w:ascii="Times New Roman" w:eastAsia="Times New Roman" w:hAnsi="Times New Roman"/>
          <w:sz w:val="24"/>
          <w:szCs w:val="24"/>
        </w:rPr>
        <w:t xml:space="preserve"> изображения</w:t>
      </w:r>
      <w:r>
        <w:rPr>
          <w:rFonts w:ascii="Times New Roman" w:eastAsia="Times New Roman" w:hAnsi="Times New Roman"/>
          <w:sz w:val="24"/>
          <w:szCs w:val="24"/>
        </w:rPr>
        <w:t>;</w:t>
      </w:r>
    </w:p>
    <w:p w:rsidR="00F366DC" w:rsidRPr="00EF3C62" w:rsidRDefault="00F366DC" w:rsidP="00F366DC">
      <w:pPr>
        <w:numPr>
          <w:ilvl w:val="0"/>
          <w:numId w:val="18"/>
        </w:numPr>
        <w:tabs>
          <w:tab w:val="left" w:pos="851"/>
        </w:tabs>
        <w:spacing w:after="0"/>
        <w:ind w:left="0" w:right="-2" w:firstLine="709"/>
        <w:contextualSpacing/>
        <w:jc w:val="both"/>
        <w:rPr>
          <w:rFonts w:ascii="Verdana" w:eastAsia="Times New Roman" w:hAnsi="Verdana"/>
          <w:sz w:val="21"/>
          <w:szCs w:val="21"/>
        </w:rPr>
      </w:pPr>
      <w:r w:rsidRPr="00EF3C62">
        <w:rPr>
          <w:rFonts w:ascii="Times New Roman" w:hAnsi="Times New Roman"/>
          <w:sz w:val="24"/>
          <w:szCs w:val="24"/>
        </w:rPr>
        <w:t xml:space="preserve">нарушение внешнего вида, установленного: </w:t>
      </w:r>
    </w:p>
    <w:p w:rsidR="00F366DC" w:rsidRPr="00EF3C62" w:rsidRDefault="00F366DC" w:rsidP="00F366DC">
      <w:pPr>
        <w:spacing w:after="0"/>
        <w:ind w:right="-2" w:firstLine="709"/>
        <w:contextualSpacing/>
        <w:jc w:val="both"/>
        <w:rPr>
          <w:rFonts w:ascii="Times New Roman" w:eastAsia="Times New Roman" w:hAnsi="Times New Roman"/>
          <w:sz w:val="21"/>
          <w:szCs w:val="21"/>
        </w:rPr>
      </w:pPr>
      <w:r w:rsidRPr="00EF3C62">
        <w:rPr>
          <w:rFonts w:ascii="Times New Roman" w:hAnsi="Times New Roman"/>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F366DC" w:rsidRPr="00EF3C62" w:rsidRDefault="00F366DC" w:rsidP="00F366DC">
      <w:pPr>
        <w:spacing w:after="0"/>
        <w:ind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паспортом колористического решения фасадов зданий, строений, сооружений;</w:t>
      </w:r>
    </w:p>
    <w:p w:rsidR="00F366DC" w:rsidRPr="00EF3C62" w:rsidRDefault="00F366DC" w:rsidP="00F366DC">
      <w:pPr>
        <w:numPr>
          <w:ilvl w:val="0"/>
          <w:numId w:val="18"/>
        </w:numPr>
        <w:tabs>
          <w:tab w:val="left" w:pos="851"/>
        </w:tabs>
        <w:spacing w:after="0"/>
        <w:ind w:left="0" w:right="-2" w:firstLine="709"/>
        <w:contextualSpacing/>
        <w:jc w:val="both"/>
        <w:rPr>
          <w:rFonts w:ascii="Verdana" w:eastAsia="Times New Roman" w:hAnsi="Verdana"/>
          <w:sz w:val="21"/>
          <w:szCs w:val="21"/>
        </w:rPr>
      </w:pPr>
      <w:r w:rsidRPr="00EF3C62">
        <w:rPr>
          <w:rFonts w:ascii="Times New Roman" w:eastAsia="Times New Roman" w:hAnsi="Times New Roman"/>
          <w:sz w:val="24"/>
          <w:szCs w:val="24"/>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Times New Roman" w:eastAsia="Times New Roman" w:hAnsi="Times New Roman"/>
          <w:sz w:val="24"/>
          <w:szCs w:val="24"/>
        </w:rPr>
        <w:t xml:space="preserve"> </w:t>
      </w:r>
      <w:r w:rsidRPr="00EF3C62">
        <w:rPr>
          <w:rFonts w:ascii="Times New Roman" w:eastAsia="Times New Roman" w:hAnsi="Times New Roman"/>
          <w:sz w:val="24"/>
          <w:szCs w:val="24"/>
        </w:rPr>
        <w:t>их крепление, ведущее к повреждению архитектурных поверхностей;</w:t>
      </w:r>
    </w:p>
    <w:p w:rsidR="00F366DC" w:rsidRDefault="00F366DC" w:rsidP="00F366DC">
      <w:pPr>
        <w:numPr>
          <w:ilvl w:val="0"/>
          <w:numId w:val="18"/>
        </w:numPr>
        <w:tabs>
          <w:tab w:val="left" w:pos="851"/>
        </w:tabs>
        <w:spacing w:after="0"/>
        <w:ind w:left="0" w:right="-2" w:firstLine="709"/>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Pr>
          <w:rFonts w:ascii="Times New Roman" w:eastAsia="Times New Roman" w:hAnsi="Times New Roman"/>
          <w:sz w:val="24"/>
          <w:szCs w:val="24"/>
        </w:rPr>
        <w:t xml:space="preserve"> </w:t>
      </w:r>
      <w:r w:rsidRPr="00EF3C62">
        <w:rPr>
          <w:rFonts w:ascii="Times New Roman" w:eastAsia="Times New Roman" w:hAnsi="Times New Roman"/>
          <w:sz w:val="24"/>
          <w:szCs w:val="24"/>
        </w:rPr>
        <w:t>для обеспечения беспрепятственного доступа маломобильных групп населения</w:t>
      </w:r>
      <w:r>
        <w:rPr>
          <w:rFonts w:ascii="Times New Roman" w:eastAsia="Times New Roman" w:hAnsi="Times New Roman"/>
          <w:sz w:val="24"/>
          <w:szCs w:val="24"/>
        </w:rPr>
        <w:t>;</w:t>
      </w:r>
    </w:p>
    <w:p w:rsidR="00F366DC" w:rsidRPr="007732EA" w:rsidRDefault="00F366DC" w:rsidP="00F366DC">
      <w:pPr>
        <w:numPr>
          <w:ilvl w:val="0"/>
          <w:numId w:val="18"/>
        </w:numPr>
        <w:tabs>
          <w:tab w:val="left" w:pos="851"/>
        </w:tabs>
        <w:spacing w:after="0"/>
        <w:ind w:left="0" w:right="-2" w:firstLine="709"/>
        <w:contextualSpacing/>
        <w:jc w:val="both"/>
        <w:rPr>
          <w:rFonts w:ascii="Times New Roman" w:eastAsia="Times New Roman" w:hAnsi="Times New Roman"/>
          <w:sz w:val="24"/>
          <w:szCs w:val="24"/>
        </w:rPr>
      </w:pPr>
      <w:r w:rsidRPr="007732EA">
        <w:rPr>
          <w:rFonts w:ascii="Times New Roman" w:eastAsia="Times New Roman" w:hAnsi="Times New Roman" w:cs="Times New Roman"/>
          <w:sz w:val="24"/>
          <w:szCs w:val="24"/>
        </w:rPr>
        <w:t>закрывать стекла витрин магазинов любыми материалами</w:t>
      </w:r>
      <w:r w:rsidRPr="007732EA">
        <w:rPr>
          <w:rFonts w:ascii="Times New Roman" w:eastAsia="Times New Roman" w:hAnsi="Times New Roman"/>
          <w:sz w:val="24"/>
          <w:szCs w:val="24"/>
        </w:rPr>
        <w:t>.</w:t>
      </w:r>
    </w:p>
    <w:p w:rsidR="00F366DC" w:rsidRPr="00EF3C62" w:rsidRDefault="00F366DC" w:rsidP="00F366DC">
      <w:pPr>
        <w:numPr>
          <w:ilvl w:val="0"/>
          <w:numId w:val="4"/>
        </w:numPr>
        <w:tabs>
          <w:tab w:val="left" w:pos="426"/>
          <w:tab w:val="left" w:pos="993"/>
        </w:tabs>
        <w:spacing w:after="0"/>
        <w:ind w:left="0" w:right="-2" w:firstLine="709"/>
        <w:contextualSpacing/>
        <w:jc w:val="both"/>
        <w:rPr>
          <w:rFonts w:ascii="Times New Roman" w:hAnsi="Times New Roman"/>
          <w:sz w:val="24"/>
          <w:szCs w:val="24"/>
        </w:rPr>
      </w:pPr>
      <w:bookmarkStart w:id="8" w:name="p225"/>
      <w:bookmarkEnd w:id="8"/>
      <w:r w:rsidRPr="00EF3C62">
        <w:rPr>
          <w:rFonts w:ascii="Times New Roman" w:hAnsi="Times New Roman"/>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w:t>
      </w:r>
      <w:r>
        <w:rPr>
          <w:rFonts w:ascii="Times New Roman" w:hAnsi="Times New Roman"/>
          <w:sz w:val="24"/>
          <w:szCs w:val="24"/>
        </w:rPr>
        <w:t xml:space="preserve"> </w:t>
      </w:r>
      <w:r w:rsidRPr="00EF3C62">
        <w:rPr>
          <w:rFonts w:ascii="Times New Roman" w:hAnsi="Times New Roman"/>
          <w:sz w:val="24"/>
          <w:szCs w:val="24"/>
        </w:rPr>
        <w:t>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F366DC" w:rsidRPr="00EF3C62" w:rsidRDefault="00F366DC" w:rsidP="00F366DC">
      <w:pPr>
        <w:numPr>
          <w:ilvl w:val="0"/>
          <w:numId w:val="4"/>
        </w:numPr>
        <w:tabs>
          <w:tab w:val="left" w:pos="426"/>
          <w:tab w:val="left" w:pos="993"/>
        </w:tabs>
        <w:spacing w:after="0"/>
        <w:ind w:left="0" w:right="-2" w:firstLine="709"/>
        <w:contextualSpacing/>
        <w:jc w:val="both"/>
        <w:rPr>
          <w:rFonts w:ascii="Times New Roman" w:hAnsi="Times New Roman"/>
          <w:sz w:val="24"/>
          <w:szCs w:val="24"/>
        </w:rPr>
      </w:pPr>
      <w:r w:rsidRPr="00EF3C62">
        <w:rPr>
          <w:rFonts w:ascii="Times New Roman" w:hAnsi="Times New Roman"/>
          <w:sz w:val="24"/>
          <w:szCs w:val="24"/>
        </w:rPr>
        <w:t>Содержание и ремонт внешних поверхностей объектов капитального строительства, а также размещаемых на них конструкций и оборудования</w:t>
      </w:r>
      <w:r>
        <w:rPr>
          <w:rFonts w:ascii="Times New Roman" w:hAnsi="Times New Roman"/>
          <w:sz w:val="24"/>
          <w:szCs w:val="24"/>
        </w:rPr>
        <w:t xml:space="preserve"> </w:t>
      </w:r>
      <w:r w:rsidRPr="00EF3C62">
        <w:rPr>
          <w:rFonts w:ascii="Times New Roman" w:hAnsi="Times New Roman"/>
          <w:sz w:val="24"/>
          <w:szCs w:val="24"/>
        </w:rPr>
        <w:t xml:space="preserve">(за исключением рекламных и информационных конструкций) осуществляются </w:t>
      </w:r>
      <w:r w:rsidRPr="00EF3C62">
        <w:rPr>
          <w:rFonts w:ascii="Times New Roman" w:hAnsi="Times New Roman"/>
          <w:sz w:val="24"/>
          <w:szCs w:val="24"/>
        </w:rPr>
        <w:lastRenderedPageBreak/>
        <w:t>собственниками или владельцами названных объектов капитального строительства (помещений в них).</w:t>
      </w:r>
    </w:p>
    <w:p w:rsidR="00F366DC" w:rsidRPr="00EF3C62" w:rsidRDefault="00F366DC" w:rsidP="00F366DC">
      <w:pPr>
        <w:numPr>
          <w:ilvl w:val="0"/>
          <w:numId w:val="4"/>
        </w:numPr>
        <w:tabs>
          <w:tab w:val="left" w:pos="426"/>
          <w:tab w:val="left" w:pos="993"/>
        </w:tabs>
        <w:spacing w:after="0"/>
        <w:ind w:left="0" w:right="-2" w:firstLine="709"/>
        <w:contextualSpacing/>
        <w:jc w:val="both"/>
        <w:rPr>
          <w:rFonts w:ascii="Times New Roman" w:hAnsi="Times New Roman"/>
          <w:sz w:val="24"/>
          <w:szCs w:val="24"/>
        </w:rPr>
      </w:pPr>
      <w:r w:rsidRPr="00EF3C62">
        <w:rPr>
          <w:rFonts w:ascii="Times New Roman" w:hAnsi="Times New Roman"/>
          <w:sz w:val="24"/>
          <w:szCs w:val="24"/>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w:t>
      </w:r>
      <w:r>
        <w:rPr>
          <w:rFonts w:ascii="Times New Roman" w:hAnsi="Times New Roman"/>
          <w:sz w:val="24"/>
          <w:szCs w:val="24"/>
        </w:rPr>
        <w:t xml:space="preserve"> </w:t>
      </w:r>
      <w:r w:rsidRPr="00EF3C62">
        <w:rPr>
          <w:rFonts w:ascii="Times New Roman" w:hAnsi="Times New Roman"/>
          <w:sz w:val="24"/>
          <w:szCs w:val="24"/>
        </w:rPr>
        <w:t>и информационных конструкций.</w:t>
      </w:r>
    </w:p>
    <w:p w:rsidR="00F366DC" w:rsidRPr="00EF3C62" w:rsidRDefault="00F366DC" w:rsidP="00F366DC">
      <w:pPr>
        <w:numPr>
          <w:ilvl w:val="0"/>
          <w:numId w:val="4"/>
        </w:numPr>
        <w:tabs>
          <w:tab w:val="left" w:pos="426"/>
          <w:tab w:val="left" w:pos="993"/>
        </w:tabs>
        <w:spacing w:after="0"/>
        <w:ind w:left="0" w:right="-2" w:firstLine="709"/>
        <w:contextualSpacing/>
        <w:jc w:val="both"/>
        <w:rPr>
          <w:rFonts w:ascii="Times New Roman" w:hAnsi="Times New Roman"/>
          <w:sz w:val="24"/>
          <w:szCs w:val="24"/>
        </w:rPr>
      </w:pPr>
      <w:r w:rsidRPr="00EF3C62">
        <w:rPr>
          <w:rFonts w:ascii="Times New Roman" w:hAnsi="Times New Roman"/>
          <w:sz w:val="24"/>
          <w:szCs w:val="24"/>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w:t>
      </w:r>
      <w:r>
        <w:rPr>
          <w:rFonts w:ascii="Times New Roman" w:hAnsi="Times New Roman"/>
          <w:sz w:val="24"/>
          <w:szCs w:val="24"/>
        </w:rPr>
        <w:t>,</w:t>
      </w:r>
      <w:r w:rsidRPr="00EF3C62">
        <w:rPr>
          <w:rFonts w:ascii="Times New Roman" w:hAnsi="Times New Roman"/>
          <w:sz w:val="24"/>
          <w:szCs w:val="24"/>
        </w:rPr>
        <w:t xml:space="preserve">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w:t>
      </w:r>
      <w:r w:rsidRPr="00BB6C2A">
        <w:rPr>
          <w:rFonts w:ascii="Times New Roman" w:hAnsi="Times New Roman"/>
          <w:sz w:val="24"/>
          <w:szCs w:val="24"/>
        </w:rPr>
        <w:t>уполномоченного органа.</w:t>
      </w:r>
      <w:r>
        <w:rPr>
          <w:rFonts w:ascii="Times New Roman" w:hAnsi="Times New Roman"/>
          <w:sz w:val="24"/>
          <w:szCs w:val="24"/>
        </w:rPr>
        <w:t xml:space="preserve"> </w:t>
      </w:r>
      <w:r w:rsidRPr="00EF3C62">
        <w:rPr>
          <w:rFonts w:ascii="Times New Roman" w:hAnsi="Times New Roman"/>
          <w:sz w:val="24"/>
          <w:szCs w:val="24"/>
        </w:rPr>
        <w:t>В предписании должен быть установлен разумный срок его исполнения.</w:t>
      </w:r>
    </w:p>
    <w:p w:rsidR="00F366DC" w:rsidRPr="00EF3C62" w:rsidRDefault="00F366DC" w:rsidP="00F366DC">
      <w:pPr>
        <w:numPr>
          <w:ilvl w:val="0"/>
          <w:numId w:val="4"/>
        </w:numPr>
        <w:tabs>
          <w:tab w:val="left" w:pos="426"/>
          <w:tab w:val="left" w:pos="993"/>
        </w:tabs>
        <w:spacing w:after="0"/>
        <w:ind w:left="0" w:right="-2" w:firstLine="709"/>
        <w:contextualSpacing/>
        <w:jc w:val="both"/>
        <w:rPr>
          <w:rFonts w:ascii="Times New Roman" w:hAnsi="Times New Roman"/>
          <w:sz w:val="24"/>
          <w:szCs w:val="24"/>
        </w:rPr>
      </w:pPr>
      <w:r w:rsidRPr="00EF3C62">
        <w:rPr>
          <w:rFonts w:ascii="Times New Roman" w:hAnsi="Times New Roman"/>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w:t>
      </w:r>
      <w:r>
        <w:rPr>
          <w:rFonts w:ascii="Times New Roman" w:hAnsi="Times New Roman"/>
          <w:sz w:val="24"/>
          <w:szCs w:val="24"/>
        </w:rPr>
        <w:t xml:space="preserve"> </w:t>
      </w:r>
      <w:r w:rsidRPr="00EF3C62">
        <w:rPr>
          <w:rFonts w:ascii="Times New Roman" w:hAnsi="Times New Roman"/>
          <w:sz w:val="24"/>
          <w:szCs w:val="24"/>
        </w:rPr>
        <w:t>о проведении ремонта внешних поверхностей нежилых зданий, строений, сооружений</w:t>
      </w:r>
      <w:r>
        <w:rPr>
          <w:rFonts w:ascii="Times New Roman" w:hAnsi="Times New Roman"/>
          <w:sz w:val="24"/>
          <w:szCs w:val="24"/>
        </w:rPr>
        <w:t xml:space="preserve"> </w:t>
      </w:r>
      <w:r w:rsidRPr="00EF3C62">
        <w:rPr>
          <w:rFonts w:ascii="Times New Roman" w:hAnsi="Times New Roman"/>
          <w:sz w:val="24"/>
          <w:szCs w:val="24"/>
        </w:rPr>
        <w:t>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F366DC" w:rsidRPr="00EF3C62" w:rsidRDefault="00F366DC" w:rsidP="00F366DC">
      <w:pPr>
        <w:numPr>
          <w:ilvl w:val="0"/>
          <w:numId w:val="4"/>
        </w:numPr>
        <w:tabs>
          <w:tab w:val="left" w:pos="426"/>
          <w:tab w:val="left" w:pos="993"/>
        </w:tabs>
        <w:spacing w:after="0"/>
        <w:ind w:left="0" w:right="-2" w:firstLine="709"/>
        <w:contextualSpacing/>
        <w:jc w:val="both"/>
        <w:rPr>
          <w:rFonts w:ascii="Times New Roman" w:hAnsi="Times New Roman"/>
          <w:sz w:val="24"/>
          <w:szCs w:val="24"/>
        </w:rPr>
      </w:pPr>
      <w:r w:rsidRPr="00EF3C62">
        <w:rPr>
          <w:rFonts w:ascii="Times New Roman" w:hAnsi="Times New Roman"/>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w:t>
      </w:r>
      <w:r>
        <w:rPr>
          <w:rFonts w:ascii="Times New Roman" w:hAnsi="Times New Roman"/>
          <w:sz w:val="24"/>
          <w:szCs w:val="24"/>
        </w:rPr>
        <w:t xml:space="preserve"> </w:t>
      </w:r>
      <w:r w:rsidRPr="00EF3C62">
        <w:rPr>
          <w:rFonts w:ascii="Times New Roman" w:hAnsi="Times New Roman"/>
          <w:sz w:val="24"/>
          <w:szCs w:val="24"/>
        </w:rPr>
        <w:t xml:space="preserve">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w:t>
      </w:r>
      <w:r>
        <w:rPr>
          <w:rFonts w:ascii="Times New Roman" w:hAnsi="Times New Roman"/>
          <w:sz w:val="24"/>
          <w:szCs w:val="24"/>
        </w:rPr>
        <w:t>–</w:t>
      </w:r>
      <w:r w:rsidRPr="00EF3C62">
        <w:rPr>
          <w:rFonts w:ascii="Times New Roman" w:hAnsi="Times New Roman"/>
          <w:sz w:val="24"/>
          <w:szCs w:val="24"/>
        </w:rPr>
        <w:t xml:space="preserve"> уведомление</w:t>
      </w:r>
      <w:r>
        <w:rPr>
          <w:rFonts w:ascii="Times New Roman" w:hAnsi="Times New Roman"/>
          <w:sz w:val="24"/>
          <w:szCs w:val="24"/>
        </w:rPr>
        <w:t xml:space="preserve"> </w:t>
      </w:r>
      <w:r w:rsidRPr="00EF3C62">
        <w:rPr>
          <w:rFonts w:ascii="Times New Roman" w:hAnsi="Times New Roman"/>
          <w:sz w:val="24"/>
          <w:szCs w:val="24"/>
        </w:rPr>
        <w:t>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F366DC" w:rsidRPr="00EF3C62" w:rsidRDefault="00F366DC" w:rsidP="00F366DC">
      <w:pPr>
        <w:numPr>
          <w:ilvl w:val="0"/>
          <w:numId w:val="4"/>
        </w:numPr>
        <w:tabs>
          <w:tab w:val="left" w:pos="426"/>
          <w:tab w:val="left" w:pos="993"/>
        </w:tabs>
        <w:spacing w:after="0"/>
        <w:ind w:left="0" w:right="-2" w:firstLine="709"/>
        <w:contextualSpacing/>
        <w:jc w:val="both"/>
        <w:rPr>
          <w:rFonts w:ascii="Times New Roman" w:hAnsi="Times New Roman"/>
          <w:sz w:val="24"/>
          <w:szCs w:val="24"/>
        </w:rPr>
      </w:pPr>
      <w:r w:rsidRPr="00EF3C62">
        <w:rPr>
          <w:rFonts w:ascii="Times New Roman" w:hAnsi="Times New Roman"/>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w:t>
      </w:r>
      <w:r>
        <w:rPr>
          <w:rFonts w:ascii="Times New Roman" w:hAnsi="Times New Roman"/>
          <w:sz w:val="24"/>
          <w:szCs w:val="24"/>
        </w:rPr>
        <w:t xml:space="preserve"> </w:t>
      </w:r>
      <w:r w:rsidRPr="00EF3C62">
        <w:rPr>
          <w:rFonts w:ascii="Times New Roman" w:hAnsi="Times New Roman"/>
          <w:sz w:val="24"/>
          <w:szCs w:val="24"/>
        </w:rPr>
        <w:t>со дня истечения установленного срока обращается в суд с заявлением о взыскании</w:t>
      </w:r>
      <w:r>
        <w:rPr>
          <w:rFonts w:ascii="Times New Roman" w:hAnsi="Times New Roman"/>
          <w:sz w:val="24"/>
          <w:szCs w:val="24"/>
        </w:rPr>
        <w:t xml:space="preserve"> </w:t>
      </w:r>
      <w:r w:rsidRPr="00EF3C62">
        <w:rPr>
          <w:rFonts w:ascii="Times New Roman" w:hAnsi="Times New Roman"/>
          <w:sz w:val="24"/>
          <w:szCs w:val="24"/>
        </w:rPr>
        <w:t>с собственника (правообладателя) объекта капитального строительства или помещений</w:t>
      </w:r>
      <w:r>
        <w:rPr>
          <w:rFonts w:ascii="Times New Roman" w:hAnsi="Times New Roman"/>
          <w:sz w:val="24"/>
          <w:szCs w:val="24"/>
        </w:rPr>
        <w:t xml:space="preserve"> </w:t>
      </w:r>
      <w:r w:rsidRPr="00EF3C62">
        <w:rPr>
          <w:rFonts w:ascii="Times New Roman" w:hAnsi="Times New Roman"/>
          <w:sz w:val="24"/>
          <w:szCs w:val="24"/>
        </w:rPr>
        <w:t xml:space="preserve">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w:t>
      </w:r>
      <w:r>
        <w:rPr>
          <w:rFonts w:ascii="Times New Roman" w:hAnsi="Times New Roman"/>
          <w:sz w:val="24"/>
          <w:szCs w:val="24"/>
        </w:rPr>
        <w:t>Сергиево-Посадского городского округа</w:t>
      </w:r>
      <w:r w:rsidRPr="00EF3C62">
        <w:rPr>
          <w:rFonts w:ascii="Times New Roman" w:hAnsi="Times New Roman"/>
          <w:sz w:val="24"/>
          <w:szCs w:val="24"/>
        </w:rPr>
        <w:t xml:space="preserve"> Московской области.</w:t>
      </w:r>
    </w:p>
    <w:p w:rsidR="00F366DC" w:rsidRPr="00941490" w:rsidRDefault="00F366DC" w:rsidP="00F366DC">
      <w:pPr>
        <w:numPr>
          <w:ilvl w:val="0"/>
          <w:numId w:val="4"/>
        </w:numPr>
        <w:tabs>
          <w:tab w:val="left" w:pos="426"/>
          <w:tab w:val="left" w:pos="993"/>
        </w:tabs>
        <w:spacing w:after="0"/>
        <w:ind w:left="0" w:right="-2" w:firstLine="709"/>
        <w:contextualSpacing/>
        <w:jc w:val="both"/>
        <w:rPr>
          <w:rFonts w:ascii="Times New Roman" w:hAnsi="Times New Roman"/>
          <w:color w:val="000000"/>
          <w:sz w:val="24"/>
          <w:szCs w:val="24"/>
        </w:rPr>
      </w:pPr>
      <w:r w:rsidRPr="00941490">
        <w:rPr>
          <w:rFonts w:ascii="Times New Roman" w:hAnsi="Times New Roman"/>
          <w:color w:val="000000"/>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w:t>
      </w:r>
      <w:r>
        <w:rPr>
          <w:rFonts w:ascii="Times New Roman" w:hAnsi="Times New Roman"/>
          <w:color w:val="000000"/>
          <w:sz w:val="24"/>
          <w:szCs w:val="24"/>
        </w:rPr>
        <w:t xml:space="preserve"> </w:t>
      </w:r>
      <w:r w:rsidRPr="00941490">
        <w:rPr>
          <w:rFonts w:ascii="Times New Roman" w:hAnsi="Times New Roman"/>
          <w:color w:val="000000"/>
          <w:sz w:val="24"/>
          <w:szCs w:val="24"/>
        </w:rPr>
        <w:t>и оборудования внешних поверхностей объектов капитального строительства</w:t>
      </w:r>
      <w:r>
        <w:rPr>
          <w:rFonts w:ascii="Times New Roman" w:hAnsi="Times New Roman"/>
          <w:color w:val="000000"/>
          <w:sz w:val="24"/>
          <w:szCs w:val="24"/>
        </w:rPr>
        <w:t>,</w:t>
      </w:r>
      <w:r w:rsidRPr="00941490">
        <w:rPr>
          <w:rFonts w:ascii="Times New Roman" w:hAnsi="Times New Roman"/>
          <w:color w:val="000000"/>
          <w:sz w:val="24"/>
          <w:szCs w:val="24"/>
        </w:rPr>
        <w:t xml:space="preserve">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w:t>
      </w:r>
      <w:r w:rsidRPr="00941490">
        <w:rPr>
          <w:rFonts w:ascii="Times New Roman" w:hAnsi="Times New Roman"/>
          <w:color w:val="000000"/>
          <w:sz w:val="24"/>
          <w:szCs w:val="24"/>
        </w:rPr>
        <w:lastRenderedPageBreak/>
        <w:t xml:space="preserve">размещения информации и оборудования помимо указанных в </w:t>
      </w:r>
      <w:r>
        <w:rPr>
          <w:rFonts w:ascii="Times New Roman" w:hAnsi="Times New Roman"/>
          <w:color w:val="000000"/>
          <w:sz w:val="24"/>
          <w:szCs w:val="24"/>
        </w:rPr>
        <w:t xml:space="preserve">пункте 16 </w:t>
      </w:r>
      <w:r w:rsidRPr="00941490">
        <w:rPr>
          <w:rFonts w:ascii="Times New Roman" w:hAnsi="Times New Roman"/>
          <w:color w:val="000000"/>
          <w:sz w:val="24"/>
          <w:szCs w:val="24"/>
        </w:rPr>
        <w:t xml:space="preserve">настоящей статьи может осуществляться за счет </w:t>
      </w:r>
      <w:r w:rsidRPr="007732EA">
        <w:rPr>
          <w:rFonts w:ascii="Times New Roman" w:hAnsi="Times New Roman" w:cs="Times New Roman"/>
          <w:spacing w:val="2"/>
          <w:sz w:val="24"/>
          <w:szCs w:val="24"/>
          <w:shd w:val="clear" w:color="auto" w:fill="FFFFFF"/>
        </w:rPr>
        <w:t>Фонда капитального ремонта</w:t>
      </w:r>
      <w:r w:rsidRPr="00941490">
        <w:rPr>
          <w:rFonts w:ascii="Times New Roman" w:hAnsi="Times New Roman"/>
          <w:color w:val="000000"/>
          <w:sz w:val="24"/>
          <w:szCs w:val="24"/>
        </w:rPr>
        <w:t>,</w:t>
      </w:r>
      <w:r>
        <w:rPr>
          <w:rFonts w:ascii="Times New Roman" w:hAnsi="Times New Roman"/>
          <w:color w:val="000000"/>
          <w:sz w:val="24"/>
          <w:szCs w:val="24"/>
        </w:rPr>
        <w:t xml:space="preserve"> </w:t>
      </w:r>
      <w:r w:rsidRPr="00941490">
        <w:rPr>
          <w:rFonts w:ascii="Times New Roman" w:hAnsi="Times New Roman"/>
          <w:color w:val="000000"/>
          <w:sz w:val="24"/>
          <w:szCs w:val="24"/>
        </w:rPr>
        <w:t xml:space="preserve">в том числе на условиях </w:t>
      </w:r>
      <w:proofErr w:type="spellStart"/>
      <w:r w:rsidRPr="00941490">
        <w:rPr>
          <w:rFonts w:ascii="Times New Roman" w:hAnsi="Times New Roman"/>
          <w:color w:val="000000"/>
          <w:sz w:val="24"/>
          <w:szCs w:val="24"/>
        </w:rPr>
        <w:t>софинансирования</w:t>
      </w:r>
      <w:proofErr w:type="spellEnd"/>
      <w:r w:rsidRPr="00941490">
        <w:rPr>
          <w:rFonts w:ascii="Times New Roman" w:hAnsi="Times New Roman"/>
          <w:color w:val="000000"/>
          <w:sz w:val="24"/>
          <w:szCs w:val="24"/>
        </w:rPr>
        <w:t xml:space="preserve"> собственником.</w:t>
      </w:r>
    </w:p>
    <w:p w:rsidR="00F366DC" w:rsidRPr="007732EA" w:rsidRDefault="00F366DC" w:rsidP="00F366DC">
      <w:pPr>
        <w:widowControl w:val="0"/>
        <w:numPr>
          <w:ilvl w:val="0"/>
          <w:numId w:val="4"/>
        </w:numPr>
        <w:tabs>
          <w:tab w:val="left" w:pos="426"/>
          <w:tab w:val="left" w:pos="993"/>
        </w:tabs>
        <w:autoSpaceDE w:val="0"/>
        <w:autoSpaceDN w:val="0"/>
        <w:adjustRightInd w:val="0"/>
        <w:spacing w:after="0"/>
        <w:ind w:left="0" w:right="-2" w:firstLine="709"/>
        <w:contextualSpacing/>
        <w:jc w:val="both"/>
        <w:rPr>
          <w:rFonts w:ascii="Times New Roman" w:hAnsi="Times New Roman" w:cs="Times New Roman"/>
          <w:sz w:val="24"/>
          <w:szCs w:val="24"/>
        </w:rPr>
      </w:pPr>
      <w:r w:rsidRPr="007732EA">
        <w:rPr>
          <w:rFonts w:ascii="Times New Roman" w:hAnsi="Times New Roman"/>
          <w:sz w:val="24"/>
          <w:szCs w:val="24"/>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bookmarkEnd w:id="7"/>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31</w:t>
      </w:r>
      <w:r w:rsidRPr="004C721C">
        <w:rPr>
          <w:rFonts w:ascii="Times New Roman" w:hAnsi="Times New Roman" w:cs="Times New Roman"/>
          <w:sz w:val="24"/>
          <w:szCs w:val="24"/>
        </w:rPr>
        <w:t>. Кондиционеры и антенны</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w:t>
      </w:r>
      <w:r>
        <w:rPr>
          <w:rFonts w:ascii="Times New Roman" w:hAnsi="Times New Roman" w:cs="Times New Roman"/>
          <w:sz w:val="24"/>
          <w:szCs w:val="24"/>
        </w:rPr>
        <w:t xml:space="preserve"> по согласованию </w:t>
      </w:r>
      <w:r w:rsidRPr="00D943E1">
        <w:rPr>
          <w:rFonts w:ascii="Times New Roman" w:hAnsi="Times New Roman" w:cs="Times New Roman"/>
          <w:sz w:val="24"/>
          <w:szCs w:val="24"/>
        </w:rPr>
        <w:t xml:space="preserve">с </w:t>
      </w:r>
      <w:r>
        <w:rPr>
          <w:rFonts w:ascii="Times New Roman" w:hAnsi="Times New Roman" w:cs="Times New Roman"/>
          <w:sz w:val="24"/>
          <w:szCs w:val="24"/>
        </w:rPr>
        <w:t>а</w:t>
      </w:r>
      <w:r w:rsidRPr="00D943E1">
        <w:rPr>
          <w:rFonts w:ascii="Times New Roman" w:hAnsi="Times New Roman" w:cs="Times New Roman"/>
          <w:sz w:val="24"/>
          <w:szCs w:val="24"/>
        </w:rPr>
        <w:t>дминистрацией</w:t>
      </w:r>
      <w:r>
        <w:rPr>
          <w:rFonts w:ascii="Times New Roman" w:hAnsi="Times New Roman" w:cs="Times New Roman"/>
          <w:sz w:val="24"/>
          <w:szCs w:val="24"/>
        </w:rPr>
        <w:t xml:space="preserve"> городского округа в </w:t>
      </w:r>
      <w:r w:rsidRPr="00B94D78">
        <w:rPr>
          <w:rFonts w:ascii="Times New Roman" w:hAnsi="Times New Roman" w:cs="Times New Roman"/>
          <w:sz w:val="24"/>
          <w:szCs w:val="24"/>
        </w:rPr>
        <w:t>установленном порядке</w:t>
      </w:r>
      <w:r w:rsidRPr="004C721C">
        <w:rPr>
          <w:rFonts w:ascii="Times New Roman" w:hAnsi="Times New Roman" w:cs="Times New Roman"/>
          <w:sz w:val="24"/>
          <w:szCs w:val="24"/>
        </w:rPr>
        <w:t xml:space="preserve"> при условии исключения их вредного воздействия на элементы здания, в специально оборудованных для этого местах </w:t>
      </w:r>
      <w:r>
        <w:rPr>
          <w:rFonts w:ascii="Times New Roman" w:hAnsi="Times New Roman" w:cs="Times New Roman"/>
          <w:sz w:val="24"/>
          <w:szCs w:val="24"/>
        </w:rPr>
        <w:t>–</w:t>
      </w:r>
      <w:r w:rsidRPr="004C721C">
        <w:rPr>
          <w:rFonts w:ascii="Times New Roman" w:hAnsi="Times New Roman" w:cs="Times New Roman"/>
          <w:sz w:val="24"/>
          <w:szCs w:val="24"/>
        </w:rPr>
        <w:t xml:space="preserve"> корзинах</w:t>
      </w:r>
      <w:r>
        <w:rPr>
          <w:rFonts w:ascii="Times New Roman" w:hAnsi="Times New Roman" w:cs="Times New Roman"/>
          <w:sz w:val="24"/>
          <w:szCs w:val="24"/>
        </w:rPr>
        <w:t xml:space="preserve"> </w:t>
      </w:r>
      <w:r w:rsidRPr="004C721C">
        <w:rPr>
          <w:rFonts w:ascii="Times New Roman" w:hAnsi="Times New Roman" w:cs="Times New Roman"/>
          <w:sz w:val="24"/>
          <w:szCs w:val="24"/>
        </w:rPr>
        <w:t>и экранах, обеспечивающих защиту наружных блоков кондиционеров и эстетическую привлекательность фасадов.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w:t>
      </w:r>
      <w:r w:rsidRPr="004C721C">
        <w:rPr>
          <w:rFonts w:ascii="Times New Roman" w:hAnsi="Times New Roman" w:cs="Times New Roman"/>
          <w:sz w:val="24"/>
          <w:szCs w:val="24"/>
        </w:rPr>
        <w:t>, ведущее к повреждению архитектурных поверхностей.</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3</w:t>
      </w:r>
      <w:r>
        <w:rPr>
          <w:rFonts w:ascii="Times New Roman" w:hAnsi="Times New Roman" w:cs="Times New Roman"/>
          <w:sz w:val="24"/>
          <w:szCs w:val="24"/>
        </w:rPr>
        <w:t>2</w:t>
      </w:r>
      <w:r w:rsidRPr="004C721C">
        <w:rPr>
          <w:rFonts w:ascii="Times New Roman" w:hAnsi="Times New Roman" w:cs="Times New Roman"/>
          <w:sz w:val="24"/>
          <w:szCs w:val="24"/>
        </w:rPr>
        <w:t>. Основные требования к установке малых архитектурных форм и оборудования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w:t>
      </w:r>
      <w:r>
        <w:rPr>
          <w:rFonts w:ascii="Times New Roman" w:hAnsi="Times New Roman" w:cs="Times New Roman"/>
          <w:sz w:val="24"/>
          <w:szCs w:val="24"/>
        </w:rPr>
        <w:t xml:space="preserve">уличной </w:t>
      </w:r>
      <w:r w:rsidRPr="004C721C">
        <w:rPr>
          <w:rFonts w:ascii="Times New Roman" w:hAnsi="Times New Roman" w:cs="Times New Roman"/>
          <w:sz w:val="24"/>
          <w:szCs w:val="24"/>
        </w:rPr>
        <w:t xml:space="preserve">мебели, коммунально-бытового и технического оборудования на территории </w:t>
      </w:r>
      <w:r>
        <w:rPr>
          <w:rFonts w:ascii="Times New Roman" w:hAnsi="Times New Roman" w:cs="Times New Roman"/>
          <w:sz w:val="24"/>
          <w:szCs w:val="24"/>
        </w:rPr>
        <w:t xml:space="preserve">Сергиево-Посадского городского округа </w:t>
      </w:r>
      <w:r w:rsidRPr="00B94D78">
        <w:rPr>
          <w:rFonts w:ascii="Times New Roman" w:hAnsi="Times New Roman" w:cs="Times New Roman"/>
          <w:sz w:val="24"/>
          <w:szCs w:val="24"/>
        </w:rPr>
        <w:t>в местах общественного пользования</w:t>
      </w:r>
      <w:r w:rsidRPr="004C721C">
        <w:rPr>
          <w:rFonts w:ascii="Times New Roman" w:hAnsi="Times New Roman" w:cs="Times New Roman"/>
          <w:sz w:val="24"/>
          <w:szCs w:val="24"/>
        </w:rPr>
        <w:t xml:space="preserve"> производится по согласованию с </w:t>
      </w:r>
      <w:r>
        <w:rPr>
          <w:rFonts w:ascii="Times New Roman" w:hAnsi="Times New Roman" w:cs="Times New Roman"/>
          <w:sz w:val="24"/>
          <w:szCs w:val="24"/>
        </w:rPr>
        <w:t>администрацией Сергиево-Посадского городского округа</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К элементам монументально-декоративного оформления муниципальн</w:t>
      </w:r>
      <w:r>
        <w:rPr>
          <w:rFonts w:ascii="Times New Roman" w:hAnsi="Times New Roman" w:cs="Times New Roman"/>
          <w:sz w:val="24"/>
          <w:szCs w:val="24"/>
        </w:rPr>
        <w:t>ого</w:t>
      </w:r>
      <w:r w:rsidRPr="004C721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C721C">
        <w:rPr>
          <w:rFonts w:ascii="Times New Roman" w:hAnsi="Times New Roman" w:cs="Times New Roman"/>
          <w:sz w:val="24"/>
          <w:szCs w:val="24"/>
        </w:rPr>
        <w:t xml:space="preserve"> относятся </w:t>
      </w:r>
      <w:proofErr w:type="spellStart"/>
      <w:r w:rsidRPr="004C721C">
        <w:rPr>
          <w:rFonts w:ascii="Times New Roman" w:hAnsi="Times New Roman" w:cs="Times New Roman"/>
          <w:sz w:val="24"/>
          <w:szCs w:val="24"/>
        </w:rPr>
        <w:t>скульптурно</w:t>
      </w:r>
      <w:proofErr w:type="spellEnd"/>
      <w:r w:rsidRPr="004C721C">
        <w:rPr>
          <w:rFonts w:ascii="Times New Roman" w:hAnsi="Times New Roman" w:cs="Times New Roman"/>
          <w:sz w:val="24"/>
          <w:szCs w:val="24"/>
        </w:rPr>
        <w:t>-архитектурные композиции, монументально-декоративные композиции, монументы, памятные знаки и иные художественно-декоративные объекты.</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33</w:t>
      </w:r>
      <w:r w:rsidRPr="004C721C">
        <w:rPr>
          <w:rFonts w:ascii="Times New Roman" w:hAnsi="Times New Roman" w:cs="Times New Roman"/>
          <w:sz w:val="24"/>
          <w:szCs w:val="24"/>
        </w:rPr>
        <w:t>. Устройства для оформления озеленения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Для оформления мобильного и вертикального озеленения применяются следующие виды устройств: трельяжи, шпалеры, </w:t>
      </w:r>
      <w:proofErr w:type="spellStart"/>
      <w:r w:rsidRPr="004C721C">
        <w:rPr>
          <w:rFonts w:ascii="Times New Roman" w:hAnsi="Times New Roman" w:cs="Times New Roman"/>
          <w:sz w:val="24"/>
          <w:szCs w:val="24"/>
        </w:rPr>
        <w:t>перголы</w:t>
      </w:r>
      <w:proofErr w:type="spellEnd"/>
      <w:r w:rsidRPr="004C721C">
        <w:rPr>
          <w:rFonts w:ascii="Times New Roman" w:hAnsi="Times New Roman" w:cs="Times New Roman"/>
          <w:sz w:val="24"/>
          <w:szCs w:val="24"/>
        </w:rPr>
        <w:t>, контейнеры, цветочницы, вазоны.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Трельяж и шпалера </w:t>
      </w:r>
      <w:r>
        <w:rPr>
          <w:rFonts w:ascii="Times New Roman" w:hAnsi="Times New Roman" w:cs="Times New Roman"/>
          <w:sz w:val="24"/>
          <w:szCs w:val="24"/>
        </w:rPr>
        <w:t>–</w:t>
      </w:r>
      <w:r w:rsidRPr="004C721C">
        <w:rPr>
          <w:rFonts w:ascii="Times New Roman" w:hAnsi="Times New Roman" w:cs="Times New Roman"/>
          <w:sz w:val="24"/>
          <w:szCs w:val="24"/>
        </w:rPr>
        <w:t xml:space="preserve"> легкие</w:t>
      </w:r>
      <w:r>
        <w:rPr>
          <w:rFonts w:ascii="Times New Roman" w:hAnsi="Times New Roman" w:cs="Times New Roman"/>
          <w:sz w:val="24"/>
          <w:szCs w:val="24"/>
        </w:rPr>
        <w:t xml:space="preserve"> </w:t>
      </w:r>
      <w:r w:rsidRPr="004C721C">
        <w:rPr>
          <w:rFonts w:ascii="Times New Roman" w:hAnsi="Times New Roman" w:cs="Times New Roman"/>
          <w:sz w:val="24"/>
          <w:szCs w:val="24"/>
        </w:rPr>
        <w:t>деревянные или металлические конструкции в виде решетки для озеленения вьющимися или опирающимися растениями, могут использоваться для</w:t>
      </w:r>
      <w:r>
        <w:rPr>
          <w:rFonts w:ascii="Times New Roman" w:hAnsi="Times New Roman" w:cs="Times New Roman"/>
          <w:sz w:val="24"/>
          <w:szCs w:val="24"/>
        </w:rPr>
        <w:t xml:space="preserve"> </w:t>
      </w:r>
      <w:r w:rsidRPr="004C721C">
        <w:rPr>
          <w:rFonts w:ascii="Times New Roman" w:hAnsi="Times New Roman" w:cs="Times New Roman"/>
          <w:sz w:val="24"/>
          <w:szCs w:val="24"/>
        </w:rPr>
        <w:t>организации уголков тихого отдыха, укрытия от солнца, ограждения площадок, технических</w:t>
      </w:r>
      <w:r>
        <w:rPr>
          <w:rFonts w:ascii="Times New Roman" w:hAnsi="Times New Roman" w:cs="Times New Roman"/>
          <w:sz w:val="24"/>
          <w:szCs w:val="24"/>
        </w:rPr>
        <w:t xml:space="preserve"> </w:t>
      </w:r>
      <w:r w:rsidRPr="004C721C">
        <w:rPr>
          <w:rFonts w:ascii="Times New Roman" w:hAnsi="Times New Roman" w:cs="Times New Roman"/>
          <w:sz w:val="24"/>
          <w:szCs w:val="24"/>
        </w:rPr>
        <w:t>устройств и сооружений.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w:t>
      </w:r>
      <w:proofErr w:type="spellStart"/>
      <w:r w:rsidRPr="004C721C">
        <w:rPr>
          <w:rFonts w:ascii="Times New Roman" w:hAnsi="Times New Roman" w:cs="Times New Roman"/>
          <w:sz w:val="24"/>
          <w:szCs w:val="24"/>
        </w:rPr>
        <w:t>Пергола</w:t>
      </w:r>
      <w:proofErr w:type="spellEnd"/>
      <w:r w:rsidRPr="004C721C">
        <w:rPr>
          <w:rFonts w:ascii="Times New Roman" w:hAnsi="Times New Roman" w:cs="Times New Roman"/>
          <w:sz w:val="24"/>
          <w:szCs w:val="24"/>
        </w:rPr>
        <w:t xml:space="preserve"> </w:t>
      </w:r>
      <w:r>
        <w:rPr>
          <w:rFonts w:ascii="Times New Roman" w:hAnsi="Times New Roman" w:cs="Times New Roman"/>
          <w:sz w:val="24"/>
          <w:szCs w:val="24"/>
        </w:rPr>
        <w:t>–</w:t>
      </w:r>
      <w:r w:rsidRPr="004C721C">
        <w:rPr>
          <w:rFonts w:ascii="Times New Roman" w:hAnsi="Times New Roman" w:cs="Times New Roman"/>
          <w:sz w:val="24"/>
          <w:szCs w:val="24"/>
        </w:rPr>
        <w:t xml:space="preserve"> легкое</w:t>
      </w:r>
      <w:r>
        <w:rPr>
          <w:rFonts w:ascii="Times New Roman" w:hAnsi="Times New Roman" w:cs="Times New Roman"/>
          <w:sz w:val="24"/>
          <w:szCs w:val="24"/>
        </w:rPr>
        <w:t xml:space="preserve"> </w:t>
      </w:r>
      <w:r w:rsidRPr="004C721C">
        <w:rPr>
          <w:rFonts w:ascii="Times New Roman" w:hAnsi="Times New Roman" w:cs="Times New Roman"/>
          <w:sz w:val="24"/>
          <w:szCs w:val="24"/>
        </w:rPr>
        <w:t>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4. Контейнеры </w:t>
      </w:r>
      <w:r>
        <w:rPr>
          <w:rFonts w:ascii="Times New Roman" w:hAnsi="Times New Roman" w:cs="Times New Roman"/>
          <w:sz w:val="24"/>
          <w:szCs w:val="24"/>
        </w:rPr>
        <w:t>–</w:t>
      </w:r>
      <w:r w:rsidRPr="004C721C">
        <w:rPr>
          <w:rFonts w:ascii="Times New Roman" w:hAnsi="Times New Roman" w:cs="Times New Roman"/>
          <w:sz w:val="24"/>
          <w:szCs w:val="24"/>
        </w:rPr>
        <w:t xml:space="preserve"> специальные</w:t>
      </w:r>
      <w:r>
        <w:rPr>
          <w:rFonts w:ascii="Times New Roman" w:hAnsi="Times New Roman" w:cs="Times New Roman"/>
          <w:sz w:val="24"/>
          <w:szCs w:val="24"/>
        </w:rPr>
        <w:t xml:space="preserve"> </w:t>
      </w:r>
      <w:r w:rsidRPr="004C721C">
        <w:rPr>
          <w:rFonts w:ascii="Times New Roman" w:hAnsi="Times New Roman" w:cs="Times New Roman"/>
          <w:sz w:val="24"/>
          <w:szCs w:val="24"/>
        </w:rPr>
        <w:t>кадки, ящики и иные емкости, применяемые для высадки в них зеленых насаждений.</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5. Цветочницы, вазоны </w:t>
      </w:r>
      <w:r>
        <w:rPr>
          <w:rFonts w:ascii="Times New Roman" w:hAnsi="Times New Roman" w:cs="Times New Roman"/>
          <w:sz w:val="24"/>
          <w:szCs w:val="24"/>
        </w:rPr>
        <w:t>–</w:t>
      </w:r>
      <w:r w:rsidRPr="004C721C">
        <w:rPr>
          <w:rFonts w:ascii="Times New Roman" w:hAnsi="Times New Roman" w:cs="Times New Roman"/>
          <w:sz w:val="24"/>
          <w:szCs w:val="24"/>
        </w:rPr>
        <w:t xml:space="preserve"> небольшие</w:t>
      </w:r>
      <w:r>
        <w:rPr>
          <w:rFonts w:ascii="Times New Roman" w:hAnsi="Times New Roman" w:cs="Times New Roman"/>
          <w:sz w:val="24"/>
          <w:szCs w:val="24"/>
        </w:rPr>
        <w:t xml:space="preserve"> </w:t>
      </w:r>
      <w:r w:rsidRPr="004C721C">
        <w:rPr>
          <w:rFonts w:ascii="Times New Roman" w:hAnsi="Times New Roman" w:cs="Times New Roman"/>
          <w:sz w:val="24"/>
          <w:szCs w:val="24"/>
        </w:rPr>
        <w:t>емкости с растительным грунтом, в которые высаживаются цветочные растения.</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34</w:t>
      </w:r>
      <w:r w:rsidRPr="004C721C">
        <w:rPr>
          <w:rFonts w:ascii="Times New Roman" w:hAnsi="Times New Roman" w:cs="Times New Roman"/>
          <w:sz w:val="24"/>
          <w:szCs w:val="24"/>
        </w:rPr>
        <w:t xml:space="preserve">. </w:t>
      </w:r>
      <w:r>
        <w:rPr>
          <w:rFonts w:ascii="Times New Roman" w:hAnsi="Times New Roman" w:cs="Times New Roman"/>
          <w:sz w:val="24"/>
          <w:szCs w:val="24"/>
        </w:rPr>
        <w:t>Уличная м</w:t>
      </w:r>
      <w:r w:rsidRPr="004C721C">
        <w:rPr>
          <w:rFonts w:ascii="Times New Roman" w:hAnsi="Times New Roman" w:cs="Times New Roman"/>
          <w:sz w:val="24"/>
          <w:szCs w:val="24"/>
        </w:rPr>
        <w:t>ебель Сергиево-Посадского городского округа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К </w:t>
      </w:r>
      <w:r>
        <w:rPr>
          <w:rFonts w:ascii="Times New Roman" w:hAnsi="Times New Roman" w:cs="Times New Roman"/>
          <w:sz w:val="24"/>
          <w:szCs w:val="24"/>
        </w:rPr>
        <w:t xml:space="preserve">уличной </w:t>
      </w:r>
      <w:r w:rsidRPr="004C721C">
        <w:rPr>
          <w:rFonts w:ascii="Times New Roman" w:hAnsi="Times New Roman" w:cs="Times New Roman"/>
          <w:sz w:val="24"/>
          <w:szCs w:val="24"/>
        </w:rPr>
        <w:t xml:space="preserve">мебели Сергиево-Посадского городского округа относятся: различные виды скамей отдыха, размещаемые на территориях общественного пользования, рекреационных и дворовых; скамей и столов </w:t>
      </w:r>
      <w:r>
        <w:rPr>
          <w:rFonts w:ascii="Times New Roman" w:hAnsi="Times New Roman" w:cs="Times New Roman"/>
          <w:sz w:val="24"/>
          <w:szCs w:val="24"/>
        </w:rPr>
        <w:t>–</w:t>
      </w:r>
      <w:r w:rsidRPr="004C721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4C721C">
        <w:rPr>
          <w:rFonts w:ascii="Times New Roman" w:hAnsi="Times New Roman" w:cs="Times New Roman"/>
          <w:sz w:val="24"/>
          <w:szCs w:val="24"/>
        </w:rPr>
        <w:t>площадках для настольных игр и иное подобное оборудование.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4.Количество размещаемой </w:t>
      </w:r>
      <w:r>
        <w:rPr>
          <w:rFonts w:ascii="Times New Roman" w:hAnsi="Times New Roman" w:cs="Times New Roman"/>
          <w:sz w:val="24"/>
          <w:szCs w:val="24"/>
        </w:rPr>
        <w:t xml:space="preserve">уличной </w:t>
      </w:r>
      <w:r w:rsidRPr="004C721C">
        <w:rPr>
          <w:rFonts w:ascii="Times New Roman" w:hAnsi="Times New Roman" w:cs="Times New Roman"/>
          <w:sz w:val="24"/>
          <w:szCs w:val="24"/>
        </w:rPr>
        <w:t xml:space="preserve">мебели </w:t>
      </w:r>
      <w:r w:rsidRPr="00D86042">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4C721C">
        <w:rPr>
          <w:rFonts w:ascii="Times New Roman" w:hAnsi="Times New Roman" w:cs="Times New Roman"/>
          <w:sz w:val="24"/>
          <w:szCs w:val="24"/>
        </w:rPr>
        <w:t>Сергиево-Посадского городского округа устанавливается в зависимости от функционального назначения территории и количества посетителей на этой территории.</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3</w:t>
      </w:r>
      <w:r>
        <w:rPr>
          <w:rFonts w:ascii="Times New Roman" w:hAnsi="Times New Roman" w:cs="Times New Roman"/>
          <w:sz w:val="24"/>
          <w:szCs w:val="24"/>
        </w:rPr>
        <w:t>5</w:t>
      </w:r>
      <w:r w:rsidRPr="004C721C">
        <w:rPr>
          <w:rFonts w:ascii="Times New Roman" w:hAnsi="Times New Roman" w:cs="Times New Roman"/>
          <w:sz w:val="24"/>
          <w:szCs w:val="24"/>
        </w:rPr>
        <w:t>. Уличное коммунально-бытовое оборудование</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w:t>
      </w:r>
      <w:proofErr w:type="spellStart"/>
      <w:r w:rsidRPr="004C721C">
        <w:rPr>
          <w:rFonts w:ascii="Times New Roman" w:hAnsi="Times New Roman" w:cs="Times New Roman"/>
          <w:sz w:val="24"/>
          <w:szCs w:val="24"/>
        </w:rPr>
        <w:t>экологичность</w:t>
      </w:r>
      <w:proofErr w:type="spellEnd"/>
      <w:r w:rsidRPr="004C721C">
        <w:rPr>
          <w:rFonts w:ascii="Times New Roman" w:hAnsi="Times New Roman" w:cs="Times New Roman"/>
          <w:sz w:val="24"/>
          <w:szCs w:val="24"/>
        </w:rPr>
        <w:t>, отсутствие острых углов, удобство в пользовании, легкость очистки.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На улицах, площадях, объектах рекреации устанавливаются урны</w:t>
      </w:r>
      <w:r>
        <w:rPr>
          <w:rFonts w:ascii="Times New Roman" w:hAnsi="Times New Roman" w:cs="Times New Roman"/>
          <w:sz w:val="24"/>
          <w:szCs w:val="24"/>
        </w:rPr>
        <w:t xml:space="preserve">. </w:t>
      </w:r>
      <w:r w:rsidRPr="00D86042">
        <w:rPr>
          <w:rFonts w:ascii="Times New Roman" w:hAnsi="Times New Roman" w:cs="Times New Roman"/>
          <w:sz w:val="24"/>
          <w:szCs w:val="24"/>
        </w:rPr>
        <w:t>Урны устанавливаются</w:t>
      </w:r>
      <w:r w:rsidRPr="004C721C">
        <w:rPr>
          <w:rFonts w:ascii="Times New Roman" w:hAnsi="Times New Roman" w:cs="Times New Roman"/>
          <w:sz w:val="24"/>
          <w:szCs w:val="24"/>
        </w:rPr>
        <w:t xml:space="preserve">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w:t>
      </w:r>
      <w:r>
        <w:rPr>
          <w:rFonts w:ascii="Times New Roman" w:hAnsi="Times New Roman" w:cs="Times New Roman"/>
          <w:sz w:val="24"/>
          <w:szCs w:val="24"/>
        </w:rPr>
        <w:t>–</w:t>
      </w:r>
      <w:r w:rsidRPr="004C721C">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более 60 м, на других территориях Сергиево-Посадского городского округа </w:t>
      </w:r>
      <w:r>
        <w:rPr>
          <w:rFonts w:ascii="Times New Roman" w:hAnsi="Times New Roman" w:cs="Times New Roman"/>
          <w:sz w:val="24"/>
          <w:szCs w:val="24"/>
        </w:rPr>
        <w:t>–</w:t>
      </w:r>
      <w:r w:rsidRPr="004C721C">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4C721C">
        <w:rPr>
          <w:rFonts w:ascii="Times New Roman" w:hAnsi="Times New Roman" w:cs="Times New Roman"/>
          <w:sz w:val="24"/>
          <w:szCs w:val="24"/>
        </w:rPr>
        <w:t>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3</w:t>
      </w:r>
      <w:r>
        <w:rPr>
          <w:rFonts w:ascii="Times New Roman" w:hAnsi="Times New Roman" w:cs="Times New Roman"/>
          <w:sz w:val="24"/>
          <w:szCs w:val="24"/>
        </w:rPr>
        <w:t>6</w:t>
      </w:r>
      <w:r w:rsidRPr="004C721C">
        <w:rPr>
          <w:rFonts w:ascii="Times New Roman" w:hAnsi="Times New Roman" w:cs="Times New Roman"/>
          <w:sz w:val="24"/>
          <w:szCs w:val="24"/>
        </w:rPr>
        <w:t>. Уличное техническое оборудование</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4C721C">
        <w:rPr>
          <w:rFonts w:ascii="Times New Roman" w:hAnsi="Times New Roman" w:cs="Times New Roman"/>
          <w:sz w:val="24"/>
          <w:szCs w:val="24"/>
        </w:rPr>
        <w:t>дождеприемных</w:t>
      </w:r>
      <w:proofErr w:type="spellEnd"/>
      <w:r w:rsidRPr="004C721C">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Элементы инженерного оборудования не должны противоречить техническим условиям, в том числе: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а) крышки люков смотровых колодцев, расположенных на территории пешеходных коммуникаций (в </w:t>
      </w:r>
      <w:proofErr w:type="spellStart"/>
      <w:r w:rsidRPr="004C721C">
        <w:rPr>
          <w:rFonts w:ascii="Times New Roman" w:hAnsi="Times New Roman" w:cs="Times New Roman"/>
          <w:sz w:val="24"/>
          <w:szCs w:val="24"/>
        </w:rPr>
        <w:t>т.ч</w:t>
      </w:r>
      <w:proofErr w:type="spellEnd"/>
      <w:r w:rsidRPr="004C721C">
        <w:rPr>
          <w:rFonts w:ascii="Times New Roman" w:hAnsi="Times New Roman" w:cs="Times New Roman"/>
          <w:sz w:val="24"/>
          <w:szCs w:val="24"/>
        </w:rPr>
        <w:t xml:space="preserve">. уличных переходов), должны быть выполнены на </w:t>
      </w:r>
      <w:r w:rsidRPr="004C721C">
        <w:rPr>
          <w:rFonts w:ascii="Times New Roman" w:hAnsi="Times New Roman" w:cs="Times New Roman"/>
          <w:sz w:val="24"/>
          <w:szCs w:val="24"/>
        </w:rPr>
        <w:lastRenderedPageBreak/>
        <w:t xml:space="preserve">одном уровне с покрытием прилегающей поверхности, перепад не должен превышать 20 мм, а зазоры между краем люка и покрытием тротуара </w:t>
      </w:r>
      <w:r>
        <w:rPr>
          <w:rFonts w:ascii="Times New Roman" w:hAnsi="Times New Roman" w:cs="Times New Roman"/>
          <w:sz w:val="24"/>
          <w:szCs w:val="24"/>
        </w:rPr>
        <w:t>–</w:t>
      </w:r>
      <w:r w:rsidRPr="004C721C">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4C721C">
        <w:rPr>
          <w:rFonts w:ascii="Times New Roman" w:hAnsi="Times New Roman" w:cs="Times New Roman"/>
          <w:sz w:val="24"/>
          <w:szCs w:val="24"/>
        </w:rPr>
        <w:t>более 15 мм;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вентиляционные шахты необходимо оборудовать решетками.</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37</w:t>
      </w:r>
      <w:r w:rsidRPr="004C721C">
        <w:rPr>
          <w:rFonts w:ascii="Times New Roman" w:hAnsi="Times New Roman" w:cs="Times New Roman"/>
          <w:sz w:val="24"/>
          <w:szCs w:val="24"/>
        </w:rPr>
        <w:t>. Водные устройства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К водным устройствам относятся фонтаны,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38</w:t>
      </w:r>
      <w:r w:rsidRPr="004C721C">
        <w:rPr>
          <w:rFonts w:ascii="Times New Roman" w:hAnsi="Times New Roman" w:cs="Times New Roman"/>
          <w:sz w:val="24"/>
          <w:szCs w:val="24"/>
        </w:rPr>
        <w:t>. Общие требования к зонам отдыха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Зоны отдыха </w:t>
      </w:r>
      <w:r>
        <w:rPr>
          <w:rFonts w:ascii="Times New Roman" w:hAnsi="Times New Roman" w:cs="Times New Roman"/>
          <w:sz w:val="24"/>
          <w:szCs w:val="24"/>
        </w:rPr>
        <w:t>–</w:t>
      </w:r>
      <w:r w:rsidRPr="004C721C">
        <w:rPr>
          <w:rFonts w:ascii="Times New Roman" w:hAnsi="Times New Roman" w:cs="Times New Roman"/>
          <w:sz w:val="24"/>
          <w:szCs w:val="24"/>
        </w:rPr>
        <w:t xml:space="preserve"> территории, предназначенные и обустроенные для организации активного массового отдыха, купания и рекреации.</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w:t>
      </w:r>
      <w:r w:rsidRPr="00D86042">
        <w:rPr>
          <w:rFonts w:ascii="Times New Roman" w:hAnsi="Times New Roman" w:cs="Times New Roman"/>
          <w:sz w:val="24"/>
          <w:szCs w:val="24"/>
        </w:rPr>
        <w:t>с требованиями, установленными уполномоченным органом, не д</w:t>
      </w:r>
      <w:r w:rsidRPr="004C721C">
        <w:rPr>
          <w:rFonts w:ascii="Times New Roman" w:hAnsi="Times New Roman" w:cs="Times New Roman"/>
          <w:sz w:val="24"/>
          <w:szCs w:val="24"/>
        </w:rPr>
        <w:t>опускается.</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На территории зоны отдыха размещаются: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пункт медицинского обслуживания с проездом;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спасательная станция;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пешеходные дорожки.</w:t>
      </w:r>
      <w:r w:rsidRPr="004C721C">
        <w:rPr>
          <w:rFonts w:ascii="Times New Roman" w:hAnsi="Times New Roman" w:cs="Times New Roman"/>
          <w:sz w:val="24"/>
          <w:szCs w:val="24"/>
        </w:rPr>
        <w:t xml:space="preserve"> </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w:t>
      </w:r>
      <w:proofErr w:type="spellStart"/>
      <w:r w:rsidRPr="004C721C">
        <w:rPr>
          <w:rFonts w:ascii="Times New Roman" w:hAnsi="Times New Roman" w:cs="Times New Roman"/>
          <w:sz w:val="24"/>
          <w:szCs w:val="24"/>
        </w:rPr>
        <w:t>кв.м</w:t>
      </w:r>
      <w:proofErr w:type="spellEnd"/>
      <w:r w:rsidRPr="004C721C">
        <w:rPr>
          <w:rFonts w:ascii="Times New Roman" w:hAnsi="Times New Roman" w:cs="Times New Roman"/>
          <w:sz w:val="24"/>
          <w:szCs w:val="24"/>
        </w:rPr>
        <w:t>, имеющим естественное и искусственное освещение, водопровод и туалет.</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4. Обязательный перечень элементов благоустройства на территории зоны отдыха включает: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твердые виды покрытия проезда, комбинированные виды покрытия дорож</w:t>
      </w:r>
      <w:r>
        <w:rPr>
          <w:rFonts w:ascii="Times New Roman" w:hAnsi="Times New Roman" w:cs="Times New Roman"/>
          <w:sz w:val="24"/>
          <w:szCs w:val="24"/>
        </w:rPr>
        <w:t>ек (плитка, утопленная в газон);</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озеленение;</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скамьи, урны, контейнеры;</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оборудование пляжа (навесы от солнца, лежаки, кабинки для переодевания)</w:t>
      </w:r>
      <w:r>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415A">
        <w:rPr>
          <w:rFonts w:ascii="Times New Roman" w:hAnsi="Times New Roman" w:cs="Times New Roman"/>
          <w:sz w:val="24"/>
          <w:szCs w:val="24"/>
        </w:rPr>
        <w:t>туалетные кабины</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20B38">
        <w:rPr>
          <w:rFonts w:ascii="Times New Roman" w:hAnsi="Times New Roman" w:cs="Times New Roman"/>
          <w:sz w:val="24"/>
          <w:szCs w:val="24"/>
        </w:rPr>
        <w:t>контейнерные площадки для сбора мусора.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При проектировании озеленения обеспечиваются: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озеленение и формирование берегов водоема</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использовани</w:t>
      </w:r>
      <w:r>
        <w:rPr>
          <w:rFonts w:ascii="Times New Roman" w:hAnsi="Times New Roman" w:cs="Times New Roman"/>
          <w:sz w:val="24"/>
          <w:szCs w:val="24"/>
        </w:rPr>
        <w:t>е</w:t>
      </w:r>
      <w:r w:rsidRPr="004C721C">
        <w:rPr>
          <w:rFonts w:ascii="Times New Roman" w:hAnsi="Times New Roman" w:cs="Times New Roman"/>
          <w:sz w:val="24"/>
          <w:szCs w:val="24"/>
        </w:rPr>
        <w:t xml:space="preserve"> территории зоны отдыха для иных целей (выгуливание собак, устройство игровых городков, аттракционов и т.п.).</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6. Допускается установка передвижного торгового оборудования </w:t>
      </w:r>
      <w:r>
        <w:rPr>
          <w:rFonts w:ascii="Times New Roman" w:hAnsi="Times New Roman" w:cs="Times New Roman"/>
          <w:sz w:val="24"/>
          <w:szCs w:val="24"/>
        </w:rPr>
        <w:t>(</w:t>
      </w:r>
      <w:r w:rsidRPr="004C721C">
        <w:rPr>
          <w:rFonts w:ascii="Times New Roman" w:hAnsi="Times New Roman" w:cs="Times New Roman"/>
          <w:sz w:val="24"/>
          <w:szCs w:val="24"/>
        </w:rPr>
        <w:t>«Вода», «Мороженое»).</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39</w:t>
      </w:r>
      <w:r w:rsidRPr="004C721C">
        <w:rPr>
          <w:rFonts w:ascii="Times New Roman" w:hAnsi="Times New Roman" w:cs="Times New Roman"/>
          <w:sz w:val="24"/>
          <w:szCs w:val="24"/>
        </w:rPr>
        <w:t>. Парки</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w:t>
      </w:r>
      <w:r>
        <w:rPr>
          <w:rFonts w:ascii="Times New Roman" w:hAnsi="Times New Roman" w:cs="Times New Roman"/>
          <w:sz w:val="24"/>
          <w:szCs w:val="24"/>
        </w:rPr>
        <w:t>е</w:t>
      </w:r>
      <w:r w:rsidRPr="004C721C">
        <w:rPr>
          <w:rFonts w:ascii="Times New Roman" w:hAnsi="Times New Roman" w:cs="Times New Roman"/>
          <w:sz w:val="24"/>
          <w:szCs w:val="24"/>
        </w:rPr>
        <w:t>т</w:t>
      </w:r>
      <w:r>
        <w:rPr>
          <w:rFonts w:ascii="Times New Roman" w:hAnsi="Times New Roman" w:cs="Times New Roman"/>
          <w:sz w:val="24"/>
          <w:szCs w:val="24"/>
        </w:rPr>
        <w:t>ся</w:t>
      </w:r>
      <w:r w:rsidRPr="004C721C">
        <w:rPr>
          <w:rFonts w:ascii="Times New Roman" w:hAnsi="Times New Roman" w:cs="Times New Roman"/>
          <w:sz w:val="24"/>
          <w:szCs w:val="24"/>
        </w:rPr>
        <w:t xml:space="preserve"> систем</w:t>
      </w:r>
      <w:r>
        <w:rPr>
          <w:rFonts w:ascii="Times New Roman" w:hAnsi="Times New Roman" w:cs="Times New Roman"/>
          <w:sz w:val="24"/>
          <w:szCs w:val="24"/>
        </w:rPr>
        <w:t>а</w:t>
      </w:r>
      <w:r w:rsidRPr="004C721C">
        <w:rPr>
          <w:rFonts w:ascii="Times New Roman" w:hAnsi="Times New Roman" w:cs="Times New Roman"/>
          <w:sz w:val="24"/>
          <w:szCs w:val="24"/>
        </w:rPr>
        <w:t xml:space="preserve"> местных проездов для функционирования мини-транспорта, оборудованн</w:t>
      </w:r>
      <w:r>
        <w:rPr>
          <w:rFonts w:ascii="Times New Roman" w:hAnsi="Times New Roman" w:cs="Times New Roman"/>
          <w:sz w:val="24"/>
          <w:szCs w:val="24"/>
        </w:rPr>
        <w:t>ая</w:t>
      </w:r>
      <w:r w:rsidRPr="004C721C">
        <w:rPr>
          <w:rFonts w:ascii="Times New Roman" w:hAnsi="Times New Roman" w:cs="Times New Roman"/>
          <w:sz w:val="24"/>
          <w:szCs w:val="24"/>
        </w:rPr>
        <w:t xml:space="preserve"> остановочными павильонами (навес от дождя, скамья, урна, расписание движения транспорта).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w:t>
      </w:r>
      <w:r>
        <w:rPr>
          <w:rFonts w:ascii="Times New Roman" w:hAnsi="Times New Roman" w:cs="Times New Roman"/>
          <w:sz w:val="24"/>
          <w:szCs w:val="24"/>
        </w:rPr>
        <w:t xml:space="preserve"> определенным Правительством Московской области из центральных исполнительных органов государственной власти Московской области, </w:t>
      </w:r>
      <w:r w:rsidRPr="004C721C">
        <w:rPr>
          <w:rFonts w:ascii="Times New Roman" w:hAnsi="Times New Roman" w:cs="Times New Roman"/>
          <w:sz w:val="24"/>
          <w:szCs w:val="24"/>
        </w:rPr>
        <w:t>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На территории многофункционального парка предусматрива</w:t>
      </w:r>
      <w:r>
        <w:rPr>
          <w:rFonts w:ascii="Times New Roman" w:hAnsi="Times New Roman" w:cs="Times New Roman"/>
          <w:sz w:val="24"/>
          <w:szCs w:val="24"/>
        </w:rPr>
        <w:t>е</w:t>
      </w:r>
      <w:r w:rsidRPr="004C721C">
        <w:rPr>
          <w:rFonts w:ascii="Times New Roman" w:hAnsi="Times New Roman" w:cs="Times New Roman"/>
          <w:sz w:val="24"/>
          <w:szCs w:val="24"/>
        </w:rPr>
        <w:t>т</w:t>
      </w:r>
      <w:r>
        <w:rPr>
          <w:rFonts w:ascii="Times New Roman" w:hAnsi="Times New Roman" w:cs="Times New Roman"/>
          <w:sz w:val="24"/>
          <w:szCs w:val="24"/>
        </w:rPr>
        <w:t>ся</w:t>
      </w:r>
      <w:r w:rsidRPr="004C721C">
        <w:rPr>
          <w:rFonts w:ascii="Times New Roman" w:hAnsi="Times New Roman" w:cs="Times New Roman"/>
          <w:sz w:val="24"/>
          <w:szCs w:val="24"/>
        </w:rPr>
        <w:t>: систем</w:t>
      </w:r>
      <w:r>
        <w:rPr>
          <w:rFonts w:ascii="Times New Roman" w:hAnsi="Times New Roman" w:cs="Times New Roman"/>
          <w:sz w:val="24"/>
          <w:szCs w:val="24"/>
        </w:rPr>
        <w:t>а</w:t>
      </w:r>
      <w:r w:rsidRPr="004C721C">
        <w:rPr>
          <w:rFonts w:ascii="Times New Roman" w:hAnsi="Times New Roman" w:cs="Times New Roman"/>
          <w:sz w:val="24"/>
          <w:szCs w:val="24"/>
        </w:rPr>
        <w:t xml:space="preserve"> аллей, дорожк</w:t>
      </w:r>
      <w:r>
        <w:rPr>
          <w:rFonts w:ascii="Times New Roman" w:hAnsi="Times New Roman" w:cs="Times New Roman"/>
          <w:sz w:val="24"/>
          <w:szCs w:val="24"/>
        </w:rPr>
        <w:t>и</w:t>
      </w:r>
      <w:r w:rsidRPr="004C721C">
        <w:rPr>
          <w:rFonts w:ascii="Times New Roman" w:hAnsi="Times New Roman" w:cs="Times New Roman"/>
          <w:sz w:val="24"/>
          <w:szCs w:val="24"/>
        </w:rPr>
        <w:t xml:space="preserve"> и площадк</w:t>
      </w:r>
      <w:r>
        <w:rPr>
          <w:rFonts w:ascii="Times New Roman" w:hAnsi="Times New Roman" w:cs="Times New Roman"/>
          <w:sz w:val="24"/>
          <w:szCs w:val="24"/>
        </w:rPr>
        <w:t>и</w:t>
      </w:r>
      <w:r w:rsidRPr="004C721C">
        <w:rPr>
          <w:rFonts w:ascii="Times New Roman" w:hAnsi="Times New Roman" w:cs="Times New Roman"/>
          <w:sz w:val="24"/>
          <w:szCs w:val="24"/>
        </w:rPr>
        <w:t>,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C721C">
        <w:rPr>
          <w:rFonts w:ascii="Times New Roman" w:hAnsi="Times New Roman" w:cs="Times New Roman"/>
          <w:sz w:val="24"/>
          <w:szCs w:val="24"/>
        </w:rPr>
        <w:t xml:space="preserve">Обязательный перечень элементов благоустройства на территории многофункционального парка включает: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твердые виды покрытия (плиточное мощение) основных дорожек и площадок (кроме спортивных и детских);</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элементы сопряжения поверхностей;</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озеленение;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элементы декоративно-прикладного оформления;</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водные устройства (водоемы, фонтаны);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скамьи, урны и контейнеры;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ограждение (парка в целом, зон аттракционов, отдельных площадок или насаждений);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оборудование площадок;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нестационарные торговые объекты;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средства наружного освещения;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н</w:t>
      </w:r>
      <w:r w:rsidRPr="004C721C">
        <w:rPr>
          <w:rFonts w:ascii="Times New Roman" w:hAnsi="Times New Roman" w:cs="Times New Roman"/>
          <w:sz w:val="24"/>
          <w:szCs w:val="24"/>
        </w:rPr>
        <w:t xml:space="preserve">осители информации о зоне парка и о парке в целом;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туалеты</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F20B38">
        <w:rPr>
          <w:rFonts w:ascii="Times New Roman" w:hAnsi="Times New Roman" w:cs="Times New Roman"/>
          <w:sz w:val="24"/>
          <w:szCs w:val="24"/>
        </w:rPr>
        <w:t xml:space="preserve"> контейнерные площадки для сбора мусора.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Применяются сочетания различных видов и приемов озеленения: вертикального (</w:t>
      </w:r>
      <w:proofErr w:type="spellStart"/>
      <w:r w:rsidRPr="004C721C">
        <w:rPr>
          <w:rFonts w:ascii="Times New Roman" w:hAnsi="Times New Roman" w:cs="Times New Roman"/>
          <w:sz w:val="24"/>
          <w:szCs w:val="24"/>
        </w:rPr>
        <w:t>перголы</w:t>
      </w:r>
      <w:proofErr w:type="spellEnd"/>
      <w:r w:rsidRPr="004C721C">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6.</w:t>
      </w:r>
      <w:r w:rsidRPr="004C721C">
        <w:rPr>
          <w:rFonts w:ascii="Times New Roman" w:hAnsi="Times New Roman" w:cs="Times New Roman"/>
          <w:sz w:val="24"/>
          <w:szCs w:val="24"/>
        </w:rPr>
        <w:t>Специализированные парки Сергиево-Посадского городского округа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7. Обязательный перечень элементов благоустройства на территории специализированных парков включает: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твердые виды покрытия основных дорожек;</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элементы сопряжения поверхностей;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скамьи;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урны;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информационное оборудование (схема парка)</w:t>
      </w:r>
      <w:r>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B1B03">
        <w:rPr>
          <w:rFonts w:ascii="Times New Roman" w:hAnsi="Times New Roman" w:cs="Times New Roman"/>
          <w:sz w:val="24"/>
          <w:szCs w:val="24"/>
        </w:rPr>
        <w:t>контейнерные площадки для сбора мусора.</w:t>
      </w:r>
      <w:r w:rsidRPr="004C721C">
        <w:rPr>
          <w:rFonts w:ascii="Times New Roman" w:hAnsi="Times New Roman" w:cs="Times New Roman"/>
          <w:sz w:val="24"/>
          <w:szCs w:val="24"/>
        </w:rPr>
        <w:t xml:space="preserve"> </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Допускается установка </w:t>
      </w:r>
      <w:r w:rsidRPr="004C721C">
        <w:rPr>
          <w:rFonts w:ascii="Times New Roman" w:hAnsi="Times New Roman" w:cs="Times New Roman"/>
          <w:sz w:val="24"/>
          <w:szCs w:val="24"/>
        </w:rPr>
        <w:t>ограждения, туалетных кабин.</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8. Парк жилого района обычно предназначен для</w:t>
      </w:r>
      <w:r>
        <w:rPr>
          <w:rFonts w:ascii="Times New Roman" w:hAnsi="Times New Roman" w:cs="Times New Roman"/>
          <w:sz w:val="24"/>
          <w:szCs w:val="24"/>
        </w:rPr>
        <w:t xml:space="preserve"> </w:t>
      </w:r>
      <w:r w:rsidRPr="004C721C">
        <w:rPr>
          <w:rFonts w:ascii="Times New Roman" w:hAnsi="Times New Roman" w:cs="Times New Roman"/>
          <w:sz w:val="24"/>
          <w:szCs w:val="24"/>
        </w:rPr>
        <w:t>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9. Обязательный перечень элементов благоустройства на территории парка жилого района включает: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твердые виды покрытия основных дорожек;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элементы сопряжения поверхностей;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озеленение;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скамьи;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урны;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оборудование площадок; </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осветительное оборудование.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11. Возможно предусматривать ограждение территории парка и установку некапитальных и нестационарных сооружений питания (летние кафе).</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40</w:t>
      </w:r>
      <w:r w:rsidRPr="004C721C">
        <w:rPr>
          <w:rFonts w:ascii="Times New Roman" w:hAnsi="Times New Roman" w:cs="Times New Roman"/>
          <w:sz w:val="24"/>
          <w:szCs w:val="24"/>
        </w:rPr>
        <w:t>. Сады</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 рекомендуется формировать следующие виды садов: сады отдыха и прогулок, сады при сооружениях, сады-выставки, сады на крышах и др.</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Обязательный перечень элементов благоустройства на территории сада отдыха и прогулок включает: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твердые виды покрытия до</w:t>
      </w:r>
      <w:r>
        <w:rPr>
          <w:rFonts w:ascii="Times New Roman" w:hAnsi="Times New Roman" w:cs="Times New Roman"/>
          <w:sz w:val="24"/>
          <w:szCs w:val="24"/>
        </w:rPr>
        <w:t>рожек в виде плиточного мощения;</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э</w:t>
      </w:r>
      <w:r>
        <w:rPr>
          <w:rFonts w:ascii="Times New Roman" w:hAnsi="Times New Roman" w:cs="Times New Roman"/>
          <w:sz w:val="24"/>
          <w:szCs w:val="24"/>
        </w:rPr>
        <w:t>лементы сопряжения поверхностей;</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озелене</w:t>
      </w:r>
      <w:r>
        <w:rPr>
          <w:rFonts w:ascii="Times New Roman" w:hAnsi="Times New Roman" w:cs="Times New Roman"/>
          <w:sz w:val="24"/>
          <w:szCs w:val="24"/>
        </w:rPr>
        <w:t>ние;</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скамьи</w:t>
      </w:r>
      <w:r>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урны</w:t>
      </w:r>
      <w:r>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уличное техническое оборудование (тележки «Вода», «Мороженое»</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осветительное оборудование.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Возможно предусматривать размещение ограждения, некапитальных нестационарных сооружений питания.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7. Сад-выставка (скульптуры, цветов, произведений декоративно-прикладного искусства и др.) </w:t>
      </w:r>
      <w:r>
        <w:rPr>
          <w:rFonts w:ascii="Times New Roman" w:hAnsi="Times New Roman" w:cs="Times New Roman"/>
          <w:sz w:val="24"/>
          <w:szCs w:val="24"/>
        </w:rPr>
        <w:t>–</w:t>
      </w:r>
      <w:r w:rsidRPr="004C721C">
        <w:rPr>
          <w:rFonts w:ascii="Times New Roman" w:hAnsi="Times New Roman" w:cs="Times New Roman"/>
          <w:sz w:val="24"/>
          <w:szCs w:val="24"/>
        </w:rPr>
        <w:t xml:space="preserve"> экспозиционная</w:t>
      </w:r>
      <w:r>
        <w:rPr>
          <w:rFonts w:ascii="Times New Roman" w:hAnsi="Times New Roman" w:cs="Times New Roman"/>
          <w:sz w:val="24"/>
          <w:szCs w:val="24"/>
        </w:rPr>
        <w:t xml:space="preserve"> </w:t>
      </w:r>
      <w:r w:rsidRPr="004C721C">
        <w:rPr>
          <w:rFonts w:ascii="Times New Roman" w:hAnsi="Times New Roman" w:cs="Times New Roman"/>
          <w:sz w:val="24"/>
          <w:szCs w:val="24"/>
        </w:rPr>
        <w:t>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w:t>
      </w:r>
      <w:r>
        <w:rPr>
          <w:rFonts w:ascii="Times New Roman" w:hAnsi="Times New Roman" w:cs="Times New Roman"/>
          <w:sz w:val="24"/>
          <w:szCs w:val="24"/>
        </w:rPr>
        <w:t>,</w:t>
      </w:r>
      <w:r w:rsidRPr="004C721C">
        <w:rPr>
          <w:rFonts w:ascii="Times New Roman" w:hAnsi="Times New Roman" w:cs="Times New Roman"/>
          <w:sz w:val="24"/>
          <w:szCs w:val="24"/>
        </w:rPr>
        <w:t xml:space="preserve"> кроме решения задач озеленения</w:t>
      </w:r>
      <w:r>
        <w:rPr>
          <w:rFonts w:ascii="Times New Roman" w:hAnsi="Times New Roman" w:cs="Times New Roman"/>
          <w:sz w:val="24"/>
          <w:szCs w:val="24"/>
        </w:rPr>
        <w:t>,</w:t>
      </w:r>
      <w:r w:rsidRPr="004C721C">
        <w:rPr>
          <w:rFonts w:ascii="Times New Roman" w:hAnsi="Times New Roman" w:cs="Times New Roman"/>
          <w:sz w:val="24"/>
          <w:szCs w:val="24"/>
        </w:rPr>
        <w:t xml:space="preserve">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41</w:t>
      </w:r>
      <w:r w:rsidRPr="004C721C">
        <w:rPr>
          <w:rFonts w:ascii="Times New Roman" w:hAnsi="Times New Roman" w:cs="Times New Roman"/>
          <w:sz w:val="24"/>
          <w:szCs w:val="24"/>
        </w:rPr>
        <w:t>. Бульвары, скверы</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Обязательный перечень элементов благоустройства на территории бульваров и скверов включает: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твердые в</w:t>
      </w:r>
      <w:r>
        <w:rPr>
          <w:rFonts w:ascii="Times New Roman" w:hAnsi="Times New Roman" w:cs="Times New Roman"/>
          <w:sz w:val="24"/>
          <w:szCs w:val="24"/>
        </w:rPr>
        <w:t>иды покрытия дорожек и площадок;</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элементы сопряжения поверхностей</w:t>
      </w:r>
      <w:r>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озеленение</w:t>
      </w:r>
      <w:r>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скамьи, урны;</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осветительное оборудование</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4C721C">
        <w:rPr>
          <w:rFonts w:ascii="Times New Roman" w:hAnsi="Times New Roman" w:cs="Times New Roman"/>
          <w:sz w:val="24"/>
          <w:szCs w:val="24"/>
        </w:rPr>
        <w:t xml:space="preserve"> оборудование архитектурно-декоративного освещения.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w:t>
      </w:r>
      <w:r w:rsidRPr="00D86042">
        <w:rPr>
          <w:rFonts w:ascii="Times New Roman" w:hAnsi="Times New Roman" w:cs="Times New Roman"/>
          <w:sz w:val="24"/>
          <w:szCs w:val="24"/>
        </w:rPr>
        <w:t>установленными уполномоченным органом</w:t>
      </w:r>
      <w:r w:rsidRPr="004C721C">
        <w:rPr>
          <w:rFonts w:ascii="Times New Roman" w:hAnsi="Times New Roman" w:cs="Times New Roman"/>
          <w:sz w:val="24"/>
          <w:szCs w:val="24"/>
        </w:rPr>
        <w:t>,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w:t>
      </w:r>
      <w:r>
        <w:rPr>
          <w:rFonts w:ascii="Times New Roman" w:hAnsi="Times New Roman" w:cs="Times New Roman"/>
          <w:sz w:val="24"/>
          <w:szCs w:val="24"/>
        </w:rPr>
        <w:t>–</w:t>
      </w:r>
      <w:r w:rsidRPr="004C721C">
        <w:rPr>
          <w:rFonts w:ascii="Times New Roman" w:hAnsi="Times New Roman" w:cs="Times New Roman"/>
          <w:sz w:val="24"/>
          <w:szCs w:val="24"/>
        </w:rPr>
        <w:t xml:space="preserve"> широкие</w:t>
      </w:r>
      <w:r>
        <w:rPr>
          <w:rFonts w:ascii="Times New Roman" w:hAnsi="Times New Roman" w:cs="Times New Roman"/>
          <w:sz w:val="24"/>
          <w:szCs w:val="24"/>
        </w:rPr>
        <w:t xml:space="preserve"> </w:t>
      </w:r>
      <w:r w:rsidRPr="004C721C">
        <w:rPr>
          <w:rFonts w:ascii="Times New Roman" w:hAnsi="Times New Roman" w:cs="Times New Roman"/>
          <w:sz w:val="24"/>
          <w:szCs w:val="24"/>
        </w:rPr>
        <w:t>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lastRenderedPageBreak/>
        <w:t>42</w:t>
      </w:r>
      <w:r w:rsidRPr="004C721C">
        <w:rPr>
          <w:rFonts w:ascii="Times New Roman" w:hAnsi="Times New Roman" w:cs="Times New Roman"/>
          <w:sz w:val="24"/>
          <w:szCs w:val="24"/>
        </w:rPr>
        <w:t>. Особенности озеленения территорий муниципальных образований</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На территории Сергиево-Посадского городского округа могут использоваться два вида озеленения: стационарное </w:t>
      </w:r>
      <w:r>
        <w:rPr>
          <w:rFonts w:ascii="Times New Roman" w:hAnsi="Times New Roman" w:cs="Times New Roman"/>
          <w:sz w:val="24"/>
          <w:szCs w:val="24"/>
        </w:rPr>
        <w:t>–</w:t>
      </w:r>
      <w:r w:rsidRPr="004C721C">
        <w:rPr>
          <w:rFonts w:ascii="Times New Roman" w:hAnsi="Times New Roman" w:cs="Times New Roman"/>
          <w:sz w:val="24"/>
          <w:szCs w:val="24"/>
        </w:rPr>
        <w:t xml:space="preserve"> посадка</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растений в грунт и мобильное </w:t>
      </w:r>
      <w:r>
        <w:rPr>
          <w:rFonts w:ascii="Times New Roman" w:hAnsi="Times New Roman" w:cs="Times New Roman"/>
          <w:sz w:val="24"/>
          <w:szCs w:val="24"/>
        </w:rPr>
        <w:t>–</w:t>
      </w:r>
      <w:r w:rsidRPr="004C721C">
        <w:rPr>
          <w:rFonts w:ascii="Times New Roman" w:hAnsi="Times New Roman" w:cs="Times New Roman"/>
          <w:sz w:val="24"/>
          <w:szCs w:val="24"/>
        </w:rPr>
        <w:t xml:space="preserve"> посадка</w:t>
      </w:r>
      <w:r>
        <w:rPr>
          <w:rFonts w:ascii="Times New Roman" w:hAnsi="Times New Roman" w:cs="Times New Roman"/>
          <w:sz w:val="24"/>
          <w:szCs w:val="24"/>
        </w:rPr>
        <w:t xml:space="preserve"> </w:t>
      </w:r>
      <w:r w:rsidRPr="004C721C">
        <w:rPr>
          <w:rFonts w:ascii="Times New Roman" w:hAnsi="Times New Roman" w:cs="Times New Roman"/>
          <w:sz w:val="24"/>
          <w:szCs w:val="24"/>
        </w:rPr>
        <w:t>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Видовой состав, возраст, особенности содержания высаживаемых деревьев и кустарников устанавливаются настоящими Правилами</w:t>
      </w:r>
      <w:r>
        <w:rPr>
          <w:rFonts w:ascii="Times New Roman" w:hAnsi="Times New Roman" w:cs="Times New Roman"/>
          <w:sz w:val="24"/>
          <w:szCs w:val="24"/>
        </w:rPr>
        <w:t xml:space="preserve"> и </w:t>
      </w:r>
      <w:r>
        <w:rPr>
          <w:rFonts w:ascii="Times New Roman" w:hAnsi="Times New Roman" w:cs="Times New Roman"/>
          <w:bCs/>
          <w:kern w:val="32"/>
          <w:sz w:val="24"/>
          <w:szCs w:val="24"/>
        </w:rPr>
        <w:t>Законом</w:t>
      </w:r>
      <w:r w:rsidRPr="00E1676C">
        <w:rPr>
          <w:rFonts w:ascii="Times New Roman" w:hAnsi="Times New Roman" w:cs="Times New Roman"/>
          <w:bCs/>
          <w:kern w:val="32"/>
          <w:sz w:val="24"/>
          <w:szCs w:val="24"/>
        </w:rPr>
        <w:t xml:space="preserve"> Московской области от 30.12.2014 № 191/2014-ОЗ «</w:t>
      </w:r>
      <w:r w:rsidRPr="008A69BF">
        <w:rPr>
          <w:rFonts w:ascii="Times New Roman" w:hAnsi="Times New Roman" w:cs="Times New Roman"/>
          <w:bCs/>
          <w:kern w:val="32"/>
          <w:sz w:val="24"/>
          <w:szCs w:val="24"/>
        </w:rPr>
        <w:t xml:space="preserve">О </w:t>
      </w:r>
      <w:r>
        <w:rPr>
          <w:rFonts w:ascii="Times New Roman" w:hAnsi="Times New Roman" w:cs="Times New Roman"/>
          <w:bCs/>
          <w:kern w:val="32"/>
          <w:sz w:val="24"/>
          <w:szCs w:val="24"/>
        </w:rPr>
        <w:t>регулировании дополнительных вопросов в сфере благоустройства в Московской области»</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4C721C">
        <w:rPr>
          <w:rFonts w:ascii="Times New Roman" w:hAnsi="Times New Roman" w:cs="Times New Roman"/>
          <w:sz w:val="24"/>
          <w:szCs w:val="24"/>
        </w:rPr>
        <w:t>комов</w:t>
      </w:r>
      <w:proofErr w:type="spellEnd"/>
      <w:r w:rsidRPr="004C721C">
        <w:rPr>
          <w:rFonts w:ascii="Times New Roman" w:hAnsi="Times New Roman" w:cs="Times New Roman"/>
          <w:sz w:val="24"/>
          <w:szCs w:val="24"/>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4. Проектирование озеленения и формирование системы зеленых насаждений на территории Сергиево-Посадского городского округа ведутся с учетом факторов потери (в той или иной степени) способности экосистем к </w:t>
      </w:r>
      <w:proofErr w:type="spellStart"/>
      <w:r w:rsidRPr="004C721C">
        <w:rPr>
          <w:rFonts w:ascii="Times New Roman" w:hAnsi="Times New Roman" w:cs="Times New Roman"/>
          <w:sz w:val="24"/>
          <w:szCs w:val="24"/>
        </w:rPr>
        <w:t>саморегуляции</w:t>
      </w:r>
      <w:proofErr w:type="spellEnd"/>
      <w:r w:rsidRPr="004C721C">
        <w:rPr>
          <w:rFonts w:ascii="Times New Roman" w:hAnsi="Times New Roman" w:cs="Times New Roman"/>
          <w:sz w:val="24"/>
          <w:szCs w:val="24"/>
        </w:rPr>
        <w:t>. Для обеспечения жизнеспособности зеленых насаждений и озеленяемых территорий Сергиево-Посадского городского округа необходимо:</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учитывать степень техногенных нагрузок от прилегающих территорий;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Сергиево-Посадского городского округа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6. При посадке деревьев в зонах действия теплотрасс учитывается фактор прогревания почвы в обе стороны от оси теплотрассы на расстояние: до 2 м </w:t>
      </w:r>
      <w:r>
        <w:rPr>
          <w:rFonts w:ascii="Times New Roman" w:hAnsi="Times New Roman" w:cs="Times New Roman"/>
          <w:sz w:val="24"/>
          <w:szCs w:val="24"/>
        </w:rPr>
        <w:t>–</w:t>
      </w:r>
      <w:r w:rsidRPr="004C721C">
        <w:rPr>
          <w:rFonts w:ascii="Times New Roman" w:hAnsi="Times New Roman" w:cs="Times New Roman"/>
          <w:sz w:val="24"/>
          <w:szCs w:val="24"/>
        </w:rPr>
        <w:t xml:space="preserve"> интенсивное</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прогревание, 2-6 м </w:t>
      </w:r>
      <w:r>
        <w:rPr>
          <w:rFonts w:ascii="Times New Roman" w:hAnsi="Times New Roman" w:cs="Times New Roman"/>
          <w:sz w:val="24"/>
          <w:szCs w:val="24"/>
        </w:rPr>
        <w:t>–</w:t>
      </w:r>
      <w:r w:rsidRPr="004C721C">
        <w:rPr>
          <w:rFonts w:ascii="Times New Roman" w:hAnsi="Times New Roman" w:cs="Times New Roman"/>
          <w:sz w:val="24"/>
          <w:szCs w:val="24"/>
        </w:rPr>
        <w:t xml:space="preserve"> среднее</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прогревание, 6-10 м </w:t>
      </w:r>
      <w:r>
        <w:rPr>
          <w:rFonts w:ascii="Times New Roman" w:hAnsi="Times New Roman" w:cs="Times New Roman"/>
          <w:sz w:val="24"/>
          <w:szCs w:val="24"/>
        </w:rPr>
        <w:t>–</w:t>
      </w:r>
      <w:r w:rsidRPr="004C721C">
        <w:rPr>
          <w:rFonts w:ascii="Times New Roman" w:hAnsi="Times New Roman" w:cs="Times New Roman"/>
          <w:sz w:val="24"/>
          <w:szCs w:val="24"/>
        </w:rPr>
        <w:t xml:space="preserve"> слабо</w:t>
      </w:r>
      <w:r>
        <w:rPr>
          <w:rFonts w:ascii="Times New Roman" w:hAnsi="Times New Roman" w:cs="Times New Roman"/>
          <w:sz w:val="24"/>
          <w:szCs w:val="24"/>
        </w:rPr>
        <w:t xml:space="preserve">е </w:t>
      </w:r>
      <w:r w:rsidRPr="004C721C">
        <w:rPr>
          <w:rFonts w:ascii="Times New Roman" w:hAnsi="Times New Roman" w:cs="Times New Roman"/>
          <w:sz w:val="24"/>
          <w:szCs w:val="24"/>
        </w:rPr>
        <w:t xml:space="preserve">прогревание. У теплотрасс рекомендуется размещать: липу, клен, сирень, жимолость </w:t>
      </w:r>
      <w:r>
        <w:rPr>
          <w:rFonts w:ascii="Times New Roman" w:hAnsi="Times New Roman" w:cs="Times New Roman"/>
          <w:sz w:val="24"/>
          <w:szCs w:val="24"/>
        </w:rPr>
        <w:t>–</w:t>
      </w:r>
      <w:r w:rsidRPr="004C721C">
        <w:rPr>
          <w:rFonts w:ascii="Times New Roman" w:hAnsi="Times New Roman" w:cs="Times New Roman"/>
          <w:sz w:val="24"/>
          <w:szCs w:val="24"/>
        </w:rPr>
        <w:t xml:space="preserve"> ближе</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2 м; тополь, боярышник, кизильник, дерен, лиственницу, березу </w:t>
      </w:r>
      <w:r>
        <w:rPr>
          <w:rFonts w:ascii="Times New Roman" w:hAnsi="Times New Roman" w:cs="Times New Roman"/>
          <w:sz w:val="24"/>
          <w:szCs w:val="24"/>
        </w:rPr>
        <w:t>–</w:t>
      </w:r>
      <w:r w:rsidRPr="004C721C">
        <w:rPr>
          <w:rFonts w:ascii="Times New Roman" w:hAnsi="Times New Roman" w:cs="Times New Roman"/>
          <w:sz w:val="24"/>
          <w:szCs w:val="24"/>
        </w:rPr>
        <w:t xml:space="preserve"> ближе</w:t>
      </w:r>
      <w:r>
        <w:rPr>
          <w:rFonts w:ascii="Times New Roman" w:hAnsi="Times New Roman" w:cs="Times New Roman"/>
          <w:sz w:val="24"/>
          <w:szCs w:val="24"/>
        </w:rPr>
        <w:t xml:space="preserve"> </w:t>
      </w:r>
      <w:r w:rsidRPr="004C721C">
        <w:rPr>
          <w:rFonts w:ascii="Times New Roman" w:hAnsi="Times New Roman" w:cs="Times New Roman"/>
          <w:sz w:val="24"/>
          <w:szCs w:val="24"/>
        </w:rPr>
        <w:t>3-4 м.</w:t>
      </w:r>
      <w:r>
        <w:rPr>
          <w:rFonts w:ascii="Times New Roman" w:hAnsi="Times New Roman" w:cs="Times New Roman"/>
          <w:sz w:val="24"/>
          <w:szCs w:val="24"/>
        </w:rPr>
        <w:t xml:space="preserve"> </w:t>
      </w:r>
      <w:r w:rsidRPr="00B94D78">
        <w:rPr>
          <w:rFonts w:ascii="Times New Roman" w:hAnsi="Times New Roman" w:cs="Times New Roman"/>
          <w:sz w:val="24"/>
          <w:szCs w:val="24"/>
        </w:rPr>
        <w:t xml:space="preserve">Посадка деревьев на данном расстоянии </w:t>
      </w:r>
      <w:r>
        <w:rPr>
          <w:rFonts w:ascii="Times New Roman" w:hAnsi="Times New Roman" w:cs="Times New Roman"/>
          <w:sz w:val="24"/>
          <w:szCs w:val="24"/>
        </w:rPr>
        <w:t xml:space="preserve">ближе указанного </w:t>
      </w:r>
      <w:r w:rsidRPr="00B94D78">
        <w:rPr>
          <w:rFonts w:ascii="Times New Roman" w:hAnsi="Times New Roman" w:cs="Times New Roman"/>
          <w:sz w:val="24"/>
          <w:szCs w:val="24"/>
        </w:rPr>
        <w:t>от сетей может привести к разрушению данных сооружений.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w:t>
      </w:r>
      <w:r w:rsidRPr="004C721C">
        <w:rPr>
          <w:rFonts w:ascii="Times New Roman" w:hAnsi="Times New Roman" w:cs="Times New Roman"/>
          <w:sz w:val="24"/>
          <w:szCs w:val="24"/>
        </w:rPr>
        <w:lastRenderedPageBreak/>
        <w:t>интенсивности и (или) наиболее значимый для функционального назначения территории.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8. В условиях высокого уровня загрязнения воздуха формируются многорядные древесно-кустарниковые посадки: при хорошем режиме проветривания </w:t>
      </w:r>
      <w:r>
        <w:rPr>
          <w:rFonts w:ascii="Times New Roman" w:hAnsi="Times New Roman" w:cs="Times New Roman"/>
          <w:sz w:val="24"/>
          <w:szCs w:val="24"/>
        </w:rPr>
        <w:t>–</w:t>
      </w:r>
      <w:r w:rsidRPr="004C721C">
        <w:rPr>
          <w:rFonts w:ascii="Times New Roman" w:hAnsi="Times New Roman" w:cs="Times New Roman"/>
          <w:sz w:val="24"/>
          <w:szCs w:val="24"/>
        </w:rPr>
        <w:t xml:space="preserve"> закрытого</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типа (смыкание крон), при плохом режиме проветривания </w:t>
      </w:r>
      <w:r>
        <w:rPr>
          <w:rFonts w:ascii="Times New Roman" w:hAnsi="Times New Roman" w:cs="Times New Roman"/>
          <w:sz w:val="24"/>
          <w:szCs w:val="24"/>
        </w:rPr>
        <w:t>–</w:t>
      </w:r>
      <w:r w:rsidRPr="004C721C">
        <w:rPr>
          <w:rFonts w:ascii="Times New Roman" w:hAnsi="Times New Roman" w:cs="Times New Roman"/>
          <w:sz w:val="24"/>
          <w:szCs w:val="24"/>
        </w:rPr>
        <w:t xml:space="preserve"> открытого, фильтрующего типа (</w:t>
      </w:r>
      <w:proofErr w:type="spellStart"/>
      <w:r w:rsidRPr="004C721C">
        <w:rPr>
          <w:rFonts w:ascii="Times New Roman" w:hAnsi="Times New Roman" w:cs="Times New Roman"/>
          <w:sz w:val="24"/>
          <w:szCs w:val="24"/>
        </w:rPr>
        <w:t>несмыкание</w:t>
      </w:r>
      <w:proofErr w:type="spellEnd"/>
      <w:r w:rsidRPr="004C721C">
        <w:rPr>
          <w:rFonts w:ascii="Times New Roman" w:hAnsi="Times New Roman" w:cs="Times New Roman"/>
          <w:sz w:val="24"/>
          <w:szCs w:val="24"/>
        </w:rPr>
        <w:t xml:space="preserve"> крон).</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D86042">
        <w:rPr>
          <w:rFonts w:ascii="Times New Roman" w:hAnsi="Times New Roman" w:cs="Times New Roman"/>
          <w:sz w:val="24"/>
          <w:szCs w:val="24"/>
        </w:rPr>
        <w:t>4</w:t>
      </w:r>
      <w:r>
        <w:rPr>
          <w:rFonts w:ascii="Times New Roman" w:hAnsi="Times New Roman" w:cs="Times New Roman"/>
          <w:sz w:val="24"/>
          <w:szCs w:val="24"/>
        </w:rPr>
        <w:t>3</w:t>
      </w:r>
      <w:r w:rsidRPr="00D86042">
        <w:rPr>
          <w:rFonts w:ascii="Times New Roman" w:hAnsi="Times New Roman" w:cs="Times New Roman"/>
          <w:sz w:val="24"/>
          <w:szCs w:val="24"/>
        </w:rPr>
        <w:t>. Обеспечение сохранности зеленых насаждений</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w:t>
      </w:r>
      <w:r>
        <w:rPr>
          <w:rFonts w:ascii="Times New Roman" w:hAnsi="Times New Roman" w:cs="Times New Roman"/>
          <w:sz w:val="24"/>
          <w:szCs w:val="24"/>
        </w:rPr>
        <w:t>и администрации Сергиево-Посадского городского округа</w:t>
      </w:r>
      <w:r w:rsidRPr="004C721C">
        <w:rPr>
          <w:rFonts w:ascii="Times New Roman" w:hAnsi="Times New Roman" w:cs="Times New Roman"/>
          <w:sz w:val="24"/>
          <w:szCs w:val="24"/>
        </w:rPr>
        <w:t>,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Вырубка деревьев и кустарников, в том числе сухостойных и больных, </w:t>
      </w:r>
      <w:r w:rsidRPr="00D86042">
        <w:rPr>
          <w:rFonts w:ascii="Times New Roman" w:hAnsi="Times New Roman" w:cs="Times New Roman"/>
          <w:sz w:val="24"/>
          <w:szCs w:val="24"/>
        </w:rPr>
        <w:t>производится только на основании разрешения, выдаваемого в установленном порядке администрацией Сергиево-Посадского городского округа.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Собственники (правообладатели) территорий (участков) с зелеными насаждениями обязаны: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обеспечивать сохранность зеленых насаждений;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w:t>
      </w:r>
      <w:r>
        <w:rPr>
          <w:rFonts w:ascii="Times New Roman" w:hAnsi="Times New Roman" w:cs="Times New Roman"/>
          <w:sz w:val="24"/>
          <w:szCs w:val="24"/>
        </w:rPr>
        <w:t>х</w:t>
      </w:r>
      <w:r w:rsidRPr="004C721C">
        <w:rPr>
          <w:rFonts w:ascii="Times New Roman" w:hAnsi="Times New Roman" w:cs="Times New Roman"/>
          <w:sz w:val="24"/>
          <w:szCs w:val="24"/>
        </w:rPr>
        <w:t xml:space="preserve"> насаждения</w:t>
      </w:r>
      <w:r>
        <w:rPr>
          <w:rFonts w:ascii="Times New Roman" w:hAnsi="Times New Roman" w:cs="Times New Roman"/>
          <w:sz w:val="24"/>
          <w:szCs w:val="24"/>
        </w:rPr>
        <w:t>х</w:t>
      </w:r>
      <w:r w:rsidRPr="004C721C">
        <w:rPr>
          <w:rFonts w:ascii="Times New Roman" w:hAnsi="Times New Roman" w:cs="Times New Roman"/>
          <w:sz w:val="24"/>
          <w:szCs w:val="24"/>
        </w:rPr>
        <w:t xml:space="preserve"> отходов, строительных материалов, изделий, конструкций</w:t>
      </w:r>
      <w:r>
        <w:rPr>
          <w:rFonts w:ascii="Times New Roman" w:hAnsi="Times New Roman" w:cs="Times New Roman"/>
          <w:sz w:val="24"/>
          <w:szCs w:val="24"/>
        </w:rPr>
        <w:t xml:space="preserve">, </w:t>
      </w:r>
      <w:r w:rsidRPr="00D86042">
        <w:rPr>
          <w:rFonts w:ascii="Times New Roman" w:hAnsi="Times New Roman" w:cs="Times New Roman"/>
          <w:sz w:val="24"/>
          <w:szCs w:val="24"/>
        </w:rPr>
        <w:t>разукомплектованных транспортных средств и т.п.;</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производить комплексный уход за газонами, систематический покос газонов и иной травянистой растительности </w:t>
      </w:r>
      <w:r w:rsidRPr="00D86042">
        <w:rPr>
          <w:rFonts w:ascii="Times New Roman" w:hAnsi="Times New Roman" w:cs="Times New Roman"/>
          <w:sz w:val="24"/>
          <w:szCs w:val="24"/>
        </w:rPr>
        <w:t>на территории Сергиево-Посадского городского округа</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AA3DD3">
        <w:rPr>
          <w:rFonts w:ascii="Times New Roman" w:hAnsi="Times New Roman" w:cs="Times New Roman"/>
          <w:sz w:val="24"/>
          <w:szCs w:val="24"/>
        </w:rPr>
        <w:t>г) проводить опиловку (удаление) сухостойных (аварийных) деревьев.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устраивать свалки снега и льда, скола асфальта;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г) ломать деревья, кустарники, их ветви;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д) разводить костры;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е) засорять газоны, цветники;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з) самовольно устраивать огороды;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и) пасти скот;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л) добывать растительную землю, песок у корней деревьев и кустарника;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м) сжигать листву, траву, части деревьев и кустарника.</w:t>
      </w:r>
    </w:p>
    <w:p w:rsidR="00F366DC" w:rsidRPr="004C721C"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5.</w:t>
      </w:r>
      <w:r w:rsidRPr="004C721C">
        <w:rPr>
          <w:rFonts w:ascii="Times New Roman" w:hAnsi="Times New Roman" w:cs="Times New Roman"/>
          <w:sz w:val="24"/>
          <w:szCs w:val="24"/>
        </w:rPr>
        <w:t xml:space="preserve"> На всей территории Сергиево-Посадского городского округа запрещается проведение выжигания сухой травы в период с 15 марта по 15 ноября.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D86042">
        <w:rPr>
          <w:rFonts w:ascii="Times New Roman" w:hAnsi="Times New Roman" w:cs="Times New Roman"/>
          <w:sz w:val="24"/>
          <w:szCs w:val="24"/>
        </w:rPr>
        <w:lastRenderedPageBreak/>
        <w:t>4</w:t>
      </w:r>
      <w:r>
        <w:rPr>
          <w:rFonts w:ascii="Times New Roman" w:hAnsi="Times New Roman" w:cs="Times New Roman"/>
          <w:sz w:val="24"/>
          <w:szCs w:val="24"/>
        </w:rPr>
        <w:t>4</w:t>
      </w:r>
      <w:r w:rsidRPr="00D86042">
        <w:rPr>
          <w:rFonts w:ascii="Times New Roman" w:hAnsi="Times New Roman" w:cs="Times New Roman"/>
          <w:sz w:val="24"/>
          <w:szCs w:val="24"/>
        </w:rPr>
        <w:t>. Общие требования к обустройству мест производства работ</w:t>
      </w:r>
    </w:p>
    <w:p w:rsidR="00F366DC" w:rsidRPr="00D86042"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 xml:space="preserve">1. Карьеры и полигоны твердых коммунальных отходов (в том числе </w:t>
      </w:r>
      <w:proofErr w:type="spellStart"/>
      <w:r w:rsidRPr="00D86042">
        <w:rPr>
          <w:rFonts w:ascii="Times New Roman" w:hAnsi="Times New Roman" w:cs="Times New Roman"/>
          <w:sz w:val="24"/>
          <w:szCs w:val="24"/>
        </w:rPr>
        <w:t>рекультивируемые</w:t>
      </w:r>
      <w:proofErr w:type="spellEnd"/>
      <w:r w:rsidRPr="00D86042">
        <w:rPr>
          <w:rFonts w:ascii="Times New Roman" w:hAnsi="Times New Roman" w:cs="Times New Roman"/>
          <w:sz w:val="24"/>
          <w:szCs w:val="24"/>
        </w:rPr>
        <w:t xml:space="preserve">), </w:t>
      </w:r>
      <w:r>
        <w:rPr>
          <w:rFonts w:ascii="Times New Roman" w:hAnsi="Times New Roman" w:cs="Times New Roman"/>
          <w:sz w:val="24"/>
          <w:szCs w:val="24"/>
        </w:rPr>
        <w:t xml:space="preserve">строительные объекты, </w:t>
      </w:r>
      <w:r w:rsidRPr="00D86042">
        <w:rPr>
          <w:rFonts w:ascii="Times New Roman" w:hAnsi="Times New Roman" w:cs="Times New Roman"/>
          <w:sz w:val="24"/>
          <w:szCs w:val="24"/>
        </w:rPr>
        <w:t>предприятия по производству строительных материалов</w:t>
      </w:r>
      <w:r w:rsidRPr="004C721C">
        <w:rPr>
          <w:rFonts w:ascii="Times New Roman" w:hAnsi="Times New Roman" w:cs="Times New Roman"/>
          <w:sz w:val="24"/>
          <w:szCs w:val="24"/>
        </w:rPr>
        <w:t xml:space="preserve"> должны оборудоваться подъездными дорогами, имеющими асфальтобетонное, железобетонное или другое твердое покрытие.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коммунальных отходов (в том числе </w:t>
      </w:r>
      <w:proofErr w:type="spellStart"/>
      <w:r w:rsidRPr="004C721C">
        <w:rPr>
          <w:rFonts w:ascii="Times New Roman" w:hAnsi="Times New Roman" w:cs="Times New Roman"/>
          <w:sz w:val="24"/>
          <w:szCs w:val="24"/>
        </w:rPr>
        <w:t>рекультивируемые</w:t>
      </w:r>
      <w:proofErr w:type="spellEnd"/>
      <w:r w:rsidRPr="004C721C">
        <w:rPr>
          <w:rFonts w:ascii="Times New Roman" w:hAnsi="Times New Roman" w:cs="Times New Roman"/>
          <w:sz w:val="24"/>
          <w:szCs w:val="24"/>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4C721C">
        <w:rPr>
          <w:rFonts w:ascii="Times New Roman" w:hAnsi="Times New Roman" w:cs="Times New Roman"/>
          <w:sz w:val="24"/>
          <w:szCs w:val="24"/>
        </w:rPr>
        <w:t>водооборота</w:t>
      </w:r>
      <w:proofErr w:type="spellEnd"/>
      <w:r w:rsidRPr="004C721C">
        <w:rPr>
          <w:rFonts w:ascii="Times New Roman" w:hAnsi="Times New Roman" w:cs="Times New Roman"/>
          <w:sz w:val="24"/>
          <w:szCs w:val="24"/>
        </w:rPr>
        <w:t xml:space="preserve"> и утилизацией стоков для мойки автомашин (включая </w:t>
      </w:r>
      <w:proofErr w:type="spellStart"/>
      <w:r w:rsidRPr="004C721C">
        <w:rPr>
          <w:rFonts w:ascii="Times New Roman" w:hAnsi="Times New Roman" w:cs="Times New Roman"/>
          <w:sz w:val="24"/>
          <w:szCs w:val="24"/>
        </w:rPr>
        <w:t>автомиксеры</w:t>
      </w:r>
      <w:proofErr w:type="spellEnd"/>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Конструктивные</w:t>
      </w:r>
      <w:r>
        <w:rPr>
          <w:rFonts w:ascii="Times New Roman" w:hAnsi="Times New Roman" w:cs="Times New Roman"/>
          <w:sz w:val="24"/>
          <w:szCs w:val="24"/>
        </w:rPr>
        <w:t xml:space="preserve"> </w:t>
      </w:r>
      <w:r w:rsidRPr="004C721C">
        <w:rPr>
          <w:rFonts w:ascii="Times New Roman" w:hAnsi="Times New Roman" w:cs="Times New Roman"/>
          <w:sz w:val="24"/>
          <w:szCs w:val="24"/>
        </w:rPr>
        <w:t>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w:t>
      </w:r>
      <w:r>
        <w:rPr>
          <w:rFonts w:ascii="Times New Roman" w:hAnsi="Times New Roman" w:cs="Times New Roman"/>
          <w:sz w:val="24"/>
          <w:szCs w:val="24"/>
        </w:rPr>
        <w:t>й</w:t>
      </w:r>
      <w:r w:rsidRPr="004C721C">
        <w:rPr>
          <w:rFonts w:ascii="Times New Roman" w:hAnsi="Times New Roman" w:cs="Times New Roman"/>
          <w:sz w:val="24"/>
          <w:szCs w:val="24"/>
        </w:rPr>
        <w:t xml:space="preserve"> площадки, карьера, полигона твердых коммунальных отходов, предприятия по производству строительных материалов.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Запорные устройства бетономешалок, а также объем заполнения </w:t>
      </w:r>
      <w:proofErr w:type="spellStart"/>
      <w:r w:rsidRPr="004C721C">
        <w:rPr>
          <w:rFonts w:ascii="Times New Roman" w:hAnsi="Times New Roman" w:cs="Times New Roman"/>
          <w:sz w:val="24"/>
          <w:szCs w:val="24"/>
        </w:rPr>
        <w:t>автомиксеров</w:t>
      </w:r>
      <w:proofErr w:type="spellEnd"/>
      <w:r w:rsidRPr="004C721C">
        <w:rPr>
          <w:rFonts w:ascii="Times New Roman" w:hAnsi="Times New Roman" w:cs="Times New Roman"/>
          <w:sz w:val="24"/>
          <w:szCs w:val="24"/>
        </w:rPr>
        <w:t xml:space="preserve"> бетонной смесью или раствором должны исключить возможность пролива бетонной смеси или раствора при перемещении </w:t>
      </w:r>
      <w:proofErr w:type="spellStart"/>
      <w:r w:rsidRPr="004C721C">
        <w:rPr>
          <w:rFonts w:ascii="Times New Roman" w:hAnsi="Times New Roman" w:cs="Times New Roman"/>
          <w:sz w:val="24"/>
          <w:szCs w:val="24"/>
        </w:rPr>
        <w:t>автомиксеров</w:t>
      </w:r>
      <w:proofErr w:type="spellEnd"/>
      <w:r w:rsidRPr="004C721C">
        <w:rPr>
          <w:rFonts w:ascii="Times New Roman" w:hAnsi="Times New Roman" w:cs="Times New Roman"/>
          <w:sz w:val="24"/>
          <w:szCs w:val="24"/>
        </w:rPr>
        <w:t xml:space="preserve"> по дорогам.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w:t>
      </w:r>
      <w:r w:rsidRPr="00E135E2">
        <w:rPr>
          <w:rFonts w:ascii="Times New Roman" w:hAnsi="Times New Roman" w:cs="Times New Roman"/>
          <w:sz w:val="24"/>
          <w:szCs w:val="24"/>
        </w:rPr>
        <w:t>согласно разрешению на размещение, выданное администрацией городского округа</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5. Разборка подлежащих сносу строений должна производиться в установленные </w:t>
      </w:r>
      <w:r>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сроки.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r>
        <w:rPr>
          <w:rFonts w:ascii="Times New Roman" w:hAnsi="Times New Roman" w:cs="Times New Roman"/>
          <w:sz w:val="24"/>
          <w:szCs w:val="24"/>
        </w:rPr>
        <w:t xml:space="preserve"> </w:t>
      </w:r>
      <w:r w:rsidRPr="00E135E2">
        <w:rPr>
          <w:rFonts w:ascii="Times New Roman" w:hAnsi="Times New Roman" w:cs="Times New Roman"/>
          <w:sz w:val="24"/>
          <w:szCs w:val="24"/>
        </w:rPr>
        <w:t>(с планировкой территории и устройством газона, восстановлением твердого покрытия)</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w:t>
      </w:r>
      <w:r>
        <w:rPr>
          <w:rFonts w:ascii="Times New Roman" w:hAnsi="Times New Roman" w:cs="Times New Roman"/>
          <w:sz w:val="24"/>
          <w:szCs w:val="24"/>
        </w:rPr>
        <w:t xml:space="preserve"> действующим законодательством Российской Федерации</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w:t>
      </w:r>
      <w:r w:rsidRPr="004C721C">
        <w:rPr>
          <w:rFonts w:ascii="Times New Roman" w:hAnsi="Times New Roman" w:cs="Times New Roman"/>
          <w:sz w:val="24"/>
          <w:szCs w:val="24"/>
        </w:rPr>
        <w:lastRenderedPageBreak/>
        <w:t xml:space="preserve">сооружений осуществляется в соответствии с требованиями, установленными </w:t>
      </w:r>
      <w:r>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в границах и в сроки, указанные в разрешении.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10. При производстве работ запрещается: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а) повреждать существующие сооружения, зеленые насаждения и элементы благоустройства, </w:t>
      </w:r>
      <w:r w:rsidRPr="00D86042">
        <w:rPr>
          <w:rFonts w:ascii="Times New Roman" w:hAnsi="Times New Roman" w:cs="Times New Roman"/>
          <w:sz w:val="24"/>
          <w:szCs w:val="24"/>
        </w:rPr>
        <w:t>готовить</w:t>
      </w:r>
      <w:r w:rsidRPr="004C721C">
        <w:rPr>
          <w:rFonts w:ascii="Times New Roman" w:hAnsi="Times New Roman" w:cs="Times New Roman"/>
          <w:sz w:val="24"/>
          <w:szCs w:val="24"/>
        </w:rPr>
        <w:t xml:space="preserve"> раствор и бетон непосредственно на проезжей части улиц</w:t>
      </w:r>
      <w:r>
        <w:rPr>
          <w:rFonts w:ascii="Times New Roman" w:hAnsi="Times New Roman" w:cs="Times New Roman"/>
          <w:sz w:val="24"/>
          <w:szCs w:val="24"/>
        </w:rPr>
        <w:t xml:space="preserve"> </w:t>
      </w:r>
      <w:r w:rsidRPr="00D86042">
        <w:rPr>
          <w:rFonts w:ascii="Times New Roman" w:hAnsi="Times New Roman" w:cs="Times New Roman"/>
          <w:sz w:val="24"/>
          <w:szCs w:val="24"/>
        </w:rPr>
        <w:t>(в местах, не предназначенных для этих целей);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оставлять на проезжей части и тротуарах, газонах землю и строительные материалы</w:t>
      </w:r>
      <w:r>
        <w:rPr>
          <w:rFonts w:ascii="Times New Roman" w:hAnsi="Times New Roman" w:cs="Times New Roman"/>
          <w:sz w:val="24"/>
          <w:szCs w:val="24"/>
        </w:rPr>
        <w:t xml:space="preserve"> </w:t>
      </w:r>
      <w:r w:rsidRPr="00D86042">
        <w:rPr>
          <w:rFonts w:ascii="Times New Roman" w:hAnsi="Times New Roman" w:cs="Times New Roman"/>
          <w:sz w:val="24"/>
          <w:szCs w:val="24"/>
        </w:rPr>
        <w:t>(отходы)</w:t>
      </w:r>
      <w:r w:rsidRPr="004C721C">
        <w:rPr>
          <w:rFonts w:ascii="Times New Roman" w:hAnsi="Times New Roman" w:cs="Times New Roman"/>
          <w:sz w:val="24"/>
          <w:szCs w:val="24"/>
        </w:rPr>
        <w:t xml:space="preserve"> после окончания работ;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г) занимать излишнюю площадь под складирование, ограждение </w:t>
      </w:r>
      <w:r w:rsidRPr="00D86042">
        <w:rPr>
          <w:rFonts w:ascii="Times New Roman" w:hAnsi="Times New Roman" w:cs="Times New Roman"/>
          <w:sz w:val="24"/>
          <w:szCs w:val="24"/>
        </w:rPr>
        <w:t>места</w:t>
      </w:r>
      <w:r>
        <w:rPr>
          <w:rFonts w:ascii="Times New Roman" w:hAnsi="Times New Roman" w:cs="Times New Roman"/>
          <w:sz w:val="24"/>
          <w:szCs w:val="24"/>
        </w:rPr>
        <w:t xml:space="preserve"> </w:t>
      </w:r>
      <w:r w:rsidRPr="004C721C">
        <w:rPr>
          <w:rFonts w:ascii="Times New Roman" w:hAnsi="Times New Roman" w:cs="Times New Roman"/>
          <w:sz w:val="24"/>
          <w:szCs w:val="24"/>
        </w:rPr>
        <w:t>работ сверх установленных границ;</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r>
        <w:rPr>
          <w:rFonts w:ascii="Times New Roman" w:hAnsi="Times New Roman" w:cs="Times New Roman"/>
          <w:sz w:val="24"/>
          <w:szCs w:val="24"/>
        </w:rPr>
        <w:t xml:space="preserve"> </w:t>
      </w:r>
      <w:r w:rsidRPr="00D86042">
        <w:rPr>
          <w:rFonts w:ascii="Times New Roman" w:hAnsi="Times New Roman" w:cs="Times New Roman"/>
          <w:sz w:val="24"/>
          <w:szCs w:val="24"/>
        </w:rPr>
        <w:t>(грязи).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11. В случае повреждения подземных коммуникаций производители работ обязаны немедленно сообщить об этом </w:t>
      </w:r>
      <w:r w:rsidRPr="00D86042">
        <w:rPr>
          <w:rFonts w:ascii="Times New Roman" w:hAnsi="Times New Roman" w:cs="Times New Roman"/>
          <w:sz w:val="24"/>
          <w:szCs w:val="24"/>
        </w:rPr>
        <w:t>в администрацию Сергиево-Посадского городского округа</w:t>
      </w:r>
      <w:r>
        <w:rPr>
          <w:rFonts w:ascii="Times New Roman" w:hAnsi="Times New Roman" w:cs="Times New Roman"/>
          <w:sz w:val="24"/>
          <w:szCs w:val="24"/>
        </w:rPr>
        <w:t xml:space="preserve"> и </w:t>
      </w:r>
      <w:r w:rsidRPr="004C721C">
        <w:rPr>
          <w:rFonts w:ascii="Times New Roman" w:hAnsi="Times New Roman" w:cs="Times New Roman"/>
          <w:sz w:val="24"/>
          <w:szCs w:val="24"/>
        </w:rPr>
        <w:t>владельцам сооружений и принять меры по немедленной ликвидации аварий.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12. В процессе производства земляных, ремонтных, аварийно-восстановительных и иных видов работ, место производства работ должно иметь ограждение соответствующее архитектурно-художественным требованиям, аварийное освещение, необходимые указатели, бункеры</w:t>
      </w:r>
      <w:r>
        <w:rPr>
          <w:rFonts w:ascii="Times New Roman" w:hAnsi="Times New Roman" w:cs="Times New Roman"/>
          <w:sz w:val="24"/>
          <w:szCs w:val="24"/>
        </w:rPr>
        <w:t xml:space="preserve"> </w:t>
      </w:r>
      <w:r w:rsidRPr="00D86042">
        <w:rPr>
          <w:rFonts w:ascii="Times New Roman" w:hAnsi="Times New Roman" w:cs="Times New Roman"/>
          <w:sz w:val="24"/>
          <w:szCs w:val="24"/>
        </w:rPr>
        <w:t>для сбора мусора</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14. Вывоз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w:t>
      </w:r>
      <w:r>
        <w:rPr>
          <w:rFonts w:ascii="Times New Roman" w:hAnsi="Times New Roman" w:cs="Times New Roman"/>
          <w:sz w:val="24"/>
          <w:szCs w:val="24"/>
        </w:rPr>
        <w:t>–</w:t>
      </w:r>
      <w:r w:rsidRPr="004C721C">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4C721C">
        <w:rPr>
          <w:rFonts w:ascii="Times New Roman" w:hAnsi="Times New Roman" w:cs="Times New Roman"/>
          <w:sz w:val="24"/>
          <w:szCs w:val="24"/>
        </w:rPr>
        <w:t>течение суток. Временное складирование скола асфальта на газонах и участках с зелеными насаждениями не допускается.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4</w:t>
      </w:r>
      <w:r>
        <w:rPr>
          <w:rFonts w:ascii="Times New Roman" w:hAnsi="Times New Roman" w:cs="Times New Roman"/>
          <w:sz w:val="24"/>
          <w:szCs w:val="24"/>
        </w:rPr>
        <w:t>5</w:t>
      </w:r>
      <w:r w:rsidRPr="004C721C">
        <w:rPr>
          <w:rFonts w:ascii="Times New Roman" w:hAnsi="Times New Roman" w:cs="Times New Roman"/>
          <w:sz w:val="24"/>
          <w:szCs w:val="24"/>
        </w:rPr>
        <w:t>. Строительные площадки</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2. На территории строительной площадки не допускается</w:t>
      </w:r>
      <w:r>
        <w:rPr>
          <w:rFonts w:ascii="Times New Roman" w:hAnsi="Times New Roman" w:cs="Times New Roman"/>
          <w:sz w:val="24"/>
          <w:szCs w:val="24"/>
        </w:rPr>
        <w:t>,</w:t>
      </w:r>
      <w:r w:rsidRPr="004C721C">
        <w:rPr>
          <w:rFonts w:ascii="Times New Roman" w:hAnsi="Times New Roman" w:cs="Times New Roman"/>
          <w:sz w:val="24"/>
          <w:szCs w:val="24"/>
        </w:rPr>
        <w:t xml:space="preserve"> не предусмотренное проектной документацией</w:t>
      </w:r>
      <w:r>
        <w:rPr>
          <w:rFonts w:ascii="Times New Roman" w:hAnsi="Times New Roman" w:cs="Times New Roman"/>
          <w:sz w:val="24"/>
          <w:szCs w:val="24"/>
        </w:rPr>
        <w:t>,</w:t>
      </w:r>
      <w:r w:rsidRPr="004C721C">
        <w:rPr>
          <w:rFonts w:ascii="Times New Roman" w:hAnsi="Times New Roman" w:cs="Times New Roman"/>
          <w:sz w:val="24"/>
          <w:szCs w:val="24"/>
        </w:rPr>
        <w:t xml:space="preserve">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Строительные материалы, изделия, конструкции, оборудование должны складироваться, а некапитальные сооружения (строительные вагончики, бытовки, будки</w:t>
      </w:r>
      <w:r>
        <w:rPr>
          <w:rFonts w:ascii="Times New Roman" w:hAnsi="Times New Roman" w:cs="Times New Roman"/>
          <w:sz w:val="24"/>
          <w:szCs w:val="24"/>
        </w:rPr>
        <w:t xml:space="preserve">, </w:t>
      </w:r>
      <w:r w:rsidRPr="00817BA9">
        <w:rPr>
          <w:rFonts w:ascii="Times New Roman" w:hAnsi="Times New Roman" w:cs="Times New Roman"/>
          <w:sz w:val="24"/>
          <w:szCs w:val="24"/>
        </w:rPr>
        <w:t>туалеты, контейнерные площадки для мусора</w:t>
      </w:r>
      <w:r w:rsidRPr="004C721C">
        <w:rPr>
          <w:rFonts w:ascii="Times New Roman" w:hAnsi="Times New Roman" w:cs="Times New Roman"/>
          <w:sz w:val="24"/>
          <w:szCs w:val="24"/>
        </w:rPr>
        <w:t xml:space="preserve">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F366DC" w:rsidRPr="004C721C" w:rsidRDefault="00F366DC" w:rsidP="00F366DC">
      <w:pPr>
        <w:pStyle w:val="ConsPlusTitle"/>
        <w:ind w:right="-2" w:firstLine="709"/>
        <w:jc w:val="both"/>
        <w:outlineLvl w:val="0"/>
        <w:rPr>
          <w:rFonts w:ascii="Times New Roman" w:hAnsi="Times New Roman" w:cs="Times New Roman"/>
          <w:sz w:val="24"/>
          <w:szCs w:val="24"/>
        </w:rPr>
      </w:pPr>
    </w:p>
    <w:p w:rsidR="00F366DC" w:rsidRPr="004C721C" w:rsidRDefault="00F366DC" w:rsidP="00F366DC">
      <w:pPr>
        <w:pStyle w:val="ConsPlusTitle"/>
        <w:ind w:right="-2"/>
        <w:jc w:val="center"/>
        <w:outlineLvl w:val="0"/>
        <w:rPr>
          <w:rFonts w:ascii="Times New Roman" w:hAnsi="Times New Roman" w:cs="Times New Roman"/>
          <w:sz w:val="24"/>
          <w:szCs w:val="24"/>
        </w:rPr>
      </w:pPr>
      <w:r w:rsidRPr="004C721C">
        <w:rPr>
          <w:rFonts w:ascii="Times New Roman" w:hAnsi="Times New Roman" w:cs="Times New Roman"/>
          <w:sz w:val="24"/>
          <w:szCs w:val="24"/>
        </w:rPr>
        <w:t>ТРЕБОВАНИЯ К СОДЕРЖАНИЮ ОБЪЕКТОВ</w:t>
      </w:r>
    </w:p>
    <w:p w:rsidR="00F366DC" w:rsidRPr="004C721C" w:rsidRDefault="00F366DC" w:rsidP="00F366DC">
      <w:pPr>
        <w:pStyle w:val="ConsPlusTitle"/>
        <w:ind w:right="-2"/>
        <w:jc w:val="center"/>
        <w:rPr>
          <w:rFonts w:ascii="Times New Roman" w:hAnsi="Times New Roman" w:cs="Times New Roman"/>
          <w:sz w:val="24"/>
          <w:szCs w:val="24"/>
        </w:rPr>
      </w:pPr>
      <w:r w:rsidRPr="004C721C">
        <w:rPr>
          <w:rFonts w:ascii="Times New Roman" w:hAnsi="Times New Roman" w:cs="Times New Roman"/>
          <w:sz w:val="24"/>
          <w:szCs w:val="24"/>
        </w:rPr>
        <w:t>БЛАГОУСТРОЙСТВА, ЗДАНИЙ, СТРОЕНИЙ, СООРУЖЕНИЙ</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46</w:t>
      </w:r>
      <w:r w:rsidRPr="004C721C">
        <w:rPr>
          <w:rFonts w:ascii="Times New Roman" w:hAnsi="Times New Roman" w:cs="Times New Roman"/>
          <w:sz w:val="24"/>
          <w:szCs w:val="24"/>
        </w:rPr>
        <w:t>. Ввод в эксплуатацию детских, игровых, спортивных (физкультурно-оздоровительных) площадок и их содержание</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При установке нового оборудования детских, игровых, спортивных (физкультурно-оздоровительных) площадок (далее </w:t>
      </w:r>
      <w:r>
        <w:rPr>
          <w:rFonts w:ascii="Times New Roman" w:hAnsi="Times New Roman" w:cs="Times New Roman"/>
          <w:sz w:val="24"/>
          <w:szCs w:val="24"/>
        </w:rPr>
        <w:t>–</w:t>
      </w:r>
      <w:r w:rsidRPr="004C721C">
        <w:rPr>
          <w:rFonts w:ascii="Times New Roman" w:hAnsi="Times New Roman" w:cs="Times New Roman"/>
          <w:sz w:val="24"/>
          <w:szCs w:val="24"/>
        </w:rPr>
        <w:t xml:space="preserve"> площадок), место их размещения согласовывается с администрацией Сергиево-Посадского городского округа.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w:t>
      </w:r>
      <w:r>
        <w:rPr>
          <w:rFonts w:ascii="Times New Roman" w:hAnsi="Times New Roman" w:cs="Times New Roman"/>
          <w:sz w:val="24"/>
          <w:szCs w:val="24"/>
        </w:rPr>
        <w:t>–</w:t>
      </w:r>
      <w:r w:rsidRPr="004C721C">
        <w:rPr>
          <w:rFonts w:ascii="Times New Roman" w:hAnsi="Times New Roman" w:cs="Times New Roman"/>
          <w:sz w:val="24"/>
          <w:szCs w:val="24"/>
        </w:rPr>
        <w:t xml:space="preserve"> Главное</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управление государственного административно-технического надзора Московской области (далее </w:t>
      </w:r>
      <w:r>
        <w:rPr>
          <w:rFonts w:ascii="Times New Roman" w:hAnsi="Times New Roman" w:cs="Times New Roman"/>
          <w:sz w:val="24"/>
          <w:szCs w:val="24"/>
        </w:rPr>
        <w:t>–</w:t>
      </w:r>
      <w:r w:rsidRPr="004C721C">
        <w:rPr>
          <w:rFonts w:ascii="Times New Roman" w:hAnsi="Times New Roman" w:cs="Times New Roman"/>
          <w:sz w:val="24"/>
          <w:szCs w:val="24"/>
        </w:rPr>
        <w:t xml:space="preserve"> </w:t>
      </w:r>
      <w:proofErr w:type="spellStart"/>
      <w:r w:rsidRPr="004C721C">
        <w:rPr>
          <w:rFonts w:ascii="Times New Roman" w:hAnsi="Times New Roman" w:cs="Times New Roman"/>
          <w:sz w:val="24"/>
          <w:szCs w:val="24"/>
        </w:rPr>
        <w:t>Госадмтехнадзор</w:t>
      </w:r>
      <w:proofErr w:type="spellEnd"/>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Лицо, ответственное за эксплуатацию оборудования площадки (при его отсутствии </w:t>
      </w:r>
      <w:r>
        <w:rPr>
          <w:rFonts w:ascii="Times New Roman" w:hAnsi="Times New Roman" w:cs="Times New Roman"/>
          <w:sz w:val="24"/>
          <w:szCs w:val="24"/>
        </w:rPr>
        <w:t>–</w:t>
      </w:r>
      <w:r w:rsidRPr="004C721C">
        <w:rPr>
          <w:rFonts w:ascii="Times New Roman" w:hAnsi="Times New Roman" w:cs="Times New Roman"/>
          <w:sz w:val="24"/>
          <w:szCs w:val="24"/>
        </w:rPr>
        <w:t xml:space="preserve"> собственник, правообладатель оборудования) осуществляет контроль за ходом производства работ по установке (монтажу) оборудования.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4. При вводе оборудования площадки в эксплуатацию присутствуют </w:t>
      </w:r>
      <w:r w:rsidRPr="008801D9">
        <w:rPr>
          <w:rFonts w:ascii="Times New Roman" w:hAnsi="Times New Roman" w:cs="Times New Roman"/>
          <w:sz w:val="24"/>
          <w:szCs w:val="24"/>
        </w:rPr>
        <w:t>представители Совета депутатов Сергиево-Посадского городского округа</w:t>
      </w:r>
      <w:r>
        <w:rPr>
          <w:rFonts w:ascii="Times New Roman" w:hAnsi="Times New Roman" w:cs="Times New Roman"/>
          <w:sz w:val="24"/>
          <w:szCs w:val="24"/>
        </w:rPr>
        <w:t>,</w:t>
      </w:r>
      <w:r w:rsidRPr="008801D9">
        <w:rPr>
          <w:rFonts w:ascii="Times New Roman" w:hAnsi="Times New Roman" w:cs="Times New Roman"/>
          <w:sz w:val="24"/>
          <w:szCs w:val="24"/>
        </w:rPr>
        <w:t xml:space="preserve"> </w:t>
      </w:r>
      <w:r w:rsidRPr="004C721C">
        <w:rPr>
          <w:rFonts w:ascii="Times New Roman" w:hAnsi="Times New Roman" w:cs="Times New Roman"/>
          <w:sz w:val="24"/>
          <w:szCs w:val="24"/>
        </w:rPr>
        <w:t>представители</w:t>
      </w:r>
      <w:r>
        <w:rPr>
          <w:rFonts w:ascii="Times New Roman" w:hAnsi="Times New Roman" w:cs="Times New Roman"/>
          <w:sz w:val="24"/>
          <w:szCs w:val="24"/>
        </w:rPr>
        <w:t xml:space="preserve"> администрации</w:t>
      </w:r>
      <w:r w:rsidRPr="004C721C">
        <w:rPr>
          <w:rFonts w:ascii="Times New Roman" w:hAnsi="Times New Roman" w:cs="Times New Roman"/>
          <w:sz w:val="24"/>
          <w:szCs w:val="24"/>
        </w:rPr>
        <w:t xml:space="preserve"> Сергиево-Посадского городского округа, составляется акт ввода в эксплуатацию объекта. Копия акта направляется в </w:t>
      </w:r>
      <w:proofErr w:type="spellStart"/>
      <w:r w:rsidRPr="004C721C">
        <w:rPr>
          <w:rFonts w:ascii="Times New Roman" w:hAnsi="Times New Roman" w:cs="Times New Roman"/>
          <w:sz w:val="24"/>
          <w:szCs w:val="24"/>
        </w:rPr>
        <w:t>Госадмтехнадзор</w:t>
      </w:r>
      <w:proofErr w:type="spellEnd"/>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5. Площадка вносится </w:t>
      </w:r>
      <w:r>
        <w:rPr>
          <w:rFonts w:ascii="Times New Roman" w:hAnsi="Times New Roman" w:cs="Times New Roman"/>
          <w:sz w:val="24"/>
          <w:szCs w:val="24"/>
        </w:rPr>
        <w:t xml:space="preserve">администрацией </w:t>
      </w:r>
      <w:r w:rsidRPr="004C721C">
        <w:rPr>
          <w:rFonts w:ascii="Times New Roman" w:hAnsi="Times New Roman" w:cs="Times New Roman"/>
          <w:sz w:val="24"/>
          <w:szCs w:val="24"/>
        </w:rPr>
        <w:t>Сергиево-Посадского городского округа в Реестр детских, игровых, спортивных (физкультурно-оздоровительных) площадок</w:t>
      </w:r>
      <w:r>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Pr>
          <w:rFonts w:ascii="Times New Roman" w:hAnsi="Times New Roman" w:cs="Times New Roman"/>
          <w:sz w:val="24"/>
          <w:szCs w:val="24"/>
        </w:rPr>
        <w:t xml:space="preserve">администрацию Сергиево-Посадского городского округа и </w:t>
      </w:r>
      <w:proofErr w:type="spellStart"/>
      <w:r w:rsidRPr="004C721C">
        <w:rPr>
          <w:rFonts w:ascii="Times New Roman" w:hAnsi="Times New Roman" w:cs="Times New Roman"/>
          <w:sz w:val="24"/>
          <w:szCs w:val="24"/>
        </w:rPr>
        <w:t>Госадмтехнадзор</w:t>
      </w:r>
      <w:proofErr w:type="spellEnd"/>
      <w:r>
        <w:rPr>
          <w:rFonts w:ascii="Times New Roman" w:hAnsi="Times New Roman" w:cs="Times New Roman"/>
          <w:sz w:val="24"/>
          <w:szCs w:val="24"/>
        </w:rPr>
        <w:t xml:space="preserve"> Московской области</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11. В случае</w:t>
      </w:r>
      <w:r w:rsidRPr="004C721C">
        <w:rPr>
          <w:rFonts w:ascii="Times New Roman" w:hAnsi="Times New Roman" w:cs="Times New Roman"/>
          <w:sz w:val="24"/>
          <w:szCs w:val="24"/>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w:t>
      </w:r>
      <w:r w:rsidRPr="00D86042">
        <w:rPr>
          <w:rFonts w:ascii="Times New Roman" w:hAnsi="Times New Roman" w:cs="Times New Roman"/>
          <w:sz w:val="24"/>
          <w:szCs w:val="24"/>
        </w:rPr>
        <w:t>покос</w:t>
      </w:r>
      <w:r w:rsidRPr="004C721C">
        <w:rPr>
          <w:rFonts w:ascii="Times New Roman" w:hAnsi="Times New Roman" w:cs="Times New Roman"/>
          <w:sz w:val="24"/>
          <w:szCs w:val="24"/>
        </w:rPr>
        <w:t xml:space="preserve"> травы.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15. На площадке и прилегающей к ней территории не должно быть загрязнений или посторонних предметов, о которые можно споткнуться и/или получить травму.</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16. Лицо, эксплуатирующее площадку, должно в течение суток представлять в </w:t>
      </w:r>
      <w:proofErr w:type="spellStart"/>
      <w:r w:rsidRPr="004C721C">
        <w:rPr>
          <w:rFonts w:ascii="Times New Roman" w:hAnsi="Times New Roman" w:cs="Times New Roman"/>
          <w:sz w:val="24"/>
          <w:szCs w:val="24"/>
        </w:rPr>
        <w:t>Госадмтехнадзор</w:t>
      </w:r>
      <w:proofErr w:type="spellEnd"/>
      <w:r w:rsidRPr="004C721C">
        <w:rPr>
          <w:rFonts w:ascii="Times New Roman" w:hAnsi="Times New Roman" w:cs="Times New Roman"/>
          <w:sz w:val="24"/>
          <w:szCs w:val="24"/>
        </w:rPr>
        <w:t xml:space="preserve"> и в </w:t>
      </w:r>
      <w:r>
        <w:rPr>
          <w:rFonts w:ascii="Times New Roman" w:hAnsi="Times New Roman" w:cs="Times New Roman"/>
          <w:sz w:val="24"/>
          <w:szCs w:val="24"/>
        </w:rPr>
        <w:t xml:space="preserve">администрацию Сергиево-Посадского городского округа </w:t>
      </w:r>
      <w:r w:rsidRPr="004C721C">
        <w:rPr>
          <w:rFonts w:ascii="Times New Roman" w:hAnsi="Times New Roman" w:cs="Times New Roman"/>
          <w:sz w:val="24"/>
          <w:szCs w:val="24"/>
        </w:rPr>
        <w:t>информацию о травмах (несчастных случаях), полученных на площадке.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17. Контроль за техническим состоянием оборудования площадок включает: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первичный осмотр и проверку оборудования перед вводом в эксплуатацию;</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w:t>
      </w:r>
      <w:r>
        <w:rPr>
          <w:rFonts w:ascii="Times New Roman" w:hAnsi="Times New Roman" w:cs="Times New Roman"/>
          <w:sz w:val="24"/>
          <w:szCs w:val="24"/>
        </w:rPr>
        <w:t xml:space="preserve"> </w:t>
      </w:r>
      <w:r w:rsidRPr="004C721C">
        <w:rPr>
          <w:rFonts w:ascii="Times New Roman" w:hAnsi="Times New Roman" w:cs="Times New Roman"/>
          <w:sz w:val="24"/>
          <w:szCs w:val="24"/>
        </w:rPr>
        <w:t>климатическими условиями, актами вандализма;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функциональный осмотр </w:t>
      </w:r>
      <w:r>
        <w:rPr>
          <w:rFonts w:ascii="Times New Roman" w:hAnsi="Times New Roman" w:cs="Times New Roman"/>
          <w:sz w:val="24"/>
          <w:szCs w:val="24"/>
        </w:rPr>
        <w:t>–</w:t>
      </w:r>
      <w:r w:rsidRPr="004C721C">
        <w:rPr>
          <w:rFonts w:ascii="Times New Roman" w:hAnsi="Times New Roman" w:cs="Times New Roman"/>
          <w:sz w:val="24"/>
          <w:szCs w:val="24"/>
        </w:rPr>
        <w:t xml:space="preserve"> представляет</w:t>
      </w:r>
      <w:r>
        <w:rPr>
          <w:rFonts w:ascii="Times New Roman" w:hAnsi="Times New Roman" w:cs="Times New Roman"/>
          <w:sz w:val="24"/>
          <w:szCs w:val="24"/>
        </w:rPr>
        <w:t xml:space="preserve"> </w:t>
      </w:r>
      <w:r w:rsidRPr="004C721C">
        <w:rPr>
          <w:rFonts w:ascii="Times New Roman" w:hAnsi="Times New Roman" w:cs="Times New Roman"/>
          <w:sz w:val="24"/>
          <w:szCs w:val="24"/>
        </w:rPr>
        <w:t>собой детальный осмотр с целью проверки исправности и устойчивости оборудования, выявления износа элементов конструкции оборудования;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г) основной осмотр </w:t>
      </w:r>
      <w:r>
        <w:rPr>
          <w:rFonts w:ascii="Times New Roman" w:hAnsi="Times New Roman" w:cs="Times New Roman"/>
          <w:sz w:val="24"/>
          <w:szCs w:val="24"/>
        </w:rPr>
        <w:t>–</w:t>
      </w:r>
      <w:r w:rsidRPr="004C721C">
        <w:rPr>
          <w:rFonts w:ascii="Times New Roman" w:hAnsi="Times New Roman" w:cs="Times New Roman"/>
          <w:sz w:val="24"/>
          <w:szCs w:val="24"/>
        </w:rPr>
        <w:t xml:space="preserve"> представляет</w:t>
      </w:r>
      <w:r>
        <w:rPr>
          <w:rFonts w:ascii="Times New Roman" w:hAnsi="Times New Roman" w:cs="Times New Roman"/>
          <w:sz w:val="24"/>
          <w:szCs w:val="24"/>
        </w:rPr>
        <w:t xml:space="preserve"> </w:t>
      </w:r>
      <w:r w:rsidRPr="004C721C">
        <w:rPr>
          <w:rFonts w:ascii="Times New Roman" w:hAnsi="Times New Roman" w:cs="Times New Roman"/>
          <w:sz w:val="24"/>
          <w:szCs w:val="24"/>
        </w:rPr>
        <w:t>собой осмотр для целей оценки соответствия технического состояния оборудования требованиям безопасности.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20. Основной осмотр проводится раз в год.</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24. Вся эксплуатационная документация (паспорт, акт осмотра и проверки, графики осмотров, журнал и т.п.) подлежит постоянному хранению.</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4C721C">
        <w:rPr>
          <w:rFonts w:ascii="Times New Roman" w:hAnsi="Times New Roman" w:cs="Times New Roman"/>
          <w:sz w:val="24"/>
          <w:szCs w:val="24"/>
        </w:rPr>
        <w:t>ударопоглощающих</w:t>
      </w:r>
      <w:proofErr w:type="spellEnd"/>
      <w:r w:rsidRPr="004C721C">
        <w:rPr>
          <w:rFonts w:ascii="Times New Roman" w:hAnsi="Times New Roman" w:cs="Times New Roman"/>
          <w:sz w:val="24"/>
          <w:szCs w:val="24"/>
        </w:rPr>
        <w:t xml:space="preserve"> покрытий; смазку подшипников; восстановление </w:t>
      </w:r>
      <w:proofErr w:type="spellStart"/>
      <w:r w:rsidRPr="004C721C">
        <w:rPr>
          <w:rFonts w:ascii="Times New Roman" w:hAnsi="Times New Roman" w:cs="Times New Roman"/>
          <w:sz w:val="24"/>
          <w:szCs w:val="24"/>
        </w:rPr>
        <w:t>ударопоглощающих</w:t>
      </w:r>
      <w:proofErr w:type="spellEnd"/>
      <w:r w:rsidRPr="004C721C">
        <w:rPr>
          <w:rFonts w:ascii="Times New Roman" w:hAnsi="Times New Roman" w:cs="Times New Roman"/>
          <w:sz w:val="24"/>
          <w:szCs w:val="24"/>
        </w:rPr>
        <w:t xml:space="preserve"> покрытий из сыпучих материалов и корректировку их уровня.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26. Лица, производящие ремонтные работы, принимают меры по ограждению места производства работ, исключающему </w:t>
      </w:r>
      <w:r w:rsidRPr="00D86042">
        <w:rPr>
          <w:rFonts w:ascii="Times New Roman" w:hAnsi="Times New Roman" w:cs="Times New Roman"/>
          <w:sz w:val="24"/>
          <w:szCs w:val="24"/>
        </w:rPr>
        <w:t>доступ</w:t>
      </w:r>
      <w:r w:rsidRPr="004C721C">
        <w:rPr>
          <w:rFonts w:ascii="Times New Roman" w:hAnsi="Times New Roman" w:cs="Times New Roman"/>
          <w:sz w:val="24"/>
          <w:szCs w:val="24"/>
        </w:rPr>
        <w:t xml:space="preserve"> детей и получение ими травм. Ремонтные работы включают замену крепежных деталей, сварочные работы, замену частей оборудования</w:t>
      </w:r>
      <w:r w:rsidRPr="00D86042">
        <w:rPr>
          <w:rFonts w:ascii="Times New Roman" w:hAnsi="Times New Roman" w:cs="Times New Roman"/>
          <w:sz w:val="24"/>
          <w:szCs w:val="24"/>
        </w:rPr>
        <w:t>, демонтаж сломанного.</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4</w:t>
      </w:r>
      <w:r>
        <w:rPr>
          <w:rFonts w:ascii="Times New Roman" w:hAnsi="Times New Roman" w:cs="Times New Roman"/>
          <w:sz w:val="24"/>
          <w:szCs w:val="24"/>
        </w:rPr>
        <w:t>7</w:t>
      </w:r>
      <w:r w:rsidRPr="004C721C">
        <w:rPr>
          <w:rFonts w:ascii="Times New Roman" w:hAnsi="Times New Roman" w:cs="Times New Roman"/>
          <w:sz w:val="24"/>
          <w:szCs w:val="24"/>
        </w:rPr>
        <w:t>. Содержание площадок автостоянок, мест размещение и хранение транспортных средств</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Юридическое лицо (индивидуальный предприниматель) или физическое лицо, эксплуатирующее площадку, обеспечивает ее содержание, </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w:t>
      </w:r>
      <w:r>
        <w:rPr>
          <w:rFonts w:ascii="Times New Roman" w:hAnsi="Times New Roman" w:cs="Times New Roman"/>
          <w:sz w:val="24"/>
          <w:szCs w:val="24"/>
        </w:rPr>
        <w:t>,</w:t>
      </w:r>
      <w:r w:rsidRPr="004C721C">
        <w:rPr>
          <w:rFonts w:ascii="Times New Roman" w:hAnsi="Times New Roman" w:cs="Times New Roman"/>
          <w:sz w:val="24"/>
          <w:szCs w:val="24"/>
        </w:rPr>
        <w:t xml:space="preserve">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обустраиваются пешеходные дорожки, твердые виды покрытия, урны или контейнеры, осветительное оборудование, информационные указатели.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4. Кровли зданий гаражных кооперативов, гаражей, стоянок, станций технического обслуживания, автомобильных моек должны содержаться в чистоте.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4</w:t>
      </w:r>
      <w:r>
        <w:rPr>
          <w:rFonts w:ascii="Times New Roman" w:hAnsi="Times New Roman" w:cs="Times New Roman"/>
          <w:sz w:val="24"/>
          <w:szCs w:val="24"/>
        </w:rPr>
        <w:t>8</w:t>
      </w:r>
      <w:r w:rsidRPr="004C721C">
        <w:rPr>
          <w:rFonts w:ascii="Times New Roman" w:hAnsi="Times New Roman" w:cs="Times New Roman"/>
          <w:sz w:val="24"/>
          <w:szCs w:val="24"/>
        </w:rPr>
        <w:t>. Содержание объектов (средств) наружного освещения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влияющие </w:t>
      </w:r>
      <w:r>
        <w:rPr>
          <w:rFonts w:ascii="Times New Roman" w:hAnsi="Times New Roman" w:cs="Times New Roman"/>
          <w:sz w:val="24"/>
          <w:szCs w:val="24"/>
        </w:rPr>
        <w:t>–</w:t>
      </w:r>
      <w:r w:rsidRPr="004C721C">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4C721C">
        <w:rPr>
          <w:rFonts w:ascii="Times New Roman" w:hAnsi="Times New Roman" w:cs="Times New Roman"/>
          <w:sz w:val="24"/>
          <w:szCs w:val="24"/>
        </w:rPr>
        <w:t>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Количество неработающих светильников на улиц</w:t>
      </w:r>
      <w:r>
        <w:rPr>
          <w:rFonts w:ascii="Times New Roman" w:hAnsi="Times New Roman" w:cs="Times New Roman"/>
          <w:sz w:val="24"/>
          <w:szCs w:val="24"/>
        </w:rPr>
        <w:t>е</w:t>
      </w:r>
      <w:r w:rsidRPr="004C721C">
        <w:rPr>
          <w:rFonts w:ascii="Times New Roman" w:hAnsi="Times New Roman" w:cs="Times New Roman"/>
          <w:sz w:val="24"/>
          <w:szCs w:val="24"/>
        </w:rPr>
        <w:t xml:space="preserve">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5. Срок восстановления горения отдельных светильников не должен превышать 2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w:t>
      </w:r>
      <w:r>
        <w:rPr>
          <w:rFonts w:ascii="Times New Roman" w:hAnsi="Times New Roman" w:cs="Times New Roman"/>
          <w:sz w:val="24"/>
          <w:szCs w:val="24"/>
        </w:rPr>
        <w:t>центральных</w:t>
      </w:r>
      <w:r w:rsidRPr="004C721C">
        <w:rPr>
          <w:rFonts w:ascii="Times New Roman" w:hAnsi="Times New Roman" w:cs="Times New Roman"/>
          <w:sz w:val="24"/>
          <w:szCs w:val="24"/>
        </w:rPr>
        <w:t xml:space="preserve"> улицах </w:t>
      </w:r>
      <w:r>
        <w:rPr>
          <w:rFonts w:ascii="Times New Roman" w:hAnsi="Times New Roman" w:cs="Times New Roman"/>
          <w:sz w:val="24"/>
          <w:szCs w:val="24"/>
        </w:rPr>
        <w:t>–</w:t>
      </w:r>
      <w:r w:rsidRPr="004C721C">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4C721C">
        <w:rPr>
          <w:rFonts w:ascii="Times New Roman" w:hAnsi="Times New Roman" w:cs="Times New Roman"/>
          <w:sz w:val="24"/>
          <w:szCs w:val="24"/>
        </w:rPr>
        <w:t>течение 2 часов. Массовое отключение, возникшее в результате обстоятельств непреодолимой силы, устраняется в возможно короткие сроки.</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w:t>
      </w:r>
      <w:r>
        <w:rPr>
          <w:rFonts w:ascii="Times New Roman" w:hAnsi="Times New Roman" w:cs="Times New Roman"/>
          <w:sz w:val="24"/>
          <w:szCs w:val="24"/>
        </w:rPr>
        <w:t xml:space="preserve"> администрации Сергиево-Посадского городского округа</w:t>
      </w:r>
      <w:r w:rsidRPr="004C721C">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8A5E4C">
        <w:rPr>
          <w:rFonts w:ascii="Times New Roman" w:hAnsi="Times New Roman" w:cs="Times New Roman"/>
          <w:sz w:val="24"/>
          <w:szCs w:val="24"/>
        </w:rPr>
        <w:t>Собственники сетей наружного освещения или эксплуатирующие организации должны обеспечивать удаление веток деревьев, загораживающих светильники, а также утилизацию и вывоз порубочных останков веток.</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8A5E4C">
        <w:rPr>
          <w:rFonts w:ascii="Times New Roman" w:hAnsi="Times New Roman" w:cs="Times New Roman"/>
          <w:sz w:val="24"/>
          <w:szCs w:val="24"/>
        </w:rPr>
        <w:t>Собственники сетей наружного освещения или эксплуатирующие организации должны очищать опоры устройств наружного освещения (столбы) от несанкционированной рекламы.</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49</w:t>
      </w:r>
      <w:r w:rsidRPr="004C721C">
        <w:rPr>
          <w:rFonts w:ascii="Times New Roman" w:hAnsi="Times New Roman" w:cs="Times New Roman"/>
          <w:sz w:val="24"/>
          <w:szCs w:val="24"/>
        </w:rPr>
        <w:t>. Содержание средств размещения информации, рекламных конструкций</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w:t>
      </w:r>
      <w:r w:rsidRPr="00B94D78">
        <w:rPr>
          <w:rFonts w:ascii="Times New Roman" w:hAnsi="Times New Roman" w:cs="Times New Roman"/>
          <w:sz w:val="24"/>
          <w:szCs w:val="24"/>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2 дней с момента их выявления.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муниципальн</w:t>
      </w:r>
      <w:r w:rsidRPr="00D86042">
        <w:rPr>
          <w:rFonts w:ascii="Times New Roman" w:hAnsi="Times New Roman" w:cs="Times New Roman"/>
          <w:sz w:val="24"/>
          <w:szCs w:val="24"/>
        </w:rPr>
        <w:t>ого</w:t>
      </w:r>
      <w:r w:rsidRPr="004C721C">
        <w:rPr>
          <w:rFonts w:ascii="Times New Roman" w:hAnsi="Times New Roman" w:cs="Times New Roman"/>
          <w:sz w:val="24"/>
          <w:szCs w:val="24"/>
        </w:rPr>
        <w:t xml:space="preserve"> образован</w:t>
      </w:r>
      <w:r w:rsidRPr="00D86042">
        <w:rPr>
          <w:rFonts w:ascii="Times New Roman" w:hAnsi="Times New Roman" w:cs="Times New Roman"/>
          <w:sz w:val="24"/>
          <w:szCs w:val="24"/>
        </w:rPr>
        <w:t>ия</w:t>
      </w:r>
      <w:r w:rsidRPr="004C721C">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Рекламные конструкции и средства размещения информации, размещаемые на зданиях и сооружениях</w:t>
      </w:r>
      <w:r>
        <w:rPr>
          <w:rFonts w:ascii="Times New Roman" w:hAnsi="Times New Roman" w:cs="Times New Roman"/>
          <w:sz w:val="24"/>
          <w:szCs w:val="24"/>
        </w:rPr>
        <w:t>,</w:t>
      </w:r>
      <w:r w:rsidRPr="004C721C">
        <w:rPr>
          <w:rFonts w:ascii="Times New Roman" w:hAnsi="Times New Roman" w:cs="Times New Roman"/>
          <w:sz w:val="24"/>
          <w:szCs w:val="24"/>
        </w:rPr>
        <w:t xml:space="preserve">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50</w:t>
      </w:r>
      <w:r w:rsidRPr="004C721C">
        <w:rPr>
          <w:rFonts w:ascii="Times New Roman" w:hAnsi="Times New Roman" w:cs="Times New Roman"/>
          <w:sz w:val="24"/>
          <w:szCs w:val="24"/>
        </w:rPr>
        <w:t>. Требования к содержанию ограждений (заборов)</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Не допускается отклонение ограждения от вертикали. Запрещается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C721C">
        <w:rPr>
          <w:rFonts w:ascii="Times New Roman" w:hAnsi="Times New Roman" w:cs="Times New Roman"/>
          <w:sz w:val="24"/>
          <w:szCs w:val="24"/>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w:t>
      </w:r>
      <w:r w:rsidRPr="00D86042">
        <w:rPr>
          <w:rFonts w:ascii="Times New Roman" w:hAnsi="Times New Roman" w:cs="Times New Roman"/>
          <w:sz w:val="24"/>
          <w:szCs w:val="24"/>
        </w:rPr>
        <w:t>Мойка/чистка ограждения</w:t>
      </w:r>
      <w:r w:rsidRPr="004C721C">
        <w:rPr>
          <w:rFonts w:ascii="Times New Roman" w:hAnsi="Times New Roman" w:cs="Times New Roman"/>
          <w:sz w:val="24"/>
          <w:szCs w:val="24"/>
        </w:rPr>
        <w:t xml:space="preserve">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51</w:t>
      </w:r>
      <w:r w:rsidRPr="004C721C">
        <w:rPr>
          <w:rFonts w:ascii="Times New Roman" w:hAnsi="Times New Roman" w:cs="Times New Roman"/>
          <w:sz w:val="24"/>
          <w:szCs w:val="24"/>
        </w:rPr>
        <w:t>. Содержание объектов капитального строительства и объектов инфраструктуры</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Содержание объектов капитального строительства: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а) местные разрушения облицовки, штукатурки, фактурного и окрасочного слоев, трещины в штукатурке, </w:t>
      </w:r>
      <w:proofErr w:type="spellStart"/>
      <w:r w:rsidRPr="004C721C">
        <w:rPr>
          <w:rFonts w:ascii="Times New Roman" w:hAnsi="Times New Roman" w:cs="Times New Roman"/>
          <w:sz w:val="24"/>
          <w:szCs w:val="24"/>
        </w:rPr>
        <w:t>выкрашивание</w:t>
      </w:r>
      <w:proofErr w:type="spellEnd"/>
      <w:r w:rsidRPr="004C721C">
        <w:rPr>
          <w:rFonts w:ascii="Times New Roman" w:hAnsi="Times New Roman" w:cs="Times New Roman"/>
          <w:sz w:val="24"/>
          <w:szCs w:val="24"/>
        </w:rPr>
        <w:t xml:space="preserve"> раствора из швов облицовки, кирпичной и </w:t>
      </w:r>
      <w:proofErr w:type="spellStart"/>
      <w:r w:rsidRPr="004C721C">
        <w:rPr>
          <w:rFonts w:ascii="Times New Roman" w:hAnsi="Times New Roman" w:cs="Times New Roman"/>
          <w:sz w:val="24"/>
          <w:szCs w:val="24"/>
        </w:rPr>
        <w:t>мелкоблочной</w:t>
      </w:r>
      <w:proofErr w:type="spellEnd"/>
      <w:r w:rsidRPr="004C721C">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C721C">
        <w:rPr>
          <w:rFonts w:ascii="Times New Roman" w:hAnsi="Times New Roman" w:cs="Times New Roman"/>
          <w:sz w:val="24"/>
          <w:szCs w:val="24"/>
        </w:rPr>
        <w:t>высолы</w:t>
      </w:r>
      <w:proofErr w:type="spellEnd"/>
      <w:r w:rsidRPr="004C721C">
        <w:rPr>
          <w:rFonts w:ascii="Times New Roman" w:hAnsi="Times New Roman" w:cs="Times New Roman"/>
          <w:sz w:val="24"/>
          <w:szCs w:val="24"/>
        </w:rPr>
        <w:t>, общее загрязнение поверхности, разрушение парапетов и иные подобные разрушения должны устраняться, не допуская их дальнейшего развития;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в) входы, цоколи, витрины должны содержаться в чистоте и исправном состоянии;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г) домовые знаки должны содержаться в чистоте, </w:t>
      </w:r>
      <w:r w:rsidRPr="00D86042">
        <w:rPr>
          <w:rFonts w:ascii="Times New Roman" w:hAnsi="Times New Roman" w:cs="Times New Roman"/>
          <w:sz w:val="24"/>
          <w:szCs w:val="24"/>
        </w:rPr>
        <w:t>их освещение в темное время суток должно быть в исправном состоянии;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ж) мостики для перехода через коммуникации должны быть исправными и содержаться в чистоте;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з) козырьки подъездов, а также кровля должны быть очищены от загрязнений, древесно-кустарниковой и сорной растительности;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Сброшенн</w:t>
      </w:r>
      <w:r w:rsidRPr="00D86042">
        <w:rPr>
          <w:rFonts w:ascii="Times New Roman" w:hAnsi="Times New Roman" w:cs="Times New Roman"/>
          <w:sz w:val="24"/>
          <w:szCs w:val="24"/>
        </w:rPr>
        <w:t>ый</w:t>
      </w:r>
      <w:r w:rsidRPr="004C721C">
        <w:rPr>
          <w:rFonts w:ascii="Times New Roman" w:hAnsi="Times New Roman" w:cs="Times New Roman"/>
          <w:sz w:val="24"/>
          <w:szCs w:val="24"/>
        </w:rPr>
        <w:t xml:space="preserve"> с кровель зданий снег (наледь) убира</w:t>
      </w:r>
      <w:r w:rsidRPr="00D86042">
        <w:rPr>
          <w:rFonts w:ascii="Times New Roman" w:hAnsi="Times New Roman" w:cs="Times New Roman"/>
          <w:sz w:val="24"/>
          <w:szCs w:val="24"/>
        </w:rPr>
        <w:t>е</w:t>
      </w:r>
      <w:r w:rsidRPr="004C721C">
        <w:rPr>
          <w:rFonts w:ascii="Times New Roman" w:hAnsi="Times New Roman" w:cs="Times New Roman"/>
          <w:sz w:val="24"/>
          <w:szCs w:val="24"/>
        </w:rPr>
        <w:t>тся в специально отведенные места для последующего вывоза не позднее 3-х часов после сброса;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Малые архитектурные формы должны содержаться в чистоте, окраска должна производиться не реже 1 раза в год, ремонт </w:t>
      </w:r>
      <w:r>
        <w:rPr>
          <w:rFonts w:ascii="Times New Roman" w:hAnsi="Times New Roman" w:cs="Times New Roman"/>
          <w:sz w:val="24"/>
          <w:szCs w:val="24"/>
        </w:rPr>
        <w:t>–</w:t>
      </w:r>
      <w:r w:rsidRPr="004C721C">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4C721C">
        <w:rPr>
          <w:rFonts w:ascii="Times New Roman" w:hAnsi="Times New Roman" w:cs="Times New Roman"/>
          <w:sz w:val="24"/>
          <w:szCs w:val="24"/>
        </w:rPr>
        <w:t>мере необходимости.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Содержание некапитальных сооружений: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б) окраска некапитальных сооружений должна производиться не реже 1 раза в год, ремонт </w:t>
      </w:r>
      <w:r>
        <w:rPr>
          <w:rFonts w:ascii="Times New Roman" w:hAnsi="Times New Roman" w:cs="Times New Roman"/>
          <w:sz w:val="24"/>
          <w:szCs w:val="24"/>
        </w:rPr>
        <w:t>–</w:t>
      </w:r>
      <w:r w:rsidRPr="004C721C">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4C721C">
        <w:rPr>
          <w:rFonts w:ascii="Times New Roman" w:hAnsi="Times New Roman" w:cs="Times New Roman"/>
          <w:sz w:val="24"/>
          <w:szCs w:val="24"/>
        </w:rPr>
        <w:t>мере необходимости.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Водные устройства должны содержаться в чистоте, в том числе и в период их отключения.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Окраска элементов водных устройств должна производиться не реже 1 раза в год, ремонт </w:t>
      </w:r>
      <w:r>
        <w:rPr>
          <w:rFonts w:ascii="Times New Roman" w:hAnsi="Times New Roman" w:cs="Times New Roman"/>
          <w:sz w:val="24"/>
          <w:szCs w:val="24"/>
        </w:rPr>
        <w:t>–</w:t>
      </w:r>
      <w:r w:rsidRPr="004C721C">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4C721C">
        <w:rPr>
          <w:rFonts w:ascii="Times New Roman" w:hAnsi="Times New Roman" w:cs="Times New Roman"/>
          <w:sz w:val="24"/>
          <w:szCs w:val="24"/>
        </w:rPr>
        <w:t>мере необходимости.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w:t>
      </w:r>
      <w:r>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52</w:t>
      </w:r>
      <w:r w:rsidRPr="004C721C">
        <w:rPr>
          <w:rFonts w:ascii="Times New Roman" w:hAnsi="Times New Roman" w:cs="Times New Roman"/>
          <w:sz w:val="24"/>
          <w:szCs w:val="24"/>
        </w:rPr>
        <w:t>. Содержание зеленых насаждений</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земельных </w:t>
      </w:r>
      <w:r w:rsidRPr="004C721C">
        <w:rPr>
          <w:rFonts w:ascii="Times New Roman" w:hAnsi="Times New Roman" w:cs="Times New Roman"/>
          <w:sz w:val="24"/>
          <w:szCs w:val="24"/>
        </w:rPr>
        <w:lastRenderedPageBreak/>
        <w:t>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Газоны стригут (скашивают) при высоте травостоя более 20 см. </w:t>
      </w:r>
      <w:r w:rsidRPr="00D86042">
        <w:rPr>
          <w:rFonts w:ascii="Times New Roman" w:hAnsi="Times New Roman" w:cs="Times New Roman"/>
          <w:sz w:val="24"/>
          <w:szCs w:val="24"/>
        </w:rPr>
        <w:t>С</w:t>
      </w:r>
      <w:r w:rsidRPr="004C721C">
        <w:rPr>
          <w:rFonts w:ascii="Times New Roman" w:hAnsi="Times New Roman" w:cs="Times New Roman"/>
          <w:sz w:val="24"/>
          <w:szCs w:val="24"/>
        </w:rPr>
        <w:t xml:space="preserve">кошенная трава с </w:t>
      </w:r>
      <w:r>
        <w:rPr>
          <w:rFonts w:ascii="Times New Roman" w:hAnsi="Times New Roman" w:cs="Times New Roman"/>
          <w:sz w:val="24"/>
          <w:szCs w:val="24"/>
        </w:rPr>
        <w:t>газона</w:t>
      </w:r>
      <w:r w:rsidRPr="004C721C">
        <w:rPr>
          <w:rFonts w:ascii="Times New Roman" w:hAnsi="Times New Roman" w:cs="Times New Roman"/>
          <w:sz w:val="24"/>
          <w:szCs w:val="24"/>
        </w:rPr>
        <w:t xml:space="preserve"> удаляется в течение трех суток со дня проведения покоса. </w:t>
      </w:r>
      <w:r w:rsidRPr="00B94D78">
        <w:rPr>
          <w:rFonts w:ascii="Times New Roman" w:hAnsi="Times New Roman" w:cs="Times New Roman"/>
          <w:sz w:val="24"/>
          <w:szCs w:val="24"/>
        </w:rPr>
        <w:t>С</w:t>
      </w:r>
      <w:r>
        <w:rPr>
          <w:rFonts w:ascii="Times New Roman" w:hAnsi="Times New Roman" w:cs="Times New Roman"/>
          <w:sz w:val="24"/>
          <w:szCs w:val="24"/>
        </w:rPr>
        <w:t>коше</w:t>
      </w:r>
      <w:r w:rsidRPr="00B94D78">
        <w:rPr>
          <w:rFonts w:ascii="Times New Roman" w:hAnsi="Times New Roman" w:cs="Times New Roman"/>
          <w:sz w:val="24"/>
          <w:szCs w:val="24"/>
        </w:rPr>
        <w:t>нную траву, опавшие листья убирают и вывозят на специально оборудованные места.</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F366DC" w:rsidRDefault="00F366DC" w:rsidP="00F366DC">
      <w:pPr>
        <w:pStyle w:val="ConsPlusNormal"/>
        <w:ind w:right="-2" w:firstLine="709"/>
        <w:jc w:val="both"/>
        <w:rPr>
          <w:rFonts w:ascii="Times New Roman" w:hAnsi="Times New Roman" w:cs="Times New Roman"/>
          <w:sz w:val="24"/>
          <w:szCs w:val="24"/>
        </w:rPr>
      </w:pPr>
      <w:r w:rsidRPr="00AA3DD3">
        <w:rPr>
          <w:rFonts w:ascii="Times New Roman" w:hAnsi="Times New Roman" w:cs="Times New Roman"/>
          <w:sz w:val="24"/>
          <w:szCs w:val="24"/>
        </w:rPr>
        <w:t>4. Усохшие или поврежденные, представляющие угрозу для безопасности деревья,</w:t>
      </w:r>
      <w:r>
        <w:rPr>
          <w:rFonts w:ascii="Times New Roman" w:hAnsi="Times New Roman" w:cs="Times New Roman"/>
          <w:sz w:val="24"/>
          <w:szCs w:val="24"/>
        </w:rPr>
        <w:t xml:space="preserve"> </w:t>
      </w:r>
      <w:r w:rsidRPr="00AA3DD3">
        <w:rPr>
          <w:rFonts w:ascii="Times New Roman" w:hAnsi="Times New Roman" w:cs="Times New Roman"/>
          <w:sz w:val="24"/>
          <w:szCs w:val="24"/>
        </w:rPr>
        <w:t>должны быть удалены в течение недели с момента обнаружения.</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5</w:t>
      </w:r>
      <w:r w:rsidRPr="004C721C">
        <w:rPr>
          <w:rFonts w:ascii="Times New Roman" w:hAnsi="Times New Roman" w:cs="Times New Roman"/>
          <w:sz w:val="24"/>
          <w:szCs w:val="24"/>
        </w:rPr>
        <w:t>. Части деревьев, кустарников с территории удаляются в течение  суток с</w:t>
      </w:r>
      <w:r>
        <w:rPr>
          <w:rFonts w:ascii="Times New Roman" w:hAnsi="Times New Roman" w:cs="Times New Roman"/>
          <w:sz w:val="24"/>
          <w:szCs w:val="24"/>
        </w:rPr>
        <w:t xml:space="preserve"> момента</w:t>
      </w:r>
      <w:r w:rsidRPr="004C721C">
        <w:rPr>
          <w:rFonts w:ascii="Times New Roman" w:hAnsi="Times New Roman" w:cs="Times New Roman"/>
          <w:sz w:val="24"/>
          <w:szCs w:val="24"/>
        </w:rPr>
        <w:t xml:space="preserve"> проведения вырубки.</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firstLine="709"/>
        <w:jc w:val="both"/>
        <w:outlineLvl w:val="1"/>
        <w:rPr>
          <w:rFonts w:ascii="Times New Roman" w:hAnsi="Times New Roman" w:cs="Times New Roman"/>
          <w:sz w:val="24"/>
          <w:szCs w:val="24"/>
        </w:rPr>
      </w:pPr>
      <w:r w:rsidRPr="004C721C">
        <w:rPr>
          <w:rFonts w:ascii="Times New Roman" w:hAnsi="Times New Roman" w:cs="Times New Roman"/>
          <w:sz w:val="24"/>
          <w:szCs w:val="24"/>
        </w:rPr>
        <w:t>5</w:t>
      </w:r>
      <w:r>
        <w:rPr>
          <w:rFonts w:ascii="Times New Roman" w:hAnsi="Times New Roman" w:cs="Times New Roman"/>
          <w:sz w:val="24"/>
          <w:szCs w:val="24"/>
        </w:rPr>
        <w:t>3</w:t>
      </w:r>
      <w:r w:rsidRPr="004C721C">
        <w:rPr>
          <w:rFonts w:ascii="Times New Roman" w:hAnsi="Times New Roman" w:cs="Times New Roman"/>
          <w:sz w:val="24"/>
          <w:szCs w:val="24"/>
        </w:rPr>
        <w:t>. Содержание наземных частей линейных сооружений и коммуникаций</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 xml:space="preserve">1. Наружные инженерные коммуникации (тепловые сети, газопровод, электросети, </w:t>
      </w:r>
      <w:r>
        <w:rPr>
          <w:rFonts w:ascii="Times New Roman" w:hAnsi="Times New Roman" w:cs="Times New Roman"/>
          <w:sz w:val="24"/>
          <w:szCs w:val="24"/>
        </w:rPr>
        <w:t>горячее водоснабжение и другие)</w:t>
      </w:r>
      <w:r w:rsidRPr="00D86042">
        <w:rPr>
          <w:rFonts w:ascii="Times New Roman" w:hAnsi="Times New Roman" w:cs="Times New Roman"/>
          <w:sz w:val="24"/>
          <w:szCs w:val="24"/>
        </w:rPr>
        <w:t xml:space="preserve"> и централизованные ливневые системы водоотведения должны находиться в исправном состоянии</w:t>
      </w:r>
      <w:r>
        <w:rPr>
          <w:rFonts w:ascii="Times New Roman" w:hAnsi="Times New Roman" w:cs="Times New Roman"/>
          <w:sz w:val="24"/>
          <w:szCs w:val="24"/>
        </w:rPr>
        <w:t xml:space="preserve">, </w:t>
      </w:r>
      <w:r w:rsidRPr="00D86042">
        <w:rPr>
          <w:rFonts w:ascii="Times New Roman" w:hAnsi="Times New Roman" w:cs="Times New Roman"/>
          <w:sz w:val="24"/>
          <w:szCs w:val="24"/>
        </w:rPr>
        <w:t>а прилегающая к ним территория содержаться в чистоте.</w:t>
      </w:r>
    </w:p>
    <w:p w:rsidR="00F366DC" w:rsidRPr="00B94D78" w:rsidRDefault="00F366DC" w:rsidP="00F366DC">
      <w:pPr>
        <w:pStyle w:val="ConsPlusNormal"/>
        <w:ind w:right="-2" w:firstLine="709"/>
        <w:jc w:val="both"/>
        <w:rPr>
          <w:rFonts w:ascii="Times New Roman" w:hAnsi="Times New Roman" w:cs="Times New Roman"/>
          <w:sz w:val="24"/>
          <w:szCs w:val="24"/>
        </w:rPr>
      </w:pPr>
      <w:r w:rsidRPr="00B94D78">
        <w:rPr>
          <w:rFonts w:ascii="Times New Roman" w:hAnsi="Times New Roman" w:cs="Times New Roman"/>
          <w:sz w:val="24"/>
          <w:szCs w:val="24"/>
        </w:rPr>
        <w:t xml:space="preserve">2.Прилегающая территория определяется в соответствии со строительными нормами и правилами в виде земельного участка </w:t>
      </w:r>
      <w:r>
        <w:rPr>
          <w:rFonts w:ascii="Times New Roman" w:hAnsi="Times New Roman" w:cs="Times New Roman"/>
          <w:sz w:val="24"/>
          <w:szCs w:val="24"/>
        </w:rPr>
        <w:t xml:space="preserve">шириной, </w:t>
      </w:r>
      <w:r w:rsidRPr="006006B1">
        <w:rPr>
          <w:rFonts w:ascii="Times New Roman" w:hAnsi="Times New Roman" w:cs="Times New Roman"/>
          <w:sz w:val="24"/>
          <w:szCs w:val="24"/>
        </w:rPr>
        <w:t xml:space="preserve">установленной соответствующими законодательными актами </w:t>
      </w:r>
      <w:r w:rsidRPr="00B94D78">
        <w:rPr>
          <w:rFonts w:ascii="Times New Roman" w:hAnsi="Times New Roman" w:cs="Times New Roman"/>
          <w:sz w:val="24"/>
          <w:szCs w:val="24"/>
        </w:rPr>
        <w:t>в каждую сторону от наружной линии инженерных коммуникаций.</w:t>
      </w:r>
      <w:r>
        <w:rPr>
          <w:rFonts w:ascii="Times New Roman" w:hAnsi="Times New Roman" w:cs="Times New Roman"/>
          <w:color w:val="2D2D2D"/>
          <w:spacing w:val="2"/>
          <w:sz w:val="24"/>
          <w:szCs w:val="24"/>
          <w:shd w:val="clear" w:color="auto" w:fill="FFFFFF"/>
        </w:rPr>
        <w:t xml:space="preserve"> </w:t>
      </w:r>
      <w:r w:rsidRPr="00B94D78">
        <w:rPr>
          <w:rFonts w:ascii="Times New Roman" w:hAnsi="Times New Roman" w:cs="Times New Roman"/>
          <w:color w:val="2D2D2D"/>
          <w:spacing w:val="2"/>
          <w:sz w:val="24"/>
          <w:szCs w:val="24"/>
          <w:shd w:val="clear" w:color="auto" w:fill="FFFFFF"/>
        </w:rPr>
        <w:t>В случае проведения ремонта инженерных коммуникаций размер прилегающей территории может быть увеличен по решению администрации Сергиево-Посадского городского округа.</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3</w:t>
      </w:r>
      <w:r w:rsidRPr="004C721C">
        <w:rPr>
          <w:rFonts w:ascii="Times New Roman" w:hAnsi="Times New Roman" w:cs="Times New Roman"/>
          <w:sz w:val="24"/>
          <w:szCs w:val="24"/>
        </w:rPr>
        <w:t xml:space="preserve">. Не допускается повреждение наземных частей смотровых и </w:t>
      </w:r>
      <w:proofErr w:type="spellStart"/>
      <w:r w:rsidRPr="004C721C">
        <w:rPr>
          <w:rFonts w:ascii="Times New Roman" w:hAnsi="Times New Roman" w:cs="Times New Roman"/>
          <w:sz w:val="24"/>
          <w:szCs w:val="24"/>
        </w:rPr>
        <w:t>дождеприемных</w:t>
      </w:r>
      <w:proofErr w:type="spellEnd"/>
      <w:r w:rsidRPr="004C721C">
        <w:rPr>
          <w:rFonts w:ascii="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366DC" w:rsidRDefault="00F366DC" w:rsidP="00F366DC">
      <w:pPr>
        <w:pStyle w:val="ConsPlusNormal"/>
        <w:ind w:right="-2" w:firstLine="709"/>
        <w:jc w:val="both"/>
        <w:rPr>
          <w:rFonts w:ascii="Times New Roman" w:hAnsi="Times New Roman" w:cs="Times New Roman"/>
          <w:sz w:val="24"/>
          <w:szCs w:val="24"/>
        </w:rPr>
      </w:pPr>
      <w:r w:rsidRPr="001158C6">
        <w:rPr>
          <w:rFonts w:ascii="Times New Roman" w:hAnsi="Times New Roman" w:cs="Times New Roman"/>
          <w:sz w:val="24"/>
          <w:szCs w:val="24"/>
        </w:rPr>
        <w:t xml:space="preserve">4. </w:t>
      </w:r>
      <w:r w:rsidRPr="004C721C">
        <w:rPr>
          <w:rFonts w:ascii="Times New Roman" w:hAnsi="Times New Roman" w:cs="Times New Roman"/>
          <w:sz w:val="24"/>
          <w:szCs w:val="24"/>
        </w:rPr>
        <w:t>Не допускается отсутствие</w:t>
      </w:r>
      <w:r>
        <w:rPr>
          <w:rFonts w:ascii="Times New Roman" w:hAnsi="Times New Roman" w:cs="Times New Roman"/>
          <w:sz w:val="24"/>
          <w:szCs w:val="24"/>
        </w:rPr>
        <w:t xml:space="preserve"> </w:t>
      </w:r>
      <w:r w:rsidRPr="00D86042">
        <w:rPr>
          <w:rFonts w:ascii="Times New Roman" w:hAnsi="Times New Roman" w:cs="Times New Roman"/>
          <w:sz w:val="24"/>
          <w:szCs w:val="24"/>
        </w:rPr>
        <w:t xml:space="preserve">люков смотровых и </w:t>
      </w:r>
      <w:proofErr w:type="spellStart"/>
      <w:r w:rsidRPr="00D86042">
        <w:rPr>
          <w:rFonts w:ascii="Times New Roman" w:hAnsi="Times New Roman" w:cs="Times New Roman"/>
          <w:sz w:val="24"/>
          <w:szCs w:val="24"/>
        </w:rPr>
        <w:t>дождеприемных</w:t>
      </w:r>
      <w:proofErr w:type="spellEnd"/>
      <w:r w:rsidRPr="00D86042">
        <w:rPr>
          <w:rFonts w:ascii="Times New Roman" w:hAnsi="Times New Roman" w:cs="Times New Roman"/>
          <w:sz w:val="24"/>
          <w:szCs w:val="24"/>
        </w:rPr>
        <w:t xml:space="preserve"> колодцев</w:t>
      </w:r>
      <w:r w:rsidRPr="004C721C">
        <w:rPr>
          <w:rFonts w:ascii="Times New Roman" w:hAnsi="Times New Roman" w:cs="Times New Roman"/>
          <w:sz w:val="24"/>
          <w:szCs w:val="24"/>
        </w:rPr>
        <w:t>, загрязне</w:t>
      </w:r>
      <w:r>
        <w:rPr>
          <w:rFonts w:ascii="Times New Roman" w:hAnsi="Times New Roman" w:cs="Times New Roman"/>
          <w:sz w:val="24"/>
          <w:szCs w:val="24"/>
        </w:rPr>
        <w:t>н</w:t>
      </w:r>
      <w:r w:rsidRPr="004C721C">
        <w:rPr>
          <w:rFonts w:ascii="Times New Roman" w:hAnsi="Times New Roman" w:cs="Times New Roman"/>
          <w:sz w:val="24"/>
          <w:szCs w:val="24"/>
        </w:rPr>
        <w:t>н</w:t>
      </w:r>
      <w:r>
        <w:rPr>
          <w:rFonts w:ascii="Times New Roman" w:hAnsi="Times New Roman" w:cs="Times New Roman"/>
          <w:sz w:val="24"/>
          <w:szCs w:val="24"/>
        </w:rPr>
        <w:t>ое</w:t>
      </w:r>
      <w:r w:rsidRPr="004C721C">
        <w:rPr>
          <w:rFonts w:ascii="Times New Roman" w:hAnsi="Times New Roman" w:cs="Times New Roman"/>
          <w:sz w:val="24"/>
          <w:szCs w:val="24"/>
        </w:rPr>
        <w:t xml:space="preserve"> или неокрашенное состояние ограждений,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5</w:t>
      </w:r>
      <w:r w:rsidRPr="004C721C">
        <w:rPr>
          <w:rFonts w:ascii="Times New Roman" w:hAnsi="Times New Roman" w:cs="Times New Roman"/>
          <w:sz w:val="24"/>
          <w:szCs w:val="24"/>
        </w:rPr>
        <w:t xml:space="preserve">. Водоотводные сооружения, принадлежащие юридическим лицам, обслуживаются дорожными службами или </w:t>
      </w:r>
      <w:r w:rsidRPr="00B94D78">
        <w:rPr>
          <w:rFonts w:ascii="Times New Roman" w:hAnsi="Times New Roman" w:cs="Times New Roman"/>
          <w:sz w:val="24"/>
          <w:szCs w:val="24"/>
        </w:rPr>
        <w:t>иными структурными подразделениями соответствующих организаций. Извлечение оса</w:t>
      </w:r>
      <w:r w:rsidRPr="004C721C">
        <w:rPr>
          <w:rFonts w:ascii="Times New Roman" w:hAnsi="Times New Roman" w:cs="Times New Roman"/>
          <w:sz w:val="24"/>
          <w:szCs w:val="24"/>
        </w:rPr>
        <w:t xml:space="preserve">дков из смотровых и </w:t>
      </w:r>
      <w:proofErr w:type="spellStart"/>
      <w:r w:rsidRPr="004C721C">
        <w:rPr>
          <w:rFonts w:ascii="Times New Roman" w:hAnsi="Times New Roman" w:cs="Times New Roman"/>
          <w:sz w:val="24"/>
          <w:szCs w:val="24"/>
        </w:rPr>
        <w:t>дождеприемных</w:t>
      </w:r>
      <w:proofErr w:type="spellEnd"/>
      <w:r w:rsidRPr="004C721C">
        <w:rPr>
          <w:rFonts w:ascii="Times New Roman" w:hAnsi="Times New Roman" w:cs="Times New Roman"/>
          <w:sz w:val="24"/>
          <w:szCs w:val="24"/>
        </w:rPr>
        <w:t xml:space="preserve"> колодцев производится юридическими лицами (индивидуальными предпринимателями), эксплуатирующими эти сооружения.</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6</w:t>
      </w:r>
      <w:r w:rsidRPr="004C721C">
        <w:rPr>
          <w:rFonts w:ascii="Times New Roman" w:hAnsi="Times New Roman" w:cs="Times New Roman"/>
          <w:sz w:val="24"/>
          <w:szCs w:val="24"/>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7</w:t>
      </w:r>
      <w:r w:rsidRPr="004C721C">
        <w:rPr>
          <w:rFonts w:ascii="Times New Roman" w:hAnsi="Times New Roman" w:cs="Times New Roman"/>
          <w:sz w:val="24"/>
          <w:szCs w:val="24"/>
        </w:rPr>
        <w:t>. В целях поддержания нормальных условий</w:t>
      </w:r>
      <w:r>
        <w:rPr>
          <w:rFonts w:ascii="Times New Roman" w:hAnsi="Times New Roman" w:cs="Times New Roman"/>
          <w:sz w:val="24"/>
          <w:szCs w:val="24"/>
        </w:rPr>
        <w:t xml:space="preserve"> </w:t>
      </w:r>
      <w:r w:rsidRPr="004C721C">
        <w:rPr>
          <w:rFonts w:ascii="Times New Roman" w:hAnsi="Times New Roman" w:cs="Times New Roman"/>
          <w:sz w:val="24"/>
          <w:szCs w:val="24"/>
        </w:rPr>
        <w:t>эксплуатации внутриквартальных и домовых сетей линейных сооружений и коммуникаций физическим и юридическим лицам запрещается: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б) производить какие-либо работы на данных сетях без разрешения эксплуатирующих организаций;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г) оставлять колодцы неплотно закрытыми и (или) закрывать разбитыми крышками;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е) отводить поверхностные воды в систему канализации;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ж) пользоваться пожарными гидрантами в хозяйственных целях;</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з) производить забор воды от уличных колонок с помощью шлангов;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и) производить разборку колонок;</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8</w:t>
      </w:r>
      <w:r w:rsidRPr="004C721C">
        <w:rPr>
          <w:rFonts w:ascii="Times New Roman" w:hAnsi="Times New Roman" w:cs="Times New Roman"/>
          <w:sz w:val="24"/>
          <w:szCs w:val="24"/>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F366DC" w:rsidRDefault="00F366DC" w:rsidP="00F366DC">
      <w:pPr>
        <w:pStyle w:val="ConsPlusTitle"/>
        <w:ind w:right="-2"/>
        <w:jc w:val="center"/>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Pr>
          <w:rFonts w:ascii="Times New Roman" w:hAnsi="Times New Roman" w:cs="Times New Roman"/>
          <w:sz w:val="24"/>
          <w:szCs w:val="24"/>
        </w:rPr>
        <w:t>4</w:t>
      </w:r>
      <w:r w:rsidRPr="004C721C">
        <w:rPr>
          <w:rFonts w:ascii="Times New Roman" w:hAnsi="Times New Roman" w:cs="Times New Roman"/>
          <w:sz w:val="24"/>
          <w:szCs w:val="24"/>
        </w:rPr>
        <w:t>. Содержание производственных территорий</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Территория производственного назначения должна включать: </w:t>
      </w:r>
      <w:r>
        <w:rPr>
          <w:rFonts w:ascii="Times New Roman" w:hAnsi="Times New Roman" w:cs="Times New Roman"/>
          <w:sz w:val="24"/>
          <w:szCs w:val="24"/>
        </w:rPr>
        <w:t xml:space="preserve">ограждение, </w:t>
      </w:r>
      <w:r w:rsidRPr="004C721C">
        <w:rPr>
          <w:rFonts w:ascii="Times New Roman" w:hAnsi="Times New Roman" w:cs="Times New Roman"/>
          <w:sz w:val="24"/>
          <w:szCs w:val="24"/>
        </w:rPr>
        <w:t>железобетонное, бетонное, асфальтобетонное или щебеночное покрытие, озеленение, скамьи, урны и контейнеры, осветительное оборудование, носители информационного оформления организации. Подъездные пути должны иметь твердое покрытие.</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D86042">
        <w:rPr>
          <w:rFonts w:ascii="Times New Roman" w:hAnsi="Times New Roman" w:cs="Times New Roman"/>
          <w:sz w:val="24"/>
          <w:szCs w:val="24"/>
        </w:rPr>
        <w:t>5</w:t>
      </w:r>
      <w:r>
        <w:rPr>
          <w:rFonts w:ascii="Times New Roman" w:hAnsi="Times New Roman" w:cs="Times New Roman"/>
          <w:sz w:val="24"/>
          <w:szCs w:val="24"/>
        </w:rPr>
        <w:t>5</w:t>
      </w:r>
      <w:r w:rsidRPr="00D86042">
        <w:rPr>
          <w:rFonts w:ascii="Times New Roman" w:hAnsi="Times New Roman" w:cs="Times New Roman"/>
          <w:sz w:val="24"/>
          <w:szCs w:val="24"/>
        </w:rPr>
        <w:t>. Содержание частных домовладений, в том числе используемых для временного (сезонного) проживания</w:t>
      </w:r>
    </w:p>
    <w:p w:rsidR="00F366DC" w:rsidRPr="00D86042" w:rsidRDefault="00F366DC" w:rsidP="00F366DC">
      <w:pPr>
        <w:pStyle w:val="ConsPlusTitle"/>
        <w:ind w:right="-2" w:firstLine="709"/>
        <w:jc w:val="both"/>
        <w:outlineLvl w:val="1"/>
        <w:rPr>
          <w:rFonts w:ascii="Times New Roman" w:hAnsi="Times New Roman" w:cs="Times New Roman"/>
          <w:sz w:val="24"/>
          <w:szCs w:val="24"/>
        </w:rPr>
      </w:pPr>
    </w:p>
    <w:p w:rsidR="00F366DC" w:rsidRPr="00D86042"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а) своевременно производить капитальный и текущий ремонт домовладения</w:t>
      </w:r>
      <w:r w:rsidRPr="004C721C">
        <w:rPr>
          <w:rFonts w:ascii="Times New Roman" w:hAnsi="Times New Roman" w:cs="Times New Roman"/>
          <w:sz w:val="24"/>
          <w:szCs w:val="24"/>
        </w:rPr>
        <w:t>,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F366DC" w:rsidRPr="004C721C" w:rsidRDefault="00F366DC" w:rsidP="00F366DC">
      <w:pPr>
        <w:pStyle w:val="ConsPlusNormal"/>
        <w:ind w:right="-2" w:firstLine="709"/>
        <w:jc w:val="both"/>
        <w:rPr>
          <w:rFonts w:ascii="Times New Roman" w:hAnsi="Times New Roman" w:cs="Times New Roman"/>
          <w:sz w:val="24"/>
          <w:szCs w:val="24"/>
        </w:rPr>
      </w:pPr>
      <w:bookmarkStart w:id="9" w:name="P937"/>
      <w:bookmarkEnd w:id="9"/>
      <w:r w:rsidRPr="004C721C">
        <w:rPr>
          <w:rFonts w:ascii="Times New Roman" w:hAnsi="Times New Roman" w:cs="Times New Roman"/>
          <w:sz w:val="24"/>
          <w:szCs w:val="24"/>
        </w:rPr>
        <w:t xml:space="preserve">б) не допускать длительного (свыше 7 дней) хранения топлива, удобрений, строительных и других материалов на </w:t>
      </w:r>
      <w:r>
        <w:rPr>
          <w:rFonts w:ascii="Times New Roman" w:hAnsi="Times New Roman" w:cs="Times New Roman"/>
          <w:sz w:val="24"/>
          <w:szCs w:val="24"/>
        </w:rPr>
        <w:t>территории</w:t>
      </w:r>
      <w:r w:rsidRPr="004C721C">
        <w:rPr>
          <w:rFonts w:ascii="Times New Roman" w:hAnsi="Times New Roman" w:cs="Times New Roman"/>
          <w:sz w:val="24"/>
          <w:szCs w:val="24"/>
        </w:rPr>
        <w:t xml:space="preserve">, прилегающей к домовладению </w:t>
      </w:r>
      <w:r>
        <w:rPr>
          <w:rFonts w:ascii="Times New Roman" w:hAnsi="Times New Roman" w:cs="Times New Roman"/>
          <w:sz w:val="24"/>
          <w:szCs w:val="24"/>
        </w:rPr>
        <w:t xml:space="preserve">с </w:t>
      </w:r>
      <w:r w:rsidRPr="004C721C">
        <w:rPr>
          <w:rFonts w:ascii="Times New Roman" w:hAnsi="Times New Roman" w:cs="Times New Roman"/>
          <w:sz w:val="24"/>
          <w:szCs w:val="24"/>
        </w:rPr>
        <w:t>фасадной части</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производить регулярную уборку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lastRenderedPageBreak/>
        <w:t>г</w:t>
      </w:r>
      <w:r w:rsidRPr="004C721C">
        <w:rPr>
          <w:rFonts w:ascii="Times New Roman" w:hAnsi="Times New Roman" w:cs="Times New Roman"/>
          <w:sz w:val="24"/>
          <w:szCs w:val="24"/>
        </w:rPr>
        <w:t>) не допускать хранения техники, механизмов, автомобилей, в том числе разукомплектованных, на прилегающей территории;</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д</w:t>
      </w:r>
      <w:r w:rsidRPr="004C721C">
        <w:rPr>
          <w:rFonts w:ascii="Times New Roman" w:hAnsi="Times New Roman" w:cs="Times New Roman"/>
          <w:sz w:val="24"/>
          <w:szCs w:val="24"/>
        </w:rPr>
        <w:t>) не допускать производства ремонта или мойки автомобилей, смены масла или технических жидк</w:t>
      </w:r>
      <w:r>
        <w:rPr>
          <w:rFonts w:ascii="Times New Roman" w:hAnsi="Times New Roman" w:cs="Times New Roman"/>
          <w:sz w:val="24"/>
          <w:szCs w:val="24"/>
        </w:rPr>
        <w:t>остей на прилегающей территории;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е</w:t>
      </w:r>
      <w:r w:rsidRPr="00D86042">
        <w:rPr>
          <w:rFonts w:ascii="Times New Roman" w:hAnsi="Times New Roman" w:cs="Times New Roman"/>
          <w:sz w:val="24"/>
          <w:szCs w:val="24"/>
        </w:rPr>
        <w:t>) следить за состоянием  зеленых насаждений на территории, прилегающей к домовладению с фасадной части. При необходимости проводить  опиловку и/или удаление засохших ветвей, растений. Спил сухостойных деревьев проводится на</w:t>
      </w:r>
      <w:r>
        <w:rPr>
          <w:rFonts w:ascii="Times New Roman" w:hAnsi="Times New Roman" w:cs="Times New Roman"/>
          <w:sz w:val="24"/>
          <w:szCs w:val="24"/>
        </w:rPr>
        <w:t xml:space="preserve"> </w:t>
      </w:r>
      <w:r w:rsidRPr="00D86042">
        <w:rPr>
          <w:rFonts w:ascii="Times New Roman" w:hAnsi="Times New Roman" w:cs="Times New Roman"/>
          <w:sz w:val="24"/>
          <w:szCs w:val="24"/>
        </w:rPr>
        <w:t>основании разрешения (порубочного билета), выдаваемого органами местного</w:t>
      </w:r>
      <w:r>
        <w:rPr>
          <w:rFonts w:ascii="Times New Roman" w:hAnsi="Times New Roman" w:cs="Times New Roman"/>
          <w:sz w:val="24"/>
          <w:szCs w:val="24"/>
        </w:rPr>
        <w:t xml:space="preserve"> самоуправления.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Pr>
          <w:rFonts w:ascii="Times New Roman" w:hAnsi="Times New Roman" w:cs="Times New Roman"/>
          <w:sz w:val="24"/>
          <w:szCs w:val="24"/>
        </w:rPr>
        <w:t>6</w:t>
      </w:r>
      <w:r w:rsidRPr="004C721C">
        <w:rPr>
          <w:rFonts w:ascii="Times New Roman" w:hAnsi="Times New Roman" w:cs="Times New Roman"/>
          <w:sz w:val="24"/>
          <w:szCs w:val="24"/>
        </w:rPr>
        <w:t>. Содержание территории садоводческих, огороднических и дачных некоммерческих объединений граждан</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B94D78" w:rsidRDefault="00F366DC" w:rsidP="00F366DC">
      <w:pPr>
        <w:pStyle w:val="ConsPlusNormal"/>
        <w:shd w:val="clear" w:color="auto" w:fill="FFFFFF" w:themeFill="background1"/>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w:t>
      </w:r>
      <w:r>
        <w:rPr>
          <w:rFonts w:ascii="Times New Roman" w:hAnsi="Times New Roman" w:cs="Times New Roman"/>
          <w:sz w:val="24"/>
          <w:szCs w:val="24"/>
        </w:rPr>
        <w:t xml:space="preserve"> </w:t>
      </w:r>
      <w:r w:rsidRPr="00B94D78">
        <w:rPr>
          <w:rFonts w:ascii="Times New Roman" w:hAnsi="Times New Roman" w:cs="Times New Roman"/>
          <w:sz w:val="24"/>
          <w:szCs w:val="24"/>
        </w:rPr>
        <w:t>и прилегающей к садоводческим, огородническим и дачным некоммерческим объединениям граждан территории на расстоянии 25 метров от ограждений (заборов).</w:t>
      </w:r>
    </w:p>
    <w:p w:rsidR="00F366D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Pr="004C721C" w:rsidRDefault="00F366DC" w:rsidP="00F366DC">
      <w:pPr>
        <w:pStyle w:val="ConsPlusTitle"/>
        <w:ind w:right="-2"/>
        <w:jc w:val="center"/>
        <w:outlineLvl w:val="0"/>
        <w:rPr>
          <w:rFonts w:ascii="Times New Roman" w:hAnsi="Times New Roman" w:cs="Times New Roman"/>
          <w:sz w:val="24"/>
          <w:szCs w:val="24"/>
        </w:rPr>
      </w:pPr>
      <w:r w:rsidRPr="004C721C">
        <w:rPr>
          <w:rFonts w:ascii="Times New Roman" w:hAnsi="Times New Roman" w:cs="Times New Roman"/>
          <w:sz w:val="24"/>
          <w:szCs w:val="24"/>
        </w:rPr>
        <w:t>ОБЕСПЕЧЕНИЕ ЧИСТОТЫ И ПОРЯДКА В СЕРГИЕВО-ПОСАДСКОМ ГОРОДСКОМ ОКРУГЕ. ПРАВИЛА ОРГАНИЗАЦИИ И ПРОИЗВОДСТВА УБОРОЧНЫХ РАБОТ</w:t>
      </w:r>
    </w:p>
    <w:p w:rsidR="00F366DC" w:rsidRPr="004C721C" w:rsidRDefault="00F366DC" w:rsidP="00F366DC">
      <w:pPr>
        <w:pStyle w:val="ConsPlusNormal"/>
        <w:ind w:right="-2"/>
        <w:jc w:val="center"/>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Pr>
          <w:rFonts w:ascii="Times New Roman" w:hAnsi="Times New Roman" w:cs="Times New Roman"/>
          <w:sz w:val="24"/>
          <w:szCs w:val="24"/>
        </w:rPr>
        <w:t>7</w:t>
      </w:r>
      <w:r w:rsidRPr="004C721C">
        <w:rPr>
          <w:rFonts w:ascii="Times New Roman" w:hAnsi="Times New Roman" w:cs="Times New Roman"/>
          <w:sz w:val="24"/>
          <w:szCs w:val="24"/>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Юридические лица (индивидуальные предприниматели), осуществляющие свою деятельность на территории Сергиево</w:t>
      </w:r>
      <w:r>
        <w:rPr>
          <w:rFonts w:ascii="Times New Roman" w:hAnsi="Times New Roman" w:cs="Times New Roman"/>
          <w:sz w:val="24"/>
          <w:szCs w:val="24"/>
        </w:rPr>
        <w:t xml:space="preserve">-Посадского городского округа, </w:t>
      </w:r>
      <w:r w:rsidRPr="004C721C">
        <w:rPr>
          <w:rFonts w:ascii="Times New Roman" w:hAnsi="Times New Roman" w:cs="Times New Roman"/>
          <w:sz w:val="24"/>
          <w:szCs w:val="24"/>
        </w:rPr>
        <w:t xml:space="preserve"> физические лица обеспечивают содержание принадлежащих им объектов, а также прилегающих территорий в порядке, установленном</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законодательством Российской Федерации, </w:t>
      </w:r>
      <w:r>
        <w:rPr>
          <w:rFonts w:ascii="Times New Roman" w:hAnsi="Times New Roman" w:cs="Times New Roman"/>
          <w:bCs/>
          <w:kern w:val="32"/>
          <w:sz w:val="24"/>
          <w:szCs w:val="24"/>
        </w:rPr>
        <w:t>Законом</w:t>
      </w:r>
      <w:r w:rsidRPr="00E1676C">
        <w:rPr>
          <w:rFonts w:ascii="Times New Roman" w:hAnsi="Times New Roman" w:cs="Times New Roman"/>
          <w:bCs/>
          <w:kern w:val="32"/>
          <w:sz w:val="24"/>
          <w:szCs w:val="24"/>
        </w:rPr>
        <w:t xml:space="preserve"> Московской области от 30.12.2014 № 191/2014-ОЗ «</w:t>
      </w:r>
      <w:r w:rsidRPr="008A69BF">
        <w:rPr>
          <w:rFonts w:ascii="Times New Roman" w:hAnsi="Times New Roman" w:cs="Times New Roman"/>
          <w:bCs/>
          <w:kern w:val="32"/>
          <w:sz w:val="24"/>
          <w:szCs w:val="24"/>
        </w:rPr>
        <w:t xml:space="preserve">О </w:t>
      </w:r>
      <w:r>
        <w:rPr>
          <w:rFonts w:ascii="Times New Roman" w:hAnsi="Times New Roman" w:cs="Times New Roman"/>
          <w:bCs/>
          <w:kern w:val="32"/>
          <w:sz w:val="24"/>
          <w:szCs w:val="24"/>
        </w:rPr>
        <w:t>регулировании дополнительных вопросов в сфере благоустройства в Московской области»,</w:t>
      </w:r>
      <w:r w:rsidRPr="004C721C">
        <w:rPr>
          <w:rFonts w:ascii="Times New Roman" w:hAnsi="Times New Roman" w:cs="Times New Roman"/>
          <w:sz w:val="24"/>
          <w:szCs w:val="24"/>
        </w:rPr>
        <w:t xml:space="preserve"> регламентом содержания объектов благоустройства Московской области</w:t>
      </w:r>
      <w:r>
        <w:rPr>
          <w:rFonts w:ascii="Times New Roman" w:hAnsi="Times New Roman" w:cs="Times New Roman"/>
          <w:sz w:val="24"/>
          <w:szCs w:val="24"/>
        </w:rPr>
        <w:t xml:space="preserve">, настоящими </w:t>
      </w:r>
      <w:r w:rsidRPr="004C721C">
        <w:rPr>
          <w:rFonts w:ascii="Times New Roman" w:hAnsi="Times New Roman" w:cs="Times New Roman"/>
          <w:sz w:val="24"/>
          <w:szCs w:val="24"/>
        </w:rPr>
        <w:t>Правилами.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C721C">
        <w:rPr>
          <w:rFonts w:ascii="Times New Roman" w:hAnsi="Times New Roman" w:cs="Times New Roman"/>
          <w:sz w:val="24"/>
          <w:szCs w:val="24"/>
        </w:rPr>
        <w:t>Юридические</w:t>
      </w:r>
      <w:r>
        <w:rPr>
          <w:rFonts w:ascii="Times New Roman" w:hAnsi="Times New Roman" w:cs="Times New Roman"/>
          <w:sz w:val="24"/>
          <w:szCs w:val="24"/>
        </w:rPr>
        <w:t xml:space="preserve"> (индивидуальные предприниматели)</w:t>
      </w:r>
      <w:r w:rsidRPr="004C721C">
        <w:rPr>
          <w:rFonts w:ascii="Times New Roman" w:hAnsi="Times New Roman" w:cs="Times New Roman"/>
          <w:sz w:val="24"/>
          <w:szCs w:val="24"/>
        </w:rPr>
        <w:t xml:space="preserve"> и физические лица должны соблюдать чистоту и поддерживать порядок на территории Сергиево-Посадского городского округа.</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3</w:t>
      </w:r>
      <w:r w:rsidRPr="004C721C">
        <w:rPr>
          <w:rFonts w:ascii="Times New Roman" w:hAnsi="Times New Roman" w:cs="Times New Roman"/>
          <w:sz w:val="24"/>
          <w:szCs w:val="24"/>
        </w:rPr>
        <w:t>.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w:t>
      </w:r>
      <w:r>
        <w:rPr>
          <w:rFonts w:ascii="Times New Roman" w:hAnsi="Times New Roman" w:cs="Times New Roman"/>
          <w:sz w:val="24"/>
          <w:szCs w:val="24"/>
        </w:rPr>
        <w:t xml:space="preserve">. </w:t>
      </w:r>
      <w:r w:rsidRPr="00D86042">
        <w:rPr>
          <w:rFonts w:ascii="Times New Roman" w:hAnsi="Times New Roman" w:cs="Times New Roman"/>
          <w:sz w:val="24"/>
          <w:szCs w:val="24"/>
        </w:rPr>
        <w:t>Размер прилегающей территории для проведения благоустройства устанавливается</w:t>
      </w:r>
      <w:r>
        <w:rPr>
          <w:rFonts w:ascii="Times New Roman" w:hAnsi="Times New Roman" w:cs="Times New Roman"/>
          <w:sz w:val="24"/>
          <w:szCs w:val="24"/>
        </w:rPr>
        <w:t xml:space="preserve"> </w:t>
      </w:r>
      <w:r w:rsidRPr="00D86042">
        <w:rPr>
          <w:rFonts w:ascii="Times New Roman" w:hAnsi="Times New Roman" w:cs="Times New Roman"/>
          <w:sz w:val="24"/>
          <w:szCs w:val="24"/>
        </w:rPr>
        <w:t>настоящими Правилами.</w:t>
      </w:r>
    </w:p>
    <w:p w:rsidR="00F366DC" w:rsidRPr="00B94D78" w:rsidRDefault="00F366DC" w:rsidP="00F366DC">
      <w:pPr>
        <w:pStyle w:val="ConsPlusNormal"/>
        <w:ind w:right="-2" w:firstLine="709"/>
        <w:jc w:val="both"/>
        <w:rPr>
          <w:rFonts w:ascii="Times New Roman" w:hAnsi="Times New Roman" w:cs="Times New Roman"/>
          <w:sz w:val="24"/>
          <w:szCs w:val="24"/>
        </w:rPr>
      </w:pPr>
      <w:r w:rsidRPr="00B94D78">
        <w:rPr>
          <w:rFonts w:ascii="Times New Roman" w:hAnsi="Times New Roman" w:cs="Times New Roman"/>
          <w:sz w:val="24"/>
          <w:szCs w:val="24"/>
        </w:rPr>
        <w:t>Пересечение границ благоустройства (уборки) не допускается за исключением случаев установления общих смежных границ благоустройства (уборки) территорий.</w:t>
      </w:r>
    </w:p>
    <w:p w:rsidR="00F366DC" w:rsidRPr="00B94D78" w:rsidRDefault="00F366DC" w:rsidP="00F366DC">
      <w:pPr>
        <w:pStyle w:val="ConsPlusNormal"/>
        <w:ind w:right="-2" w:firstLine="709"/>
        <w:jc w:val="both"/>
        <w:rPr>
          <w:rFonts w:ascii="Times New Roman" w:hAnsi="Times New Roman" w:cs="Times New Roman"/>
          <w:sz w:val="24"/>
          <w:szCs w:val="24"/>
        </w:rPr>
      </w:pPr>
      <w:r w:rsidRPr="00B94D78">
        <w:rPr>
          <w:rFonts w:ascii="Times New Roman" w:hAnsi="Times New Roman" w:cs="Times New Roman"/>
          <w:sz w:val="24"/>
          <w:szCs w:val="24"/>
        </w:rPr>
        <w:t>Границы благоустройства (уборки) территорий отображаются в схеме уборки территорий Сергиево-Посадского городского округа.</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4C721C">
        <w:rPr>
          <w:rFonts w:ascii="Times New Roman" w:hAnsi="Times New Roman" w:cs="Times New Roman"/>
          <w:sz w:val="24"/>
          <w:szCs w:val="24"/>
        </w:rPr>
        <w:t xml:space="preserve">. Содержание территорий Сергиево-Посадского городского округа обеспечивается </w:t>
      </w:r>
      <w:r>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в соответствии с законодательством Российской Федерации, законодательством Московской области, Правилами благоустройства территории Сергиево-Посадского городского округа,</w:t>
      </w:r>
      <w:r>
        <w:rPr>
          <w:rFonts w:ascii="Times New Roman" w:hAnsi="Times New Roman" w:cs="Times New Roman"/>
          <w:sz w:val="24"/>
          <w:szCs w:val="24"/>
        </w:rPr>
        <w:t xml:space="preserve"> </w:t>
      </w:r>
      <w:r>
        <w:rPr>
          <w:rFonts w:ascii="Times New Roman" w:hAnsi="Times New Roman" w:cs="Times New Roman"/>
          <w:bCs/>
          <w:kern w:val="32"/>
          <w:sz w:val="24"/>
          <w:szCs w:val="24"/>
        </w:rPr>
        <w:t xml:space="preserve">регламентом содержания объектов благоустройства  </w:t>
      </w:r>
      <w:r w:rsidRPr="004C721C">
        <w:rPr>
          <w:rFonts w:ascii="Times New Roman" w:hAnsi="Times New Roman" w:cs="Times New Roman"/>
          <w:sz w:val="24"/>
          <w:szCs w:val="24"/>
        </w:rPr>
        <w:t>посредством:</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закупки товаров, работ, услуг для обеспечения муниципальных нужд;</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формирования и выдачи муниципального задания на оказание услуг (выполнения работ);</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возмещения юридическим лицам затрат в связи с выполнением работ, оказанием услуг, на основании соответствующих договоров.</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5</w:t>
      </w:r>
      <w:r w:rsidRPr="004C721C">
        <w:rPr>
          <w:rFonts w:ascii="Times New Roman" w:hAnsi="Times New Roman" w:cs="Times New Roman"/>
          <w:sz w:val="24"/>
          <w:szCs w:val="24"/>
        </w:rPr>
        <w:t>. Дворовые территории, внутри</w:t>
      </w:r>
      <w:r>
        <w:rPr>
          <w:rFonts w:ascii="Times New Roman" w:hAnsi="Times New Roman" w:cs="Times New Roman"/>
          <w:sz w:val="24"/>
          <w:szCs w:val="24"/>
        </w:rPr>
        <w:t xml:space="preserve"> </w:t>
      </w:r>
      <w:r w:rsidRPr="004C721C">
        <w:rPr>
          <w:rFonts w:ascii="Times New Roman" w:hAnsi="Times New Roman" w:cs="Times New Roman"/>
          <w:sz w:val="24"/>
          <w:szCs w:val="24"/>
        </w:rPr>
        <w:t>дворовые проезды и тротуары, места массового посещения на территории Сергиево-Посадского городского округа</w:t>
      </w:r>
      <w:r>
        <w:rPr>
          <w:rFonts w:ascii="Times New Roman" w:hAnsi="Times New Roman" w:cs="Times New Roman"/>
          <w:sz w:val="24"/>
          <w:szCs w:val="24"/>
        </w:rPr>
        <w:t xml:space="preserve"> Московской области </w:t>
      </w:r>
      <w:r w:rsidRPr="004C721C">
        <w:rPr>
          <w:rFonts w:ascii="Times New Roman" w:hAnsi="Times New Roman" w:cs="Times New Roman"/>
          <w:sz w:val="24"/>
          <w:szCs w:val="24"/>
        </w:rPr>
        <w:t>ежедневно подметаются и очищаются от загрязнений.</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6</w:t>
      </w:r>
      <w:r w:rsidRPr="004C721C">
        <w:rPr>
          <w:rFonts w:ascii="Times New Roman" w:hAnsi="Times New Roman" w:cs="Times New Roman"/>
          <w:sz w:val="24"/>
          <w:szCs w:val="24"/>
        </w:rPr>
        <w:t xml:space="preserve">. В случаях ливневых дождей, ураганов, снегопадов, гололеда и других чрезвычайных погодных явлений режим уборочных работ устанавливается в соответствии </w:t>
      </w:r>
      <w:r w:rsidRPr="00D65FED">
        <w:rPr>
          <w:rFonts w:ascii="Times New Roman" w:hAnsi="Times New Roman" w:cs="Times New Roman"/>
          <w:sz w:val="24"/>
          <w:szCs w:val="24"/>
        </w:rPr>
        <w:t xml:space="preserve">с указаниями </w:t>
      </w:r>
      <w:r w:rsidRPr="00D86042">
        <w:rPr>
          <w:rFonts w:ascii="Times New Roman" w:hAnsi="Times New Roman" w:cs="Times New Roman"/>
          <w:sz w:val="24"/>
          <w:szCs w:val="24"/>
        </w:rPr>
        <w:t>комиссии по предупреждению и ликвидации чрезвычайных ситуаций и обеспечению пожарной безопасности Сергиево-Посадского городского округа.</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7</w:t>
      </w:r>
      <w:r w:rsidRPr="004C721C">
        <w:rPr>
          <w:rFonts w:ascii="Times New Roman" w:hAnsi="Times New Roman" w:cs="Times New Roman"/>
          <w:sz w:val="24"/>
          <w:szCs w:val="24"/>
        </w:rPr>
        <w:t xml:space="preserve">. Обследование смотровых и </w:t>
      </w:r>
      <w:proofErr w:type="spellStart"/>
      <w:r w:rsidRPr="004C721C">
        <w:rPr>
          <w:rFonts w:ascii="Times New Roman" w:hAnsi="Times New Roman" w:cs="Times New Roman"/>
          <w:sz w:val="24"/>
          <w:szCs w:val="24"/>
        </w:rPr>
        <w:t>дождеприемных</w:t>
      </w:r>
      <w:proofErr w:type="spellEnd"/>
      <w:r w:rsidRPr="004C721C">
        <w:rPr>
          <w:rFonts w:ascii="Times New Roman" w:hAnsi="Times New Roman" w:cs="Times New Roman"/>
          <w:sz w:val="24"/>
          <w:szCs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8</w:t>
      </w:r>
      <w:r w:rsidRPr="004C721C">
        <w:rPr>
          <w:rFonts w:ascii="Times New Roman" w:hAnsi="Times New Roman" w:cs="Times New Roman"/>
          <w:sz w:val="24"/>
          <w:szCs w:val="24"/>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9</w:t>
      </w:r>
      <w:r w:rsidRPr="004C721C">
        <w:rPr>
          <w:rFonts w:ascii="Times New Roman" w:hAnsi="Times New Roman" w:cs="Times New Roman"/>
          <w:sz w:val="24"/>
          <w:szCs w:val="24"/>
        </w:rPr>
        <w:t xml:space="preserve">.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w:t>
      </w:r>
      <w:r>
        <w:rPr>
          <w:rFonts w:ascii="Times New Roman" w:hAnsi="Times New Roman" w:cs="Times New Roman"/>
          <w:sz w:val="24"/>
          <w:szCs w:val="24"/>
        </w:rPr>
        <w:t>–</w:t>
      </w:r>
      <w:r w:rsidRPr="004C721C">
        <w:rPr>
          <w:rFonts w:ascii="Times New Roman" w:hAnsi="Times New Roman" w:cs="Times New Roman"/>
          <w:sz w:val="24"/>
          <w:szCs w:val="24"/>
        </w:rPr>
        <w:t xml:space="preserve"> скол</w:t>
      </w:r>
      <w:r>
        <w:rPr>
          <w:rFonts w:ascii="Times New Roman" w:hAnsi="Times New Roman" w:cs="Times New Roman"/>
          <w:sz w:val="24"/>
          <w:szCs w:val="24"/>
        </w:rPr>
        <w:t xml:space="preserve"> </w:t>
      </w:r>
      <w:r w:rsidRPr="004C721C">
        <w:rPr>
          <w:rFonts w:ascii="Times New Roman" w:hAnsi="Times New Roman" w:cs="Times New Roman"/>
          <w:sz w:val="24"/>
          <w:szCs w:val="24"/>
        </w:rPr>
        <w:t>и вывоз льда) возлагаются на физическое или юридическое лицо, осуществившее сброс воды.</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10</w:t>
      </w:r>
      <w:r w:rsidRPr="004C721C">
        <w:rPr>
          <w:rFonts w:ascii="Times New Roman" w:hAnsi="Times New Roman" w:cs="Times New Roman"/>
          <w:sz w:val="24"/>
          <w:szCs w:val="24"/>
        </w:rPr>
        <w:t xml:space="preserve">. Упавшие деревья должны быть удалены </w:t>
      </w:r>
      <w:r w:rsidRPr="009C1488">
        <w:rPr>
          <w:rFonts w:ascii="Times New Roman" w:hAnsi="Times New Roman" w:cs="Times New Roman"/>
          <w:sz w:val="24"/>
          <w:szCs w:val="24"/>
        </w:rPr>
        <w:t xml:space="preserve">собственниками инженерных сетей, эксплуатирующими организациями </w:t>
      </w:r>
      <w:r w:rsidRPr="004C721C">
        <w:rPr>
          <w:rFonts w:ascii="Times New Roman" w:hAnsi="Times New Roman" w:cs="Times New Roman"/>
          <w:sz w:val="24"/>
          <w:szCs w:val="24"/>
        </w:rPr>
        <w:t xml:space="preserve">с проезжей части дорог, тротуаров, от </w:t>
      </w:r>
      <w:proofErr w:type="spellStart"/>
      <w:r w:rsidRPr="004C721C">
        <w:rPr>
          <w:rFonts w:ascii="Times New Roman" w:hAnsi="Times New Roman" w:cs="Times New Roman"/>
          <w:sz w:val="24"/>
          <w:szCs w:val="24"/>
        </w:rPr>
        <w:t>токонесущих</w:t>
      </w:r>
      <w:proofErr w:type="spellEnd"/>
      <w:r w:rsidRPr="004C721C">
        <w:rPr>
          <w:rFonts w:ascii="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Не допускается касание ветвями деревьев </w:t>
      </w:r>
      <w:proofErr w:type="spellStart"/>
      <w:r w:rsidRPr="004C721C">
        <w:rPr>
          <w:rFonts w:ascii="Times New Roman" w:hAnsi="Times New Roman" w:cs="Times New Roman"/>
          <w:sz w:val="24"/>
          <w:szCs w:val="24"/>
        </w:rPr>
        <w:t>токонесущих</w:t>
      </w:r>
      <w:proofErr w:type="spellEnd"/>
      <w:r w:rsidRPr="004C721C">
        <w:rPr>
          <w:rFonts w:ascii="Times New Roman" w:hAnsi="Times New Roman" w:cs="Times New Roman"/>
          <w:sz w:val="24"/>
          <w:szCs w:val="24"/>
        </w:rPr>
        <w:t xml:space="preserve"> проводов, закрывание ими указателей улиц и номерных знаков домов.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11. Запрещается: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мойка транспортных средств, слив топлива, масел, технических жидкостей вне специально отведенных мест;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w:t>
      </w:r>
      <w:r w:rsidRPr="004C721C">
        <w:rPr>
          <w:rFonts w:ascii="Times New Roman" w:hAnsi="Times New Roman" w:cs="Times New Roman"/>
          <w:sz w:val="24"/>
          <w:szCs w:val="24"/>
        </w:rPr>
        <w:lastRenderedPageBreak/>
        <w:t xml:space="preserve">голубятен, теплиц и др.), ограждений на территории </w:t>
      </w:r>
      <w:r>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без получения разрешения в установленном порядке;</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г) размещение объявлений, листовок, различных информационных материалов, графических изображений</w:t>
      </w:r>
      <w:r>
        <w:rPr>
          <w:rFonts w:ascii="Times New Roman" w:hAnsi="Times New Roman" w:cs="Times New Roman"/>
          <w:sz w:val="24"/>
          <w:szCs w:val="24"/>
        </w:rPr>
        <w:t xml:space="preserve"> и</w:t>
      </w:r>
      <w:r w:rsidRPr="004C721C">
        <w:rPr>
          <w:rFonts w:ascii="Times New Roman" w:hAnsi="Times New Roman" w:cs="Times New Roman"/>
          <w:sz w:val="24"/>
          <w:szCs w:val="24"/>
        </w:rPr>
        <w:t xml:space="preserve"> установка средств размещения информации без соответствующего</w:t>
      </w:r>
      <w:r>
        <w:rPr>
          <w:rFonts w:ascii="Times New Roman" w:hAnsi="Times New Roman" w:cs="Times New Roman"/>
          <w:sz w:val="24"/>
          <w:szCs w:val="24"/>
        </w:rPr>
        <w:t xml:space="preserve"> </w:t>
      </w:r>
      <w:r w:rsidRPr="004C721C">
        <w:rPr>
          <w:rFonts w:ascii="Times New Roman" w:hAnsi="Times New Roman" w:cs="Times New Roman"/>
          <w:sz w:val="24"/>
          <w:szCs w:val="24"/>
        </w:rPr>
        <w:t>согласования с органами местного самоуправления. Организация работ по удалению размещ</w:t>
      </w:r>
      <w:r>
        <w:rPr>
          <w:rFonts w:ascii="Times New Roman" w:hAnsi="Times New Roman" w:cs="Times New Roman"/>
          <w:sz w:val="24"/>
          <w:szCs w:val="24"/>
        </w:rPr>
        <w:t>енных</w:t>
      </w:r>
      <w:r w:rsidRPr="004C721C">
        <w:rPr>
          <w:rFonts w:ascii="Times New Roman" w:hAnsi="Times New Roman" w:cs="Times New Roman"/>
          <w:sz w:val="24"/>
          <w:szCs w:val="24"/>
        </w:rPr>
        <w:t xml:space="preserve"> объявлений, листовок, иных информационных материалов, графических изображений</w:t>
      </w:r>
      <w:r>
        <w:rPr>
          <w:rFonts w:ascii="Times New Roman" w:hAnsi="Times New Roman" w:cs="Times New Roman"/>
          <w:sz w:val="24"/>
          <w:szCs w:val="24"/>
        </w:rPr>
        <w:t xml:space="preserve"> (граффити)</w:t>
      </w:r>
      <w:r w:rsidRPr="004C721C">
        <w:rPr>
          <w:rFonts w:ascii="Times New Roman" w:hAnsi="Times New Roman" w:cs="Times New Roman"/>
          <w:sz w:val="24"/>
          <w:szCs w:val="24"/>
        </w:rPr>
        <w:t>,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д) перевозка сыпучих грузов (уголь, песок, камни природные, галька, гравий, щебень, известняк, керамзит</w:t>
      </w:r>
      <w:r>
        <w:rPr>
          <w:rFonts w:ascii="Times New Roman" w:hAnsi="Times New Roman" w:cs="Times New Roman"/>
          <w:sz w:val="24"/>
          <w:szCs w:val="24"/>
        </w:rPr>
        <w:t>, твердо-коммунальные отходы</w:t>
      </w:r>
      <w:r w:rsidRPr="004C721C">
        <w:rPr>
          <w:rFonts w:ascii="Times New Roman" w:hAnsi="Times New Roman" w:cs="Times New Roman"/>
          <w:sz w:val="24"/>
          <w:szCs w:val="24"/>
        </w:rPr>
        <w:t xml:space="preserve"> и т.п.), грунта (глина, земля, торф и т.п.), спила деревьев без покрытия тентом, исключающим загрязнение дорог, улиц и прилегающих к ним территорий;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12. Подъездные пути к рынкам, торговым и развлекательным центрам, иным объектам торговли и сферы услуг должны иметь твердое покрытие.</w:t>
      </w:r>
    </w:p>
    <w:p w:rsidR="00F366DC" w:rsidRPr="00B94D78" w:rsidRDefault="00F366DC" w:rsidP="00F366DC">
      <w:pPr>
        <w:pStyle w:val="ConsPlusNormal"/>
        <w:ind w:right="-2" w:firstLine="709"/>
        <w:jc w:val="both"/>
        <w:rPr>
          <w:rFonts w:ascii="Times New Roman" w:hAnsi="Times New Roman" w:cs="Times New Roman"/>
          <w:sz w:val="24"/>
          <w:szCs w:val="24"/>
        </w:rPr>
      </w:pPr>
      <w:r w:rsidRPr="00B94D78">
        <w:rPr>
          <w:rFonts w:ascii="Times New Roman" w:hAnsi="Times New Roman" w:cs="Times New Roman"/>
          <w:sz w:val="24"/>
          <w:szCs w:val="24"/>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пользователями) территорий (участков) за свой счет.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14.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r>
        <w:rPr>
          <w:rFonts w:ascii="Times New Roman" w:hAnsi="Times New Roman" w:cs="Times New Roman"/>
          <w:sz w:val="24"/>
          <w:szCs w:val="24"/>
        </w:rPr>
        <w:t xml:space="preserve"> и </w:t>
      </w:r>
      <w:r w:rsidRPr="00D86042">
        <w:rPr>
          <w:rFonts w:ascii="Times New Roman" w:hAnsi="Times New Roman" w:cs="Times New Roman"/>
          <w:sz w:val="24"/>
          <w:szCs w:val="24"/>
        </w:rPr>
        <w:t>прилегающих территорий.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4C721C">
        <w:rPr>
          <w:rFonts w:ascii="Times New Roman" w:hAnsi="Times New Roman" w:cs="Times New Roman"/>
          <w:sz w:val="24"/>
          <w:szCs w:val="24"/>
        </w:rPr>
        <w:t xml:space="preserve">химическим </w:t>
      </w:r>
      <w:r>
        <w:rPr>
          <w:rFonts w:ascii="Times New Roman" w:hAnsi="Times New Roman" w:cs="Times New Roman"/>
          <w:sz w:val="24"/>
          <w:szCs w:val="24"/>
        </w:rPr>
        <w:t>–</w:t>
      </w:r>
      <w:r w:rsidRPr="004C721C">
        <w:rPr>
          <w:rFonts w:ascii="Times New Roman" w:hAnsi="Times New Roman" w:cs="Times New Roman"/>
          <w:sz w:val="24"/>
          <w:szCs w:val="24"/>
        </w:rPr>
        <w:t xml:space="preserve"> опрыскивание</w:t>
      </w:r>
      <w:r>
        <w:rPr>
          <w:rFonts w:ascii="Times New Roman" w:hAnsi="Times New Roman" w:cs="Times New Roman"/>
          <w:sz w:val="24"/>
          <w:szCs w:val="24"/>
        </w:rPr>
        <w:t xml:space="preserve"> </w:t>
      </w:r>
      <w:r w:rsidRPr="004C721C">
        <w:rPr>
          <w:rFonts w:ascii="Times New Roman" w:hAnsi="Times New Roman" w:cs="Times New Roman"/>
          <w:sz w:val="24"/>
          <w:szCs w:val="24"/>
        </w:rPr>
        <w:t>очагов произрастания гербицидами и (или) арборицидами;</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4C721C">
        <w:rPr>
          <w:rFonts w:ascii="Times New Roman" w:hAnsi="Times New Roman" w:cs="Times New Roman"/>
          <w:sz w:val="24"/>
          <w:szCs w:val="24"/>
        </w:rPr>
        <w:t xml:space="preserve">механическим </w:t>
      </w:r>
      <w:r>
        <w:rPr>
          <w:rFonts w:ascii="Times New Roman" w:hAnsi="Times New Roman" w:cs="Times New Roman"/>
          <w:sz w:val="24"/>
          <w:szCs w:val="24"/>
        </w:rPr>
        <w:t>–</w:t>
      </w:r>
      <w:r w:rsidRPr="004C721C">
        <w:rPr>
          <w:rFonts w:ascii="Times New Roman" w:hAnsi="Times New Roman" w:cs="Times New Roman"/>
          <w:sz w:val="24"/>
          <w:szCs w:val="24"/>
        </w:rPr>
        <w:t xml:space="preserve"> скашивание, уборка сухих растений, выкапывание корневой системы;</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4C721C">
        <w:rPr>
          <w:rFonts w:ascii="Times New Roman" w:hAnsi="Times New Roman" w:cs="Times New Roman"/>
          <w:sz w:val="24"/>
          <w:szCs w:val="24"/>
        </w:rPr>
        <w:t xml:space="preserve">агротехническим </w:t>
      </w:r>
      <w:r>
        <w:rPr>
          <w:rFonts w:ascii="Times New Roman" w:hAnsi="Times New Roman" w:cs="Times New Roman"/>
          <w:sz w:val="24"/>
          <w:szCs w:val="24"/>
        </w:rPr>
        <w:t>–</w:t>
      </w:r>
      <w:r w:rsidRPr="004C721C">
        <w:rPr>
          <w:rFonts w:ascii="Times New Roman" w:hAnsi="Times New Roman" w:cs="Times New Roman"/>
          <w:sz w:val="24"/>
          <w:szCs w:val="24"/>
        </w:rPr>
        <w:t xml:space="preserve"> обработка</w:t>
      </w:r>
      <w:r>
        <w:rPr>
          <w:rFonts w:ascii="Times New Roman" w:hAnsi="Times New Roman" w:cs="Times New Roman"/>
          <w:sz w:val="24"/>
          <w:szCs w:val="24"/>
        </w:rPr>
        <w:t xml:space="preserve"> </w:t>
      </w:r>
      <w:r w:rsidRPr="004C721C">
        <w:rPr>
          <w:rFonts w:ascii="Times New Roman" w:hAnsi="Times New Roman" w:cs="Times New Roman"/>
          <w:sz w:val="24"/>
          <w:szCs w:val="24"/>
        </w:rPr>
        <w:t>почвы, посев многолетних трав.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15. В случае выявления </w:t>
      </w:r>
      <w:r>
        <w:rPr>
          <w:rFonts w:ascii="Times New Roman" w:hAnsi="Times New Roman" w:cs="Times New Roman"/>
          <w:sz w:val="24"/>
          <w:szCs w:val="24"/>
        </w:rPr>
        <w:t xml:space="preserve">администрацией городского округа </w:t>
      </w:r>
      <w:r w:rsidRPr="004C721C">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Сергиево-Посадского городского округа </w:t>
      </w:r>
      <w:r w:rsidRPr="004C721C">
        <w:rPr>
          <w:rFonts w:ascii="Times New Roman" w:hAnsi="Times New Roman" w:cs="Times New Roman"/>
          <w:sz w:val="24"/>
          <w:szCs w:val="24"/>
        </w:rPr>
        <w:t xml:space="preserve">земельных участков, принадлежащих юридическим лицам (индивидуальным предпринимателям) или физическим лицам (далее </w:t>
      </w:r>
      <w:r>
        <w:rPr>
          <w:rFonts w:ascii="Times New Roman" w:hAnsi="Times New Roman" w:cs="Times New Roman"/>
          <w:sz w:val="24"/>
          <w:szCs w:val="24"/>
        </w:rPr>
        <w:t>–</w:t>
      </w:r>
      <w:r w:rsidRPr="004C721C">
        <w:rPr>
          <w:rFonts w:ascii="Times New Roman" w:hAnsi="Times New Roman" w:cs="Times New Roman"/>
          <w:sz w:val="24"/>
          <w:szCs w:val="24"/>
        </w:rPr>
        <w:t xml:space="preserve"> собственники), и прилегающих к этим участкам территорий, содержащихся с нарушением обязательных требований, установленных</w:t>
      </w:r>
      <w:r>
        <w:rPr>
          <w:rFonts w:ascii="Times New Roman" w:hAnsi="Times New Roman" w:cs="Times New Roman"/>
          <w:sz w:val="24"/>
          <w:szCs w:val="24"/>
        </w:rPr>
        <w:t xml:space="preserve"> настоящими</w:t>
      </w:r>
      <w:r w:rsidRPr="004C721C">
        <w:rPr>
          <w:rFonts w:ascii="Times New Roman" w:hAnsi="Times New Roman" w:cs="Times New Roman"/>
          <w:sz w:val="24"/>
          <w:szCs w:val="24"/>
        </w:rPr>
        <w:t xml:space="preserve"> Правилами, </w:t>
      </w:r>
      <w:r>
        <w:rPr>
          <w:rFonts w:ascii="Times New Roman" w:hAnsi="Times New Roman" w:cs="Times New Roman"/>
          <w:sz w:val="24"/>
          <w:szCs w:val="24"/>
        </w:rPr>
        <w:t xml:space="preserve">администрация Сергиево-Посадского городского округа </w:t>
      </w:r>
      <w:r w:rsidRPr="004C721C">
        <w:rPr>
          <w:rFonts w:ascii="Times New Roman" w:hAnsi="Times New Roman" w:cs="Times New Roman"/>
          <w:sz w:val="24"/>
          <w:szCs w:val="24"/>
        </w:rPr>
        <w:t xml:space="preserve">информирует о выявленных нарушениях </w:t>
      </w:r>
      <w:r>
        <w:rPr>
          <w:rFonts w:ascii="Times New Roman" w:hAnsi="Times New Roman" w:cs="Times New Roman"/>
          <w:sz w:val="24"/>
          <w:szCs w:val="24"/>
        </w:rPr>
        <w:t xml:space="preserve">Административную комиссию №13 Сергиево-Посадского городского округа и </w:t>
      </w:r>
      <w:proofErr w:type="spellStart"/>
      <w:r>
        <w:rPr>
          <w:rFonts w:ascii="Times New Roman" w:hAnsi="Times New Roman" w:cs="Times New Roman"/>
          <w:sz w:val="24"/>
          <w:szCs w:val="24"/>
        </w:rPr>
        <w:t>Госадмтехнадзор</w:t>
      </w:r>
      <w:proofErr w:type="spellEnd"/>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w:t>
      </w:r>
      <w:r>
        <w:rPr>
          <w:rFonts w:ascii="Times New Roman" w:hAnsi="Times New Roman" w:cs="Times New Roman"/>
          <w:sz w:val="24"/>
          <w:szCs w:val="24"/>
        </w:rPr>
        <w:t xml:space="preserve">администрацию Сергиево-Посадского городского округа </w:t>
      </w:r>
      <w:r w:rsidRPr="004C721C">
        <w:rPr>
          <w:rFonts w:ascii="Times New Roman" w:hAnsi="Times New Roman" w:cs="Times New Roman"/>
          <w:sz w:val="24"/>
          <w:szCs w:val="24"/>
        </w:rPr>
        <w:t>о результатах проведенной проверки.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случае неисполнения предписания уполномоченного органа в установленный предписанием срок </w:t>
      </w:r>
      <w:r>
        <w:rPr>
          <w:rFonts w:ascii="Times New Roman" w:hAnsi="Times New Roman" w:cs="Times New Roman"/>
          <w:sz w:val="24"/>
          <w:szCs w:val="24"/>
        </w:rPr>
        <w:t xml:space="preserve">администрация Сергиево-Посадского городского округа </w:t>
      </w:r>
      <w:r w:rsidRPr="004C721C">
        <w:rPr>
          <w:rFonts w:ascii="Times New Roman" w:hAnsi="Times New Roman" w:cs="Times New Roman"/>
          <w:sz w:val="24"/>
          <w:szCs w:val="24"/>
        </w:rPr>
        <w:t>принима</w:t>
      </w:r>
      <w:r>
        <w:rPr>
          <w:rFonts w:ascii="Times New Roman" w:hAnsi="Times New Roman" w:cs="Times New Roman"/>
          <w:sz w:val="24"/>
          <w:szCs w:val="24"/>
        </w:rPr>
        <w:t>е</w:t>
      </w:r>
      <w:r w:rsidRPr="004C721C">
        <w:rPr>
          <w:rFonts w:ascii="Times New Roman" w:hAnsi="Times New Roman" w:cs="Times New Roman"/>
          <w:sz w:val="24"/>
          <w:szCs w:val="24"/>
        </w:rPr>
        <w:t xml:space="preserve">т </w:t>
      </w:r>
      <w:r w:rsidRPr="004C721C">
        <w:rPr>
          <w:rFonts w:ascii="Times New Roman" w:hAnsi="Times New Roman" w:cs="Times New Roman"/>
          <w:sz w:val="24"/>
          <w:szCs w:val="24"/>
        </w:rPr>
        <w:lastRenderedPageBreak/>
        <w:t>решение о проведении на указанных территориях уборочных работ за счет средств бюджета</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Сергиево-Посадского городского округа. </w:t>
      </w:r>
    </w:p>
    <w:p w:rsidR="00F366DC" w:rsidRPr="004C721C" w:rsidRDefault="00F366DC" w:rsidP="00F366DC">
      <w:pPr>
        <w:pStyle w:val="ConsPlusNormal"/>
        <w:ind w:right="-2" w:firstLine="709"/>
        <w:jc w:val="both"/>
        <w:rPr>
          <w:rFonts w:ascii="Times New Roman" w:hAnsi="Times New Roman" w:cs="Times New Roman"/>
          <w:sz w:val="24"/>
          <w:szCs w:val="24"/>
        </w:rPr>
      </w:pPr>
      <w:r w:rsidRPr="00B94D78">
        <w:rPr>
          <w:rFonts w:ascii="Times New Roman" w:hAnsi="Times New Roman" w:cs="Times New Roman"/>
          <w:sz w:val="24"/>
          <w:szCs w:val="24"/>
        </w:rPr>
        <w:t xml:space="preserve">Собственники земельных участков, уборочные работы на которых произведены за счет средств бюджета Сергиево-Посадского городского округа, обязаны возместить расходы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w:t>
      </w:r>
      <w:r>
        <w:rPr>
          <w:rFonts w:ascii="Times New Roman" w:hAnsi="Times New Roman" w:cs="Times New Roman"/>
          <w:sz w:val="24"/>
          <w:szCs w:val="24"/>
        </w:rPr>
        <w:t>–</w:t>
      </w:r>
      <w:r w:rsidRPr="00B94D78">
        <w:rPr>
          <w:rFonts w:ascii="Times New Roman" w:hAnsi="Times New Roman" w:cs="Times New Roman"/>
          <w:sz w:val="24"/>
          <w:szCs w:val="24"/>
        </w:rPr>
        <w:t xml:space="preserve"> уведомление</w:t>
      </w:r>
      <w:r>
        <w:rPr>
          <w:rFonts w:ascii="Times New Roman" w:hAnsi="Times New Roman" w:cs="Times New Roman"/>
          <w:sz w:val="24"/>
          <w:szCs w:val="24"/>
        </w:rPr>
        <w:t xml:space="preserve"> </w:t>
      </w:r>
      <w:r w:rsidRPr="00B94D78">
        <w:rPr>
          <w:rFonts w:ascii="Times New Roman" w:hAnsi="Times New Roman" w:cs="Times New Roman"/>
          <w:sz w:val="24"/>
          <w:szCs w:val="24"/>
        </w:rPr>
        <w:t>о завершении работ). Уведомление о завершении работ, в том числе содержащее информацию о сметной стоимости выполненных работ и реквизиты лицевого счета администрации Сергиево-Посадского городского округа, выдается собственнику земельного участка способом, обеспечивающим подтверждение его получения.</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случае если в установленный срок средства не были перечислены собственником земельного участка,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Сергиево-Посадского городского округа.</w:t>
      </w:r>
    </w:p>
    <w:p w:rsidR="00F366D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58</w:t>
      </w:r>
      <w:r w:rsidRPr="004C721C">
        <w:rPr>
          <w:rFonts w:ascii="Times New Roman" w:hAnsi="Times New Roman" w:cs="Times New Roman"/>
          <w:sz w:val="24"/>
          <w:szCs w:val="24"/>
        </w:rPr>
        <w:t>. Общие требования к проведению благоустройства и уборочных работ на территории Сергиево-Посадского городского округа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Работы по благоустройству и уборочные работы на территории Сергиево-Посадского городского округа осуществляются в соответствии с планами благоустройства, разрабатываемыми и утверждаемыми</w:t>
      </w:r>
      <w:r>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Обязательными документами в сфере благоустройства являются: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планы благоустройства</w:t>
      </w:r>
      <w:r>
        <w:rPr>
          <w:rFonts w:ascii="Times New Roman" w:hAnsi="Times New Roman" w:cs="Times New Roman"/>
          <w:sz w:val="24"/>
          <w:szCs w:val="24"/>
        </w:rPr>
        <w:t xml:space="preserve"> составляются на 3 (трех) летний  период и</w:t>
      </w:r>
      <w:r w:rsidRPr="004C721C">
        <w:rPr>
          <w:rFonts w:ascii="Times New Roman" w:hAnsi="Times New Roman" w:cs="Times New Roman"/>
          <w:sz w:val="24"/>
          <w:szCs w:val="24"/>
        </w:rPr>
        <w:t xml:space="preserve"> содержат: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перечень объектов благоустройства (элементов объектов благоустройства), подлежащих ремонту или облагораживанию;</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адресный перечень объектов благоустройства (элементов объектов благоустройства), подлежащих ремонту или облагораживанию;</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сроки, очередность проведения работ по ремонту или облагораживанию объектов благоустройства (элементов объектов благоустройства)</w:t>
      </w:r>
      <w:r>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схемы уборки территорий с указанием: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адресного перечня, сроков, периодичности уборки территорий;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картографические и</w:t>
      </w:r>
      <w:r>
        <w:rPr>
          <w:rFonts w:ascii="Times New Roman" w:hAnsi="Times New Roman" w:cs="Times New Roman"/>
          <w:sz w:val="24"/>
          <w:szCs w:val="24"/>
        </w:rPr>
        <w:t>/или</w:t>
      </w:r>
      <w:r w:rsidRPr="004C721C">
        <w:rPr>
          <w:rFonts w:ascii="Times New Roman" w:hAnsi="Times New Roman" w:cs="Times New Roman"/>
          <w:sz w:val="24"/>
          <w:szCs w:val="24"/>
        </w:rPr>
        <w:t xml:space="preserve">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схемы санитарной очистки территорий, с указанием: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адресного перечня, сроков, периодичности санитарной очистки территорий;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F366DC" w:rsidRDefault="00F366DC" w:rsidP="00F366DC">
      <w:pPr>
        <w:pStyle w:val="ConsPlusNormal"/>
        <w:ind w:right="-2" w:firstLine="709"/>
        <w:jc w:val="both"/>
        <w:rPr>
          <w:rFonts w:ascii="Times New Roman" w:hAnsi="Times New Roman" w:cs="Times New Roman"/>
          <w:sz w:val="24"/>
          <w:szCs w:val="24"/>
        </w:rPr>
      </w:pPr>
      <w:bookmarkStart w:id="10" w:name="P1015"/>
      <w:bookmarkEnd w:id="10"/>
      <w:r w:rsidRPr="004C721C">
        <w:rPr>
          <w:rFonts w:ascii="Times New Roman" w:hAnsi="Times New Roman" w:cs="Times New Roman"/>
          <w:sz w:val="24"/>
          <w:szCs w:val="24"/>
        </w:rPr>
        <w:t>3. Планы благоустройства должны быть согласованы</w:t>
      </w:r>
      <w:r>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с собственниками и эксплуатирующими организациями инженерных, коммунальных сетей, в том числе </w:t>
      </w:r>
      <w:proofErr w:type="spellStart"/>
      <w:r>
        <w:rPr>
          <w:rFonts w:ascii="Times New Roman" w:hAnsi="Times New Roman" w:cs="Times New Roman"/>
          <w:sz w:val="24"/>
          <w:szCs w:val="24"/>
        </w:rPr>
        <w:t>энергоснабжающими</w:t>
      </w:r>
      <w:proofErr w:type="spellEnd"/>
      <w:r>
        <w:rPr>
          <w:rFonts w:ascii="Times New Roman" w:hAnsi="Times New Roman" w:cs="Times New Roman"/>
          <w:sz w:val="24"/>
          <w:szCs w:val="24"/>
        </w:rPr>
        <w:t xml:space="preserve"> организациями;</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с собственниками (правообладателями) домовладений;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с </w:t>
      </w:r>
      <w:r w:rsidRPr="004C721C">
        <w:rPr>
          <w:rFonts w:ascii="Times New Roman" w:hAnsi="Times New Roman" w:cs="Times New Roman"/>
          <w:sz w:val="24"/>
          <w:szCs w:val="24"/>
        </w:rPr>
        <w:t xml:space="preserve">организациями, осуществляющими функции управления многоквартирными жилыми домами; </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xml:space="preserve">- с </w:t>
      </w:r>
      <w:r w:rsidRPr="004C721C">
        <w:rPr>
          <w:rFonts w:ascii="Times New Roman" w:hAnsi="Times New Roman" w:cs="Times New Roman"/>
          <w:sz w:val="24"/>
          <w:szCs w:val="24"/>
        </w:rPr>
        <w:t xml:space="preserve">общественными объединениями граждан; </w:t>
      </w:r>
    </w:p>
    <w:p w:rsidR="00F366DC" w:rsidRPr="004C721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с </w:t>
      </w:r>
      <w:r w:rsidRPr="004C721C">
        <w:rPr>
          <w:rFonts w:ascii="Times New Roman" w:hAnsi="Times New Roman" w:cs="Times New Roman"/>
          <w:sz w:val="24"/>
          <w:szCs w:val="24"/>
        </w:rPr>
        <w:t>общественными объединениями и иными общественными организациями, осуществляющими функции общественного контроля на территории Сергиево-Посадского городского округа.</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59.</w:t>
      </w:r>
      <w:r w:rsidRPr="004C721C">
        <w:rPr>
          <w:rFonts w:ascii="Times New Roman" w:hAnsi="Times New Roman" w:cs="Times New Roman"/>
          <w:sz w:val="24"/>
          <w:szCs w:val="24"/>
        </w:rPr>
        <w:t xml:space="preserve"> Порядок согласования схем санитарной очистки территорий</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D86042"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w:t>
      </w:r>
      <w:r w:rsidRPr="00D86042">
        <w:rPr>
          <w:rFonts w:ascii="Times New Roman" w:hAnsi="Times New Roman" w:cs="Times New Roman"/>
          <w:sz w:val="24"/>
          <w:szCs w:val="24"/>
        </w:rPr>
        <w:t>Разработанные администрацией Сергиево-Посадского городского округа схемы санитарной очистки территорий подлежат согласованию с:</w:t>
      </w:r>
    </w:p>
    <w:p w:rsidR="00F366DC" w:rsidRPr="00D86042"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а) федеральными органами исполнительной власти в области обеспечения санитарно-эпидемиологического благополучия населения;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D86042">
        <w:rPr>
          <w:rFonts w:ascii="Times New Roman" w:hAnsi="Times New Roman" w:cs="Times New Roman"/>
          <w:sz w:val="24"/>
          <w:szCs w:val="24"/>
        </w:rPr>
        <w:t>б) региональным оператором по обращению с твердыми коммунальными отходами, осуществляющим</w:t>
      </w:r>
      <w:r w:rsidRPr="004C721C">
        <w:rPr>
          <w:rFonts w:ascii="Times New Roman" w:hAnsi="Times New Roman" w:cs="Times New Roman"/>
          <w:sz w:val="24"/>
          <w:szCs w:val="24"/>
        </w:rPr>
        <w:t xml:space="preserve"> свою деятельность на территории</w:t>
      </w:r>
      <w:r>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w:t>
      </w:r>
    </w:p>
    <w:p w:rsidR="00F366D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w:t>
      </w:r>
      <w:r>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 с обязательным участием представителей Министерства жилищно-коммунального хозяйства Московской области и Министерства благоустройства Московской области.</w:t>
      </w:r>
    </w:p>
    <w:p w:rsidR="00F366DC" w:rsidRPr="004C721C" w:rsidRDefault="00F366DC" w:rsidP="00F366DC">
      <w:pPr>
        <w:pStyle w:val="ConsPlusNormal"/>
        <w:ind w:right="-2" w:firstLine="709"/>
        <w:jc w:val="both"/>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60</w:t>
      </w:r>
      <w:r w:rsidRPr="004C721C">
        <w:rPr>
          <w:rFonts w:ascii="Times New Roman" w:hAnsi="Times New Roman" w:cs="Times New Roman"/>
          <w:sz w:val="24"/>
          <w:szCs w:val="24"/>
        </w:rPr>
        <w:t>. Месячник благоустройства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 ежегодно проводится месячник благоустройства, направленный на приведение территорий в соответствие с нормативными характеристиками.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В течение месячника благоустройства</w:t>
      </w:r>
      <w:r>
        <w:rPr>
          <w:rFonts w:ascii="Times New Roman" w:hAnsi="Times New Roman" w:cs="Times New Roman"/>
          <w:sz w:val="24"/>
          <w:szCs w:val="24"/>
        </w:rPr>
        <w:t xml:space="preserve"> администрация Сергиево-Посадского городского округа</w:t>
      </w:r>
      <w:r w:rsidRPr="004C721C">
        <w:rPr>
          <w:rFonts w:ascii="Times New Roman" w:hAnsi="Times New Roman" w:cs="Times New Roman"/>
          <w:sz w:val="24"/>
          <w:szCs w:val="24"/>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С 10 мая каждого года</w:t>
      </w:r>
      <w:r>
        <w:rPr>
          <w:rFonts w:ascii="Times New Roman" w:hAnsi="Times New Roman" w:cs="Times New Roman"/>
          <w:sz w:val="24"/>
          <w:szCs w:val="24"/>
        </w:rPr>
        <w:t xml:space="preserve"> администрация Сергиево-Посадского городского округа</w:t>
      </w:r>
      <w:r w:rsidRPr="004C721C">
        <w:rPr>
          <w:rFonts w:ascii="Times New Roman" w:hAnsi="Times New Roman" w:cs="Times New Roman"/>
          <w:sz w:val="24"/>
          <w:szCs w:val="24"/>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5. </w:t>
      </w:r>
      <w:r>
        <w:rPr>
          <w:rFonts w:ascii="Times New Roman" w:hAnsi="Times New Roman" w:cs="Times New Roman"/>
          <w:sz w:val="24"/>
          <w:szCs w:val="24"/>
        </w:rPr>
        <w:t xml:space="preserve">Проведение </w:t>
      </w:r>
      <w:r w:rsidRPr="004C721C">
        <w:rPr>
          <w:rFonts w:ascii="Times New Roman" w:hAnsi="Times New Roman" w:cs="Times New Roman"/>
          <w:sz w:val="24"/>
          <w:szCs w:val="24"/>
        </w:rPr>
        <w:t>работ в течение месячника по благоустройству осуществляется за счет: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а) средств бюджета Сергиево-Посадского городского округа </w:t>
      </w:r>
      <w:r>
        <w:rPr>
          <w:rFonts w:ascii="Times New Roman" w:hAnsi="Times New Roman" w:cs="Times New Roman"/>
          <w:sz w:val="24"/>
          <w:szCs w:val="24"/>
        </w:rPr>
        <w:t>–</w:t>
      </w:r>
      <w:r w:rsidRPr="004C721C">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4C721C">
        <w:rPr>
          <w:rFonts w:ascii="Times New Roman" w:hAnsi="Times New Roman" w:cs="Times New Roman"/>
          <w:sz w:val="24"/>
          <w:szCs w:val="24"/>
        </w:rPr>
        <w:t>отношении объектов благоустройства, находящихся в муниципальной собственности;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w:t>
      </w:r>
      <w:r>
        <w:rPr>
          <w:rFonts w:ascii="Times New Roman" w:hAnsi="Times New Roman" w:cs="Times New Roman"/>
          <w:sz w:val="24"/>
          <w:szCs w:val="24"/>
        </w:rPr>
        <w:t>–</w:t>
      </w:r>
      <w:r w:rsidRPr="004C721C">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4C721C">
        <w:rPr>
          <w:rFonts w:ascii="Times New Roman" w:hAnsi="Times New Roman" w:cs="Times New Roman"/>
          <w:sz w:val="24"/>
          <w:szCs w:val="24"/>
        </w:rPr>
        <w:t>отношении общего имущества, являющегося объектом благоустройства;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lastRenderedPageBreak/>
        <w:t>61</w:t>
      </w:r>
      <w:r w:rsidRPr="004C721C">
        <w:rPr>
          <w:rFonts w:ascii="Times New Roman" w:hAnsi="Times New Roman" w:cs="Times New Roman"/>
          <w:sz w:val="24"/>
          <w:szCs w:val="24"/>
        </w:rPr>
        <w:t>. Организация и проведение уборочных работ в зимнее время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 Период зимней уборки </w:t>
      </w:r>
      <w:r>
        <w:rPr>
          <w:rFonts w:ascii="Times New Roman" w:hAnsi="Times New Roman" w:cs="Times New Roman"/>
          <w:sz w:val="24"/>
          <w:szCs w:val="24"/>
        </w:rPr>
        <w:t>–</w:t>
      </w:r>
      <w:r w:rsidRPr="004C721C">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4C721C">
        <w:rPr>
          <w:rFonts w:ascii="Times New Roman" w:hAnsi="Times New Roman" w:cs="Times New Roman"/>
          <w:sz w:val="24"/>
          <w:szCs w:val="24"/>
        </w:rPr>
        <w:t xml:space="preserve">1 ноября по 31 марта. В случае значительного отклонения от средних климатических особенностей текущей зимы </w:t>
      </w:r>
      <w:r>
        <w:rPr>
          <w:rFonts w:ascii="Times New Roman" w:hAnsi="Times New Roman" w:cs="Times New Roman"/>
          <w:sz w:val="24"/>
          <w:szCs w:val="24"/>
        </w:rPr>
        <w:t>с</w:t>
      </w:r>
      <w:r w:rsidRPr="004C721C">
        <w:rPr>
          <w:rFonts w:ascii="Times New Roman" w:hAnsi="Times New Roman" w:cs="Times New Roman"/>
          <w:sz w:val="24"/>
          <w:szCs w:val="24"/>
        </w:rPr>
        <w:t>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До 1 октября текущего года </w:t>
      </w:r>
      <w:r>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и дорожными службами должны быть завершены работы по подготовке мест для приема снега (</w:t>
      </w:r>
      <w:proofErr w:type="spellStart"/>
      <w:r w:rsidRPr="004C721C">
        <w:rPr>
          <w:rFonts w:ascii="Times New Roman" w:hAnsi="Times New Roman" w:cs="Times New Roman"/>
          <w:sz w:val="24"/>
          <w:szCs w:val="24"/>
        </w:rPr>
        <w:t>снегосвалки</w:t>
      </w:r>
      <w:proofErr w:type="spellEnd"/>
      <w:r w:rsidRPr="004C721C">
        <w:rPr>
          <w:rFonts w:ascii="Times New Roman" w:hAnsi="Times New Roman" w:cs="Times New Roman"/>
          <w:sz w:val="24"/>
          <w:szCs w:val="24"/>
        </w:rPr>
        <w:t xml:space="preserve">, </w:t>
      </w:r>
      <w:proofErr w:type="spellStart"/>
      <w:r w:rsidRPr="004C721C">
        <w:rPr>
          <w:rFonts w:ascii="Times New Roman" w:hAnsi="Times New Roman" w:cs="Times New Roman"/>
          <w:sz w:val="24"/>
          <w:szCs w:val="24"/>
        </w:rPr>
        <w:t>снегоплавильные</w:t>
      </w:r>
      <w:proofErr w:type="spellEnd"/>
      <w:r w:rsidRPr="004C721C">
        <w:rPr>
          <w:rFonts w:ascii="Times New Roman" w:hAnsi="Times New Roman" w:cs="Times New Roman"/>
          <w:sz w:val="24"/>
          <w:szCs w:val="24"/>
        </w:rPr>
        <w:t xml:space="preserve"> камеры, площадки для вывоза и временного складирования снега)</w:t>
      </w:r>
      <w:r>
        <w:rPr>
          <w:rFonts w:ascii="Times New Roman" w:hAnsi="Times New Roman" w:cs="Times New Roman"/>
          <w:sz w:val="24"/>
          <w:szCs w:val="24"/>
        </w:rPr>
        <w:t xml:space="preserve"> </w:t>
      </w:r>
      <w:r w:rsidRPr="00842FEC">
        <w:rPr>
          <w:rFonts w:ascii="Times New Roman" w:hAnsi="Times New Roman" w:cs="Times New Roman"/>
          <w:sz w:val="24"/>
          <w:szCs w:val="24"/>
        </w:rPr>
        <w:t>и внес</w:t>
      </w:r>
      <w:r>
        <w:rPr>
          <w:rFonts w:ascii="Times New Roman" w:hAnsi="Times New Roman" w:cs="Times New Roman"/>
          <w:sz w:val="24"/>
          <w:szCs w:val="24"/>
        </w:rPr>
        <w:t>ены</w:t>
      </w:r>
      <w:r w:rsidRPr="00842FEC">
        <w:rPr>
          <w:rFonts w:ascii="Times New Roman" w:hAnsi="Times New Roman" w:cs="Times New Roman"/>
          <w:sz w:val="24"/>
          <w:szCs w:val="24"/>
        </w:rPr>
        <w:t xml:space="preserve"> сведения о таких местах в государс</w:t>
      </w:r>
      <w:r>
        <w:rPr>
          <w:rFonts w:ascii="Times New Roman" w:hAnsi="Times New Roman" w:cs="Times New Roman"/>
          <w:sz w:val="24"/>
          <w:szCs w:val="24"/>
        </w:rPr>
        <w:t>твенную информационную систему «</w:t>
      </w:r>
      <w:r w:rsidRPr="00842FEC">
        <w:rPr>
          <w:rFonts w:ascii="Times New Roman" w:hAnsi="Times New Roman" w:cs="Times New Roman"/>
          <w:sz w:val="24"/>
          <w:szCs w:val="24"/>
        </w:rPr>
        <w:t>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Pr>
          <w:rFonts w:ascii="Times New Roman" w:hAnsi="Times New Roman" w:cs="Times New Roman"/>
          <w:sz w:val="24"/>
          <w:szCs w:val="24"/>
        </w:rPr>
        <w:t>»</w:t>
      </w:r>
      <w:r w:rsidRPr="00842FE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В период зимней уборки </w:t>
      </w:r>
      <w:r w:rsidRPr="00D86042">
        <w:rPr>
          <w:rFonts w:ascii="Times New Roman" w:hAnsi="Times New Roman" w:cs="Times New Roman"/>
          <w:sz w:val="24"/>
          <w:szCs w:val="24"/>
        </w:rPr>
        <w:t>тротуары, пешеходные дорожки и площадки мест общественного пользования</w:t>
      </w:r>
      <w:r>
        <w:rPr>
          <w:rFonts w:ascii="Times New Roman" w:hAnsi="Times New Roman" w:cs="Times New Roman"/>
          <w:sz w:val="24"/>
          <w:szCs w:val="24"/>
        </w:rPr>
        <w:t>,</w:t>
      </w:r>
      <w:r w:rsidRPr="004C721C">
        <w:rPr>
          <w:rFonts w:ascii="Times New Roman" w:hAnsi="Times New Roman" w:cs="Times New Roman"/>
          <w:sz w:val="24"/>
          <w:szCs w:val="24"/>
        </w:rPr>
        <w:t xml:space="preserve">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w:t>
      </w:r>
      <w:r>
        <w:rPr>
          <w:rFonts w:ascii="Times New Roman" w:hAnsi="Times New Roman" w:cs="Times New Roman"/>
          <w:sz w:val="24"/>
          <w:szCs w:val="24"/>
        </w:rPr>
        <w:t xml:space="preserve"> в </w:t>
      </w:r>
      <w:r w:rsidRPr="00A40997">
        <w:rPr>
          <w:rFonts w:ascii="Times New Roman" w:hAnsi="Times New Roman" w:cs="Times New Roman"/>
          <w:sz w:val="24"/>
          <w:szCs w:val="24"/>
        </w:rPr>
        <w:t>пределах 1,5 метра</w:t>
      </w:r>
      <w:r w:rsidRPr="004C721C">
        <w:rPr>
          <w:rFonts w:ascii="Times New Roman" w:hAnsi="Times New Roman" w:cs="Times New Roman"/>
          <w:sz w:val="24"/>
          <w:szCs w:val="24"/>
        </w:rPr>
        <w:t>, подходы к ним должны быть очищены от снега и наледи.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6. Запрещается: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б) осуществлять роторную переброску и перемещение </w:t>
      </w:r>
      <w:r>
        <w:rPr>
          <w:rFonts w:ascii="Times New Roman" w:hAnsi="Times New Roman" w:cs="Times New Roman"/>
          <w:sz w:val="24"/>
          <w:szCs w:val="24"/>
        </w:rPr>
        <w:t>с</w:t>
      </w:r>
      <w:r w:rsidRPr="004C721C">
        <w:rPr>
          <w:rFonts w:ascii="Times New Roman" w:hAnsi="Times New Roman" w:cs="Times New Roman"/>
          <w:sz w:val="24"/>
          <w:szCs w:val="24"/>
        </w:rPr>
        <w:t xml:space="preserve">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4C721C">
        <w:rPr>
          <w:rFonts w:ascii="Times New Roman" w:hAnsi="Times New Roman" w:cs="Times New Roman"/>
          <w:sz w:val="24"/>
          <w:szCs w:val="24"/>
        </w:rPr>
        <w:t>внутридворовые</w:t>
      </w:r>
      <w:proofErr w:type="spellEnd"/>
      <w:r w:rsidRPr="004C721C">
        <w:rPr>
          <w:rFonts w:ascii="Times New Roman" w:hAnsi="Times New Roman" w:cs="Times New Roman"/>
          <w:sz w:val="24"/>
          <w:szCs w:val="24"/>
        </w:rPr>
        <w:t xml:space="preserve"> проезды, иные места прохода пешеходов и проезда автомобилей.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7. К первоочередным мероприятиям зимней уборки улиц, дорог и магистралей относятся: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а) обработка проезжей части дорог </w:t>
      </w:r>
      <w:proofErr w:type="spellStart"/>
      <w:r w:rsidRPr="004C721C">
        <w:rPr>
          <w:rFonts w:ascii="Times New Roman" w:hAnsi="Times New Roman" w:cs="Times New Roman"/>
          <w:sz w:val="24"/>
          <w:szCs w:val="24"/>
        </w:rPr>
        <w:t>противогололедными</w:t>
      </w:r>
      <w:proofErr w:type="spellEnd"/>
      <w:r w:rsidRPr="004C721C">
        <w:rPr>
          <w:rFonts w:ascii="Times New Roman" w:hAnsi="Times New Roman" w:cs="Times New Roman"/>
          <w:sz w:val="24"/>
          <w:szCs w:val="24"/>
        </w:rPr>
        <w:t xml:space="preserve"> средствами;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сгребание и подметание снега;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формирование снежного вала для последующего вывоза;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8. К мероприятиям второй очереди относятся: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удаление снега (вывоз);</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зачистка дорожных лотков после удаления снега с проезжей части;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скалывание льда и уборка снежно-ледяных образований.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9. Обработка проезжей части дорог </w:t>
      </w:r>
      <w:proofErr w:type="spellStart"/>
      <w:r w:rsidRPr="004C721C">
        <w:rPr>
          <w:rFonts w:ascii="Times New Roman" w:hAnsi="Times New Roman" w:cs="Times New Roman"/>
          <w:sz w:val="24"/>
          <w:szCs w:val="24"/>
        </w:rPr>
        <w:t>противогололедными</w:t>
      </w:r>
      <w:proofErr w:type="spellEnd"/>
      <w:r w:rsidRPr="004C721C">
        <w:rPr>
          <w:rFonts w:ascii="Times New Roman" w:hAnsi="Times New Roman" w:cs="Times New Roman"/>
          <w:sz w:val="24"/>
          <w:szCs w:val="24"/>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10. С началом снегопада в первую очередь </w:t>
      </w:r>
      <w:proofErr w:type="spellStart"/>
      <w:r w:rsidRPr="004C721C">
        <w:rPr>
          <w:rFonts w:ascii="Times New Roman" w:hAnsi="Times New Roman" w:cs="Times New Roman"/>
          <w:sz w:val="24"/>
          <w:szCs w:val="24"/>
        </w:rPr>
        <w:t>противогололедными</w:t>
      </w:r>
      <w:proofErr w:type="spellEnd"/>
      <w:r w:rsidRPr="004C721C">
        <w:rPr>
          <w:rFonts w:ascii="Times New Roman" w:hAnsi="Times New Roman" w:cs="Times New Roman"/>
          <w:sz w:val="24"/>
          <w:szCs w:val="24"/>
        </w:rPr>
        <w:t xml:space="preserve"> средствами обрабатываются наиболее опасные для движения транспорта участки магистралей и улиц </w:t>
      </w:r>
      <w:r>
        <w:rPr>
          <w:rFonts w:ascii="Times New Roman" w:hAnsi="Times New Roman" w:cs="Times New Roman"/>
          <w:sz w:val="24"/>
          <w:szCs w:val="24"/>
        </w:rPr>
        <w:t>–</w:t>
      </w:r>
      <w:r w:rsidRPr="004C721C">
        <w:rPr>
          <w:rFonts w:ascii="Times New Roman" w:hAnsi="Times New Roman" w:cs="Times New Roman"/>
          <w:sz w:val="24"/>
          <w:szCs w:val="24"/>
        </w:rPr>
        <w:t xml:space="preserve"> крутые</w:t>
      </w:r>
      <w:r>
        <w:rPr>
          <w:rFonts w:ascii="Times New Roman" w:hAnsi="Times New Roman" w:cs="Times New Roman"/>
          <w:sz w:val="24"/>
          <w:szCs w:val="24"/>
        </w:rPr>
        <w:t xml:space="preserve"> </w:t>
      </w:r>
      <w:r w:rsidRPr="004C721C">
        <w:rPr>
          <w:rFonts w:ascii="Times New Roman" w:hAnsi="Times New Roman" w:cs="Times New Roman"/>
          <w:sz w:val="24"/>
          <w:szCs w:val="24"/>
        </w:rPr>
        <w:t>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w:t>
      </w:r>
      <w:r w:rsidRPr="00D33389">
        <w:rPr>
          <w:rFonts w:ascii="Times New Roman" w:hAnsi="Times New Roman" w:cs="Times New Roman"/>
          <w:sz w:val="24"/>
          <w:szCs w:val="24"/>
        </w:rPr>
        <w:t>администрацией городского округа</w:t>
      </w:r>
      <w:r w:rsidRPr="008E2515">
        <w:rPr>
          <w:rFonts w:ascii="Times New Roman" w:hAnsi="Times New Roman" w:cs="Times New Roman"/>
          <w:sz w:val="24"/>
          <w:szCs w:val="24"/>
        </w:rPr>
        <w:t xml:space="preserve"> </w:t>
      </w:r>
      <w:r w:rsidRPr="004C721C">
        <w:rPr>
          <w:rFonts w:ascii="Times New Roman" w:hAnsi="Times New Roman" w:cs="Times New Roman"/>
          <w:sz w:val="24"/>
          <w:szCs w:val="24"/>
        </w:rPr>
        <w:t xml:space="preserve">перечень участков улиц и иных объектов, требующих первоочередной обработки </w:t>
      </w:r>
      <w:proofErr w:type="spellStart"/>
      <w:r w:rsidRPr="004C721C">
        <w:rPr>
          <w:rFonts w:ascii="Times New Roman" w:hAnsi="Times New Roman" w:cs="Times New Roman"/>
          <w:sz w:val="24"/>
          <w:szCs w:val="24"/>
        </w:rPr>
        <w:t>противогололедными</w:t>
      </w:r>
      <w:proofErr w:type="spellEnd"/>
      <w:r w:rsidRPr="004C721C">
        <w:rPr>
          <w:rFonts w:ascii="Times New Roman" w:hAnsi="Times New Roman" w:cs="Times New Roman"/>
          <w:sz w:val="24"/>
          <w:szCs w:val="24"/>
        </w:rPr>
        <w:t xml:space="preserve"> средствами при обнаружении гололеда.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4C721C">
        <w:rPr>
          <w:rFonts w:ascii="Times New Roman" w:hAnsi="Times New Roman" w:cs="Times New Roman"/>
          <w:sz w:val="24"/>
          <w:szCs w:val="24"/>
        </w:rPr>
        <w:t>противогололедными</w:t>
      </w:r>
      <w:proofErr w:type="spellEnd"/>
      <w:r w:rsidRPr="004C721C">
        <w:rPr>
          <w:rFonts w:ascii="Times New Roman" w:hAnsi="Times New Roman" w:cs="Times New Roman"/>
          <w:sz w:val="24"/>
          <w:szCs w:val="24"/>
        </w:rPr>
        <w:t xml:space="preserve"> средствами.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w:t>
      </w:r>
      <w:r>
        <w:rPr>
          <w:rFonts w:ascii="Times New Roman" w:hAnsi="Times New Roman" w:cs="Times New Roman"/>
          <w:sz w:val="24"/>
          <w:szCs w:val="24"/>
        </w:rPr>
        <w:t>–</w:t>
      </w:r>
      <w:r w:rsidRPr="004C721C">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4C721C">
        <w:rPr>
          <w:rFonts w:ascii="Times New Roman" w:hAnsi="Times New Roman" w:cs="Times New Roman"/>
          <w:sz w:val="24"/>
          <w:szCs w:val="24"/>
        </w:rPr>
        <w:t>места, не мешающие проходу пешеходов и проезду транспорта.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13. Формирование снежных валов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на перекрестках и вблизи железнодорожных переездов;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на тротуарах.</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14. На улицах и проездах с односторонним движением транспорта двухметровые </w:t>
      </w:r>
      <w:proofErr w:type="spellStart"/>
      <w:r w:rsidRPr="004C721C">
        <w:rPr>
          <w:rFonts w:ascii="Times New Roman" w:hAnsi="Times New Roman" w:cs="Times New Roman"/>
          <w:sz w:val="24"/>
          <w:szCs w:val="24"/>
        </w:rPr>
        <w:t>прилотковые</w:t>
      </w:r>
      <w:proofErr w:type="spellEnd"/>
      <w:r w:rsidRPr="004C721C">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а) на остановках общественного пассажирского транспорта </w:t>
      </w:r>
      <w:r>
        <w:rPr>
          <w:rFonts w:ascii="Times New Roman" w:hAnsi="Times New Roman" w:cs="Times New Roman"/>
          <w:sz w:val="24"/>
          <w:szCs w:val="24"/>
        </w:rPr>
        <w:t>–</w:t>
      </w:r>
      <w:r w:rsidRPr="004C721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4C721C">
        <w:rPr>
          <w:rFonts w:ascii="Times New Roman" w:hAnsi="Times New Roman" w:cs="Times New Roman"/>
          <w:sz w:val="24"/>
          <w:szCs w:val="24"/>
        </w:rPr>
        <w:t>длину остановки;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б) на переходах, имеющих разметку </w:t>
      </w:r>
      <w:r>
        <w:rPr>
          <w:rFonts w:ascii="Times New Roman" w:hAnsi="Times New Roman" w:cs="Times New Roman"/>
          <w:sz w:val="24"/>
          <w:szCs w:val="24"/>
        </w:rPr>
        <w:t>–</w:t>
      </w:r>
      <w:r w:rsidRPr="004C721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4C721C">
        <w:rPr>
          <w:rFonts w:ascii="Times New Roman" w:hAnsi="Times New Roman" w:cs="Times New Roman"/>
          <w:sz w:val="24"/>
          <w:szCs w:val="24"/>
        </w:rPr>
        <w:t>ширину разметки;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на переходах, не имеющих разметку </w:t>
      </w:r>
      <w:r>
        <w:rPr>
          <w:rFonts w:ascii="Times New Roman" w:hAnsi="Times New Roman" w:cs="Times New Roman"/>
          <w:sz w:val="24"/>
          <w:szCs w:val="24"/>
        </w:rPr>
        <w:t>–</w:t>
      </w:r>
      <w:r w:rsidRPr="004C721C">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4C721C">
        <w:rPr>
          <w:rFonts w:ascii="Times New Roman" w:hAnsi="Times New Roman" w:cs="Times New Roman"/>
          <w:sz w:val="24"/>
          <w:szCs w:val="24"/>
        </w:rPr>
        <w:t>менее 5 м.</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w:t>
      </w:r>
      <w:r>
        <w:rPr>
          <w:rFonts w:ascii="Times New Roman" w:hAnsi="Times New Roman" w:cs="Times New Roman"/>
          <w:sz w:val="24"/>
          <w:szCs w:val="24"/>
        </w:rPr>
        <w:t>–</w:t>
      </w:r>
      <w:r w:rsidRPr="004C721C">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4C721C">
        <w:rPr>
          <w:rFonts w:ascii="Times New Roman" w:hAnsi="Times New Roman" w:cs="Times New Roman"/>
          <w:sz w:val="24"/>
          <w:szCs w:val="24"/>
        </w:rPr>
        <w:t>позднее пяти суток после окончания снегопада.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Места временного складирования снега после снеготаяния должны быть очищены от загрязнений и благоустроены.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17. В период снегопадов и гололеда тротуары и другие пешеходные зоны на территории Сергиево-Посадского городского округа должны обрабатываться </w:t>
      </w:r>
      <w:proofErr w:type="spellStart"/>
      <w:r w:rsidRPr="004C721C">
        <w:rPr>
          <w:rFonts w:ascii="Times New Roman" w:hAnsi="Times New Roman" w:cs="Times New Roman"/>
          <w:sz w:val="24"/>
          <w:szCs w:val="24"/>
        </w:rPr>
        <w:t>противогололедными</w:t>
      </w:r>
      <w:proofErr w:type="spellEnd"/>
      <w:r w:rsidRPr="004C721C">
        <w:rPr>
          <w:rFonts w:ascii="Times New Roman" w:hAnsi="Times New Roman" w:cs="Times New Roman"/>
          <w:sz w:val="24"/>
          <w:szCs w:val="24"/>
        </w:rPr>
        <w:t xml:space="preserve"> материалами. Время на обработку всей площади тротуаров не должно превышать четырех часов с начала снегопада.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4C721C">
        <w:rPr>
          <w:rFonts w:ascii="Times New Roman" w:hAnsi="Times New Roman" w:cs="Times New Roman"/>
          <w:sz w:val="24"/>
          <w:szCs w:val="24"/>
        </w:rPr>
        <w:t>противогололедными</w:t>
      </w:r>
      <w:proofErr w:type="spellEnd"/>
      <w:r w:rsidRPr="004C721C">
        <w:rPr>
          <w:rFonts w:ascii="Times New Roman" w:hAnsi="Times New Roman" w:cs="Times New Roman"/>
          <w:sz w:val="24"/>
          <w:szCs w:val="24"/>
        </w:rPr>
        <w:t xml:space="preserve"> средствами должны повторяться, обеспечивая безопасность для пешеходов.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4C721C">
        <w:rPr>
          <w:rFonts w:ascii="Times New Roman" w:hAnsi="Times New Roman" w:cs="Times New Roman"/>
          <w:sz w:val="24"/>
          <w:szCs w:val="24"/>
        </w:rPr>
        <w:t>противогололедными</w:t>
      </w:r>
      <w:proofErr w:type="spellEnd"/>
      <w:r w:rsidRPr="004C721C">
        <w:rPr>
          <w:rFonts w:ascii="Times New Roman" w:hAnsi="Times New Roman" w:cs="Times New Roman"/>
          <w:sz w:val="24"/>
          <w:szCs w:val="24"/>
        </w:rPr>
        <w:t xml:space="preserve"> материалами и расчищаться для движения пешеходов.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4C721C">
        <w:rPr>
          <w:rFonts w:ascii="Times New Roman" w:hAnsi="Times New Roman" w:cs="Times New Roman"/>
          <w:sz w:val="24"/>
          <w:szCs w:val="24"/>
        </w:rPr>
        <w:t>противогололедными</w:t>
      </w:r>
      <w:proofErr w:type="spellEnd"/>
      <w:r w:rsidRPr="004C721C">
        <w:rPr>
          <w:rFonts w:ascii="Times New Roman" w:hAnsi="Times New Roman" w:cs="Times New Roman"/>
          <w:sz w:val="24"/>
          <w:szCs w:val="24"/>
        </w:rPr>
        <w:t xml:space="preserve"> материалами в полосе движения пешеходов в течение 2 часов.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19. </w:t>
      </w:r>
      <w:proofErr w:type="spellStart"/>
      <w:r w:rsidRPr="004C721C">
        <w:rPr>
          <w:rFonts w:ascii="Times New Roman" w:hAnsi="Times New Roman" w:cs="Times New Roman"/>
          <w:sz w:val="24"/>
          <w:szCs w:val="24"/>
        </w:rPr>
        <w:t>Внутридворовые</w:t>
      </w:r>
      <w:proofErr w:type="spellEnd"/>
      <w:r w:rsidRPr="004C721C">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62</w:t>
      </w:r>
      <w:r w:rsidRPr="004C721C">
        <w:rPr>
          <w:rFonts w:ascii="Times New Roman" w:hAnsi="Times New Roman" w:cs="Times New Roman"/>
          <w:sz w:val="24"/>
          <w:szCs w:val="24"/>
        </w:rPr>
        <w:t>. Организация и проведение уборочных работ в летнее время</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Подметание дворовых территорий, </w:t>
      </w:r>
      <w:proofErr w:type="spellStart"/>
      <w:r w:rsidRPr="004C721C">
        <w:rPr>
          <w:rFonts w:ascii="Times New Roman" w:hAnsi="Times New Roman" w:cs="Times New Roman"/>
          <w:sz w:val="24"/>
          <w:szCs w:val="24"/>
        </w:rPr>
        <w:t>внутридворовых</w:t>
      </w:r>
      <w:proofErr w:type="spellEnd"/>
      <w:r w:rsidRPr="004C721C">
        <w:rPr>
          <w:rFonts w:ascii="Times New Roman" w:hAnsi="Times New Roman" w:cs="Times New Roman"/>
          <w:sz w:val="24"/>
          <w:szCs w:val="24"/>
        </w:rPr>
        <w:t xml:space="preserve"> проездов и тротуаров от загрязнений, их мойка осуществляется лицами</w:t>
      </w:r>
      <w:r>
        <w:rPr>
          <w:rFonts w:ascii="Times New Roman" w:hAnsi="Times New Roman" w:cs="Times New Roman"/>
          <w:sz w:val="24"/>
          <w:szCs w:val="24"/>
        </w:rPr>
        <w:t xml:space="preserve">, </w:t>
      </w:r>
      <w:r w:rsidRPr="00B94D78">
        <w:rPr>
          <w:rFonts w:ascii="Times New Roman" w:hAnsi="Times New Roman" w:cs="Times New Roman"/>
          <w:sz w:val="24"/>
          <w:szCs w:val="24"/>
        </w:rPr>
        <w:t>ответственными за содержание объектов</w:t>
      </w:r>
      <w:r w:rsidRPr="004C721C">
        <w:rPr>
          <w:rFonts w:ascii="Times New Roman" w:hAnsi="Times New Roman" w:cs="Times New Roman"/>
          <w:sz w:val="24"/>
          <w:szCs w:val="24"/>
        </w:rPr>
        <w:t>. Чистота на территории должна поддерживаться в течение всего рабочего дня.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3. Дорожки и площадки парков, скверов, бульваров должны быть очищены от листьев и других видимых загрязнений.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5. В период листопада производится сгребание</w:t>
      </w:r>
      <w:r>
        <w:rPr>
          <w:rFonts w:ascii="Times New Roman" w:hAnsi="Times New Roman" w:cs="Times New Roman"/>
          <w:sz w:val="24"/>
          <w:szCs w:val="24"/>
        </w:rPr>
        <w:t>,</w:t>
      </w:r>
      <w:r w:rsidRPr="004C721C">
        <w:rPr>
          <w:rFonts w:ascii="Times New Roman" w:hAnsi="Times New Roman" w:cs="Times New Roman"/>
          <w:sz w:val="24"/>
          <w:szCs w:val="24"/>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6. Мойка дорожных покрытий площадей и улиц производится предпочтительно в ночное время.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7. Загрязнения,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8. Высота травяного покрова на территории </w:t>
      </w:r>
      <w:r w:rsidRPr="00D86042">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в полосе отвода автомобильных и железных дорог, на разделительных полосах автомобильных дорог, территориях, прилегающих к автозаправочным </w:t>
      </w:r>
      <w:r w:rsidRPr="00D86042">
        <w:rPr>
          <w:rFonts w:ascii="Times New Roman" w:hAnsi="Times New Roman" w:cs="Times New Roman"/>
          <w:sz w:val="24"/>
          <w:szCs w:val="24"/>
        </w:rPr>
        <w:t>станциям</w:t>
      </w:r>
      <w:r w:rsidRPr="004C721C">
        <w:rPr>
          <w:rFonts w:ascii="Times New Roman" w:hAnsi="Times New Roman" w:cs="Times New Roman"/>
          <w:sz w:val="24"/>
          <w:szCs w:val="24"/>
        </w:rPr>
        <w:t xml:space="preserve"> и иным объектам придорожного сервиса, не должна превышать 20 см.</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C721C">
        <w:rPr>
          <w:rFonts w:ascii="Times New Roman" w:hAnsi="Times New Roman" w:cs="Times New Roman"/>
          <w:sz w:val="24"/>
          <w:szCs w:val="24"/>
        </w:rPr>
        <w:t>6</w:t>
      </w:r>
      <w:r>
        <w:rPr>
          <w:rFonts w:ascii="Times New Roman" w:hAnsi="Times New Roman" w:cs="Times New Roman"/>
          <w:sz w:val="24"/>
          <w:szCs w:val="24"/>
        </w:rPr>
        <w:t>3</w:t>
      </w:r>
      <w:r w:rsidRPr="004C721C">
        <w:rPr>
          <w:rFonts w:ascii="Times New Roman" w:hAnsi="Times New Roman" w:cs="Times New Roman"/>
          <w:sz w:val="24"/>
          <w:szCs w:val="24"/>
        </w:rPr>
        <w:t>. Содержание домашнего скота и птицы</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lastRenderedPageBreak/>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Содержание скота и птицы в помещениях многоквартирных жилых домов, во дворах многоквартирных жилых домов, других неприспособленных для этого строениях, помещениях, сооружениях, транспортных средствах не допускается.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w:t>
      </w:r>
      <w:r>
        <w:rPr>
          <w:rFonts w:ascii="Times New Roman" w:hAnsi="Times New Roman" w:cs="Times New Roman"/>
          <w:sz w:val="24"/>
          <w:szCs w:val="24"/>
        </w:rPr>
        <w:t>–</w:t>
      </w:r>
      <w:r w:rsidRPr="004C721C">
        <w:rPr>
          <w:rFonts w:ascii="Times New Roman" w:hAnsi="Times New Roman" w:cs="Times New Roman"/>
          <w:sz w:val="24"/>
          <w:szCs w:val="24"/>
        </w:rPr>
        <w:t xml:space="preserve"> пастух</w:t>
      </w:r>
      <w:r>
        <w:rPr>
          <w:rFonts w:ascii="Times New Roman" w:hAnsi="Times New Roman" w:cs="Times New Roman"/>
          <w:sz w:val="24"/>
          <w:szCs w:val="24"/>
        </w:rPr>
        <w:t>)</w:t>
      </w:r>
      <w:r w:rsidRPr="004C721C">
        <w:rPr>
          <w:rFonts w:ascii="Times New Roman" w:hAnsi="Times New Roman" w:cs="Times New Roman"/>
          <w:sz w:val="24"/>
          <w:szCs w:val="24"/>
        </w:rPr>
        <w:t>.</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w:t>
      </w:r>
      <w:r>
        <w:rPr>
          <w:rFonts w:ascii="Times New Roman" w:hAnsi="Times New Roman" w:cs="Times New Roman"/>
          <w:sz w:val="24"/>
          <w:szCs w:val="24"/>
        </w:rPr>
        <w:t>,</w:t>
      </w:r>
      <w:r w:rsidRPr="004C721C">
        <w:rPr>
          <w:rFonts w:ascii="Times New Roman" w:hAnsi="Times New Roman" w:cs="Times New Roman"/>
          <w:sz w:val="24"/>
          <w:szCs w:val="24"/>
        </w:rPr>
        <w:t xml:space="preserve">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3. Места и маршрут прогона скота на пастбища должны быть согласованы с </w:t>
      </w:r>
      <w:r>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и при необходимости с соответствующими органами управления дорожного хозяйства.</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Запрещается прогонять животных по пешеходным дорожкам и мостикам.</w:t>
      </w:r>
    </w:p>
    <w:p w:rsidR="00F366DC" w:rsidRPr="004C721C" w:rsidRDefault="00F366DC" w:rsidP="00F366DC">
      <w:pPr>
        <w:pStyle w:val="ConsPlusTitle"/>
        <w:ind w:right="-2" w:firstLine="709"/>
        <w:jc w:val="both"/>
        <w:outlineLvl w:val="0"/>
        <w:rPr>
          <w:rFonts w:ascii="Times New Roman" w:hAnsi="Times New Roman" w:cs="Times New Roman"/>
          <w:sz w:val="24"/>
          <w:szCs w:val="24"/>
        </w:rPr>
      </w:pPr>
    </w:p>
    <w:p w:rsidR="00F366DC" w:rsidRPr="004C721C" w:rsidRDefault="00F366DC" w:rsidP="00F366DC">
      <w:pPr>
        <w:pStyle w:val="ConsPlusTitle"/>
        <w:ind w:right="-2"/>
        <w:jc w:val="center"/>
        <w:outlineLvl w:val="0"/>
        <w:rPr>
          <w:rFonts w:ascii="Times New Roman" w:hAnsi="Times New Roman" w:cs="Times New Roman"/>
          <w:sz w:val="24"/>
          <w:szCs w:val="24"/>
        </w:rPr>
      </w:pPr>
      <w:r>
        <w:rPr>
          <w:rFonts w:ascii="Times New Roman" w:hAnsi="Times New Roman" w:cs="Times New Roman"/>
          <w:sz w:val="24"/>
          <w:szCs w:val="24"/>
        </w:rPr>
        <w:t>ОРГАНИЗАЦИЯ И ПРОИЗВОДСТВО РАБОТ ПО УБОРКЕ И СОДЕРЖАНИЮ ТЕРРИТОРИЙ</w:t>
      </w:r>
    </w:p>
    <w:p w:rsidR="00F366DC" w:rsidRPr="004C721C" w:rsidRDefault="00F366DC" w:rsidP="00F366DC">
      <w:pPr>
        <w:pStyle w:val="ConsPlusNormal"/>
        <w:ind w:right="-2"/>
        <w:jc w:val="center"/>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64</w:t>
      </w:r>
      <w:r w:rsidRPr="004C721C">
        <w:rPr>
          <w:rFonts w:ascii="Times New Roman" w:hAnsi="Times New Roman" w:cs="Times New Roman"/>
          <w:sz w:val="24"/>
          <w:szCs w:val="24"/>
        </w:rPr>
        <w:t>.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Сергиево-Посадского городского округа</w:t>
      </w:r>
    </w:p>
    <w:p w:rsidR="00F366DC" w:rsidRPr="004C721C" w:rsidRDefault="00F366DC" w:rsidP="00F366DC">
      <w:pPr>
        <w:pStyle w:val="ConsPlusTitle"/>
        <w:ind w:right="-2" w:firstLine="709"/>
        <w:jc w:val="both"/>
        <w:outlineLvl w:val="1"/>
        <w:rPr>
          <w:rFonts w:ascii="Times New Roman" w:hAnsi="Times New Roman" w:cs="Times New Roman"/>
          <w:sz w:val="24"/>
          <w:szCs w:val="24"/>
        </w:rPr>
      </w:pPr>
    </w:p>
    <w:p w:rsidR="00F366DC" w:rsidRPr="004C721C" w:rsidRDefault="00F366DC" w:rsidP="00F366DC">
      <w:pPr>
        <w:pStyle w:val="ConsPlusNormal"/>
        <w:ind w:right="-2" w:firstLine="709"/>
        <w:jc w:val="both"/>
        <w:rPr>
          <w:rFonts w:ascii="Times New Roman" w:hAnsi="Times New Roman" w:cs="Times New Roman"/>
          <w:sz w:val="24"/>
          <w:szCs w:val="24"/>
        </w:rPr>
      </w:pPr>
      <w:bookmarkStart w:id="11" w:name="P1113"/>
      <w:bookmarkEnd w:id="11"/>
      <w:r w:rsidRPr="004C721C">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w:t>
      </w:r>
      <w:r>
        <w:rPr>
          <w:rFonts w:ascii="Times New Roman" w:hAnsi="Times New Roman" w:cs="Times New Roman"/>
          <w:sz w:val="24"/>
          <w:szCs w:val="24"/>
        </w:rPr>
        <w:t xml:space="preserve"> – </w:t>
      </w:r>
      <w:r w:rsidRPr="004C721C">
        <w:rPr>
          <w:rFonts w:ascii="Times New Roman" w:hAnsi="Times New Roman" w:cs="Times New Roman"/>
          <w:sz w:val="24"/>
          <w:szCs w:val="24"/>
        </w:rPr>
        <w:t>на</w:t>
      </w:r>
      <w:r>
        <w:rPr>
          <w:rFonts w:ascii="Times New Roman" w:hAnsi="Times New Roman" w:cs="Times New Roman"/>
          <w:sz w:val="24"/>
          <w:szCs w:val="24"/>
        </w:rPr>
        <w:t xml:space="preserve"> </w:t>
      </w:r>
      <w:r w:rsidRPr="004C721C">
        <w:rPr>
          <w:rFonts w:ascii="Times New Roman" w:hAnsi="Times New Roman" w:cs="Times New Roman"/>
          <w:sz w:val="24"/>
          <w:szCs w:val="24"/>
        </w:rPr>
        <w:t>заказчиков и производителей работ;</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w:t>
      </w:r>
      <w:r>
        <w:rPr>
          <w:rFonts w:ascii="Times New Roman" w:hAnsi="Times New Roman" w:cs="Times New Roman"/>
          <w:sz w:val="24"/>
          <w:szCs w:val="24"/>
        </w:rPr>
        <w:t>–</w:t>
      </w:r>
      <w:r w:rsidRPr="004C721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4C721C">
        <w:rPr>
          <w:rFonts w:ascii="Times New Roman" w:hAnsi="Times New Roman" w:cs="Times New Roman"/>
          <w:sz w:val="24"/>
          <w:szCs w:val="24"/>
        </w:rPr>
        <w:t>собственников, владельцев, пользователей земельных участков, на которых они расположены;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в) по уборке и содержанию мест временной уличной торговли</w:t>
      </w:r>
      <w:r>
        <w:rPr>
          <w:rFonts w:ascii="Times New Roman" w:hAnsi="Times New Roman" w:cs="Times New Roman"/>
          <w:sz w:val="24"/>
          <w:szCs w:val="24"/>
        </w:rPr>
        <w:t xml:space="preserve"> – </w:t>
      </w:r>
      <w:r w:rsidRPr="004C721C">
        <w:rPr>
          <w:rFonts w:ascii="Times New Roman" w:hAnsi="Times New Roman" w:cs="Times New Roman"/>
          <w:sz w:val="24"/>
          <w:szCs w:val="24"/>
        </w:rPr>
        <w:t>на</w:t>
      </w:r>
      <w:r>
        <w:rPr>
          <w:rFonts w:ascii="Times New Roman" w:hAnsi="Times New Roman" w:cs="Times New Roman"/>
          <w:sz w:val="24"/>
          <w:szCs w:val="24"/>
        </w:rPr>
        <w:t xml:space="preserve"> </w:t>
      </w:r>
      <w:r w:rsidRPr="004C721C">
        <w:rPr>
          <w:rFonts w:ascii="Times New Roman" w:hAnsi="Times New Roman" w:cs="Times New Roman"/>
          <w:sz w:val="24"/>
          <w:szCs w:val="24"/>
        </w:rPr>
        <w:t>собственников, владельцев или пользователей объектов торговли;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г) по уборке и содержанию неиспользуемых и </w:t>
      </w:r>
      <w:proofErr w:type="spellStart"/>
      <w:r w:rsidRPr="004C721C">
        <w:rPr>
          <w:rFonts w:ascii="Times New Roman" w:hAnsi="Times New Roman" w:cs="Times New Roman"/>
          <w:sz w:val="24"/>
          <w:szCs w:val="24"/>
        </w:rPr>
        <w:t>неосваиваемых</w:t>
      </w:r>
      <w:proofErr w:type="spellEnd"/>
      <w:r w:rsidRPr="004C721C">
        <w:rPr>
          <w:rFonts w:ascii="Times New Roman" w:hAnsi="Times New Roman" w:cs="Times New Roman"/>
          <w:sz w:val="24"/>
          <w:szCs w:val="24"/>
        </w:rPr>
        <w:t xml:space="preserve"> территорий, территорий после сноса строений </w:t>
      </w:r>
      <w:r>
        <w:rPr>
          <w:rFonts w:ascii="Times New Roman" w:hAnsi="Times New Roman" w:cs="Times New Roman"/>
          <w:sz w:val="24"/>
          <w:szCs w:val="24"/>
        </w:rPr>
        <w:t>–</w:t>
      </w:r>
      <w:r w:rsidRPr="004C721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4C721C">
        <w:rPr>
          <w:rFonts w:ascii="Times New Roman" w:hAnsi="Times New Roman" w:cs="Times New Roman"/>
          <w:sz w:val="24"/>
          <w:szCs w:val="24"/>
        </w:rPr>
        <w:t>собственников, владельцев, пользователей данной территории, организации, выполняющие работы по сносу строений;</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w:t>
      </w:r>
      <w:r w:rsidRPr="004C721C">
        <w:rPr>
          <w:rFonts w:ascii="Times New Roman" w:hAnsi="Times New Roman" w:cs="Times New Roman"/>
          <w:sz w:val="24"/>
          <w:szCs w:val="24"/>
        </w:rPr>
        <w:lastRenderedPageBreak/>
        <w:t xml:space="preserve">объектах, а также въездов и выездов к этим объектам </w:t>
      </w:r>
      <w:r>
        <w:rPr>
          <w:rFonts w:ascii="Times New Roman" w:hAnsi="Times New Roman" w:cs="Times New Roman"/>
          <w:sz w:val="24"/>
          <w:szCs w:val="24"/>
        </w:rPr>
        <w:t>–</w:t>
      </w:r>
      <w:r w:rsidRPr="004C721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4C721C">
        <w:rPr>
          <w:rFonts w:ascii="Times New Roman" w:hAnsi="Times New Roman" w:cs="Times New Roman"/>
          <w:sz w:val="24"/>
          <w:szCs w:val="24"/>
        </w:rPr>
        <w:t>собственников, владельцев или пользователей указанных объектов;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w:t>
      </w:r>
      <w:r>
        <w:rPr>
          <w:rFonts w:ascii="Times New Roman" w:hAnsi="Times New Roman" w:cs="Times New Roman"/>
          <w:sz w:val="24"/>
          <w:szCs w:val="24"/>
        </w:rPr>
        <w:t xml:space="preserve"> лиц – </w:t>
      </w:r>
      <w:r w:rsidRPr="004C721C">
        <w:rPr>
          <w:rFonts w:ascii="Times New Roman" w:hAnsi="Times New Roman" w:cs="Times New Roman"/>
          <w:sz w:val="24"/>
          <w:szCs w:val="24"/>
        </w:rPr>
        <w:t>на</w:t>
      </w:r>
      <w:r>
        <w:rPr>
          <w:rFonts w:ascii="Times New Roman" w:hAnsi="Times New Roman" w:cs="Times New Roman"/>
          <w:sz w:val="24"/>
          <w:szCs w:val="24"/>
        </w:rPr>
        <w:t xml:space="preserve"> </w:t>
      </w:r>
      <w:r w:rsidRPr="004C721C">
        <w:rPr>
          <w:rFonts w:ascii="Times New Roman" w:hAnsi="Times New Roman" w:cs="Times New Roman"/>
          <w:sz w:val="24"/>
          <w:szCs w:val="24"/>
        </w:rPr>
        <w:t>собственника, владельца или пользователя указанной территории;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ж) по уборке и содержанию водных объектов в зонах отдыха и прилегающих к ним территорий </w:t>
      </w:r>
      <w:r>
        <w:rPr>
          <w:rFonts w:ascii="Times New Roman" w:hAnsi="Times New Roman" w:cs="Times New Roman"/>
          <w:sz w:val="24"/>
          <w:szCs w:val="24"/>
        </w:rPr>
        <w:t>–</w:t>
      </w:r>
      <w:r w:rsidRPr="004C721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4C721C">
        <w:rPr>
          <w:rFonts w:ascii="Times New Roman" w:hAnsi="Times New Roman" w:cs="Times New Roman"/>
          <w:sz w:val="24"/>
          <w:szCs w:val="24"/>
        </w:rPr>
        <w:t>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з) по содержанию частного домовладения, хозяйственных строений и сооружений, ограждений </w:t>
      </w:r>
      <w:r>
        <w:rPr>
          <w:rFonts w:ascii="Times New Roman" w:hAnsi="Times New Roman" w:cs="Times New Roman"/>
          <w:sz w:val="24"/>
          <w:szCs w:val="24"/>
        </w:rPr>
        <w:t xml:space="preserve">– </w:t>
      </w:r>
      <w:r w:rsidRPr="004C721C">
        <w:rPr>
          <w:rFonts w:ascii="Times New Roman" w:hAnsi="Times New Roman" w:cs="Times New Roman"/>
          <w:sz w:val="24"/>
          <w:szCs w:val="24"/>
        </w:rPr>
        <w:t>на</w:t>
      </w:r>
      <w:r>
        <w:rPr>
          <w:rFonts w:ascii="Times New Roman" w:hAnsi="Times New Roman" w:cs="Times New Roman"/>
          <w:sz w:val="24"/>
          <w:szCs w:val="24"/>
        </w:rPr>
        <w:t xml:space="preserve"> </w:t>
      </w:r>
      <w:r w:rsidRPr="004C721C">
        <w:rPr>
          <w:rFonts w:ascii="Times New Roman" w:hAnsi="Times New Roman" w:cs="Times New Roman"/>
          <w:sz w:val="24"/>
          <w:szCs w:val="24"/>
        </w:rPr>
        <w:t>собственников, владельцев или пользователей указанных объектов;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w:t>
      </w:r>
      <w:r>
        <w:rPr>
          <w:rFonts w:ascii="Times New Roman" w:hAnsi="Times New Roman" w:cs="Times New Roman"/>
          <w:sz w:val="24"/>
          <w:szCs w:val="24"/>
        </w:rPr>
        <w:t>–</w:t>
      </w:r>
      <w:r w:rsidRPr="004C721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4C721C">
        <w:rPr>
          <w:rFonts w:ascii="Times New Roman" w:hAnsi="Times New Roman" w:cs="Times New Roman"/>
          <w:sz w:val="24"/>
          <w:szCs w:val="24"/>
        </w:rPr>
        <w:t>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к) по благоустройству и содержани</w:t>
      </w:r>
      <w:r>
        <w:rPr>
          <w:rFonts w:ascii="Times New Roman" w:hAnsi="Times New Roman" w:cs="Times New Roman"/>
          <w:sz w:val="24"/>
          <w:szCs w:val="24"/>
        </w:rPr>
        <w:t xml:space="preserve">ю родников и водных источников – </w:t>
      </w:r>
      <w:r w:rsidRPr="004C721C">
        <w:rPr>
          <w:rFonts w:ascii="Times New Roman" w:hAnsi="Times New Roman" w:cs="Times New Roman"/>
          <w:sz w:val="24"/>
          <w:szCs w:val="24"/>
        </w:rPr>
        <w:t>на</w:t>
      </w:r>
      <w:r>
        <w:rPr>
          <w:rFonts w:ascii="Times New Roman" w:hAnsi="Times New Roman" w:cs="Times New Roman"/>
          <w:sz w:val="24"/>
          <w:szCs w:val="24"/>
        </w:rPr>
        <w:t xml:space="preserve"> </w:t>
      </w:r>
      <w:r w:rsidRPr="004C721C">
        <w:rPr>
          <w:rFonts w:ascii="Times New Roman" w:hAnsi="Times New Roman" w:cs="Times New Roman"/>
          <w:sz w:val="24"/>
          <w:szCs w:val="24"/>
        </w:rPr>
        <w:t>собственников, владельцев, пользователей земельных участков, на которых они расположены;</w:t>
      </w:r>
    </w:p>
    <w:p w:rsidR="00F366DC" w:rsidRPr="004C721C" w:rsidRDefault="00F366DC" w:rsidP="00F366DC">
      <w:pPr>
        <w:pStyle w:val="ConsPlusNormal"/>
        <w:ind w:right="-2" w:firstLine="709"/>
        <w:jc w:val="both"/>
        <w:rPr>
          <w:rFonts w:ascii="Times New Roman" w:hAnsi="Times New Roman" w:cs="Times New Roman"/>
          <w:sz w:val="24"/>
          <w:szCs w:val="24"/>
        </w:rPr>
      </w:pPr>
      <w:r w:rsidRPr="00B94D78">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w:t>
      </w:r>
      <w:r>
        <w:rPr>
          <w:rFonts w:ascii="Times New Roman" w:hAnsi="Times New Roman" w:cs="Times New Roman"/>
          <w:sz w:val="24"/>
          <w:szCs w:val="24"/>
        </w:rPr>
        <w:t>,</w:t>
      </w:r>
      <w:r w:rsidRPr="00B94D78">
        <w:rPr>
          <w:rFonts w:ascii="Times New Roman" w:hAnsi="Times New Roman" w:cs="Times New Roman"/>
          <w:sz w:val="24"/>
          <w:szCs w:val="24"/>
        </w:rPr>
        <w:t xml:space="preserve"> </w:t>
      </w:r>
      <w:r>
        <w:rPr>
          <w:rFonts w:ascii="Times New Roman" w:hAnsi="Times New Roman" w:cs="Times New Roman"/>
          <w:sz w:val="24"/>
          <w:szCs w:val="24"/>
        </w:rPr>
        <w:t>–</w:t>
      </w:r>
      <w:r w:rsidRPr="00B94D78">
        <w:rPr>
          <w:rFonts w:ascii="Times New Roman" w:hAnsi="Times New Roman" w:cs="Times New Roman"/>
          <w:sz w:val="24"/>
          <w:szCs w:val="24"/>
        </w:rPr>
        <w:t xml:space="preserve"> на эксплуатирующие организации.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2. </w:t>
      </w:r>
      <w:r>
        <w:rPr>
          <w:rFonts w:ascii="Times New Roman" w:hAnsi="Times New Roman" w:cs="Times New Roman"/>
          <w:sz w:val="24"/>
          <w:szCs w:val="24"/>
        </w:rPr>
        <w:t>Установл</w:t>
      </w:r>
      <w:r w:rsidRPr="004C721C">
        <w:rPr>
          <w:rFonts w:ascii="Times New Roman" w:hAnsi="Times New Roman" w:cs="Times New Roman"/>
          <w:sz w:val="24"/>
          <w:szCs w:val="24"/>
        </w:rPr>
        <w:t xml:space="preserve">енные </w:t>
      </w:r>
      <w:hyperlink w:anchor="P1113" w:history="1">
        <w:r w:rsidRPr="004C721C">
          <w:rPr>
            <w:rFonts w:ascii="Times New Roman" w:hAnsi="Times New Roman" w:cs="Times New Roman"/>
            <w:color w:val="000000" w:themeColor="text1"/>
            <w:sz w:val="24"/>
            <w:szCs w:val="24"/>
          </w:rPr>
          <w:t>частью 1</w:t>
        </w:r>
      </w:hyperlink>
      <w:r w:rsidRPr="004C721C">
        <w:rPr>
          <w:rFonts w:ascii="Times New Roman" w:hAnsi="Times New Roman" w:cs="Times New Roman"/>
          <w:sz w:val="24"/>
          <w:szCs w:val="24"/>
        </w:rPr>
        <w:t xml:space="preserve"> настоящей статьи</w:t>
      </w:r>
      <w:r>
        <w:rPr>
          <w:rFonts w:ascii="Times New Roman" w:hAnsi="Times New Roman" w:cs="Times New Roman"/>
          <w:sz w:val="24"/>
          <w:szCs w:val="24"/>
        </w:rPr>
        <w:t xml:space="preserve"> обязанности </w:t>
      </w:r>
      <w:r w:rsidRPr="004C721C">
        <w:rPr>
          <w:rFonts w:ascii="Times New Roman" w:hAnsi="Times New Roman" w:cs="Times New Roman"/>
          <w:sz w:val="24"/>
          <w:szCs w:val="24"/>
        </w:rPr>
        <w:t>возлагаются:</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а) по объектам, находящимся в государственной или муниципальной собственности, переданным во владение и (или) пользование третьим лицам, </w:t>
      </w:r>
      <w:r>
        <w:rPr>
          <w:rFonts w:ascii="Times New Roman" w:hAnsi="Times New Roman" w:cs="Times New Roman"/>
          <w:sz w:val="24"/>
          <w:szCs w:val="24"/>
        </w:rPr>
        <w:t>–</w:t>
      </w:r>
      <w:r w:rsidRPr="004C721C">
        <w:rPr>
          <w:rFonts w:ascii="Times New Roman" w:hAnsi="Times New Roman" w:cs="Times New Roman"/>
          <w:sz w:val="24"/>
          <w:szCs w:val="24"/>
        </w:rPr>
        <w:t xml:space="preserve"> на владельцев и (или) пользователей этих объектов: граждан и </w:t>
      </w:r>
      <w:r>
        <w:rPr>
          <w:rFonts w:ascii="Times New Roman" w:hAnsi="Times New Roman" w:cs="Times New Roman"/>
          <w:sz w:val="24"/>
          <w:szCs w:val="24"/>
        </w:rPr>
        <w:t xml:space="preserve"> (или) </w:t>
      </w:r>
      <w:r w:rsidRPr="004C721C">
        <w:rPr>
          <w:rFonts w:ascii="Times New Roman" w:hAnsi="Times New Roman" w:cs="Times New Roman"/>
          <w:sz w:val="24"/>
          <w:szCs w:val="24"/>
        </w:rPr>
        <w:t>юридических лиц;</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б) по объектам, находящимся в государственной или муниципальной собственности, не переданным во владение и</w:t>
      </w:r>
      <w:r>
        <w:rPr>
          <w:rFonts w:ascii="Times New Roman" w:hAnsi="Times New Roman" w:cs="Times New Roman"/>
          <w:sz w:val="24"/>
          <w:szCs w:val="24"/>
        </w:rPr>
        <w:t xml:space="preserve"> (</w:t>
      </w:r>
      <w:r w:rsidRPr="004C721C">
        <w:rPr>
          <w:rFonts w:ascii="Times New Roman" w:hAnsi="Times New Roman" w:cs="Times New Roman"/>
          <w:sz w:val="24"/>
          <w:szCs w:val="24"/>
        </w:rPr>
        <w:t>или</w:t>
      </w:r>
      <w:r>
        <w:rPr>
          <w:rFonts w:ascii="Times New Roman" w:hAnsi="Times New Roman" w:cs="Times New Roman"/>
          <w:sz w:val="24"/>
          <w:szCs w:val="24"/>
        </w:rPr>
        <w:t>)</w:t>
      </w:r>
      <w:r w:rsidRPr="004C721C">
        <w:rPr>
          <w:rFonts w:ascii="Times New Roman" w:hAnsi="Times New Roman" w:cs="Times New Roman"/>
          <w:sz w:val="24"/>
          <w:szCs w:val="24"/>
        </w:rPr>
        <w:t xml:space="preserve"> пользование третьим лицам, </w:t>
      </w:r>
      <w:r>
        <w:rPr>
          <w:rFonts w:ascii="Times New Roman" w:hAnsi="Times New Roman" w:cs="Times New Roman"/>
          <w:sz w:val="24"/>
          <w:szCs w:val="24"/>
        </w:rPr>
        <w:t>–</w:t>
      </w:r>
      <w:r w:rsidRPr="004C721C">
        <w:rPr>
          <w:rFonts w:ascii="Times New Roman" w:hAnsi="Times New Roman" w:cs="Times New Roman"/>
          <w:sz w:val="24"/>
          <w:szCs w:val="24"/>
        </w:rPr>
        <w:t xml:space="preserve"> на органы государственной власти, </w:t>
      </w:r>
      <w:r>
        <w:rPr>
          <w:rFonts w:ascii="Times New Roman" w:hAnsi="Times New Roman" w:cs="Times New Roman"/>
          <w:sz w:val="24"/>
          <w:szCs w:val="24"/>
        </w:rPr>
        <w:t>администрацию Сергиево-Посадского городского округа</w:t>
      </w:r>
      <w:r w:rsidRPr="004C721C">
        <w:rPr>
          <w:rFonts w:ascii="Times New Roman" w:hAnsi="Times New Roman" w:cs="Times New Roman"/>
          <w:sz w:val="24"/>
          <w:szCs w:val="24"/>
        </w:rPr>
        <w:t>, государственные или муниципальные эксплуатационные организации;</w:t>
      </w:r>
    </w:p>
    <w:p w:rsidR="00F366DC" w:rsidRPr="004C721C" w:rsidRDefault="00F366DC" w:rsidP="00F366DC">
      <w:pPr>
        <w:pStyle w:val="ConsPlusNormal"/>
        <w:ind w:right="-2" w:firstLine="709"/>
        <w:jc w:val="both"/>
        <w:rPr>
          <w:rFonts w:ascii="Times New Roman" w:hAnsi="Times New Roman" w:cs="Times New Roman"/>
          <w:sz w:val="24"/>
          <w:szCs w:val="24"/>
        </w:rPr>
      </w:pPr>
      <w:r w:rsidRPr="004C721C">
        <w:rPr>
          <w:rFonts w:ascii="Times New Roman" w:hAnsi="Times New Roman" w:cs="Times New Roman"/>
          <w:sz w:val="24"/>
          <w:szCs w:val="24"/>
        </w:rPr>
        <w:t xml:space="preserve">в) по объектам, находящимся в частной собственности, </w:t>
      </w:r>
      <w:r>
        <w:rPr>
          <w:rFonts w:ascii="Times New Roman" w:hAnsi="Times New Roman" w:cs="Times New Roman"/>
          <w:sz w:val="24"/>
          <w:szCs w:val="24"/>
        </w:rPr>
        <w:t>–</w:t>
      </w:r>
      <w:r w:rsidRPr="004C721C">
        <w:rPr>
          <w:rFonts w:ascii="Times New Roman" w:hAnsi="Times New Roman" w:cs="Times New Roman"/>
          <w:sz w:val="24"/>
          <w:szCs w:val="24"/>
        </w:rPr>
        <w:t xml:space="preserve"> на собственников объектов </w:t>
      </w:r>
      <w:r>
        <w:rPr>
          <w:rFonts w:ascii="Times New Roman" w:hAnsi="Times New Roman" w:cs="Times New Roman"/>
          <w:sz w:val="24"/>
          <w:szCs w:val="24"/>
        </w:rPr>
        <w:t>–</w:t>
      </w:r>
      <w:r w:rsidRPr="004C721C">
        <w:rPr>
          <w:rFonts w:ascii="Times New Roman" w:hAnsi="Times New Roman" w:cs="Times New Roman"/>
          <w:sz w:val="24"/>
          <w:szCs w:val="24"/>
        </w:rPr>
        <w:t xml:space="preserve"> граждан</w:t>
      </w:r>
      <w:r>
        <w:rPr>
          <w:rFonts w:ascii="Times New Roman" w:hAnsi="Times New Roman" w:cs="Times New Roman"/>
          <w:sz w:val="24"/>
          <w:szCs w:val="24"/>
        </w:rPr>
        <w:t xml:space="preserve"> </w:t>
      </w:r>
      <w:r w:rsidRPr="004C721C">
        <w:rPr>
          <w:rFonts w:ascii="Times New Roman" w:hAnsi="Times New Roman" w:cs="Times New Roman"/>
          <w:sz w:val="24"/>
          <w:szCs w:val="24"/>
        </w:rPr>
        <w:t>и</w:t>
      </w:r>
      <w:r>
        <w:rPr>
          <w:rFonts w:ascii="Times New Roman" w:hAnsi="Times New Roman" w:cs="Times New Roman"/>
          <w:sz w:val="24"/>
          <w:szCs w:val="24"/>
        </w:rPr>
        <w:t xml:space="preserve"> (или) </w:t>
      </w:r>
      <w:r w:rsidRPr="004C721C">
        <w:rPr>
          <w:rFonts w:ascii="Times New Roman" w:hAnsi="Times New Roman" w:cs="Times New Roman"/>
          <w:sz w:val="24"/>
          <w:szCs w:val="24"/>
        </w:rPr>
        <w:t xml:space="preserve"> юридических лиц.</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Pr="00423C51" w:rsidRDefault="00F366DC" w:rsidP="00F366DC">
      <w:pPr>
        <w:spacing w:after="0"/>
        <w:ind w:right="-2"/>
        <w:jc w:val="center"/>
        <w:rPr>
          <w:rFonts w:ascii="Times New Roman" w:eastAsia="Times New Roman" w:hAnsi="Times New Roman"/>
          <w:b/>
          <w:sz w:val="21"/>
          <w:szCs w:val="21"/>
        </w:rPr>
      </w:pPr>
      <w:r w:rsidRPr="000F3403">
        <w:rPr>
          <w:rFonts w:ascii="Times New Roman" w:hAnsi="Times New Roman" w:cs="Times New Roman"/>
          <w:b/>
          <w:sz w:val="24"/>
          <w:szCs w:val="24"/>
        </w:rPr>
        <w:t>65</w:t>
      </w:r>
      <w:r w:rsidRPr="004C721C">
        <w:rPr>
          <w:rFonts w:ascii="Times New Roman" w:hAnsi="Times New Roman" w:cs="Times New Roman"/>
          <w:sz w:val="24"/>
          <w:szCs w:val="24"/>
        </w:rPr>
        <w:t xml:space="preserve">. </w:t>
      </w:r>
      <w:r w:rsidRPr="00423C51">
        <w:rPr>
          <w:rFonts w:ascii="Times New Roman" w:eastAsia="Times New Roman" w:hAnsi="Times New Roman"/>
          <w:b/>
          <w:sz w:val="24"/>
          <w:szCs w:val="24"/>
        </w:rPr>
        <w:t>Участие собственников и (или) иных законных владельцев зданий, строений, сооружений и земельных участков в содержании прилегающих территорий</w:t>
      </w:r>
    </w:p>
    <w:p w:rsidR="00F366DC" w:rsidRPr="008A1010" w:rsidRDefault="00F366DC" w:rsidP="00F366DC">
      <w:pPr>
        <w:spacing w:after="0"/>
        <w:ind w:right="-2" w:firstLine="709"/>
        <w:jc w:val="both"/>
        <w:rPr>
          <w:rFonts w:ascii="Verdana" w:eastAsia="Times New Roman" w:hAnsi="Verdana"/>
          <w:sz w:val="21"/>
          <w:szCs w:val="21"/>
        </w:rPr>
      </w:pPr>
    </w:p>
    <w:p w:rsidR="00F366DC" w:rsidRPr="008A1010" w:rsidRDefault="00F366DC" w:rsidP="00F366DC">
      <w:pPr>
        <w:spacing w:after="0"/>
        <w:ind w:right="-2" w:firstLine="709"/>
        <w:jc w:val="both"/>
        <w:rPr>
          <w:rFonts w:ascii="Verdana" w:eastAsia="Times New Roman" w:hAnsi="Verdana"/>
          <w:sz w:val="21"/>
          <w:szCs w:val="21"/>
        </w:rPr>
      </w:pPr>
      <w:r w:rsidRPr="008A1010">
        <w:rPr>
          <w:rFonts w:ascii="Times New Roman" w:eastAsia="Times New Roman" w:hAnsi="Times New Roman"/>
          <w:sz w:val="24"/>
          <w:szCs w:val="24"/>
        </w:rPr>
        <w:t xml:space="preserve">1. Собственники (правообладатели) зданий, строений, сооружений, </w:t>
      </w:r>
      <w:r>
        <w:rPr>
          <w:rFonts w:ascii="Times New Roman" w:eastAsia="Times New Roman" w:hAnsi="Times New Roman"/>
          <w:sz w:val="24"/>
          <w:szCs w:val="24"/>
        </w:rPr>
        <w:t xml:space="preserve">помещений в них, </w:t>
      </w:r>
      <w:r w:rsidRPr="008A1010">
        <w:rPr>
          <w:rFonts w:ascii="Times New Roman" w:eastAsia="Times New Roman" w:hAnsi="Times New Roman"/>
          <w:sz w:val="24"/>
          <w:szCs w:val="24"/>
        </w:rPr>
        <w:t xml:space="preserve">земельных участков участвуют в содержании прилегающих территорий в порядке, установленном </w:t>
      </w:r>
      <w:r>
        <w:rPr>
          <w:rFonts w:ascii="Times New Roman" w:eastAsia="Times New Roman" w:hAnsi="Times New Roman"/>
          <w:sz w:val="24"/>
          <w:szCs w:val="24"/>
        </w:rPr>
        <w:t xml:space="preserve">в соответствии с </w:t>
      </w:r>
      <w:r w:rsidRPr="008A1010">
        <w:rPr>
          <w:rFonts w:ascii="Times New Roman" w:eastAsia="Times New Roman" w:hAnsi="Times New Roman"/>
          <w:sz w:val="24"/>
          <w:szCs w:val="24"/>
        </w:rPr>
        <w:t>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F366DC" w:rsidRPr="008A1010" w:rsidRDefault="00F366DC" w:rsidP="00F366DC">
      <w:pPr>
        <w:spacing w:after="0"/>
        <w:ind w:right="-2" w:firstLine="709"/>
        <w:jc w:val="both"/>
        <w:rPr>
          <w:rFonts w:ascii="Verdana" w:eastAsia="Times New Roman" w:hAnsi="Verdana"/>
          <w:sz w:val="21"/>
          <w:szCs w:val="21"/>
        </w:rPr>
      </w:pPr>
      <w:r>
        <w:rPr>
          <w:rFonts w:ascii="Times New Roman" w:eastAsia="Times New Roman" w:hAnsi="Times New Roman"/>
          <w:sz w:val="24"/>
          <w:szCs w:val="24"/>
        </w:rPr>
        <w:t>Перечень видов работ по с</w:t>
      </w:r>
      <w:r w:rsidRPr="008A1010">
        <w:rPr>
          <w:rFonts w:ascii="Times New Roman" w:eastAsia="Times New Roman" w:hAnsi="Times New Roman"/>
          <w:sz w:val="24"/>
          <w:szCs w:val="24"/>
        </w:rPr>
        <w:t>одержани</w:t>
      </w:r>
      <w:r>
        <w:rPr>
          <w:rFonts w:ascii="Times New Roman" w:eastAsia="Times New Roman" w:hAnsi="Times New Roman"/>
          <w:sz w:val="24"/>
          <w:szCs w:val="24"/>
        </w:rPr>
        <w:t>ю</w:t>
      </w:r>
      <w:r w:rsidRPr="008A1010">
        <w:rPr>
          <w:rFonts w:ascii="Times New Roman" w:eastAsia="Times New Roman" w:hAnsi="Times New Roman"/>
          <w:sz w:val="24"/>
          <w:szCs w:val="24"/>
        </w:rPr>
        <w:t xml:space="preserve"> прилегающих территорий включает в себя:</w:t>
      </w:r>
    </w:p>
    <w:p w:rsidR="00F366DC" w:rsidRPr="00F366DC" w:rsidRDefault="00F366DC" w:rsidP="00F366DC">
      <w:pPr>
        <w:pStyle w:val="a3"/>
        <w:numPr>
          <w:ilvl w:val="0"/>
          <w:numId w:val="36"/>
        </w:numPr>
        <w:tabs>
          <w:tab w:val="left" w:pos="993"/>
        </w:tabs>
        <w:spacing w:after="0"/>
        <w:ind w:left="0" w:right="-2" w:firstLine="709"/>
        <w:jc w:val="both"/>
        <w:rPr>
          <w:rFonts w:ascii="Times New Roman" w:hAnsi="Times New Roman"/>
          <w:color w:val="000000"/>
          <w:sz w:val="24"/>
          <w:szCs w:val="24"/>
        </w:rPr>
      </w:pPr>
      <w:r w:rsidRPr="00F366DC">
        <w:rPr>
          <w:rFonts w:ascii="Times New Roman" w:hAnsi="Times New Roman"/>
          <w:color w:val="000000"/>
          <w:sz w:val="24"/>
          <w:szCs w:val="24"/>
        </w:rPr>
        <w:t>содержание покрытия в летний и зимний периоды, в том числе:</w:t>
      </w:r>
    </w:p>
    <w:p w:rsidR="00F366D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очистка и подметание территории;</w:t>
      </w:r>
    </w:p>
    <w:p w:rsidR="00F366D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мойка территории;</w:t>
      </w:r>
    </w:p>
    <w:p w:rsidR="00F366DC" w:rsidRDefault="00F366DC" w:rsidP="00F366DC">
      <w:pPr>
        <w:pStyle w:val="a3"/>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посыпка и обработка территорий </w:t>
      </w:r>
      <w:proofErr w:type="spellStart"/>
      <w:r>
        <w:rPr>
          <w:rFonts w:ascii="Times New Roman" w:eastAsia="Times New Roman" w:hAnsi="Times New Roman"/>
          <w:sz w:val="24"/>
          <w:szCs w:val="24"/>
        </w:rPr>
        <w:t>противогололедными</w:t>
      </w:r>
      <w:proofErr w:type="spellEnd"/>
      <w:r>
        <w:rPr>
          <w:rFonts w:ascii="Times New Roman" w:eastAsia="Times New Roman" w:hAnsi="Times New Roman"/>
          <w:sz w:val="24"/>
          <w:szCs w:val="24"/>
        </w:rPr>
        <w:t xml:space="preserve"> материалами;</w:t>
      </w:r>
    </w:p>
    <w:p w:rsidR="00F366DC" w:rsidRDefault="00F366DC" w:rsidP="00F366DC">
      <w:pPr>
        <w:spacing w:after="0"/>
        <w:ind w:right="-2" w:firstLine="709"/>
        <w:jc w:val="both"/>
        <w:rPr>
          <w:rFonts w:ascii="Times New Roman" w:eastAsia="Times New Roman" w:hAnsi="Times New Roman"/>
          <w:sz w:val="24"/>
          <w:szCs w:val="24"/>
        </w:rPr>
      </w:pPr>
      <w:r>
        <w:rPr>
          <w:rFonts w:ascii="Times New Roman" w:eastAsia="Times New Roman" w:hAnsi="Times New Roman"/>
          <w:sz w:val="24"/>
          <w:szCs w:val="24"/>
        </w:rPr>
        <w:t>с</w:t>
      </w:r>
      <w:r w:rsidRPr="00E41751">
        <w:rPr>
          <w:rFonts w:ascii="Times New Roman" w:eastAsia="Times New Roman" w:hAnsi="Times New Roman"/>
          <w:sz w:val="24"/>
          <w:szCs w:val="24"/>
        </w:rPr>
        <w:t>двигание свежевыпавшего снега в валы или кучи</w:t>
      </w:r>
      <w:r>
        <w:rPr>
          <w:rFonts w:ascii="Times New Roman" w:eastAsia="Times New Roman" w:hAnsi="Times New Roman"/>
          <w:sz w:val="24"/>
          <w:szCs w:val="24"/>
        </w:rPr>
        <w:t>;</w:t>
      </w:r>
    </w:p>
    <w:p w:rsidR="00F366DC" w:rsidRDefault="00F366DC" w:rsidP="00F366DC">
      <w:pPr>
        <w:spacing w:after="0"/>
        <w:ind w:right="-2" w:firstLine="709"/>
        <w:jc w:val="both"/>
        <w:rPr>
          <w:rFonts w:ascii="Times New Roman" w:eastAsia="Times New Roman" w:hAnsi="Times New Roman"/>
          <w:sz w:val="24"/>
          <w:szCs w:val="24"/>
        </w:rPr>
      </w:pPr>
      <w:r>
        <w:rPr>
          <w:rFonts w:ascii="Times New Roman" w:eastAsia="Times New Roman" w:hAnsi="Times New Roman"/>
          <w:sz w:val="24"/>
          <w:szCs w:val="24"/>
        </w:rPr>
        <w:t>вывоз снега;</w:t>
      </w:r>
    </w:p>
    <w:p w:rsidR="00F366DC" w:rsidRDefault="00F366DC" w:rsidP="00F366DC">
      <w:pPr>
        <w:spacing w:after="0"/>
        <w:ind w:right="-2"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текущий ремонт;</w:t>
      </w:r>
    </w:p>
    <w:p w:rsidR="00F366DC" w:rsidRPr="00F366DC" w:rsidRDefault="00F366DC" w:rsidP="00F366DC">
      <w:pPr>
        <w:pStyle w:val="a3"/>
        <w:numPr>
          <w:ilvl w:val="0"/>
          <w:numId w:val="36"/>
        </w:numPr>
        <w:tabs>
          <w:tab w:val="left" w:pos="993"/>
        </w:tabs>
        <w:spacing w:after="0"/>
        <w:ind w:left="0" w:right="-2" w:firstLine="709"/>
        <w:jc w:val="both"/>
        <w:rPr>
          <w:rFonts w:ascii="Times New Roman" w:hAnsi="Times New Roman"/>
          <w:color w:val="000000"/>
          <w:sz w:val="24"/>
          <w:szCs w:val="24"/>
        </w:rPr>
      </w:pPr>
      <w:r w:rsidRPr="00941490">
        <w:rPr>
          <w:rFonts w:ascii="Times New Roman" w:hAnsi="Times New Roman"/>
          <w:color w:val="000000"/>
          <w:sz w:val="24"/>
          <w:szCs w:val="24"/>
        </w:rPr>
        <w:t>содержание газонов</w:t>
      </w:r>
      <w:r w:rsidRPr="00F366DC">
        <w:rPr>
          <w:rFonts w:ascii="Times New Roman" w:hAnsi="Times New Roman"/>
          <w:color w:val="000000"/>
          <w:sz w:val="24"/>
          <w:szCs w:val="24"/>
        </w:rPr>
        <w:t>, в том числе:</w:t>
      </w:r>
    </w:p>
    <w:p w:rsidR="00F366DC" w:rsidRPr="00BA259B" w:rsidRDefault="00F366DC" w:rsidP="00F366DC">
      <w:pPr>
        <w:spacing w:after="0"/>
        <w:ind w:right="-2" w:firstLine="709"/>
        <w:jc w:val="both"/>
        <w:rPr>
          <w:rFonts w:ascii="Verdana" w:eastAsia="Times New Roman" w:hAnsi="Verdana"/>
          <w:sz w:val="21"/>
          <w:szCs w:val="21"/>
        </w:rPr>
      </w:pPr>
      <w:r>
        <w:rPr>
          <w:rFonts w:ascii="Times New Roman" w:eastAsia="Times New Roman" w:hAnsi="Times New Roman"/>
          <w:sz w:val="24"/>
          <w:szCs w:val="24"/>
        </w:rPr>
        <w:t>п</w:t>
      </w:r>
      <w:r w:rsidRPr="00BA259B">
        <w:rPr>
          <w:rFonts w:ascii="Times New Roman" w:eastAsia="Times New Roman" w:hAnsi="Times New Roman"/>
          <w:sz w:val="24"/>
          <w:szCs w:val="24"/>
        </w:rPr>
        <w:t>рочесывание поверхности железными граблями</w:t>
      </w:r>
      <w:r>
        <w:rPr>
          <w:rFonts w:ascii="Times New Roman" w:eastAsia="Times New Roman" w:hAnsi="Times New Roman"/>
          <w:sz w:val="24"/>
          <w:szCs w:val="24"/>
        </w:rPr>
        <w:t>;</w:t>
      </w:r>
    </w:p>
    <w:p w:rsidR="00F366DC" w:rsidRPr="00BA259B" w:rsidRDefault="00F366DC" w:rsidP="00F366DC">
      <w:pPr>
        <w:spacing w:after="0"/>
        <w:ind w:right="-2" w:firstLine="709"/>
        <w:jc w:val="both"/>
        <w:rPr>
          <w:rFonts w:ascii="Verdana" w:eastAsia="Times New Roman" w:hAnsi="Verdana"/>
          <w:sz w:val="21"/>
          <w:szCs w:val="21"/>
        </w:rPr>
      </w:pPr>
      <w:r>
        <w:rPr>
          <w:rFonts w:ascii="Times New Roman" w:eastAsia="Times New Roman" w:hAnsi="Times New Roman"/>
          <w:sz w:val="24"/>
          <w:szCs w:val="24"/>
        </w:rPr>
        <w:t>к</w:t>
      </w:r>
      <w:r w:rsidRPr="00BA259B">
        <w:rPr>
          <w:rFonts w:ascii="Times New Roman" w:eastAsia="Times New Roman" w:hAnsi="Times New Roman"/>
          <w:sz w:val="24"/>
          <w:szCs w:val="24"/>
        </w:rPr>
        <w:t>ошение травостоя</w:t>
      </w:r>
      <w:r>
        <w:rPr>
          <w:rFonts w:ascii="Times New Roman" w:eastAsia="Times New Roman" w:hAnsi="Times New Roman"/>
          <w:sz w:val="24"/>
          <w:szCs w:val="24"/>
        </w:rPr>
        <w:t>;</w:t>
      </w:r>
    </w:p>
    <w:p w:rsidR="00F366DC" w:rsidRPr="00BA259B" w:rsidRDefault="00F366DC" w:rsidP="00F366DC">
      <w:pPr>
        <w:spacing w:after="0"/>
        <w:ind w:right="-2" w:firstLine="709"/>
        <w:jc w:val="both"/>
        <w:rPr>
          <w:rFonts w:ascii="Verdana" w:eastAsia="Times New Roman" w:hAnsi="Verdana"/>
          <w:sz w:val="21"/>
          <w:szCs w:val="21"/>
        </w:rPr>
      </w:pPr>
      <w:r>
        <w:rPr>
          <w:rFonts w:ascii="Times New Roman" w:eastAsia="Times New Roman" w:hAnsi="Times New Roman"/>
          <w:sz w:val="24"/>
          <w:szCs w:val="24"/>
        </w:rPr>
        <w:t>с</w:t>
      </w:r>
      <w:r w:rsidRPr="00BA259B">
        <w:rPr>
          <w:rFonts w:ascii="Times New Roman" w:eastAsia="Times New Roman" w:hAnsi="Times New Roman"/>
          <w:sz w:val="24"/>
          <w:szCs w:val="24"/>
        </w:rPr>
        <w:t>гребание и уборка скошенной травы</w:t>
      </w:r>
      <w:r>
        <w:rPr>
          <w:rFonts w:ascii="Times New Roman" w:eastAsia="Times New Roman" w:hAnsi="Times New Roman"/>
          <w:sz w:val="24"/>
          <w:szCs w:val="24"/>
        </w:rPr>
        <w:t>;</w:t>
      </w:r>
    </w:p>
    <w:p w:rsidR="00F366DC" w:rsidRPr="00BA259B" w:rsidRDefault="00F366DC" w:rsidP="00F366DC">
      <w:pPr>
        <w:spacing w:after="0"/>
        <w:ind w:right="-2" w:firstLine="709"/>
        <w:jc w:val="both"/>
        <w:rPr>
          <w:rFonts w:ascii="Verdana" w:eastAsia="Times New Roman" w:hAnsi="Verdana"/>
          <w:sz w:val="21"/>
          <w:szCs w:val="21"/>
        </w:rPr>
      </w:pPr>
      <w:r>
        <w:rPr>
          <w:rFonts w:ascii="Times New Roman" w:eastAsia="Times New Roman" w:hAnsi="Times New Roman"/>
          <w:sz w:val="24"/>
          <w:szCs w:val="24"/>
        </w:rPr>
        <w:t>о</w:t>
      </w:r>
      <w:r w:rsidRPr="00BA259B">
        <w:rPr>
          <w:rFonts w:ascii="Times New Roman" w:eastAsia="Times New Roman" w:hAnsi="Times New Roman"/>
          <w:sz w:val="24"/>
          <w:szCs w:val="24"/>
        </w:rPr>
        <w:t>чистка</w:t>
      </w:r>
      <w:r>
        <w:rPr>
          <w:rFonts w:ascii="Times New Roman" w:eastAsia="Times New Roman" w:hAnsi="Times New Roman"/>
          <w:sz w:val="24"/>
          <w:szCs w:val="24"/>
        </w:rPr>
        <w:t>;</w:t>
      </w:r>
    </w:p>
    <w:p w:rsidR="00F366DC" w:rsidRPr="00ED02A4" w:rsidRDefault="00F366DC" w:rsidP="00F366DC">
      <w:pPr>
        <w:spacing w:after="0"/>
        <w:ind w:right="-2" w:firstLine="709"/>
        <w:jc w:val="both"/>
        <w:rPr>
          <w:rFonts w:ascii="Verdana" w:eastAsia="Times New Roman" w:hAnsi="Verdana"/>
          <w:sz w:val="21"/>
          <w:szCs w:val="21"/>
        </w:rPr>
      </w:pPr>
      <w:r>
        <w:rPr>
          <w:rFonts w:ascii="Times New Roman" w:eastAsia="Times New Roman" w:hAnsi="Times New Roman"/>
          <w:sz w:val="24"/>
          <w:szCs w:val="24"/>
        </w:rPr>
        <w:t>п</w:t>
      </w:r>
      <w:r w:rsidRPr="00ED02A4">
        <w:rPr>
          <w:rFonts w:ascii="Times New Roman" w:eastAsia="Times New Roman" w:hAnsi="Times New Roman"/>
          <w:sz w:val="24"/>
          <w:szCs w:val="24"/>
        </w:rPr>
        <w:t>олив</w:t>
      </w:r>
      <w:r>
        <w:rPr>
          <w:rFonts w:ascii="Times New Roman" w:eastAsia="Times New Roman" w:hAnsi="Times New Roman"/>
          <w:sz w:val="24"/>
          <w:szCs w:val="24"/>
        </w:rPr>
        <w:t>;</w:t>
      </w:r>
    </w:p>
    <w:p w:rsidR="00F366DC" w:rsidRPr="00ED02A4" w:rsidRDefault="00F366DC" w:rsidP="00F366DC">
      <w:pPr>
        <w:pStyle w:val="a3"/>
        <w:numPr>
          <w:ilvl w:val="0"/>
          <w:numId w:val="36"/>
        </w:numPr>
        <w:tabs>
          <w:tab w:val="left" w:pos="993"/>
        </w:tabs>
        <w:spacing w:after="0"/>
        <w:ind w:left="0" w:right="-2" w:firstLine="709"/>
        <w:jc w:val="both"/>
        <w:rPr>
          <w:rFonts w:ascii="Times New Roman" w:eastAsia="Times New Roman" w:hAnsi="Times New Roman"/>
          <w:sz w:val="24"/>
          <w:szCs w:val="24"/>
        </w:rPr>
      </w:pPr>
      <w:r w:rsidRPr="00941490">
        <w:rPr>
          <w:rFonts w:ascii="Times New Roman" w:hAnsi="Times New Roman"/>
          <w:color w:val="000000"/>
          <w:sz w:val="24"/>
          <w:szCs w:val="24"/>
        </w:rPr>
        <w:t>содержание деревьев и кустарников</w:t>
      </w:r>
      <w:r>
        <w:rPr>
          <w:rFonts w:ascii="Times New Roman" w:eastAsia="Times New Roman" w:hAnsi="Times New Roman"/>
          <w:sz w:val="24"/>
          <w:szCs w:val="24"/>
        </w:rPr>
        <w:t>, в том числе:</w:t>
      </w:r>
    </w:p>
    <w:p w:rsidR="00F366DC" w:rsidRPr="00ED02A4" w:rsidRDefault="00F366DC" w:rsidP="00F366DC">
      <w:pPr>
        <w:pStyle w:val="a3"/>
        <w:tabs>
          <w:tab w:val="left" w:pos="851"/>
        </w:tabs>
        <w:spacing w:after="0"/>
        <w:ind w:left="0" w:right="-2" w:firstLine="709"/>
        <w:jc w:val="both"/>
        <w:rPr>
          <w:rFonts w:ascii="Verdana" w:eastAsia="Times New Roman" w:hAnsi="Verdana"/>
          <w:sz w:val="21"/>
          <w:szCs w:val="21"/>
        </w:rPr>
      </w:pPr>
      <w:r>
        <w:rPr>
          <w:rFonts w:ascii="Times New Roman" w:eastAsia="Times New Roman" w:hAnsi="Times New Roman"/>
          <w:sz w:val="24"/>
          <w:szCs w:val="24"/>
        </w:rPr>
        <w:t>в</w:t>
      </w:r>
      <w:r w:rsidRPr="00ED02A4">
        <w:rPr>
          <w:rFonts w:ascii="Times New Roman" w:eastAsia="Times New Roman" w:hAnsi="Times New Roman"/>
          <w:sz w:val="24"/>
          <w:szCs w:val="24"/>
        </w:rPr>
        <w:t>ырезка сухих сучьев и мелкой суши</w:t>
      </w:r>
      <w:r>
        <w:rPr>
          <w:rFonts w:ascii="Times New Roman" w:eastAsia="Times New Roman" w:hAnsi="Times New Roman"/>
          <w:sz w:val="24"/>
          <w:szCs w:val="24"/>
        </w:rPr>
        <w:t>;</w:t>
      </w:r>
    </w:p>
    <w:p w:rsidR="00F366DC" w:rsidRPr="00ED02A4" w:rsidRDefault="00F366DC" w:rsidP="00F366DC">
      <w:pPr>
        <w:tabs>
          <w:tab w:val="left" w:pos="851"/>
        </w:tabs>
        <w:spacing w:after="0"/>
        <w:ind w:right="-2" w:firstLine="709"/>
        <w:jc w:val="both"/>
        <w:rPr>
          <w:rFonts w:ascii="Verdana" w:eastAsia="Times New Roman" w:hAnsi="Verdana"/>
          <w:sz w:val="21"/>
          <w:szCs w:val="21"/>
        </w:rPr>
      </w:pPr>
      <w:r>
        <w:rPr>
          <w:rFonts w:ascii="Times New Roman" w:eastAsia="Times New Roman" w:hAnsi="Times New Roman"/>
          <w:sz w:val="24"/>
          <w:szCs w:val="24"/>
        </w:rPr>
        <w:t>с</w:t>
      </w:r>
      <w:r w:rsidRPr="00ED02A4">
        <w:rPr>
          <w:rFonts w:ascii="Times New Roman" w:eastAsia="Times New Roman" w:hAnsi="Times New Roman"/>
          <w:sz w:val="24"/>
          <w:szCs w:val="24"/>
        </w:rPr>
        <w:t>бор срезанных ветвей</w:t>
      </w:r>
      <w:r>
        <w:rPr>
          <w:rFonts w:ascii="Times New Roman" w:eastAsia="Times New Roman" w:hAnsi="Times New Roman"/>
          <w:sz w:val="24"/>
          <w:szCs w:val="24"/>
        </w:rPr>
        <w:t>;</w:t>
      </w:r>
    </w:p>
    <w:p w:rsidR="00F366DC" w:rsidRPr="00ED02A4" w:rsidRDefault="00F366DC" w:rsidP="00F366DC">
      <w:pPr>
        <w:tabs>
          <w:tab w:val="left" w:pos="851"/>
        </w:tabs>
        <w:spacing w:after="0"/>
        <w:ind w:right="-2" w:firstLine="709"/>
        <w:jc w:val="both"/>
        <w:rPr>
          <w:rFonts w:ascii="Verdana" w:eastAsia="Times New Roman" w:hAnsi="Verdana"/>
          <w:sz w:val="21"/>
          <w:szCs w:val="21"/>
        </w:rPr>
      </w:pPr>
      <w:r>
        <w:rPr>
          <w:rFonts w:ascii="Times New Roman" w:eastAsia="Times New Roman" w:hAnsi="Times New Roman"/>
          <w:sz w:val="24"/>
          <w:szCs w:val="24"/>
        </w:rPr>
        <w:t>п</w:t>
      </w:r>
      <w:r w:rsidRPr="00ED02A4">
        <w:rPr>
          <w:rFonts w:ascii="Times New Roman" w:eastAsia="Times New Roman" w:hAnsi="Times New Roman"/>
          <w:sz w:val="24"/>
          <w:szCs w:val="24"/>
        </w:rPr>
        <w:t>рополка и рыхление приствольных лунок</w:t>
      </w:r>
      <w:r>
        <w:rPr>
          <w:rFonts w:ascii="Times New Roman" w:eastAsia="Times New Roman" w:hAnsi="Times New Roman"/>
          <w:sz w:val="24"/>
          <w:szCs w:val="24"/>
        </w:rPr>
        <w:t>;</w:t>
      </w:r>
    </w:p>
    <w:p w:rsidR="00F366DC" w:rsidRDefault="00F366DC" w:rsidP="00F366DC">
      <w:pPr>
        <w:tabs>
          <w:tab w:val="left" w:pos="851"/>
        </w:tabs>
        <w:spacing w:after="0"/>
        <w:ind w:right="-2" w:firstLine="709"/>
        <w:jc w:val="both"/>
        <w:rPr>
          <w:rFonts w:ascii="Times New Roman" w:eastAsia="Times New Roman" w:hAnsi="Times New Roman"/>
          <w:sz w:val="24"/>
          <w:szCs w:val="24"/>
        </w:rPr>
      </w:pPr>
      <w:r>
        <w:rPr>
          <w:rFonts w:ascii="Times New Roman" w:eastAsia="Times New Roman" w:hAnsi="Times New Roman"/>
          <w:sz w:val="24"/>
          <w:szCs w:val="24"/>
        </w:rPr>
        <w:t>п</w:t>
      </w:r>
      <w:r w:rsidRPr="00ED02A4">
        <w:rPr>
          <w:rFonts w:ascii="Times New Roman" w:eastAsia="Times New Roman" w:hAnsi="Times New Roman"/>
          <w:sz w:val="24"/>
          <w:szCs w:val="24"/>
        </w:rPr>
        <w:t>олив в приствольные лунки</w:t>
      </w:r>
      <w:r>
        <w:rPr>
          <w:rFonts w:ascii="Times New Roman" w:eastAsia="Times New Roman" w:hAnsi="Times New Roman"/>
          <w:sz w:val="24"/>
          <w:szCs w:val="24"/>
        </w:rPr>
        <w:t>;</w:t>
      </w:r>
    </w:p>
    <w:p w:rsidR="00F366DC" w:rsidRPr="00ED02A4" w:rsidRDefault="00F366DC" w:rsidP="00F366DC">
      <w:pPr>
        <w:tabs>
          <w:tab w:val="left" w:pos="851"/>
        </w:tabs>
        <w:spacing w:after="0"/>
        <w:ind w:right="-2" w:firstLine="709"/>
        <w:jc w:val="both"/>
        <w:rPr>
          <w:rFonts w:ascii="Verdana" w:eastAsia="Times New Roman" w:hAnsi="Verdana"/>
          <w:sz w:val="21"/>
          <w:szCs w:val="21"/>
        </w:rPr>
      </w:pPr>
      <w:r w:rsidRPr="00AA3DD3">
        <w:rPr>
          <w:rFonts w:ascii="Times New Roman" w:eastAsia="Times New Roman" w:hAnsi="Times New Roman"/>
          <w:sz w:val="24"/>
          <w:szCs w:val="24"/>
        </w:rPr>
        <w:t>удаление аварийных и сухостойных деревьев.</w:t>
      </w:r>
    </w:p>
    <w:p w:rsidR="00F366DC" w:rsidRDefault="00F366DC" w:rsidP="00F366DC">
      <w:pPr>
        <w:pStyle w:val="a3"/>
        <w:numPr>
          <w:ilvl w:val="0"/>
          <w:numId w:val="36"/>
        </w:numPr>
        <w:tabs>
          <w:tab w:val="left" w:pos="993"/>
        </w:tabs>
        <w:spacing w:after="0"/>
        <w:ind w:left="709" w:right="-2" w:firstLine="0"/>
        <w:jc w:val="both"/>
        <w:rPr>
          <w:rFonts w:ascii="Times New Roman" w:eastAsia="Times New Roman" w:hAnsi="Times New Roman"/>
          <w:sz w:val="24"/>
          <w:szCs w:val="24"/>
        </w:rPr>
      </w:pPr>
      <w:r w:rsidRPr="008B6611">
        <w:rPr>
          <w:rFonts w:ascii="Times New Roman" w:eastAsia="Times New Roman" w:hAnsi="Times New Roman"/>
          <w:sz w:val="24"/>
          <w:szCs w:val="24"/>
        </w:rPr>
        <w:t>содержание иных элементов благоустройства</w:t>
      </w:r>
      <w:r>
        <w:rPr>
          <w:rFonts w:ascii="Times New Roman" w:eastAsia="Times New Roman" w:hAnsi="Times New Roman"/>
          <w:sz w:val="24"/>
          <w:szCs w:val="24"/>
        </w:rPr>
        <w:t>, в том числе по видам работ:</w:t>
      </w:r>
    </w:p>
    <w:p w:rsidR="00F366DC" w:rsidRDefault="00F366DC" w:rsidP="00F366DC">
      <w:pPr>
        <w:pStyle w:val="a3"/>
        <w:tabs>
          <w:tab w:val="left" w:pos="851"/>
        </w:tabs>
        <w:spacing w:after="0"/>
        <w:ind w:left="0" w:right="-2" w:firstLine="709"/>
        <w:jc w:val="both"/>
        <w:rPr>
          <w:rFonts w:ascii="Times New Roman" w:eastAsia="Times New Roman" w:hAnsi="Times New Roman"/>
          <w:sz w:val="24"/>
          <w:szCs w:val="24"/>
        </w:rPr>
      </w:pPr>
      <w:r>
        <w:rPr>
          <w:rFonts w:ascii="Times New Roman" w:eastAsia="Times New Roman" w:hAnsi="Times New Roman"/>
          <w:sz w:val="24"/>
          <w:szCs w:val="24"/>
        </w:rPr>
        <w:t>очистка;</w:t>
      </w:r>
    </w:p>
    <w:p w:rsidR="00F366DC" w:rsidRPr="00BA259B" w:rsidRDefault="00F366DC" w:rsidP="00F366DC">
      <w:pPr>
        <w:tabs>
          <w:tab w:val="left" w:pos="851"/>
        </w:tabs>
        <w:spacing w:after="0"/>
        <w:ind w:right="-2" w:firstLine="709"/>
        <w:jc w:val="both"/>
        <w:rPr>
          <w:rFonts w:ascii="Times New Roman" w:eastAsia="Times New Roman" w:hAnsi="Times New Roman"/>
          <w:sz w:val="24"/>
          <w:szCs w:val="24"/>
        </w:rPr>
      </w:pPr>
      <w:r>
        <w:rPr>
          <w:rFonts w:ascii="Times New Roman" w:eastAsia="Times New Roman" w:hAnsi="Times New Roman"/>
          <w:sz w:val="24"/>
          <w:szCs w:val="24"/>
        </w:rPr>
        <w:t>текущий ремонт.</w:t>
      </w:r>
    </w:p>
    <w:p w:rsidR="00F366DC" w:rsidRPr="00655F28" w:rsidRDefault="00F366DC" w:rsidP="00F366DC">
      <w:pPr>
        <w:spacing w:after="0"/>
        <w:ind w:right="-2" w:firstLine="709"/>
        <w:jc w:val="both"/>
        <w:rPr>
          <w:rFonts w:ascii="Verdana" w:eastAsia="Times New Roman" w:hAnsi="Verdana"/>
          <w:sz w:val="21"/>
          <w:szCs w:val="21"/>
        </w:rPr>
      </w:pPr>
      <w:r>
        <w:rPr>
          <w:rFonts w:ascii="Times New Roman" w:eastAsia="Times New Roman" w:hAnsi="Times New Roman"/>
          <w:sz w:val="24"/>
          <w:szCs w:val="24"/>
        </w:rPr>
        <w:t xml:space="preserve">Описание и кратность </w:t>
      </w:r>
      <w:r w:rsidRPr="00655F28">
        <w:rPr>
          <w:rFonts w:ascii="Times New Roman" w:eastAsia="Times New Roman" w:hAnsi="Times New Roman"/>
          <w:sz w:val="24"/>
          <w:szCs w:val="24"/>
        </w:rPr>
        <w:t xml:space="preserve">выполнения работ по </w:t>
      </w:r>
      <w:r>
        <w:rPr>
          <w:rFonts w:ascii="Times New Roman" w:eastAsia="Times New Roman" w:hAnsi="Times New Roman"/>
          <w:sz w:val="24"/>
          <w:szCs w:val="24"/>
        </w:rPr>
        <w:t xml:space="preserve">содержанию </w:t>
      </w:r>
      <w:r w:rsidRPr="008A1010">
        <w:rPr>
          <w:rFonts w:ascii="Times New Roman" w:eastAsia="Times New Roman" w:hAnsi="Times New Roman"/>
          <w:sz w:val="24"/>
          <w:szCs w:val="24"/>
        </w:rPr>
        <w:t xml:space="preserve">прилегающих территорий </w:t>
      </w:r>
      <w:r>
        <w:rPr>
          <w:rFonts w:ascii="Times New Roman" w:eastAsia="Times New Roman" w:hAnsi="Times New Roman"/>
          <w:sz w:val="24"/>
          <w:szCs w:val="24"/>
        </w:rPr>
        <w:t xml:space="preserve">определяются в соответствии </w:t>
      </w:r>
      <w:r>
        <w:rPr>
          <w:rFonts w:ascii="Times New Roman" w:hAnsi="Times New Roman"/>
          <w:sz w:val="24"/>
          <w:szCs w:val="24"/>
        </w:rPr>
        <w:t>р</w:t>
      </w:r>
      <w:r w:rsidRPr="00655F28">
        <w:rPr>
          <w:rFonts w:ascii="Times New Roman" w:hAnsi="Times New Roman"/>
          <w:sz w:val="24"/>
          <w:szCs w:val="24"/>
        </w:rPr>
        <w:t>егламент</w:t>
      </w:r>
      <w:r>
        <w:rPr>
          <w:rFonts w:ascii="Times New Roman" w:hAnsi="Times New Roman"/>
          <w:sz w:val="24"/>
          <w:szCs w:val="24"/>
        </w:rPr>
        <w:t>ом</w:t>
      </w:r>
      <w:r w:rsidRPr="00655F28">
        <w:rPr>
          <w:rFonts w:ascii="Times New Roman" w:hAnsi="Times New Roman"/>
          <w:sz w:val="24"/>
          <w:szCs w:val="24"/>
        </w:rPr>
        <w:t xml:space="preserve"> содержания объектов благоустройства Московской области и технологически</w:t>
      </w:r>
      <w:r>
        <w:rPr>
          <w:rFonts w:ascii="Times New Roman" w:hAnsi="Times New Roman"/>
          <w:sz w:val="24"/>
          <w:szCs w:val="24"/>
        </w:rPr>
        <w:t>ми</w:t>
      </w:r>
      <w:r w:rsidRPr="00655F28">
        <w:rPr>
          <w:rFonts w:ascii="Times New Roman" w:hAnsi="Times New Roman"/>
          <w:sz w:val="24"/>
          <w:szCs w:val="24"/>
        </w:rPr>
        <w:t xml:space="preserve"> карт</w:t>
      </w:r>
      <w:r>
        <w:rPr>
          <w:rFonts w:ascii="Times New Roman" w:hAnsi="Times New Roman"/>
          <w:sz w:val="24"/>
          <w:szCs w:val="24"/>
        </w:rPr>
        <w:t>ами</w:t>
      </w:r>
      <w:r w:rsidRPr="00655F28">
        <w:rPr>
          <w:rFonts w:ascii="Times New Roman" w:hAnsi="Times New Roman"/>
          <w:sz w:val="24"/>
          <w:szCs w:val="24"/>
        </w:rPr>
        <w:t xml:space="preserve"> содержания объектов благоустройства Московской области</w:t>
      </w:r>
      <w:r>
        <w:rPr>
          <w:rFonts w:ascii="Times New Roman" w:hAnsi="Times New Roman"/>
          <w:sz w:val="24"/>
          <w:szCs w:val="24"/>
        </w:rPr>
        <w:t>, утвержденными Министерством благоустройства Московской области, настоящими Правилами.</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Pr="00423C51" w:rsidRDefault="00F366DC" w:rsidP="00F366DC">
      <w:pPr>
        <w:pStyle w:val="a3"/>
        <w:ind w:left="0" w:right="-2"/>
        <w:jc w:val="center"/>
        <w:rPr>
          <w:rFonts w:ascii="Times New Roman" w:hAnsi="Times New Roman"/>
          <w:b/>
          <w:bCs/>
          <w:sz w:val="24"/>
          <w:szCs w:val="24"/>
        </w:rPr>
      </w:pPr>
      <w:r w:rsidRPr="000F3403">
        <w:rPr>
          <w:rFonts w:ascii="Times New Roman" w:hAnsi="Times New Roman" w:cs="Times New Roman"/>
          <w:b/>
          <w:sz w:val="24"/>
          <w:szCs w:val="24"/>
        </w:rPr>
        <w:t>66</w:t>
      </w:r>
      <w:r>
        <w:rPr>
          <w:rFonts w:ascii="Times New Roman" w:hAnsi="Times New Roman" w:cs="Times New Roman"/>
          <w:sz w:val="24"/>
          <w:szCs w:val="24"/>
        </w:rPr>
        <w:t xml:space="preserve">. </w:t>
      </w:r>
      <w:r w:rsidRPr="00423C51">
        <w:rPr>
          <w:rFonts w:ascii="Times New Roman" w:hAnsi="Times New Roman"/>
          <w:b/>
          <w:bCs/>
          <w:sz w:val="24"/>
          <w:szCs w:val="24"/>
        </w:rPr>
        <w:t>Определение размеров прилегающих территорий к зданиям, строениям, сооружениям, земельным участкам</w:t>
      </w:r>
    </w:p>
    <w:p w:rsidR="00F366DC" w:rsidRDefault="00F366DC" w:rsidP="00F366DC">
      <w:pPr>
        <w:pStyle w:val="a3"/>
        <w:spacing w:after="0"/>
        <w:ind w:left="0" w:right="-2" w:firstLine="709"/>
        <w:jc w:val="both"/>
        <w:rPr>
          <w:rFonts w:ascii="Times New Roman" w:hAnsi="Times New Roman"/>
          <w:sz w:val="28"/>
          <w:szCs w:val="28"/>
        </w:rPr>
      </w:pPr>
    </w:p>
    <w:p w:rsidR="00F366DC" w:rsidRDefault="00F366DC" w:rsidP="00F366DC">
      <w:pPr>
        <w:pStyle w:val="a3"/>
        <w:numPr>
          <w:ilvl w:val="0"/>
          <w:numId w:val="37"/>
        </w:numPr>
        <w:tabs>
          <w:tab w:val="left" w:pos="284"/>
          <w:tab w:val="left" w:pos="851"/>
        </w:tabs>
        <w:spacing w:after="0"/>
        <w:ind w:left="0" w:right="-2" w:firstLine="709"/>
        <w:jc w:val="both"/>
        <w:rPr>
          <w:rFonts w:ascii="Times New Roman" w:hAnsi="Times New Roman"/>
          <w:sz w:val="24"/>
          <w:szCs w:val="24"/>
        </w:rPr>
      </w:pPr>
      <w:r w:rsidRPr="00C12147">
        <w:rPr>
          <w:rFonts w:ascii="Times New Roman" w:hAnsi="Times New Roman"/>
          <w:sz w:val="24"/>
          <w:szCs w:val="24"/>
        </w:rPr>
        <w:t>Границы прилегающих территорий определяются настоящими Правилами</w:t>
      </w:r>
      <w:r>
        <w:rPr>
          <w:rFonts w:ascii="Times New Roman" w:hAnsi="Times New Roman"/>
          <w:sz w:val="24"/>
          <w:szCs w:val="24"/>
        </w:rPr>
        <w:t xml:space="preserve"> </w:t>
      </w:r>
      <w:r w:rsidRPr="00C12147">
        <w:rPr>
          <w:rFonts w:ascii="Times New Roman" w:hAnsi="Times New Roman"/>
          <w:sz w:val="24"/>
          <w:szCs w:val="24"/>
        </w:rPr>
        <w:t>в соответствии с требованиями, установленными Законом Московской области</w:t>
      </w:r>
      <w:r>
        <w:rPr>
          <w:rFonts w:ascii="Times New Roman" w:hAnsi="Times New Roman"/>
          <w:sz w:val="24"/>
          <w:szCs w:val="24"/>
        </w:rPr>
        <w:t xml:space="preserve"> </w:t>
      </w:r>
      <w:r w:rsidRPr="00C12147">
        <w:rPr>
          <w:rFonts w:ascii="Times New Roman" w:hAnsi="Times New Roman"/>
          <w:sz w:val="24"/>
          <w:szCs w:val="24"/>
        </w:rPr>
        <w:t>№ 191/2014-ОЗ «О регулировании дополнительных вопросов в сфере благоустройства</w:t>
      </w:r>
      <w:r>
        <w:rPr>
          <w:rFonts w:ascii="Times New Roman" w:hAnsi="Times New Roman"/>
          <w:sz w:val="24"/>
          <w:szCs w:val="24"/>
        </w:rPr>
        <w:t xml:space="preserve"> </w:t>
      </w:r>
      <w:r w:rsidRPr="00797D9C">
        <w:rPr>
          <w:rFonts w:ascii="Times New Roman" w:hAnsi="Times New Roman"/>
          <w:sz w:val="24"/>
          <w:szCs w:val="24"/>
        </w:rPr>
        <w:t>в Московской области».</w:t>
      </w:r>
    </w:p>
    <w:p w:rsidR="00F366DC" w:rsidRPr="00CA1FFE" w:rsidRDefault="00F366DC" w:rsidP="00F366DC">
      <w:pPr>
        <w:pStyle w:val="a3"/>
        <w:numPr>
          <w:ilvl w:val="0"/>
          <w:numId w:val="37"/>
        </w:numPr>
        <w:tabs>
          <w:tab w:val="left" w:pos="284"/>
          <w:tab w:val="left" w:pos="851"/>
        </w:tabs>
        <w:spacing w:after="0"/>
        <w:ind w:left="0" w:right="-2" w:firstLine="709"/>
        <w:jc w:val="both"/>
        <w:rPr>
          <w:rFonts w:ascii="Times New Roman" w:hAnsi="Times New Roman"/>
          <w:sz w:val="24"/>
          <w:szCs w:val="24"/>
        </w:rPr>
      </w:pPr>
      <w:r w:rsidRPr="00CA1FFE">
        <w:rPr>
          <w:rFonts w:ascii="Times New Roman" w:hAnsi="Times New Roman"/>
          <w:sz w:val="24"/>
          <w:szCs w:val="24"/>
        </w:rPr>
        <w:t>Размер прилегающей территории устанавливается дифференцированно исходя</w:t>
      </w:r>
      <w:r>
        <w:rPr>
          <w:rFonts w:ascii="Times New Roman" w:hAnsi="Times New Roman"/>
          <w:sz w:val="24"/>
          <w:szCs w:val="24"/>
        </w:rPr>
        <w:t xml:space="preserve"> </w:t>
      </w:r>
      <w:r w:rsidRPr="00CA1FFE">
        <w:rPr>
          <w:rFonts w:ascii="Times New Roman" w:hAnsi="Times New Roman"/>
          <w:sz w:val="24"/>
          <w:szCs w:val="24"/>
        </w:rPr>
        <w:t>из функционального назначения зданий, строений, сооружений, земельных участков или их групп:</w:t>
      </w:r>
    </w:p>
    <w:p w:rsidR="00F366DC" w:rsidRPr="0048337A" w:rsidRDefault="00F366DC" w:rsidP="00F366DC">
      <w:pPr>
        <w:pStyle w:val="a3"/>
        <w:numPr>
          <w:ilvl w:val="0"/>
          <w:numId w:val="39"/>
        </w:numPr>
        <w:tabs>
          <w:tab w:val="left" w:pos="851"/>
        </w:tabs>
        <w:spacing w:after="0"/>
        <w:ind w:left="0" w:right="-2" w:firstLine="709"/>
        <w:jc w:val="both"/>
        <w:rPr>
          <w:rFonts w:ascii="Verdana" w:eastAsia="Times New Roman" w:hAnsi="Verdana"/>
          <w:sz w:val="21"/>
          <w:szCs w:val="21"/>
        </w:rPr>
      </w:pPr>
      <w:r w:rsidRPr="00585EA2">
        <w:rPr>
          <w:rFonts w:ascii="Times New Roman" w:hAnsi="Times New Roman"/>
          <w:sz w:val="24"/>
          <w:szCs w:val="24"/>
        </w:rPr>
        <w:t xml:space="preserve">размеры прилегающих территорий для </w:t>
      </w:r>
      <w:r>
        <w:rPr>
          <w:rFonts w:ascii="Times New Roman" w:hAnsi="Times New Roman"/>
          <w:sz w:val="24"/>
          <w:szCs w:val="24"/>
        </w:rPr>
        <w:t>объектов:</w:t>
      </w:r>
    </w:p>
    <w:p w:rsidR="00F366DC" w:rsidRDefault="00F366DC" w:rsidP="00F366DC">
      <w:pPr>
        <w:pStyle w:val="a3"/>
        <w:numPr>
          <w:ilvl w:val="0"/>
          <w:numId w:val="38"/>
        </w:numPr>
        <w:tabs>
          <w:tab w:val="left" w:pos="0"/>
          <w:tab w:val="left" w:pos="142"/>
        </w:tabs>
        <w:spacing w:after="0"/>
        <w:ind w:left="0" w:right="-2" w:firstLine="709"/>
        <w:jc w:val="both"/>
        <w:rPr>
          <w:rFonts w:ascii="Times New Roman" w:hAnsi="Times New Roman"/>
          <w:sz w:val="24"/>
          <w:szCs w:val="24"/>
        </w:rPr>
      </w:pPr>
      <w:r w:rsidRPr="00ED791D">
        <w:rPr>
          <w:rFonts w:ascii="Times New Roman" w:hAnsi="Times New Roman"/>
          <w:sz w:val="24"/>
          <w:szCs w:val="24"/>
        </w:rPr>
        <w:t>не устанавливаются</w:t>
      </w:r>
      <w:r>
        <w:rPr>
          <w:rFonts w:ascii="Times New Roman" w:hAnsi="Times New Roman"/>
          <w:sz w:val="24"/>
          <w:szCs w:val="24"/>
        </w:rPr>
        <w:t>:</w:t>
      </w:r>
    </w:p>
    <w:p w:rsidR="00F366DC" w:rsidRDefault="00F366DC" w:rsidP="00F366DC">
      <w:pPr>
        <w:pStyle w:val="a3"/>
        <w:tabs>
          <w:tab w:val="left" w:pos="284"/>
          <w:tab w:val="left" w:pos="851"/>
        </w:tabs>
        <w:spacing w:after="0"/>
        <w:ind w:left="0" w:right="-2" w:firstLine="709"/>
        <w:jc w:val="both"/>
        <w:rPr>
          <w:rFonts w:ascii="Times New Roman" w:eastAsia="Times New Roman" w:hAnsi="Times New Roman"/>
          <w:color w:val="000000"/>
          <w:sz w:val="24"/>
          <w:szCs w:val="24"/>
        </w:rPr>
      </w:pPr>
      <w:r w:rsidRPr="00ED791D">
        <w:rPr>
          <w:rFonts w:ascii="Times New Roman" w:hAnsi="Times New Roman"/>
          <w:sz w:val="24"/>
          <w:szCs w:val="24"/>
        </w:rPr>
        <w:t xml:space="preserve">в случае если под </w:t>
      </w:r>
      <w:r w:rsidRPr="00585EA2">
        <w:rPr>
          <w:rFonts w:ascii="Times New Roman" w:hAnsi="Times New Roman"/>
          <w:sz w:val="24"/>
          <w:szCs w:val="24"/>
        </w:rPr>
        <w:t>здани</w:t>
      </w:r>
      <w:r>
        <w:rPr>
          <w:rFonts w:ascii="Times New Roman" w:hAnsi="Times New Roman"/>
          <w:sz w:val="24"/>
          <w:szCs w:val="24"/>
        </w:rPr>
        <w:t>ями</w:t>
      </w:r>
      <w:r w:rsidRPr="00585EA2">
        <w:rPr>
          <w:rFonts w:ascii="Times New Roman" w:hAnsi="Times New Roman"/>
          <w:sz w:val="24"/>
          <w:szCs w:val="24"/>
        </w:rPr>
        <w:t>, строени</w:t>
      </w:r>
      <w:r>
        <w:rPr>
          <w:rFonts w:ascii="Times New Roman" w:hAnsi="Times New Roman"/>
          <w:sz w:val="24"/>
          <w:szCs w:val="24"/>
        </w:rPr>
        <w:t>ями</w:t>
      </w:r>
      <w:r w:rsidRPr="00585EA2">
        <w:rPr>
          <w:rFonts w:ascii="Times New Roman" w:hAnsi="Times New Roman"/>
          <w:sz w:val="24"/>
          <w:szCs w:val="24"/>
        </w:rPr>
        <w:t>, сооружени</w:t>
      </w:r>
      <w:r>
        <w:rPr>
          <w:rFonts w:ascii="Times New Roman" w:hAnsi="Times New Roman"/>
          <w:sz w:val="24"/>
          <w:szCs w:val="24"/>
        </w:rPr>
        <w:t>ями</w:t>
      </w:r>
      <w:r w:rsidRPr="00ED791D">
        <w:rPr>
          <w:rFonts w:ascii="Times New Roman" w:hAnsi="Times New Roman"/>
          <w:sz w:val="24"/>
          <w:szCs w:val="24"/>
        </w:rPr>
        <w:t xml:space="preserve"> образованы земельные участки</w:t>
      </w:r>
      <w:r>
        <w:rPr>
          <w:rFonts w:ascii="Times New Roman" w:hAnsi="Times New Roman"/>
          <w:sz w:val="24"/>
          <w:szCs w:val="24"/>
        </w:rPr>
        <w:t xml:space="preserve"> (</w:t>
      </w:r>
      <w:r w:rsidRPr="00B32ED1">
        <w:rPr>
          <w:rFonts w:ascii="Times New Roman" w:eastAsia="Times New Roman" w:hAnsi="Times New Roman"/>
          <w:color w:val="000000"/>
          <w:sz w:val="24"/>
          <w:szCs w:val="24"/>
        </w:rPr>
        <w:t>все прочно связанные с земельными участками объекты следуют судьбе земельных участков, для которых размер прилегающей территории устанавливается</w:t>
      </w:r>
      <w:r>
        <w:rPr>
          <w:rFonts w:ascii="Times New Roman" w:eastAsia="Times New Roman" w:hAnsi="Times New Roman"/>
          <w:color w:val="000000"/>
          <w:sz w:val="24"/>
          <w:szCs w:val="24"/>
        </w:rPr>
        <w:t xml:space="preserve"> </w:t>
      </w:r>
      <w:r w:rsidRPr="00B32ED1">
        <w:rPr>
          <w:rFonts w:ascii="Times New Roman" w:eastAsia="Times New Roman" w:hAnsi="Times New Roman"/>
          <w:color w:val="000000"/>
          <w:sz w:val="24"/>
          <w:szCs w:val="24"/>
        </w:rPr>
        <w:t>в соответствии с п</w:t>
      </w:r>
      <w:r>
        <w:rPr>
          <w:rFonts w:ascii="Times New Roman" w:eastAsia="Times New Roman" w:hAnsi="Times New Roman"/>
          <w:color w:val="000000"/>
          <w:sz w:val="24"/>
          <w:szCs w:val="24"/>
        </w:rPr>
        <w:t>унктами</w:t>
      </w:r>
      <w:r w:rsidRPr="00B32ED1">
        <w:rPr>
          <w:rFonts w:ascii="Times New Roman" w:eastAsia="Times New Roman" w:hAnsi="Times New Roman"/>
          <w:color w:val="000000"/>
          <w:sz w:val="24"/>
          <w:szCs w:val="24"/>
        </w:rPr>
        <w:t xml:space="preserve"> 2 – 4 настояще</w:t>
      </w:r>
      <w:r>
        <w:rPr>
          <w:rFonts w:ascii="Times New Roman" w:eastAsia="Times New Roman" w:hAnsi="Times New Roman"/>
          <w:color w:val="000000"/>
          <w:sz w:val="24"/>
          <w:szCs w:val="24"/>
        </w:rPr>
        <w:t>й части)</w:t>
      </w:r>
      <w:r w:rsidRPr="00B32ED1">
        <w:rPr>
          <w:rFonts w:ascii="Times New Roman" w:eastAsia="Times New Roman" w:hAnsi="Times New Roman"/>
          <w:color w:val="000000"/>
          <w:sz w:val="24"/>
          <w:szCs w:val="24"/>
        </w:rPr>
        <w:t>;</w:t>
      </w:r>
    </w:p>
    <w:p w:rsidR="00F366DC" w:rsidRPr="00B32ED1" w:rsidRDefault="00F366DC" w:rsidP="00F366DC">
      <w:pPr>
        <w:pStyle w:val="a3"/>
        <w:tabs>
          <w:tab w:val="left" w:pos="284"/>
          <w:tab w:val="left" w:pos="851"/>
        </w:tabs>
        <w:spacing w:after="0"/>
        <w:ind w:left="0" w:right="-2" w:firstLine="709"/>
        <w:jc w:val="both"/>
        <w:rPr>
          <w:rFonts w:ascii="Times New Roman" w:hAnsi="Times New Roman"/>
          <w:sz w:val="24"/>
          <w:szCs w:val="24"/>
        </w:rPr>
      </w:pPr>
      <w:r w:rsidRPr="00797D9C">
        <w:rPr>
          <w:rFonts w:ascii="Times New Roman" w:hAnsi="Times New Roman"/>
          <w:sz w:val="24"/>
          <w:szCs w:val="24"/>
        </w:rPr>
        <w:t>для объектов социального обслуживания</w:t>
      </w:r>
      <w:r>
        <w:rPr>
          <w:rFonts w:ascii="Times New Roman" w:hAnsi="Times New Roman"/>
          <w:sz w:val="24"/>
          <w:szCs w:val="24"/>
        </w:rPr>
        <w:t xml:space="preserve"> </w:t>
      </w:r>
      <w:r w:rsidRPr="00797D9C">
        <w:rPr>
          <w:rFonts w:ascii="Times New Roman" w:hAnsi="Times New Roman"/>
          <w:sz w:val="24"/>
          <w:szCs w:val="24"/>
        </w:rPr>
        <w:t>и оказания социальной помощи населению, здравоохранения, образования, культуры, физической культуры и спорта</w:t>
      </w:r>
      <w:r>
        <w:rPr>
          <w:rFonts w:ascii="Times New Roman" w:hAnsi="Times New Roman"/>
          <w:sz w:val="24"/>
          <w:szCs w:val="24"/>
        </w:rPr>
        <w:t>;</w:t>
      </w:r>
    </w:p>
    <w:p w:rsidR="00F366DC" w:rsidRPr="0048337A" w:rsidRDefault="00F366DC" w:rsidP="00F366DC">
      <w:pPr>
        <w:pStyle w:val="a3"/>
        <w:numPr>
          <w:ilvl w:val="0"/>
          <w:numId w:val="38"/>
        </w:numPr>
        <w:tabs>
          <w:tab w:val="left" w:pos="851"/>
        </w:tabs>
        <w:spacing w:after="0"/>
        <w:ind w:left="0" w:right="-2" w:firstLine="709"/>
        <w:jc w:val="both"/>
        <w:rPr>
          <w:rFonts w:ascii="Times New Roman" w:hAnsi="Times New Roman"/>
          <w:sz w:val="24"/>
          <w:szCs w:val="24"/>
        </w:rPr>
      </w:pPr>
      <w:r w:rsidRPr="004713D3">
        <w:rPr>
          <w:rFonts w:ascii="Times New Roman" w:hAnsi="Times New Roman"/>
          <w:sz w:val="24"/>
          <w:szCs w:val="24"/>
        </w:rPr>
        <w:t xml:space="preserve">для объектов индивидуального жилищного строительства прилегающая территория ограничивается тротуаром и/или дорогой по лицевой стороне участка и не более 5 метров по </w:t>
      </w:r>
      <w:proofErr w:type="spellStart"/>
      <w:r w:rsidRPr="004713D3">
        <w:rPr>
          <w:rFonts w:ascii="Times New Roman" w:hAnsi="Times New Roman"/>
          <w:sz w:val="24"/>
          <w:szCs w:val="24"/>
        </w:rPr>
        <w:t>нелицевой</w:t>
      </w:r>
      <w:proofErr w:type="spellEnd"/>
      <w:r w:rsidRPr="004713D3">
        <w:rPr>
          <w:rFonts w:ascii="Times New Roman" w:hAnsi="Times New Roman"/>
          <w:sz w:val="24"/>
          <w:szCs w:val="24"/>
        </w:rPr>
        <w:t xml:space="preserve"> стороне, в случае отсутствия соседних земельных участков.</w:t>
      </w:r>
      <w:r>
        <w:rPr>
          <w:rFonts w:ascii="Times New Roman" w:hAnsi="Times New Roman"/>
          <w:sz w:val="24"/>
          <w:szCs w:val="24"/>
        </w:rPr>
        <w:t xml:space="preserve"> </w:t>
      </w:r>
      <w:r w:rsidRPr="008E2515">
        <w:rPr>
          <w:rFonts w:ascii="Times New Roman" w:hAnsi="Times New Roman" w:cs="Times New Roman"/>
          <w:sz w:val="24"/>
          <w:szCs w:val="24"/>
        </w:rPr>
        <w:t xml:space="preserve">Не более 5 метров для блокированной жилой застройки, религиозного назначения, </w:t>
      </w:r>
      <w:r w:rsidRPr="008E2515">
        <w:rPr>
          <w:rFonts w:ascii="Times New Roman" w:hAnsi="Times New Roman" w:cs="Times New Roman"/>
          <w:sz w:val="24"/>
          <w:szCs w:val="24"/>
        </w:rPr>
        <w:lastRenderedPageBreak/>
        <w:t>банковской и страховой деятельности, объектов бытового обслуживания, некапитальных строений, сооружений</w:t>
      </w:r>
      <w:r w:rsidRPr="004713D3">
        <w:rPr>
          <w:rFonts w:ascii="Times New Roman" w:hAnsi="Times New Roman"/>
          <w:sz w:val="24"/>
          <w:szCs w:val="24"/>
        </w:rPr>
        <w:t xml:space="preserve"> </w:t>
      </w:r>
      <w:r w:rsidRPr="0048337A">
        <w:rPr>
          <w:rFonts w:ascii="Times New Roman" w:hAnsi="Times New Roman"/>
          <w:sz w:val="24"/>
          <w:szCs w:val="24"/>
        </w:rPr>
        <w:t>более 5 метров</w:t>
      </w:r>
      <w:r>
        <w:rPr>
          <w:rFonts w:ascii="Times New Roman" w:hAnsi="Times New Roman"/>
          <w:sz w:val="24"/>
          <w:szCs w:val="24"/>
        </w:rPr>
        <w:t xml:space="preserve"> для </w:t>
      </w:r>
      <w:r w:rsidRPr="00797D9C">
        <w:rPr>
          <w:rFonts w:ascii="Times New Roman" w:hAnsi="Times New Roman"/>
          <w:sz w:val="24"/>
          <w:szCs w:val="24"/>
        </w:rPr>
        <w:t>объектов индивидуального жилищного строительства</w:t>
      </w:r>
      <w:r>
        <w:rPr>
          <w:rFonts w:ascii="Times New Roman" w:hAnsi="Times New Roman"/>
          <w:sz w:val="24"/>
          <w:szCs w:val="24"/>
        </w:rPr>
        <w:t xml:space="preserve">, </w:t>
      </w:r>
      <w:r w:rsidRPr="00797D9C">
        <w:rPr>
          <w:rFonts w:ascii="Times New Roman" w:hAnsi="Times New Roman"/>
          <w:sz w:val="24"/>
          <w:szCs w:val="24"/>
        </w:rPr>
        <w:t>блокированной жилой застройки</w:t>
      </w:r>
      <w:r>
        <w:rPr>
          <w:rFonts w:ascii="Times New Roman" w:hAnsi="Times New Roman"/>
          <w:sz w:val="24"/>
          <w:szCs w:val="24"/>
        </w:rPr>
        <w:t xml:space="preserve">, </w:t>
      </w:r>
      <w:r w:rsidRPr="001533CB">
        <w:rPr>
          <w:rFonts w:ascii="Times New Roman" w:hAnsi="Times New Roman"/>
          <w:sz w:val="24"/>
          <w:szCs w:val="24"/>
        </w:rPr>
        <w:t>религиозного назначения</w:t>
      </w:r>
      <w:r>
        <w:rPr>
          <w:rFonts w:ascii="Times New Roman" w:hAnsi="Times New Roman"/>
          <w:sz w:val="24"/>
          <w:szCs w:val="24"/>
        </w:rPr>
        <w:t xml:space="preserve">, </w:t>
      </w:r>
      <w:r w:rsidRPr="001533CB">
        <w:rPr>
          <w:rFonts w:ascii="Times New Roman" w:hAnsi="Times New Roman"/>
          <w:sz w:val="24"/>
          <w:szCs w:val="24"/>
        </w:rPr>
        <w:t>банковской и страховой деятельности</w:t>
      </w:r>
      <w:r>
        <w:rPr>
          <w:rFonts w:ascii="Times New Roman" w:hAnsi="Times New Roman"/>
          <w:sz w:val="24"/>
          <w:szCs w:val="24"/>
        </w:rPr>
        <w:t xml:space="preserve">, </w:t>
      </w:r>
      <w:r w:rsidRPr="001533CB">
        <w:rPr>
          <w:rFonts w:ascii="Times New Roman" w:hAnsi="Times New Roman"/>
          <w:sz w:val="24"/>
          <w:szCs w:val="24"/>
        </w:rPr>
        <w:t>объектов бытового обслуживания</w:t>
      </w:r>
      <w:r>
        <w:rPr>
          <w:rFonts w:ascii="Times New Roman" w:hAnsi="Times New Roman"/>
          <w:sz w:val="24"/>
          <w:szCs w:val="24"/>
        </w:rPr>
        <w:t xml:space="preserve">, </w:t>
      </w:r>
      <w:r w:rsidRPr="00797D9C">
        <w:rPr>
          <w:rFonts w:ascii="Times New Roman" w:hAnsi="Times New Roman"/>
          <w:sz w:val="24"/>
          <w:szCs w:val="24"/>
        </w:rPr>
        <w:t>некапитальных строений, сооружений</w:t>
      </w:r>
      <w:r>
        <w:rPr>
          <w:rFonts w:ascii="Times New Roman" w:hAnsi="Times New Roman"/>
          <w:sz w:val="24"/>
          <w:szCs w:val="24"/>
        </w:rPr>
        <w:t>;</w:t>
      </w:r>
    </w:p>
    <w:p w:rsidR="00F366DC" w:rsidRPr="009C37B7" w:rsidRDefault="00F366DC" w:rsidP="00F366DC">
      <w:pPr>
        <w:pStyle w:val="a3"/>
        <w:numPr>
          <w:ilvl w:val="0"/>
          <w:numId w:val="38"/>
        </w:numPr>
        <w:tabs>
          <w:tab w:val="left" w:pos="0"/>
        </w:tabs>
        <w:spacing w:after="0"/>
        <w:ind w:left="0" w:right="-2" w:firstLine="709"/>
        <w:jc w:val="both"/>
        <w:rPr>
          <w:rFonts w:ascii="Times New Roman" w:hAnsi="Times New Roman"/>
          <w:sz w:val="24"/>
          <w:szCs w:val="24"/>
        </w:rPr>
      </w:pPr>
      <w:r w:rsidRPr="009A416E">
        <w:rPr>
          <w:rFonts w:ascii="Times New Roman" w:hAnsi="Times New Roman"/>
          <w:sz w:val="24"/>
          <w:szCs w:val="24"/>
        </w:rPr>
        <w:t xml:space="preserve">для </w:t>
      </w:r>
      <w:r w:rsidRPr="009C37B7">
        <w:rPr>
          <w:rFonts w:ascii="Times New Roman" w:hAnsi="Times New Roman"/>
          <w:sz w:val="24"/>
          <w:szCs w:val="24"/>
        </w:rPr>
        <w:t xml:space="preserve">многоквартирных жилых домов (малоэтажной многоквартирной жилой застройки, </w:t>
      </w:r>
      <w:proofErr w:type="spellStart"/>
      <w:r w:rsidRPr="009C37B7">
        <w:rPr>
          <w:rFonts w:ascii="Times New Roman" w:hAnsi="Times New Roman"/>
          <w:sz w:val="24"/>
          <w:szCs w:val="24"/>
        </w:rPr>
        <w:t>среднеэтажной</w:t>
      </w:r>
      <w:proofErr w:type="spellEnd"/>
      <w:r w:rsidRPr="009C37B7">
        <w:rPr>
          <w:rFonts w:ascii="Times New Roman" w:hAnsi="Times New Roman"/>
          <w:sz w:val="24"/>
          <w:szCs w:val="24"/>
        </w:rPr>
        <w:t xml:space="preserve"> жилой застройки, многоэтажной жилой застройки) прилегающей территорией является сформированный участок. Если земельный участок не сформирован и в отношении него не проведен государственный кадастровый учет, то управляющая компания вправе заключить Соглашение с администрацией городского округа, в котором будут обозначены границы прилегающей территории</w:t>
      </w:r>
      <w:r>
        <w:rPr>
          <w:rFonts w:ascii="Times New Roman" w:hAnsi="Times New Roman"/>
          <w:sz w:val="24"/>
          <w:szCs w:val="24"/>
        </w:rPr>
        <w:t xml:space="preserve"> (далее – Соглашение)</w:t>
      </w:r>
      <w:r w:rsidRPr="009C37B7">
        <w:rPr>
          <w:rFonts w:ascii="Times New Roman" w:hAnsi="Times New Roman"/>
          <w:sz w:val="24"/>
          <w:szCs w:val="24"/>
        </w:rPr>
        <w:t>. При отсутствии Соглашения, прилегающей территорией считается территория:</w:t>
      </w:r>
    </w:p>
    <w:p w:rsidR="00F366DC" w:rsidRPr="009C37B7" w:rsidRDefault="00F366DC" w:rsidP="00F366DC">
      <w:pPr>
        <w:pStyle w:val="a3"/>
        <w:tabs>
          <w:tab w:val="left" w:pos="0"/>
        </w:tabs>
        <w:spacing w:after="0"/>
        <w:ind w:left="0" w:right="-2" w:firstLine="709"/>
        <w:jc w:val="both"/>
        <w:rPr>
          <w:rFonts w:ascii="Times New Roman" w:hAnsi="Times New Roman"/>
          <w:sz w:val="24"/>
          <w:szCs w:val="24"/>
        </w:rPr>
      </w:pPr>
      <w:r w:rsidRPr="009C37B7">
        <w:rPr>
          <w:rFonts w:ascii="Times New Roman" w:hAnsi="Times New Roman"/>
          <w:sz w:val="24"/>
          <w:szCs w:val="24"/>
        </w:rPr>
        <w:t xml:space="preserve">не более 30 метров </w:t>
      </w:r>
      <w:r>
        <w:rPr>
          <w:rFonts w:ascii="Times New Roman" w:hAnsi="Times New Roman"/>
          <w:sz w:val="24"/>
          <w:szCs w:val="24"/>
        </w:rPr>
        <w:t>–</w:t>
      </w:r>
      <w:r w:rsidRPr="009C37B7">
        <w:rPr>
          <w:rFonts w:ascii="Times New Roman" w:hAnsi="Times New Roman"/>
          <w:sz w:val="24"/>
          <w:szCs w:val="24"/>
        </w:rPr>
        <w:t xml:space="preserve"> от</w:t>
      </w:r>
      <w:r>
        <w:rPr>
          <w:rFonts w:ascii="Times New Roman" w:hAnsi="Times New Roman"/>
          <w:sz w:val="24"/>
          <w:szCs w:val="24"/>
        </w:rPr>
        <w:t xml:space="preserve"> </w:t>
      </w:r>
      <w:r w:rsidRPr="009C37B7">
        <w:rPr>
          <w:rFonts w:ascii="Times New Roman" w:hAnsi="Times New Roman"/>
          <w:sz w:val="24"/>
          <w:szCs w:val="24"/>
        </w:rPr>
        <w:t>внешней фасадной поверхности, имеющей входы в жилые секции или нежилые помещения;</w:t>
      </w:r>
    </w:p>
    <w:p w:rsidR="00F366DC" w:rsidRPr="009C37B7" w:rsidRDefault="00F366DC" w:rsidP="00F366DC">
      <w:pPr>
        <w:pStyle w:val="a3"/>
        <w:tabs>
          <w:tab w:val="left" w:pos="0"/>
        </w:tabs>
        <w:spacing w:after="0"/>
        <w:ind w:left="0" w:right="-2" w:firstLine="709"/>
        <w:jc w:val="both"/>
        <w:rPr>
          <w:rFonts w:ascii="Times New Roman" w:hAnsi="Times New Roman"/>
          <w:sz w:val="24"/>
          <w:szCs w:val="24"/>
        </w:rPr>
      </w:pPr>
      <w:r w:rsidRPr="009C37B7">
        <w:rPr>
          <w:rFonts w:ascii="Times New Roman" w:hAnsi="Times New Roman"/>
          <w:sz w:val="24"/>
          <w:szCs w:val="24"/>
        </w:rPr>
        <w:t xml:space="preserve">не более 5 метров </w:t>
      </w:r>
      <w:r>
        <w:rPr>
          <w:rFonts w:ascii="Times New Roman" w:hAnsi="Times New Roman"/>
          <w:sz w:val="24"/>
          <w:szCs w:val="24"/>
        </w:rPr>
        <w:t>–</w:t>
      </w:r>
      <w:r w:rsidRPr="009C37B7">
        <w:rPr>
          <w:rFonts w:ascii="Times New Roman" w:hAnsi="Times New Roman"/>
          <w:sz w:val="24"/>
          <w:szCs w:val="24"/>
        </w:rPr>
        <w:t xml:space="preserve"> от</w:t>
      </w:r>
      <w:r>
        <w:rPr>
          <w:rFonts w:ascii="Times New Roman" w:hAnsi="Times New Roman"/>
          <w:sz w:val="24"/>
          <w:szCs w:val="24"/>
        </w:rPr>
        <w:t xml:space="preserve"> </w:t>
      </w:r>
      <w:r w:rsidRPr="009C37B7">
        <w:rPr>
          <w:rFonts w:ascii="Times New Roman" w:hAnsi="Times New Roman"/>
          <w:sz w:val="24"/>
          <w:szCs w:val="24"/>
        </w:rPr>
        <w:t>внешней фасадной поверхности, не имеющей входов в жилые секции или нежилые помещения;</w:t>
      </w:r>
    </w:p>
    <w:p w:rsidR="00F366DC" w:rsidRPr="009C37B7" w:rsidRDefault="00F366DC" w:rsidP="00F366DC">
      <w:pPr>
        <w:pStyle w:val="a3"/>
        <w:tabs>
          <w:tab w:val="left" w:pos="0"/>
        </w:tabs>
        <w:spacing w:after="0"/>
        <w:ind w:left="0" w:right="-2" w:firstLine="709"/>
        <w:jc w:val="both"/>
        <w:rPr>
          <w:rFonts w:ascii="Verdana" w:eastAsia="Times New Roman" w:hAnsi="Verdana"/>
          <w:color w:val="000000"/>
          <w:sz w:val="21"/>
          <w:szCs w:val="21"/>
        </w:rPr>
      </w:pPr>
      <w:r w:rsidRPr="009C37B7">
        <w:rPr>
          <w:rFonts w:ascii="Times New Roman" w:hAnsi="Times New Roman"/>
          <w:sz w:val="24"/>
          <w:szCs w:val="24"/>
        </w:rPr>
        <w:t>не допускается проведение линии границы прилегающей территории по элементам благоустройства придомовой и (или) дворовой территорий с включением в границы прилегающей территории указанных элементов благоустройства частично</w:t>
      </w:r>
      <w:r>
        <w:rPr>
          <w:rFonts w:ascii="Times New Roman" w:hAnsi="Times New Roman"/>
          <w:sz w:val="24"/>
          <w:szCs w:val="24"/>
        </w:rPr>
        <w:t>;</w:t>
      </w:r>
    </w:p>
    <w:p w:rsidR="00F366DC" w:rsidRDefault="00F366DC" w:rsidP="00F366DC">
      <w:pPr>
        <w:pStyle w:val="a3"/>
        <w:numPr>
          <w:ilvl w:val="0"/>
          <w:numId w:val="38"/>
        </w:numPr>
        <w:tabs>
          <w:tab w:val="left" w:pos="284"/>
          <w:tab w:val="left" w:pos="851"/>
        </w:tabs>
        <w:spacing w:after="0"/>
        <w:ind w:left="0" w:right="-2" w:firstLine="709"/>
        <w:jc w:val="both"/>
        <w:rPr>
          <w:rFonts w:ascii="Times New Roman" w:hAnsi="Times New Roman"/>
          <w:sz w:val="24"/>
          <w:szCs w:val="24"/>
        </w:rPr>
      </w:pPr>
      <w:r w:rsidRPr="00B32ED1">
        <w:rPr>
          <w:rFonts w:ascii="Times New Roman" w:hAnsi="Times New Roman"/>
          <w:sz w:val="24"/>
          <w:szCs w:val="24"/>
        </w:rPr>
        <w:t>для подъездов к автомобильным дорогам общего пользования, съездов</w:t>
      </w:r>
      <w:r>
        <w:rPr>
          <w:rFonts w:ascii="Times New Roman" w:hAnsi="Times New Roman"/>
          <w:sz w:val="24"/>
          <w:szCs w:val="24"/>
        </w:rPr>
        <w:t xml:space="preserve"> </w:t>
      </w:r>
      <w:r w:rsidRPr="00B32ED1">
        <w:rPr>
          <w:rFonts w:ascii="Times New Roman" w:hAnsi="Times New Roman"/>
          <w:sz w:val="24"/>
          <w:szCs w:val="24"/>
        </w:rPr>
        <w:t>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F366DC" w:rsidRDefault="00F366DC" w:rsidP="00F366DC">
      <w:pPr>
        <w:pStyle w:val="a3"/>
        <w:numPr>
          <w:ilvl w:val="0"/>
          <w:numId w:val="38"/>
        </w:numPr>
        <w:tabs>
          <w:tab w:val="left" w:pos="284"/>
          <w:tab w:val="left" w:pos="851"/>
        </w:tabs>
        <w:spacing w:after="0"/>
        <w:ind w:left="0" w:right="-2" w:firstLine="709"/>
        <w:jc w:val="both"/>
        <w:rPr>
          <w:rFonts w:ascii="Times New Roman" w:hAnsi="Times New Roman"/>
          <w:sz w:val="24"/>
          <w:szCs w:val="24"/>
        </w:rPr>
      </w:pPr>
      <w:r w:rsidRPr="00B32ED1">
        <w:rPr>
          <w:rFonts w:ascii="Times New Roman" w:hAnsi="Times New Roman"/>
          <w:sz w:val="24"/>
          <w:szCs w:val="24"/>
        </w:rPr>
        <w:t>для наземных частей линейных объектов инженерной инфраструктуры</w:t>
      </w:r>
      <w:r>
        <w:rPr>
          <w:rFonts w:ascii="Times New Roman" w:hAnsi="Times New Roman"/>
          <w:sz w:val="24"/>
          <w:szCs w:val="24"/>
        </w:rPr>
        <w:t xml:space="preserve"> </w:t>
      </w:r>
      <w:r w:rsidRPr="00B32ED1">
        <w:rPr>
          <w:rFonts w:ascii="Times New Roman" w:hAnsi="Times New Roman"/>
          <w:sz w:val="24"/>
          <w:szCs w:val="24"/>
        </w:rPr>
        <w:t>не может превышать размеров охранной зоны линейного объекта;</w:t>
      </w:r>
    </w:p>
    <w:p w:rsidR="00F366DC" w:rsidRPr="00415A51" w:rsidRDefault="00F366DC" w:rsidP="00F366DC">
      <w:pPr>
        <w:pStyle w:val="a3"/>
        <w:numPr>
          <w:ilvl w:val="0"/>
          <w:numId w:val="38"/>
        </w:numPr>
        <w:tabs>
          <w:tab w:val="left" w:pos="284"/>
          <w:tab w:val="left" w:pos="851"/>
        </w:tabs>
        <w:spacing w:after="0"/>
        <w:ind w:left="0" w:right="-2" w:firstLine="709"/>
        <w:jc w:val="both"/>
        <w:rPr>
          <w:rFonts w:ascii="Times New Roman" w:hAnsi="Times New Roman"/>
          <w:sz w:val="24"/>
          <w:szCs w:val="24"/>
        </w:rPr>
      </w:pPr>
      <w:r>
        <w:rPr>
          <w:rFonts w:ascii="Times New Roman" w:eastAsia="Times New Roman" w:hAnsi="Times New Roman"/>
          <w:sz w:val="24"/>
          <w:szCs w:val="24"/>
        </w:rPr>
        <w:t xml:space="preserve">в иных случаях </w:t>
      </w:r>
      <w:r>
        <w:rPr>
          <w:rFonts w:ascii="Times New Roman" w:hAnsi="Times New Roman"/>
          <w:sz w:val="24"/>
          <w:szCs w:val="24"/>
        </w:rPr>
        <w:t xml:space="preserve">– </w:t>
      </w:r>
      <w:r w:rsidRPr="00797D9C">
        <w:rPr>
          <w:rFonts w:ascii="Times New Roman" w:hAnsi="Times New Roman"/>
          <w:sz w:val="24"/>
          <w:szCs w:val="24"/>
        </w:rPr>
        <w:t>не</w:t>
      </w:r>
      <w:r>
        <w:rPr>
          <w:rFonts w:ascii="Times New Roman" w:hAnsi="Times New Roman"/>
          <w:sz w:val="24"/>
          <w:szCs w:val="24"/>
        </w:rPr>
        <w:t xml:space="preserve"> </w:t>
      </w:r>
      <w:r w:rsidRPr="00797D9C">
        <w:rPr>
          <w:rFonts w:ascii="Times New Roman" w:hAnsi="Times New Roman"/>
          <w:sz w:val="24"/>
          <w:szCs w:val="24"/>
        </w:rPr>
        <w:t>более 30 метров</w:t>
      </w:r>
      <w:r>
        <w:rPr>
          <w:rFonts w:ascii="Times New Roman" w:hAnsi="Times New Roman"/>
          <w:sz w:val="24"/>
          <w:szCs w:val="24"/>
        </w:rPr>
        <w:t>;</w:t>
      </w:r>
    </w:p>
    <w:p w:rsidR="00F366DC" w:rsidRDefault="00F366DC" w:rsidP="00F366DC">
      <w:pPr>
        <w:pStyle w:val="a3"/>
        <w:numPr>
          <w:ilvl w:val="0"/>
          <w:numId w:val="39"/>
        </w:numPr>
        <w:tabs>
          <w:tab w:val="left" w:pos="284"/>
          <w:tab w:val="left" w:pos="851"/>
        </w:tabs>
        <w:spacing w:after="0"/>
        <w:ind w:left="0" w:right="-2" w:firstLine="709"/>
        <w:jc w:val="both"/>
        <w:rPr>
          <w:rFonts w:ascii="Times New Roman" w:hAnsi="Times New Roman"/>
          <w:sz w:val="24"/>
          <w:szCs w:val="24"/>
        </w:rPr>
      </w:pPr>
      <w:r w:rsidRPr="00797D9C">
        <w:rPr>
          <w:rFonts w:ascii="Times New Roman" w:hAnsi="Times New Roman"/>
          <w:sz w:val="24"/>
          <w:szCs w:val="24"/>
        </w:rPr>
        <w:t>размер</w:t>
      </w:r>
      <w:r>
        <w:rPr>
          <w:rFonts w:ascii="Times New Roman" w:hAnsi="Times New Roman"/>
          <w:sz w:val="24"/>
          <w:szCs w:val="24"/>
        </w:rPr>
        <w:t>ы</w:t>
      </w:r>
      <w:r w:rsidRPr="00797D9C">
        <w:rPr>
          <w:rFonts w:ascii="Times New Roman" w:hAnsi="Times New Roman"/>
          <w:sz w:val="24"/>
          <w:szCs w:val="24"/>
        </w:rPr>
        <w:t xml:space="preserve"> прилегающ</w:t>
      </w:r>
      <w:r>
        <w:rPr>
          <w:rFonts w:ascii="Times New Roman" w:hAnsi="Times New Roman"/>
          <w:sz w:val="24"/>
          <w:szCs w:val="24"/>
        </w:rPr>
        <w:t>их</w:t>
      </w:r>
      <w:r w:rsidRPr="00797D9C">
        <w:rPr>
          <w:rFonts w:ascii="Times New Roman" w:hAnsi="Times New Roman"/>
          <w:sz w:val="24"/>
          <w:szCs w:val="24"/>
        </w:rPr>
        <w:t xml:space="preserve"> территори</w:t>
      </w:r>
      <w:r>
        <w:rPr>
          <w:rFonts w:ascii="Times New Roman" w:hAnsi="Times New Roman"/>
          <w:sz w:val="24"/>
          <w:szCs w:val="24"/>
        </w:rPr>
        <w:t>й для земельных участков:</w:t>
      </w:r>
    </w:p>
    <w:p w:rsidR="00F366DC" w:rsidRPr="00415A51" w:rsidRDefault="00F366DC" w:rsidP="00F366DC">
      <w:pPr>
        <w:pStyle w:val="a3"/>
        <w:numPr>
          <w:ilvl w:val="0"/>
          <w:numId w:val="40"/>
        </w:numPr>
        <w:tabs>
          <w:tab w:val="left" w:pos="851"/>
        </w:tabs>
        <w:spacing w:after="0"/>
        <w:ind w:left="0" w:right="-2" w:firstLine="709"/>
        <w:jc w:val="both"/>
        <w:rPr>
          <w:rFonts w:ascii="Times New Roman" w:eastAsia="Times New Roman" w:hAnsi="Times New Roman"/>
          <w:sz w:val="24"/>
          <w:szCs w:val="24"/>
        </w:rPr>
      </w:pPr>
      <w:r w:rsidRPr="00415A51">
        <w:rPr>
          <w:rFonts w:ascii="Times New Roman" w:eastAsia="Times New Roman" w:hAnsi="Times New Roman"/>
          <w:sz w:val="24"/>
          <w:szCs w:val="24"/>
        </w:rPr>
        <w:t xml:space="preserve">не устанавливаются </w:t>
      </w:r>
      <w:r>
        <w:rPr>
          <w:rFonts w:ascii="Times New Roman" w:eastAsia="Times New Roman" w:hAnsi="Times New Roman"/>
          <w:sz w:val="24"/>
          <w:szCs w:val="24"/>
        </w:rPr>
        <w:t>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F366DC" w:rsidRPr="00C40585" w:rsidRDefault="00F366DC" w:rsidP="00F366DC">
      <w:pPr>
        <w:pStyle w:val="a3"/>
        <w:numPr>
          <w:ilvl w:val="0"/>
          <w:numId w:val="40"/>
        </w:numPr>
        <w:tabs>
          <w:tab w:val="left" w:pos="851"/>
        </w:tabs>
        <w:spacing w:after="0"/>
        <w:ind w:left="0" w:right="-2" w:firstLine="709"/>
        <w:jc w:val="both"/>
        <w:rPr>
          <w:rFonts w:ascii="Verdana" w:eastAsia="Times New Roman" w:hAnsi="Verdana"/>
          <w:sz w:val="21"/>
          <w:szCs w:val="21"/>
        </w:rPr>
      </w:pPr>
      <w:r w:rsidRPr="007357EA">
        <w:rPr>
          <w:rFonts w:ascii="Times New Roman" w:eastAsia="Times New Roman" w:hAnsi="Times New Roman"/>
          <w:sz w:val="24"/>
          <w:szCs w:val="24"/>
        </w:rPr>
        <w:t>не более 5 м</w:t>
      </w:r>
      <w:r>
        <w:rPr>
          <w:rFonts w:ascii="Times New Roman" w:eastAsia="Times New Roman" w:hAnsi="Times New Roman"/>
          <w:sz w:val="24"/>
          <w:szCs w:val="24"/>
        </w:rPr>
        <w:t xml:space="preserve">етров для земельных участков с разрешенным использованием: </w:t>
      </w:r>
      <w:r>
        <w:rPr>
          <w:rFonts w:ascii="Times New Roman" w:hAnsi="Times New Roman"/>
          <w:sz w:val="24"/>
          <w:szCs w:val="24"/>
        </w:rPr>
        <w:t>для</w:t>
      </w:r>
      <w:r w:rsidRPr="009161A4">
        <w:rPr>
          <w:rFonts w:ascii="Times New Roman" w:eastAsia="Times New Roman" w:hAnsi="Times New Roman"/>
          <w:sz w:val="24"/>
          <w:szCs w:val="24"/>
        </w:rPr>
        <w:t xml:space="preserve"> передвижного жилья</w:t>
      </w:r>
      <w:r>
        <w:rPr>
          <w:rFonts w:ascii="Times New Roman" w:eastAsia="Times New Roman" w:hAnsi="Times New Roman"/>
          <w:sz w:val="24"/>
          <w:szCs w:val="24"/>
        </w:rPr>
        <w:t xml:space="preserve">, </w:t>
      </w:r>
      <w:r w:rsidRPr="007357EA">
        <w:rPr>
          <w:rFonts w:ascii="Times New Roman" w:eastAsia="Times New Roman" w:hAnsi="Times New Roman"/>
          <w:sz w:val="24"/>
          <w:szCs w:val="24"/>
        </w:rPr>
        <w:t>индивидуального жилищного строительства, ведения личного подсобного хозяйства, ведения садоводства и огородничества</w:t>
      </w:r>
      <w:r>
        <w:rPr>
          <w:rFonts w:ascii="Times New Roman" w:eastAsia="Times New Roman" w:hAnsi="Times New Roman"/>
          <w:sz w:val="24"/>
          <w:szCs w:val="24"/>
        </w:rPr>
        <w:t>;</w:t>
      </w:r>
    </w:p>
    <w:p w:rsidR="00F366DC" w:rsidRPr="00C40585" w:rsidRDefault="00F366DC" w:rsidP="00F366DC">
      <w:pPr>
        <w:pStyle w:val="a3"/>
        <w:numPr>
          <w:ilvl w:val="0"/>
          <w:numId w:val="40"/>
        </w:numPr>
        <w:tabs>
          <w:tab w:val="left" w:pos="851"/>
        </w:tabs>
        <w:spacing w:after="0"/>
        <w:ind w:left="0" w:right="-2" w:firstLine="709"/>
        <w:jc w:val="both"/>
        <w:rPr>
          <w:rFonts w:ascii="Verdana" w:eastAsia="Times New Roman" w:hAnsi="Verdana"/>
          <w:sz w:val="21"/>
          <w:szCs w:val="21"/>
        </w:rPr>
      </w:pPr>
      <w:r w:rsidRPr="00C40585">
        <w:rPr>
          <w:rFonts w:ascii="Times New Roman" w:eastAsia="Times New Roman" w:hAnsi="Times New Roman"/>
          <w:sz w:val="24"/>
          <w:szCs w:val="24"/>
        </w:rPr>
        <w:t xml:space="preserve">в иных случаях </w:t>
      </w:r>
      <w:r>
        <w:rPr>
          <w:rFonts w:ascii="Times New Roman" w:hAnsi="Times New Roman"/>
          <w:sz w:val="24"/>
          <w:szCs w:val="24"/>
        </w:rPr>
        <w:t>–</w:t>
      </w:r>
      <w:r w:rsidRPr="00C40585">
        <w:rPr>
          <w:rFonts w:ascii="Times New Roman" w:hAnsi="Times New Roman"/>
          <w:sz w:val="24"/>
          <w:szCs w:val="24"/>
        </w:rPr>
        <w:t xml:space="preserve"> не</w:t>
      </w:r>
      <w:r>
        <w:rPr>
          <w:rFonts w:ascii="Times New Roman" w:hAnsi="Times New Roman"/>
          <w:sz w:val="24"/>
          <w:szCs w:val="24"/>
        </w:rPr>
        <w:t xml:space="preserve"> </w:t>
      </w:r>
      <w:r w:rsidRPr="00C40585">
        <w:rPr>
          <w:rFonts w:ascii="Times New Roman" w:hAnsi="Times New Roman"/>
          <w:sz w:val="24"/>
          <w:szCs w:val="24"/>
        </w:rPr>
        <w:t>более 30 метров;</w:t>
      </w:r>
    </w:p>
    <w:p w:rsidR="00F366DC" w:rsidRPr="003C00E9" w:rsidRDefault="00F366DC" w:rsidP="00F366DC">
      <w:pPr>
        <w:pStyle w:val="a3"/>
        <w:numPr>
          <w:ilvl w:val="0"/>
          <w:numId w:val="39"/>
        </w:numPr>
        <w:tabs>
          <w:tab w:val="left" w:pos="284"/>
          <w:tab w:val="left" w:pos="851"/>
        </w:tabs>
        <w:spacing w:after="0"/>
        <w:ind w:left="0" w:right="-2" w:firstLine="709"/>
        <w:jc w:val="both"/>
        <w:rPr>
          <w:rFonts w:ascii="Times New Roman" w:hAnsi="Times New Roman"/>
          <w:sz w:val="24"/>
          <w:szCs w:val="24"/>
        </w:rPr>
      </w:pPr>
      <w:r w:rsidRPr="00797D9C">
        <w:rPr>
          <w:rFonts w:ascii="Times New Roman" w:hAnsi="Times New Roman"/>
          <w:sz w:val="24"/>
          <w:szCs w:val="24"/>
        </w:rPr>
        <w:t>размер</w:t>
      </w:r>
      <w:r>
        <w:rPr>
          <w:rFonts w:ascii="Times New Roman" w:hAnsi="Times New Roman"/>
          <w:sz w:val="24"/>
          <w:szCs w:val="24"/>
        </w:rPr>
        <w:t>ы</w:t>
      </w:r>
      <w:r w:rsidRPr="00797D9C">
        <w:rPr>
          <w:rFonts w:ascii="Times New Roman" w:hAnsi="Times New Roman"/>
          <w:sz w:val="24"/>
          <w:szCs w:val="24"/>
        </w:rPr>
        <w:t xml:space="preserve"> прилегающ</w:t>
      </w:r>
      <w:r>
        <w:rPr>
          <w:rFonts w:ascii="Times New Roman" w:hAnsi="Times New Roman"/>
          <w:sz w:val="24"/>
          <w:szCs w:val="24"/>
        </w:rPr>
        <w:t>их</w:t>
      </w:r>
      <w:r w:rsidRPr="00797D9C">
        <w:rPr>
          <w:rFonts w:ascii="Times New Roman" w:hAnsi="Times New Roman"/>
          <w:sz w:val="24"/>
          <w:szCs w:val="24"/>
        </w:rPr>
        <w:t xml:space="preserve"> территори</w:t>
      </w:r>
      <w:r>
        <w:rPr>
          <w:rFonts w:ascii="Times New Roman" w:hAnsi="Times New Roman"/>
          <w:sz w:val="24"/>
          <w:szCs w:val="24"/>
        </w:rPr>
        <w:t>й</w:t>
      </w:r>
      <w:r w:rsidRPr="00797D9C">
        <w:rPr>
          <w:rFonts w:ascii="Times New Roman" w:hAnsi="Times New Roman"/>
          <w:sz w:val="24"/>
          <w:szCs w:val="24"/>
        </w:rPr>
        <w:t xml:space="preserve"> незастроенных земельных участков</w:t>
      </w:r>
      <w:r>
        <w:rPr>
          <w:rFonts w:ascii="Times New Roman" w:hAnsi="Times New Roman"/>
          <w:sz w:val="24"/>
          <w:szCs w:val="24"/>
        </w:rPr>
        <w:t xml:space="preserve"> </w:t>
      </w:r>
      <w:r w:rsidRPr="00797D9C">
        <w:rPr>
          <w:rFonts w:ascii="Times New Roman" w:hAnsi="Times New Roman"/>
          <w:sz w:val="24"/>
          <w:szCs w:val="24"/>
        </w:rPr>
        <w:t>не мо</w:t>
      </w:r>
      <w:r>
        <w:rPr>
          <w:rFonts w:ascii="Times New Roman" w:hAnsi="Times New Roman"/>
          <w:sz w:val="24"/>
          <w:szCs w:val="24"/>
        </w:rPr>
        <w:t>гут</w:t>
      </w:r>
      <w:r w:rsidRPr="00797D9C">
        <w:rPr>
          <w:rFonts w:ascii="Times New Roman" w:hAnsi="Times New Roman"/>
          <w:sz w:val="24"/>
          <w:szCs w:val="24"/>
        </w:rPr>
        <w:t xml:space="preserve"> превышать максимального значения, установленного</w:t>
      </w:r>
      <w:r>
        <w:rPr>
          <w:rFonts w:ascii="Times New Roman" w:hAnsi="Times New Roman"/>
          <w:sz w:val="24"/>
          <w:szCs w:val="24"/>
        </w:rPr>
        <w:t xml:space="preserve"> </w:t>
      </w:r>
      <w:r w:rsidRPr="00797D9C">
        <w:rPr>
          <w:rFonts w:ascii="Times New Roman" w:hAnsi="Times New Roman"/>
          <w:sz w:val="24"/>
          <w:szCs w:val="24"/>
        </w:rPr>
        <w:t>для объектов, размещение которых допускается видом разрешенного использования земельного участк</w:t>
      </w:r>
      <w:r>
        <w:rPr>
          <w:rFonts w:ascii="Times New Roman" w:hAnsi="Times New Roman"/>
          <w:sz w:val="24"/>
          <w:szCs w:val="24"/>
        </w:rPr>
        <w:t>а.</w:t>
      </w:r>
    </w:p>
    <w:p w:rsidR="00F366DC" w:rsidRDefault="00F366DC" w:rsidP="00F366DC">
      <w:pPr>
        <w:pStyle w:val="a3"/>
        <w:numPr>
          <w:ilvl w:val="0"/>
          <w:numId w:val="37"/>
        </w:numPr>
        <w:tabs>
          <w:tab w:val="left" w:pos="851"/>
        </w:tabs>
        <w:spacing w:after="0"/>
        <w:ind w:left="0" w:right="-2" w:firstLine="709"/>
        <w:jc w:val="both"/>
        <w:rPr>
          <w:rFonts w:ascii="Times New Roman" w:hAnsi="Times New Roman"/>
          <w:sz w:val="24"/>
          <w:szCs w:val="24"/>
        </w:rPr>
      </w:pPr>
      <w:r w:rsidRPr="00797D9C">
        <w:rPr>
          <w:rFonts w:ascii="Times New Roman" w:hAnsi="Times New Roman"/>
          <w:sz w:val="24"/>
          <w:szCs w:val="24"/>
        </w:rPr>
        <w:t>Границы прилегающих территорий отображаются на схеме санитарной очистки городского округа</w:t>
      </w:r>
      <w:r>
        <w:rPr>
          <w:rFonts w:ascii="Times New Roman" w:hAnsi="Times New Roman"/>
          <w:sz w:val="24"/>
          <w:szCs w:val="24"/>
        </w:rPr>
        <w:t>.</w:t>
      </w:r>
    </w:p>
    <w:p w:rsidR="00F366DC" w:rsidRDefault="00F366DC" w:rsidP="00F366DC">
      <w:pPr>
        <w:pStyle w:val="a3"/>
        <w:numPr>
          <w:ilvl w:val="0"/>
          <w:numId w:val="37"/>
        </w:numPr>
        <w:tabs>
          <w:tab w:val="left" w:pos="851"/>
        </w:tabs>
        <w:spacing w:after="0"/>
        <w:ind w:left="0" w:right="-2" w:firstLine="709"/>
        <w:jc w:val="both"/>
        <w:rPr>
          <w:rFonts w:ascii="Times New Roman" w:hAnsi="Times New Roman"/>
          <w:sz w:val="24"/>
          <w:szCs w:val="24"/>
        </w:rPr>
      </w:pPr>
      <w:r w:rsidRPr="00CA1FFE">
        <w:rPr>
          <w:rFonts w:ascii="Times New Roman" w:hAnsi="Times New Roman"/>
          <w:sz w:val="24"/>
          <w:szCs w:val="24"/>
        </w:rPr>
        <w:t xml:space="preserve">Подготовка схемы границ прилегающей </w:t>
      </w:r>
      <w:r w:rsidRPr="00AA3DD3">
        <w:rPr>
          <w:rFonts w:ascii="Times New Roman" w:hAnsi="Times New Roman"/>
          <w:sz w:val="24"/>
          <w:szCs w:val="24"/>
        </w:rPr>
        <w:t>территории к объектам на территории</w:t>
      </w:r>
      <w:r>
        <w:rPr>
          <w:rFonts w:ascii="Times New Roman" w:hAnsi="Times New Roman"/>
          <w:sz w:val="24"/>
          <w:szCs w:val="24"/>
        </w:rPr>
        <w:t xml:space="preserve"> Сергиево-Посадского городского округа </w:t>
      </w:r>
      <w:r w:rsidRPr="00CA1FFE">
        <w:rPr>
          <w:rFonts w:ascii="Times New Roman" w:hAnsi="Times New Roman"/>
          <w:sz w:val="24"/>
          <w:szCs w:val="24"/>
        </w:rPr>
        <w:t>осуществляется</w:t>
      </w:r>
      <w:r>
        <w:rPr>
          <w:rFonts w:ascii="Times New Roman" w:hAnsi="Times New Roman"/>
          <w:sz w:val="24"/>
          <w:szCs w:val="24"/>
        </w:rPr>
        <w:t xml:space="preserve"> </w:t>
      </w:r>
      <w:r w:rsidRPr="00CA1FFE">
        <w:rPr>
          <w:rFonts w:ascii="Times New Roman" w:hAnsi="Times New Roman"/>
          <w:sz w:val="24"/>
          <w:szCs w:val="24"/>
        </w:rPr>
        <w:t>в соответствии с Законом Московскойобласти№191/2014-ОЗ</w:t>
      </w:r>
      <w:r>
        <w:rPr>
          <w:rFonts w:ascii="Times New Roman" w:hAnsi="Times New Roman"/>
          <w:sz w:val="24"/>
          <w:szCs w:val="24"/>
        </w:rPr>
        <w:t xml:space="preserve"> </w:t>
      </w:r>
      <w:r w:rsidRPr="00CA1FFE">
        <w:rPr>
          <w:rFonts w:ascii="Times New Roman" w:hAnsi="Times New Roman"/>
          <w:sz w:val="24"/>
          <w:szCs w:val="24"/>
        </w:rPr>
        <w:t>«О регулировании дополнительных вопросов в сфере благоустройства в Московской области</w:t>
      </w:r>
      <w:r>
        <w:rPr>
          <w:rFonts w:ascii="Times New Roman" w:hAnsi="Times New Roman"/>
          <w:sz w:val="24"/>
          <w:szCs w:val="24"/>
        </w:rPr>
        <w:t>».</w:t>
      </w:r>
    </w:p>
    <w:p w:rsidR="00F366DC" w:rsidRDefault="00F366DC" w:rsidP="00F366DC">
      <w:pPr>
        <w:pStyle w:val="a3"/>
        <w:numPr>
          <w:ilvl w:val="0"/>
          <w:numId w:val="37"/>
        </w:numPr>
        <w:tabs>
          <w:tab w:val="left" w:pos="851"/>
        </w:tabs>
        <w:spacing w:after="0"/>
        <w:ind w:left="0" w:right="-2" w:firstLine="709"/>
        <w:jc w:val="both"/>
        <w:rPr>
          <w:rFonts w:ascii="Times New Roman" w:hAnsi="Times New Roman"/>
          <w:sz w:val="24"/>
          <w:szCs w:val="24"/>
        </w:rPr>
      </w:pPr>
      <w:r w:rsidRPr="00CA1FFE">
        <w:rPr>
          <w:rFonts w:ascii="Times New Roman" w:hAnsi="Times New Roman"/>
          <w:sz w:val="24"/>
          <w:szCs w:val="24"/>
        </w:rPr>
        <w:lastRenderedPageBreak/>
        <w:t>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w:t>
      </w:r>
      <w:r>
        <w:rPr>
          <w:rFonts w:ascii="Times New Roman" w:hAnsi="Times New Roman"/>
          <w:sz w:val="24"/>
          <w:szCs w:val="24"/>
        </w:rPr>
        <w:t xml:space="preserve"> </w:t>
      </w:r>
      <w:r w:rsidRPr="00CA1FFE">
        <w:rPr>
          <w:rFonts w:ascii="Times New Roman" w:hAnsi="Times New Roman"/>
          <w:sz w:val="24"/>
          <w:szCs w:val="24"/>
        </w:rPr>
        <w:t>в форме одного электронного документа.</w:t>
      </w:r>
    </w:p>
    <w:p w:rsidR="00F366DC" w:rsidRDefault="00F366DC" w:rsidP="00F366DC">
      <w:pPr>
        <w:pStyle w:val="a3"/>
        <w:numPr>
          <w:ilvl w:val="0"/>
          <w:numId w:val="37"/>
        </w:numPr>
        <w:tabs>
          <w:tab w:val="left" w:pos="851"/>
        </w:tabs>
        <w:spacing w:after="0"/>
        <w:ind w:left="0" w:right="-2" w:firstLine="709"/>
        <w:jc w:val="both"/>
        <w:rPr>
          <w:rFonts w:ascii="Times New Roman" w:hAnsi="Times New Roman"/>
          <w:sz w:val="24"/>
          <w:szCs w:val="24"/>
        </w:rPr>
      </w:pPr>
      <w:r w:rsidRPr="00CA1FFE">
        <w:rPr>
          <w:rFonts w:ascii="Times New Roman" w:hAnsi="Times New Roman"/>
          <w:sz w:val="24"/>
          <w:szCs w:val="24"/>
        </w:rPr>
        <w:t>Форма границ прилегающей территории, требования к ее подготовке устанавливаются Министерством благоустройства Московской области.</w:t>
      </w:r>
    </w:p>
    <w:p w:rsidR="00F366DC" w:rsidRDefault="00F366DC" w:rsidP="00F366DC">
      <w:pPr>
        <w:pStyle w:val="a3"/>
        <w:numPr>
          <w:ilvl w:val="0"/>
          <w:numId w:val="37"/>
        </w:numPr>
        <w:tabs>
          <w:tab w:val="left" w:pos="851"/>
        </w:tabs>
        <w:spacing w:after="0"/>
        <w:ind w:left="0" w:right="-2" w:firstLine="709"/>
        <w:jc w:val="both"/>
        <w:rPr>
          <w:rFonts w:ascii="Times New Roman" w:hAnsi="Times New Roman"/>
          <w:sz w:val="24"/>
          <w:szCs w:val="24"/>
        </w:rPr>
      </w:pPr>
      <w:r w:rsidRPr="00CA1FFE">
        <w:rPr>
          <w:rFonts w:ascii="Times New Roman" w:hAnsi="Times New Roman"/>
          <w:sz w:val="24"/>
          <w:szCs w:val="24"/>
        </w:rPr>
        <w:t>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F366DC" w:rsidRPr="00CA1FFE" w:rsidRDefault="00F366DC" w:rsidP="00F366DC">
      <w:pPr>
        <w:pStyle w:val="a3"/>
        <w:numPr>
          <w:ilvl w:val="0"/>
          <w:numId w:val="37"/>
        </w:numPr>
        <w:tabs>
          <w:tab w:val="left" w:pos="851"/>
        </w:tabs>
        <w:spacing w:after="0"/>
        <w:ind w:left="0" w:right="-2" w:firstLine="709"/>
        <w:jc w:val="both"/>
        <w:rPr>
          <w:rFonts w:ascii="Times New Roman" w:hAnsi="Times New Roman"/>
          <w:sz w:val="24"/>
          <w:szCs w:val="24"/>
        </w:rPr>
      </w:pPr>
      <w:r w:rsidRPr="00CA1FFE">
        <w:rPr>
          <w:rFonts w:ascii="Times New Roman" w:hAnsi="Times New Roman"/>
          <w:sz w:val="24"/>
          <w:szCs w:val="24"/>
        </w:rPr>
        <w:t>Не допускается:</w:t>
      </w:r>
    </w:p>
    <w:p w:rsidR="00F366DC" w:rsidRPr="00797D9C" w:rsidRDefault="00F366DC" w:rsidP="00F366DC">
      <w:pPr>
        <w:pStyle w:val="a3"/>
        <w:spacing w:after="0"/>
        <w:ind w:left="0" w:right="-2" w:firstLine="709"/>
        <w:jc w:val="both"/>
        <w:rPr>
          <w:rFonts w:ascii="Times New Roman" w:hAnsi="Times New Roman"/>
          <w:sz w:val="24"/>
          <w:szCs w:val="24"/>
        </w:rPr>
      </w:pPr>
      <w:r w:rsidRPr="00797D9C">
        <w:rPr>
          <w:rFonts w:ascii="Times New Roman" w:hAnsi="Times New Roman"/>
          <w:sz w:val="24"/>
          <w:szCs w:val="24"/>
        </w:rPr>
        <w:t>1) пересечение границ прилегающих территорий;</w:t>
      </w:r>
    </w:p>
    <w:p w:rsidR="00F366DC" w:rsidRDefault="00F366DC" w:rsidP="00F366DC">
      <w:pPr>
        <w:pStyle w:val="a3"/>
        <w:tabs>
          <w:tab w:val="left" w:pos="851"/>
        </w:tabs>
        <w:spacing w:after="0"/>
        <w:ind w:left="0" w:right="-2" w:firstLine="709"/>
        <w:jc w:val="both"/>
        <w:rPr>
          <w:rFonts w:ascii="Times New Roman" w:hAnsi="Times New Roman"/>
          <w:sz w:val="24"/>
          <w:szCs w:val="24"/>
        </w:rPr>
      </w:pPr>
      <w:r w:rsidRPr="00797D9C">
        <w:rPr>
          <w:rFonts w:ascii="Times New Roman" w:hAnsi="Times New Roman"/>
          <w:sz w:val="24"/>
          <w:szCs w:val="24"/>
        </w:rPr>
        <w:t>2) вовлечение прилегающих территорий в хозяйственную деятельность, осуществляемую</w:t>
      </w:r>
      <w:r>
        <w:rPr>
          <w:rFonts w:ascii="Times New Roman" w:hAnsi="Times New Roman"/>
          <w:sz w:val="24"/>
          <w:szCs w:val="24"/>
        </w:rPr>
        <w:t xml:space="preserve"> </w:t>
      </w:r>
      <w:r w:rsidRPr="00797D9C">
        <w:rPr>
          <w:rFonts w:ascii="Times New Roman" w:hAnsi="Times New Roman"/>
          <w:sz w:val="24"/>
          <w:szCs w:val="24"/>
        </w:rPr>
        <w:t>на земельном участке, в здании, строении, сооружении,</w:t>
      </w:r>
      <w:r>
        <w:rPr>
          <w:rFonts w:ascii="Times New Roman" w:hAnsi="Times New Roman"/>
          <w:sz w:val="24"/>
          <w:szCs w:val="24"/>
        </w:rPr>
        <w:t xml:space="preserve"> </w:t>
      </w:r>
      <w:r w:rsidRPr="00797D9C">
        <w:rPr>
          <w:rFonts w:ascii="Times New Roman" w:hAnsi="Times New Roman"/>
          <w:sz w:val="24"/>
          <w:szCs w:val="24"/>
        </w:rPr>
        <w:t>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r>
        <w:rPr>
          <w:rFonts w:ascii="Times New Roman" w:hAnsi="Times New Roman"/>
          <w:sz w:val="24"/>
          <w:szCs w:val="24"/>
        </w:rPr>
        <w:t>:</w:t>
      </w:r>
    </w:p>
    <w:p w:rsidR="00F366DC" w:rsidRPr="00880325" w:rsidRDefault="00F366DC" w:rsidP="00F366DC">
      <w:pPr>
        <w:spacing w:after="0"/>
        <w:ind w:right="-2" w:firstLine="709"/>
        <w:jc w:val="both"/>
        <w:rPr>
          <w:rFonts w:ascii="Times New Roman" w:hAnsi="Times New Roman"/>
          <w:color w:val="000000"/>
          <w:sz w:val="24"/>
          <w:szCs w:val="24"/>
        </w:rPr>
      </w:pPr>
      <w:r>
        <w:rPr>
          <w:rFonts w:ascii="Times New Roman" w:hAnsi="Times New Roman"/>
          <w:color w:val="000000"/>
          <w:sz w:val="24"/>
          <w:szCs w:val="24"/>
        </w:rPr>
        <w:t xml:space="preserve">3) в случае размещения объектов </w:t>
      </w:r>
      <w:r w:rsidRPr="009C0AEB">
        <w:rPr>
          <w:rFonts w:ascii="Times New Roman" w:eastAsia="Times New Roman" w:hAnsi="Times New Roman"/>
          <w:color w:val="000000"/>
          <w:sz w:val="24"/>
          <w:szCs w:val="24"/>
        </w:rPr>
        <w:t>на основании разрешения на размещение</w:t>
      </w:r>
      <w:r>
        <w:rPr>
          <w:rFonts w:ascii="Times New Roman" w:eastAsia="Times New Roman" w:hAnsi="Times New Roman"/>
          <w:color w:val="000000"/>
          <w:sz w:val="24"/>
          <w:szCs w:val="24"/>
        </w:rPr>
        <w:t xml:space="preserve"> </w:t>
      </w:r>
      <w:r>
        <w:rPr>
          <w:rFonts w:ascii="Times New Roman" w:hAnsi="Times New Roman"/>
          <w:color w:val="000000"/>
          <w:sz w:val="24"/>
          <w:szCs w:val="24"/>
        </w:rPr>
        <w:t>на территории общего пользования, в отношении которой установлены границы прилегающей территории, указанные границы подлежат изменению;</w:t>
      </w:r>
    </w:p>
    <w:p w:rsidR="00F366DC" w:rsidRPr="0096098F" w:rsidRDefault="00F366DC" w:rsidP="00F366DC">
      <w:pPr>
        <w:pStyle w:val="a3"/>
        <w:numPr>
          <w:ilvl w:val="0"/>
          <w:numId w:val="39"/>
        </w:numPr>
        <w:tabs>
          <w:tab w:val="left" w:pos="851"/>
        </w:tabs>
        <w:spacing w:after="0"/>
        <w:ind w:left="0" w:right="-2" w:firstLine="709"/>
        <w:jc w:val="both"/>
        <w:rPr>
          <w:rFonts w:ascii="Verdana" w:eastAsia="Times New Roman" w:hAnsi="Verdana"/>
          <w:color w:val="000000"/>
          <w:sz w:val="21"/>
          <w:szCs w:val="21"/>
        </w:rPr>
      </w:pPr>
      <w:r w:rsidRPr="00797D9C">
        <w:rPr>
          <w:rFonts w:ascii="Times New Roman" w:hAnsi="Times New Roman"/>
          <w:sz w:val="24"/>
          <w:szCs w:val="24"/>
        </w:rPr>
        <w:t>включение в границы прилегающей территории</w:t>
      </w:r>
      <w:r>
        <w:rPr>
          <w:rFonts w:ascii="Times New Roman" w:hAnsi="Times New Roman"/>
          <w:sz w:val="24"/>
          <w:szCs w:val="24"/>
        </w:rPr>
        <w:t xml:space="preserve">: </w:t>
      </w:r>
    </w:p>
    <w:p w:rsidR="00F366DC" w:rsidRPr="0096098F" w:rsidRDefault="00F366DC" w:rsidP="00F366DC">
      <w:pPr>
        <w:pStyle w:val="a3"/>
        <w:spacing w:after="0"/>
        <w:ind w:left="0" w:right="-2" w:firstLine="709"/>
        <w:jc w:val="both"/>
        <w:rPr>
          <w:rFonts w:ascii="Verdana" w:eastAsia="Times New Roman" w:hAnsi="Verdana"/>
          <w:color w:val="000000"/>
          <w:sz w:val="21"/>
          <w:szCs w:val="21"/>
        </w:rPr>
      </w:pPr>
      <w:r w:rsidRPr="00880325">
        <w:rPr>
          <w:rFonts w:ascii="Times New Roman" w:hAnsi="Times New Roman"/>
          <w:sz w:val="24"/>
          <w:szCs w:val="24"/>
        </w:rPr>
        <w:t>элементов благоустройства частично</w:t>
      </w:r>
      <w:r>
        <w:rPr>
          <w:rFonts w:ascii="Times New Roman" w:hAnsi="Times New Roman"/>
          <w:sz w:val="24"/>
          <w:szCs w:val="24"/>
        </w:rPr>
        <w:t>;</w:t>
      </w:r>
    </w:p>
    <w:p w:rsidR="00F366DC" w:rsidRPr="0096098F" w:rsidRDefault="00F366DC" w:rsidP="00F366DC">
      <w:pPr>
        <w:pStyle w:val="a3"/>
        <w:spacing w:after="0"/>
        <w:ind w:left="0" w:right="-2" w:firstLine="709"/>
        <w:jc w:val="both"/>
        <w:rPr>
          <w:rFonts w:ascii="Verdana" w:eastAsia="Times New Roman" w:hAnsi="Verdana"/>
          <w:color w:val="000000"/>
          <w:sz w:val="21"/>
          <w:szCs w:val="21"/>
        </w:rPr>
      </w:pPr>
      <w:r w:rsidRPr="0096098F">
        <w:rPr>
          <w:rFonts w:ascii="Times New Roman" w:hAnsi="Times New Roman"/>
          <w:sz w:val="24"/>
          <w:szCs w:val="24"/>
        </w:rPr>
        <w:t>объектов транспортной инфраструктуры, находящихся в федеральной, региональной, муниципальной собственности;</w:t>
      </w:r>
    </w:p>
    <w:p w:rsidR="00F366DC" w:rsidRPr="0096098F" w:rsidRDefault="00F366DC" w:rsidP="00F366DC">
      <w:pPr>
        <w:pStyle w:val="a3"/>
        <w:spacing w:after="0"/>
        <w:ind w:left="0" w:right="-2" w:firstLine="709"/>
        <w:jc w:val="both"/>
        <w:rPr>
          <w:rFonts w:ascii="Verdana" w:eastAsia="Times New Roman" w:hAnsi="Verdana"/>
          <w:color w:val="000000"/>
          <w:sz w:val="21"/>
          <w:szCs w:val="21"/>
        </w:rPr>
      </w:pPr>
      <w:r w:rsidRPr="0096098F">
        <w:rPr>
          <w:rFonts w:ascii="Times New Roman" w:hAnsi="Times New Roman"/>
          <w:sz w:val="24"/>
          <w:szCs w:val="24"/>
        </w:rPr>
        <w:t>земельных участков объектов</w:t>
      </w:r>
      <w:r>
        <w:rPr>
          <w:rFonts w:ascii="Times New Roman" w:hAnsi="Times New Roman"/>
          <w:sz w:val="24"/>
          <w:szCs w:val="24"/>
        </w:rPr>
        <w:t xml:space="preserve"> </w:t>
      </w:r>
      <w:r w:rsidRPr="00797D9C">
        <w:rPr>
          <w:rFonts w:ascii="Times New Roman" w:hAnsi="Times New Roman"/>
          <w:sz w:val="24"/>
          <w:szCs w:val="24"/>
        </w:rPr>
        <w:t>социального обслуживания</w:t>
      </w:r>
      <w:r>
        <w:rPr>
          <w:rFonts w:ascii="Times New Roman" w:hAnsi="Times New Roman"/>
          <w:sz w:val="24"/>
          <w:szCs w:val="24"/>
        </w:rPr>
        <w:t xml:space="preserve"> </w:t>
      </w:r>
      <w:r w:rsidRPr="00797D9C">
        <w:rPr>
          <w:rFonts w:ascii="Times New Roman" w:hAnsi="Times New Roman"/>
          <w:sz w:val="24"/>
          <w:szCs w:val="24"/>
        </w:rPr>
        <w:t>и оказания социальной помощи населению, здравоохранения, образования, культуры, физической культуры</w:t>
      </w:r>
      <w:r>
        <w:rPr>
          <w:rFonts w:ascii="Times New Roman" w:hAnsi="Times New Roman"/>
          <w:sz w:val="24"/>
          <w:szCs w:val="24"/>
        </w:rPr>
        <w:t xml:space="preserve"> </w:t>
      </w:r>
      <w:r w:rsidRPr="00797D9C">
        <w:rPr>
          <w:rFonts w:ascii="Times New Roman" w:hAnsi="Times New Roman"/>
          <w:sz w:val="24"/>
          <w:szCs w:val="24"/>
        </w:rPr>
        <w:t>и спорта</w:t>
      </w:r>
      <w:r>
        <w:rPr>
          <w:rFonts w:ascii="Times New Roman" w:hAnsi="Times New Roman"/>
          <w:sz w:val="24"/>
          <w:szCs w:val="24"/>
        </w:rPr>
        <w:t>;</w:t>
      </w:r>
    </w:p>
    <w:p w:rsidR="00F366DC" w:rsidRPr="00797D9C" w:rsidRDefault="00F366DC" w:rsidP="00F366DC">
      <w:pPr>
        <w:pStyle w:val="a3"/>
        <w:spacing w:after="0"/>
        <w:ind w:left="0" w:right="-2" w:firstLine="709"/>
        <w:jc w:val="both"/>
        <w:rPr>
          <w:rFonts w:ascii="Times New Roman" w:hAnsi="Times New Roman"/>
          <w:sz w:val="24"/>
          <w:szCs w:val="24"/>
        </w:rPr>
      </w:pPr>
      <w:r w:rsidRPr="00797D9C">
        <w:rPr>
          <w:rFonts w:ascii="Times New Roman" w:hAnsi="Times New Roman"/>
          <w:sz w:val="24"/>
          <w:szCs w:val="24"/>
        </w:rPr>
        <w:t>зон с особыми условиями использования объектов инженерной инфраструктуры;</w:t>
      </w:r>
    </w:p>
    <w:p w:rsidR="00F366DC" w:rsidRPr="00797D9C" w:rsidRDefault="00F366DC" w:rsidP="00F366DC">
      <w:pPr>
        <w:pStyle w:val="a3"/>
        <w:spacing w:after="0"/>
        <w:ind w:left="0" w:right="-2" w:firstLine="709"/>
        <w:jc w:val="both"/>
        <w:rPr>
          <w:rFonts w:ascii="Times New Roman" w:hAnsi="Times New Roman"/>
          <w:sz w:val="24"/>
          <w:szCs w:val="24"/>
        </w:rPr>
      </w:pPr>
      <w:r w:rsidRPr="00797D9C">
        <w:rPr>
          <w:rFonts w:ascii="Times New Roman" w:hAnsi="Times New Roman"/>
          <w:sz w:val="24"/>
          <w:szCs w:val="24"/>
        </w:rPr>
        <w:t>водных объектов.</w:t>
      </w:r>
    </w:p>
    <w:p w:rsidR="00F366DC" w:rsidRDefault="00F366DC" w:rsidP="00F366DC">
      <w:pPr>
        <w:pStyle w:val="a3"/>
        <w:numPr>
          <w:ilvl w:val="0"/>
          <w:numId w:val="37"/>
        </w:numPr>
        <w:tabs>
          <w:tab w:val="left" w:pos="709"/>
        </w:tabs>
        <w:spacing w:after="0"/>
        <w:ind w:left="0" w:right="-2" w:firstLine="709"/>
        <w:jc w:val="both"/>
        <w:rPr>
          <w:rFonts w:ascii="Times New Roman" w:hAnsi="Times New Roman"/>
          <w:sz w:val="24"/>
          <w:szCs w:val="24"/>
        </w:rPr>
      </w:pPr>
      <w:r w:rsidRPr="00797D9C">
        <w:rPr>
          <w:rFonts w:ascii="Times New Roman" w:hAnsi="Times New Roman"/>
          <w:sz w:val="24"/>
          <w:szCs w:val="24"/>
        </w:rPr>
        <w:t>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w:t>
      </w:r>
      <w:r>
        <w:rPr>
          <w:rFonts w:ascii="Times New Roman" w:hAnsi="Times New Roman"/>
          <w:sz w:val="24"/>
          <w:szCs w:val="24"/>
        </w:rPr>
        <w:t xml:space="preserve"> </w:t>
      </w:r>
      <w:r w:rsidRPr="00797D9C">
        <w:rPr>
          <w:rFonts w:ascii="Times New Roman" w:hAnsi="Times New Roman"/>
          <w:sz w:val="24"/>
          <w:szCs w:val="24"/>
        </w:rPr>
        <w:t>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w:t>
      </w:r>
      <w:r>
        <w:rPr>
          <w:rFonts w:ascii="Times New Roman" w:hAnsi="Times New Roman"/>
          <w:sz w:val="24"/>
          <w:szCs w:val="24"/>
        </w:rPr>
        <w:t xml:space="preserve"> соответствующих видов объектов».</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67. Формы общественного участия в благоустройстве объектов и элементов благоустройства</w:t>
      </w:r>
    </w:p>
    <w:p w:rsidR="00F366DC"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1. Все решения по благоустройству территорий принимаются открыто и гласно, с учетом мнения жителей территорий Сергиево-Посадского городского округа.</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lastRenderedPageBreak/>
        <w:t>2. Для повышения уровня доступности информации и информирования жителей о задачах и проектах в сфере благоустройства проводится размещение проектов, а также информации об их реализации на официальном сайте администрации Сергиево-Посадского городского округа в информационно-телекоммуникационной сети «Интернет».</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3. Формами общественного участия в благоустройстве территорий Сергиево-Посадского городского округа являются общественные обсуждения и общественный контроль.</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4. Общественное обсуждение проектов благоустройства территорий открытое, с возможностью публичного комментирования и обсуждения материалов проектов.</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5. При организации общественных обсуждений проектов благоустройства территории проводится оповещение о проведении общественных обсуждений на официальном сайте администрации Сергиево-Посадского городского округа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благоустройства территории, дате, времени и месте проведения общественных обсуждений. Порядок проведения общественных обсуждений проектов благоустройства соответствующих территорий:</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встреча с жителями благоустраиваемой территории для обсуждения проекта благоустройства территории;</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сбор предложений;</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внесение изменений в проекты благоустройства соответствующей территории;</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 встреча с жителями по согласованию проекта благоустройства соответствующей территории.</w:t>
      </w:r>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6. Общественный контроль в области благоустройства территории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 территории.</w:t>
      </w:r>
    </w:p>
    <w:p w:rsidR="00F366DC" w:rsidRDefault="00F366DC" w:rsidP="00F366DC">
      <w:pPr>
        <w:pStyle w:val="ConsPlusTitle"/>
        <w:ind w:right="-2" w:firstLine="709"/>
        <w:jc w:val="both"/>
        <w:outlineLvl w:val="2"/>
        <w:rPr>
          <w:rFonts w:ascii="Times New Roman" w:hAnsi="Times New Roman" w:cs="Times New Roman"/>
          <w:sz w:val="24"/>
          <w:szCs w:val="24"/>
        </w:rPr>
      </w:pPr>
    </w:p>
    <w:p w:rsidR="00F366DC" w:rsidRPr="003D66A4" w:rsidRDefault="00F366DC" w:rsidP="00F366DC">
      <w:pPr>
        <w:pStyle w:val="ConsPlusTitle"/>
        <w:ind w:right="-2"/>
        <w:jc w:val="center"/>
        <w:outlineLvl w:val="2"/>
        <w:rPr>
          <w:rFonts w:ascii="Times New Roman" w:hAnsi="Times New Roman" w:cs="Times New Roman"/>
          <w:sz w:val="24"/>
          <w:szCs w:val="24"/>
        </w:rPr>
      </w:pPr>
      <w:r w:rsidRPr="004C721C">
        <w:rPr>
          <w:rFonts w:ascii="Times New Roman" w:hAnsi="Times New Roman" w:cs="Times New Roman"/>
          <w:sz w:val="24"/>
          <w:szCs w:val="24"/>
        </w:rPr>
        <w:t>6</w:t>
      </w:r>
      <w:r>
        <w:rPr>
          <w:rFonts w:ascii="Times New Roman" w:hAnsi="Times New Roman" w:cs="Times New Roman"/>
          <w:sz w:val="24"/>
          <w:szCs w:val="24"/>
        </w:rPr>
        <w:t>8</w:t>
      </w:r>
      <w:r w:rsidRPr="004C721C">
        <w:rPr>
          <w:rFonts w:ascii="Times New Roman" w:hAnsi="Times New Roman" w:cs="Times New Roman"/>
          <w:sz w:val="24"/>
          <w:szCs w:val="24"/>
        </w:rPr>
        <w:t xml:space="preserve">. </w:t>
      </w:r>
      <w:r w:rsidRPr="003D66A4">
        <w:rPr>
          <w:rFonts w:ascii="Times New Roman" w:hAnsi="Times New Roman" w:cs="Times New Roman"/>
          <w:sz w:val="24"/>
          <w:szCs w:val="24"/>
        </w:rPr>
        <w:t>Порядок проведения общественных обсуждений по проектам благоустройства городского округа</w:t>
      </w:r>
    </w:p>
    <w:p w:rsidR="00F366DC" w:rsidRDefault="00F366DC" w:rsidP="00F366DC">
      <w:pPr>
        <w:pStyle w:val="ConsPlusNormal"/>
        <w:ind w:right="-2" w:firstLine="709"/>
        <w:jc w:val="both"/>
      </w:pPr>
    </w:p>
    <w:p w:rsidR="00F366DC" w:rsidRPr="004A43A9"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t>1. П</w:t>
      </w:r>
      <w:r w:rsidRPr="004A43A9">
        <w:rPr>
          <w:rFonts w:ascii="Times New Roman" w:hAnsi="Times New Roman" w:cs="Times New Roman"/>
          <w:sz w:val="24"/>
          <w:szCs w:val="24"/>
        </w:rPr>
        <w:t xml:space="preserve">роведения общественных обсуждений по проектам благоустройства городского округа (далее </w:t>
      </w:r>
      <w:r>
        <w:rPr>
          <w:rFonts w:ascii="Times New Roman" w:hAnsi="Times New Roman" w:cs="Times New Roman"/>
          <w:sz w:val="24"/>
          <w:szCs w:val="24"/>
        </w:rPr>
        <w:t>–</w:t>
      </w:r>
      <w:r w:rsidRPr="004A43A9">
        <w:rPr>
          <w:rFonts w:ascii="Times New Roman" w:hAnsi="Times New Roman" w:cs="Times New Roman"/>
          <w:sz w:val="24"/>
          <w:szCs w:val="24"/>
        </w:rPr>
        <w:t xml:space="preserve"> Порядок)</w:t>
      </w:r>
      <w:r>
        <w:rPr>
          <w:rFonts w:ascii="Times New Roman" w:hAnsi="Times New Roman" w:cs="Times New Roman"/>
          <w:sz w:val="24"/>
          <w:szCs w:val="24"/>
        </w:rPr>
        <w:t xml:space="preserve"> проводится в соответствии с положением о проведении публичных слушаний Сергиево-Посадского городского округа.</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3. Общественные обсуждения по Проекту проводятся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4. Под общественными обсуждениями Проекта в Порядке понимается способ участия населения Сергиево-Посадского городского округа в вопросах благоустройства территории Сергиево-Посадского городского округа и выявления мнения заинтересованных лиц, права и интересы которых могут затрагиваться Проектом.</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5. Общественные обсуждения Проекта проводятся на принципах открытости, публичности и гласности.</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xml:space="preserve">6. Участниками общественных обсуждений Проекта являются граждане, постоянно проживающие на территории Сергиево-Посадского городского округа, правообладатели находящихся в границах территории Сергиево-Посадского городского округа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(далее </w:t>
      </w:r>
      <w:r>
        <w:rPr>
          <w:rFonts w:ascii="Times New Roman" w:hAnsi="Times New Roman" w:cs="Times New Roman"/>
          <w:sz w:val="24"/>
          <w:szCs w:val="24"/>
        </w:rPr>
        <w:t>–</w:t>
      </w:r>
      <w:r w:rsidRPr="004A43A9">
        <w:rPr>
          <w:rFonts w:ascii="Times New Roman" w:hAnsi="Times New Roman" w:cs="Times New Roman"/>
          <w:sz w:val="24"/>
          <w:szCs w:val="24"/>
        </w:rPr>
        <w:t xml:space="preserve"> заинтересованные</w:t>
      </w:r>
      <w:r>
        <w:rPr>
          <w:rFonts w:ascii="Times New Roman" w:hAnsi="Times New Roman" w:cs="Times New Roman"/>
          <w:sz w:val="24"/>
          <w:szCs w:val="24"/>
        </w:rPr>
        <w:t xml:space="preserve"> </w:t>
      </w:r>
      <w:r w:rsidRPr="004A43A9">
        <w:rPr>
          <w:rFonts w:ascii="Times New Roman" w:hAnsi="Times New Roman" w:cs="Times New Roman"/>
          <w:sz w:val="24"/>
          <w:szCs w:val="24"/>
        </w:rPr>
        <w:t>лица).</w:t>
      </w:r>
    </w:p>
    <w:p w:rsidR="00F366DC" w:rsidRPr="004A43A9"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Pr>
          <w:rFonts w:ascii="Times New Roman" w:hAnsi="Times New Roman" w:cs="Times New Roman"/>
          <w:sz w:val="24"/>
          <w:szCs w:val="24"/>
        </w:rPr>
        <w:t>69</w:t>
      </w:r>
      <w:r w:rsidRPr="004A43A9">
        <w:rPr>
          <w:rFonts w:ascii="Times New Roman" w:hAnsi="Times New Roman" w:cs="Times New Roman"/>
          <w:sz w:val="24"/>
          <w:szCs w:val="24"/>
        </w:rPr>
        <w:t>. Ответственность за нарушение правил по обеспечению чистоты, порядка и благоустройства на территории Сергиево-Посадского городского округа</w:t>
      </w:r>
    </w:p>
    <w:p w:rsidR="00F366DC" w:rsidRPr="004A43A9" w:rsidRDefault="00F366DC" w:rsidP="00F366DC">
      <w:pPr>
        <w:pStyle w:val="ConsPlusTitle"/>
        <w:ind w:right="-2" w:firstLine="709"/>
        <w:jc w:val="both"/>
        <w:outlineLvl w:val="1"/>
        <w:rPr>
          <w:rFonts w:ascii="Times New Roman" w:hAnsi="Times New Roman" w:cs="Times New Roman"/>
          <w:sz w:val="24"/>
          <w:szCs w:val="24"/>
        </w:rPr>
      </w:pP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xml:space="preserve">1. Лица, нарушившие требования, предусмотренные </w:t>
      </w:r>
      <w:r w:rsidRPr="004A43A9">
        <w:rPr>
          <w:rFonts w:ascii="Times New Roman" w:hAnsi="Times New Roman" w:cs="Times New Roman"/>
          <w:color w:val="000000" w:themeColor="text1"/>
          <w:sz w:val="24"/>
          <w:szCs w:val="24"/>
        </w:rPr>
        <w:t>настоящими Правилами</w:t>
      </w:r>
      <w:r w:rsidRPr="004A43A9">
        <w:rPr>
          <w:rFonts w:ascii="Times New Roman" w:hAnsi="Times New Roman" w:cs="Times New Roman"/>
          <w:sz w:val="24"/>
          <w:szCs w:val="24"/>
        </w:rPr>
        <w:t xml:space="preserve">, несут ответственность, установленную </w:t>
      </w:r>
      <w:hyperlink r:id="rId11" w:history="1">
        <w:r w:rsidRPr="004A43A9">
          <w:rPr>
            <w:rFonts w:ascii="Times New Roman" w:hAnsi="Times New Roman" w:cs="Times New Roman"/>
            <w:sz w:val="24"/>
            <w:szCs w:val="24"/>
          </w:rPr>
          <w:t>Законом</w:t>
        </w:r>
      </w:hyperlink>
      <w:r w:rsidRPr="004A43A9">
        <w:rPr>
          <w:rFonts w:ascii="Times New Roman" w:hAnsi="Times New Roman" w:cs="Times New Roman"/>
          <w:sz w:val="24"/>
          <w:szCs w:val="24"/>
        </w:rPr>
        <w:t xml:space="preserve"> Московской области N 37/2016-ОЗ «Кодекс Московской области об административных правонарушениях».</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F366DC" w:rsidRDefault="00F366DC" w:rsidP="00F366DC">
      <w:pPr>
        <w:pStyle w:val="ConsPlusTitle"/>
        <w:ind w:right="-2" w:firstLine="709"/>
        <w:jc w:val="both"/>
        <w:outlineLvl w:val="0"/>
        <w:rPr>
          <w:rFonts w:ascii="Times New Roman" w:hAnsi="Times New Roman" w:cs="Times New Roman"/>
          <w:sz w:val="24"/>
          <w:szCs w:val="24"/>
        </w:rPr>
      </w:pPr>
    </w:p>
    <w:p w:rsidR="00F366DC" w:rsidRDefault="00F366DC" w:rsidP="00F366DC">
      <w:pPr>
        <w:pStyle w:val="ConsPlusTitle"/>
        <w:ind w:right="-2" w:firstLine="709"/>
        <w:jc w:val="both"/>
        <w:outlineLvl w:val="0"/>
        <w:rPr>
          <w:rFonts w:ascii="Times New Roman" w:hAnsi="Times New Roman" w:cs="Times New Roman"/>
          <w:sz w:val="24"/>
          <w:szCs w:val="24"/>
        </w:rPr>
      </w:pPr>
    </w:p>
    <w:p w:rsidR="00F366DC" w:rsidRDefault="00F366DC" w:rsidP="00F366DC">
      <w:pPr>
        <w:pStyle w:val="ConsPlusTitle"/>
        <w:ind w:right="-2" w:firstLine="709"/>
        <w:jc w:val="both"/>
        <w:outlineLvl w:val="0"/>
        <w:rPr>
          <w:rFonts w:ascii="Times New Roman" w:hAnsi="Times New Roman" w:cs="Times New Roman"/>
          <w:sz w:val="24"/>
          <w:szCs w:val="24"/>
        </w:rPr>
      </w:pPr>
    </w:p>
    <w:p w:rsidR="00F366DC" w:rsidRDefault="00F366DC" w:rsidP="00F366DC">
      <w:pPr>
        <w:pStyle w:val="ConsPlusTitle"/>
        <w:ind w:right="-2" w:firstLine="709"/>
        <w:jc w:val="both"/>
        <w:outlineLvl w:val="0"/>
        <w:rPr>
          <w:rFonts w:ascii="Times New Roman" w:hAnsi="Times New Roman" w:cs="Times New Roman"/>
          <w:sz w:val="24"/>
          <w:szCs w:val="24"/>
        </w:rPr>
      </w:pPr>
    </w:p>
    <w:p w:rsidR="00F366DC" w:rsidRDefault="00F366DC" w:rsidP="00F366DC">
      <w:pPr>
        <w:pStyle w:val="ConsPlusTitle"/>
        <w:ind w:right="-2" w:firstLine="709"/>
        <w:jc w:val="both"/>
        <w:outlineLvl w:val="0"/>
        <w:rPr>
          <w:rFonts w:ascii="Times New Roman" w:hAnsi="Times New Roman" w:cs="Times New Roman"/>
          <w:sz w:val="24"/>
          <w:szCs w:val="24"/>
        </w:rPr>
      </w:pPr>
    </w:p>
    <w:p w:rsidR="00F366DC" w:rsidRDefault="00F366DC" w:rsidP="00F366DC">
      <w:pPr>
        <w:pStyle w:val="ConsPlusTitle"/>
        <w:ind w:right="-2" w:firstLine="709"/>
        <w:jc w:val="both"/>
        <w:outlineLvl w:val="0"/>
        <w:rPr>
          <w:rFonts w:ascii="Times New Roman" w:hAnsi="Times New Roman" w:cs="Times New Roman"/>
          <w:sz w:val="24"/>
          <w:szCs w:val="24"/>
        </w:rPr>
      </w:pPr>
    </w:p>
    <w:p w:rsidR="00F366DC" w:rsidRDefault="00F366DC" w:rsidP="00F366DC">
      <w:pPr>
        <w:pStyle w:val="ConsPlusTitle"/>
        <w:ind w:right="-2" w:firstLine="709"/>
        <w:jc w:val="both"/>
        <w:outlineLvl w:val="0"/>
        <w:rPr>
          <w:rFonts w:ascii="Times New Roman" w:hAnsi="Times New Roman" w:cs="Times New Roman"/>
          <w:sz w:val="24"/>
          <w:szCs w:val="24"/>
        </w:rPr>
      </w:pPr>
    </w:p>
    <w:p w:rsidR="00F366DC" w:rsidRPr="004A43A9" w:rsidRDefault="00F366DC" w:rsidP="00F366DC">
      <w:pPr>
        <w:pStyle w:val="ConsPlusTitle"/>
        <w:ind w:right="-2" w:firstLine="709"/>
        <w:jc w:val="both"/>
        <w:outlineLvl w:val="0"/>
        <w:rPr>
          <w:rFonts w:ascii="Times New Roman" w:hAnsi="Times New Roman" w:cs="Times New Roman"/>
          <w:sz w:val="24"/>
          <w:szCs w:val="24"/>
        </w:rPr>
      </w:pPr>
    </w:p>
    <w:p w:rsidR="00F366DC" w:rsidRPr="004A43A9" w:rsidRDefault="00F366DC" w:rsidP="00F366DC">
      <w:pPr>
        <w:pStyle w:val="ConsPlusTitle"/>
        <w:ind w:right="-2"/>
        <w:jc w:val="center"/>
        <w:outlineLvl w:val="0"/>
        <w:rPr>
          <w:rFonts w:ascii="Times New Roman" w:hAnsi="Times New Roman" w:cs="Times New Roman"/>
          <w:sz w:val="24"/>
          <w:szCs w:val="24"/>
        </w:rPr>
      </w:pPr>
      <w:r w:rsidRPr="004A43A9">
        <w:rPr>
          <w:rFonts w:ascii="Times New Roman" w:hAnsi="Times New Roman" w:cs="Times New Roman"/>
          <w:sz w:val="24"/>
          <w:szCs w:val="24"/>
        </w:rPr>
        <w:t>ПОЛНОМОЧИЯ В СФЕРЕ БЛАГОУСТРОЙСТВА, ЧИСТОТЫ</w:t>
      </w:r>
    </w:p>
    <w:p w:rsidR="00F366DC" w:rsidRPr="004A43A9" w:rsidRDefault="00F366DC" w:rsidP="00F366DC">
      <w:pPr>
        <w:pStyle w:val="ConsPlusTitle"/>
        <w:ind w:right="-2"/>
        <w:jc w:val="center"/>
        <w:rPr>
          <w:rFonts w:ascii="Times New Roman" w:hAnsi="Times New Roman" w:cs="Times New Roman"/>
          <w:sz w:val="24"/>
          <w:szCs w:val="24"/>
        </w:rPr>
      </w:pPr>
      <w:r w:rsidRPr="004A43A9">
        <w:rPr>
          <w:rFonts w:ascii="Times New Roman" w:hAnsi="Times New Roman" w:cs="Times New Roman"/>
          <w:sz w:val="24"/>
          <w:szCs w:val="24"/>
        </w:rPr>
        <w:t>И ПОРЯДКА НА ТЕРРИТОРИИ СЕРГИЕВО-ПОСАДСКОГО ГОРОДСКОГО ОКРУГА</w:t>
      </w:r>
    </w:p>
    <w:p w:rsidR="00F366DC" w:rsidRPr="004A43A9" w:rsidRDefault="00F366DC" w:rsidP="00F366DC">
      <w:pPr>
        <w:pStyle w:val="ConsPlusNormal"/>
        <w:ind w:right="-2"/>
        <w:jc w:val="center"/>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A43A9">
        <w:rPr>
          <w:rFonts w:ascii="Times New Roman" w:hAnsi="Times New Roman" w:cs="Times New Roman"/>
          <w:sz w:val="24"/>
          <w:szCs w:val="24"/>
        </w:rPr>
        <w:t>7</w:t>
      </w:r>
      <w:r>
        <w:rPr>
          <w:rFonts w:ascii="Times New Roman" w:hAnsi="Times New Roman" w:cs="Times New Roman"/>
          <w:sz w:val="24"/>
          <w:szCs w:val="24"/>
        </w:rPr>
        <w:t>0</w:t>
      </w:r>
      <w:r w:rsidRPr="004A43A9">
        <w:rPr>
          <w:rFonts w:ascii="Times New Roman" w:hAnsi="Times New Roman" w:cs="Times New Roman"/>
          <w:sz w:val="24"/>
          <w:szCs w:val="24"/>
        </w:rPr>
        <w:t>. Контроль за исполнением настоящих Правил</w:t>
      </w:r>
    </w:p>
    <w:p w:rsidR="00F366DC" w:rsidRPr="004A43A9" w:rsidRDefault="00F366DC" w:rsidP="00F366DC">
      <w:pPr>
        <w:pStyle w:val="ConsPlusTitle"/>
        <w:ind w:right="-2" w:firstLine="709"/>
        <w:jc w:val="both"/>
        <w:outlineLvl w:val="1"/>
        <w:rPr>
          <w:rFonts w:ascii="Times New Roman" w:hAnsi="Times New Roman" w:cs="Times New Roman"/>
          <w:sz w:val="24"/>
          <w:szCs w:val="24"/>
        </w:rPr>
      </w:pP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1. Контроль за исполнением настоящих Правил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 (за исключением контроля за проведением мероприятий по удалению с земельных участков борщевика Сосновского).</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2. Контроль за исполнением настоящих Правил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 (за исключением контроля за проведением мероприятий по удалению с земельных участков борщевика Сосновского).</w:t>
      </w:r>
    </w:p>
    <w:p w:rsidR="00F366DC" w:rsidRPr="004A43A9"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A43A9">
        <w:rPr>
          <w:rFonts w:ascii="Times New Roman" w:hAnsi="Times New Roman" w:cs="Times New Roman"/>
          <w:sz w:val="24"/>
          <w:szCs w:val="24"/>
        </w:rPr>
        <w:t>7</w:t>
      </w:r>
      <w:r>
        <w:rPr>
          <w:rFonts w:ascii="Times New Roman" w:hAnsi="Times New Roman" w:cs="Times New Roman"/>
          <w:sz w:val="24"/>
          <w:szCs w:val="24"/>
        </w:rPr>
        <w:t>1</w:t>
      </w:r>
      <w:r w:rsidRPr="004A43A9">
        <w:rPr>
          <w:rFonts w:ascii="Times New Roman" w:hAnsi="Times New Roman" w:cs="Times New Roman"/>
          <w:sz w:val="24"/>
          <w:szCs w:val="24"/>
        </w:rPr>
        <w:t>. Полномочия Сергиево-Посадского городского округа</w:t>
      </w:r>
    </w:p>
    <w:p w:rsidR="00F366DC" w:rsidRPr="004A43A9" w:rsidRDefault="00F366DC" w:rsidP="00F366DC">
      <w:pPr>
        <w:pStyle w:val="ConsPlusTitle"/>
        <w:ind w:right="-2" w:firstLine="709"/>
        <w:jc w:val="both"/>
        <w:outlineLvl w:val="1"/>
        <w:rPr>
          <w:rFonts w:ascii="Times New Roman" w:hAnsi="Times New Roman" w:cs="Times New Roman"/>
          <w:sz w:val="24"/>
          <w:szCs w:val="24"/>
        </w:rPr>
      </w:pP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Администрация Сергиево-Посадского городского округа при реализации полномочий в сфере благоустройства руководствуется Законом Московской области от 30.12.2014 № 191/2014-ОЗ «О регулировании дополнительных вопросов в сфере благоустройства в Московской области», положениями настоящих Правил,</w:t>
      </w:r>
      <w:r w:rsidRPr="004A43A9">
        <w:rPr>
          <w:rFonts w:ascii="Times New Roman" w:hAnsi="Times New Roman" w:cs="Times New Roman"/>
          <w:bCs/>
          <w:kern w:val="32"/>
          <w:sz w:val="24"/>
          <w:szCs w:val="24"/>
        </w:rPr>
        <w:t xml:space="preserve"> и </w:t>
      </w:r>
      <w:r w:rsidRPr="004A43A9">
        <w:rPr>
          <w:rFonts w:ascii="Times New Roman" w:hAnsi="Times New Roman" w:cs="Times New Roman"/>
          <w:sz w:val="24"/>
          <w:szCs w:val="24"/>
        </w:rPr>
        <w:t>осуществляет следующие полномочия:</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принимает муниципальные правовые акты с учетом требований законодательства Российской Федерации,  правовых актов Московской области и настоящих Правил;</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xml:space="preserve">- обеспечивает закрепление всей территории Сергиево-Посадского городского округа за ответственными лицами путем формирования и утверждения титульных </w:t>
      </w:r>
      <w:r w:rsidRPr="004A43A9">
        <w:rPr>
          <w:rFonts w:ascii="Times New Roman" w:hAnsi="Times New Roman" w:cs="Times New Roman"/>
          <w:sz w:val="24"/>
          <w:szCs w:val="24"/>
        </w:rPr>
        <w:lastRenderedPageBreak/>
        <w:t>списков объектов благоустройства в соответствии с требованиями нормативных правовых актов Московской области;</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привлекает население к выполнению на добровольной основе социально значимых работ по благоустройству и озеленению территории Сергиево-Посадского городского округа;</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Pr>
          <w:rFonts w:ascii="Times New Roman" w:hAnsi="Times New Roman" w:cs="Times New Roman"/>
          <w:sz w:val="24"/>
          <w:szCs w:val="24"/>
        </w:rPr>
        <w:t>определяет</w:t>
      </w:r>
      <w:r w:rsidRPr="004A43A9">
        <w:rPr>
          <w:rFonts w:ascii="Times New Roman" w:hAnsi="Times New Roman" w:cs="Times New Roman"/>
          <w:sz w:val="24"/>
          <w:szCs w:val="24"/>
        </w:rPr>
        <w:t xml:space="preserve"> расходы местного бюджета на очередной финансовый год на благоустройство и озеленение;</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определяет время и порядок проведения месячников по благоустройству и озеленению территории в рамках временного промежутка, установленного настоящими Правилами;</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утверждает Правила и планы благоустройства территорий Сергиево-Посадского городского округа;</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осуществляет согласование планов по благоустройству с гражданами, объединениями граждан, общественными организациями и объединениями;</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реализует планы по благоустройству и озеленению территорий;</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принимает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организует конкурсы по благоустройству и озеленению территории среди жителей по различным номинациям;</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доводят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определяют специальные участки для вывоза уличного смета, остатков растительности, листвы и снега;</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осуществляет организацию благоустройства и озеленения территории с учетом мнения жителей соответствующих территорий и иных заинтересованных лиц;</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осуществляет разработку, утверждение и реализацию схем санитарной очистки территории;</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принимает меры профилактического характера, направленные на сохранение объектов благоустройства;</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применяет меры экономического стимулирования граждан и организаций за деятельность в сфере благоустройства;</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организует содержание, техническое обслуживание, текущий и капитальный ремонт, реконструкцию и строительство сетей уличного освещения;</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определяет требования к организации освещения улиц и установке указателей с наименованиями улиц и номерами домов, в части не урегулированной Законом и иными правовыми актами Московской области;</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осуществляет устройство муниципальных площадок микрорайонного типа для выгула домашних животных;</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привлекает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w:t>
      </w:r>
      <w:r>
        <w:rPr>
          <w:rFonts w:ascii="Times New Roman" w:hAnsi="Times New Roman" w:cs="Times New Roman"/>
          <w:sz w:val="24"/>
          <w:szCs w:val="24"/>
        </w:rPr>
        <w:t xml:space="preserve"> </w:t>
      </w:r>
      <w:r w:rsidRPr="004A43A9">
        <w:rPr>
          <w:rFonts w:ascii="Times New Roman" w:hAnsi="Times New Roman" w:cs="Times New Roman"/>
          <w:sz w:val="24"/>
          <w:szCs w:val="24"/>
        </w:rPr>
        <w:t>Сергиево-Посадского городского округа для приемки работ, выполненных при осуществлении мероприятий, закрепленных в планах благоустройства Сергиево-Посадского городского округа;</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xml:space="preserve">- создает условия беспрепятственного доступа к объектам благоустройства, находящимся в муниципальной собственности, для инвалидов и других маломобильных </w:t>
      </w:r>
      <w:r w:rsidRPr="004A43A9">
        <w:rPr>
          <w:rFonts w:ascii="Times New Roman" w:hAnsi="Times New Roman" w:cs="Times New Roman"/>
          <w:sz w:val="24"/>
          <w:szCs w:val="24"/>
        </w:rPr>
        <w:lastRenderedPageBreak/>
        <w:t>групп населения в порядке, установленном законодательством Российской Федерации о социальной защите инвалидов;</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осуществляет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утверждает и доводит до юридических и физических лиц требования к архитектурно-художественному облику территорий Сергиево-Посадского городского округа путем размещения их на публичных информационных ресурсах.</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В целях обеспечения свободного доступа, информация о мероприятиях по благоустройству территорий подлежит размещению на публичных информационных ресурсах.</w:t>
      </w:r>
    </w:p>
    <w:p w:rsidR="00F366DC" w:rsidRPr="004A43A9" w:rsidRDefault="00F366DC" w:rsidP="00F366DC">
      <w:pPr>
        <w:pStyle w:val="ConsPlusTitle"/>
        <w:ind w:right="-2" w:firstLine="709"/>
        <w:jc w:val="both"/>
        <w:outlineLvl w:val="1"/>
        <w:rPr>
          <w:rFonts w:ascii="Times New Roman" w:hAnsi="Times New Roman" w:cs="Times New Roman"/>
          <w:sz w:val="24"/>
          <w:szCs w:val="24"/>
        </w:rPr>
      </w:pPr>
    </w:p>
    <w:p w:rsidR="00F366DC" w:rsidRDefault="00F366DC" w:rsidP="00F366DC">
      <w:pPr>
        <w:pStyle w:val="ConsPlusTitle"/>
        <w:ind w:right="-2"/>
        <w:jc w:val="center"/>
        <w:outlineLvl w:val="1"/>
        <w:rPr>
          <w:rFonts w:ascii="Times New Roman" w:hAnsi="Times New Roman" w:cs="Times New Roman"/>
          <w:sz w:val="24"/>
          <w:szCs w:val="24"/>
        </w:rPr>
      </w:pPr>
      <w:r w:rsidRPr="004A43A9">
        <w:rPr>
          <w:rFonts w:ascii="Times New Roman" w:hAnsi="Times New Roman" w:cs="Times New Roman"/>
          <w:sz w:val="24"/>
          <w:szCs w:val="24"/>
        </w:rPr>
        <w:t>7</w:t>
      </w:r>
      <w:r>
        <w:rPr>
          <w:rFonts w:ascii="Times New Roman" w:hAnsi="Times New Roman" w:cs="Times New Roman"/>
          <w:sz w:val="24"/>
          <w:szCs w:val="24"/>
        </w:rPr>
        <w:t>2</w:t>
      </w:r>
      <w:r w:rsidRPr="004A43A9">
        <w:rPr>
          <w:rFonts w:ascii="Times New Roman" w:hAnsi="Times New Roman" w:cs="Times New Roman"/>
          <w:sz w:val="24"/>
          <w:szCs w:val="24"/>
        </w:rPr>
        <w:t>. Финансовое обеспечение</w:t>
      </w:r>
    </w:p>
    <w:p w:rsidR="00F366DC" w:rsidRPr="004A43A9" w:rsidRDefault="00F366DC" w:rsidP="00F366DC">
      <w:pPr>
        <w:pStyle w:val="ConsPlusTitle"/>
        <w:ind w:right="-2" w:firstLine="709"/>
        <w:jc w:val="both"/>
        <w:outlineLvl w:val="1"/>
        <w:rPr>
          <w:rFonts w:ascii="Times New Roman" w:hAnsi="Times New Roman" w:cs="Times New Roman"/>
          <w:sz w:val="24"/>
          <w:szCs w:val="24"/>
        </w:rPr>
      </w:pP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1. Организация благоустройства объектов на территории Сергиево-Посадского округа:</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xml:space="preserve">а) указанных в </w:t>
      </w:r>
      <w:hyperlink w:anchor="P62" w:history="1">
        <w:r w:rsidRPr="004A43A9">
          <w:rPr>
            <w:rFonts w:ascii="Times New Roman" w:hAnsi="Times New Roman" w:cs="Times New Roman"/>
            <w:sz w:val="24"/>
            <w:szCs w:val="24"/>
          </w:rPr>
          <w:t>подпунктах «г</w:t>
        </w:r>
      </w:hyperlink>
      <w:r w:rsidRPr="004A43A9">
        <w:rPr>
          <w:rFonts w:ascii="Times New Roman" w:hAnsi="Times New Roman" w:cs="Times New Roman"/>
          <w:sz w:val="24"/>
          <w:szCs w:val="24"/>
        </w:rPr>
        <w:t xml:space="preserve">», </w:t>
      </w:r>
      <w:hyperlink w:anchor="P63" w:history="1">
        <w:r w:rsidRPr="004A43A9">
          <w:rPr>
            <w:rFonts w:ascii="Times New Roman" w:hAnsi="Times New Roman" w:cs="Times New Roman"/>
            <w:sz w:val="24"/>
            <w:szCs w:val="24"/>
          </w:rPr>
          <w:t xml:space="preserve">статьи </w:t>
        </w:r>
      </w:hyperlink>
      <w:r w:rsidRPr="004A43A9">
        <w:rPr>
          <w:rFonts w:ascii="Times New Roman" w:hAnsi="Times New Roman" w:cs="Times New Roman"/>
          <w:sz w:val="24"/>
          <w:szCs w:val="24"/>
        </w:rPr>
        <w:t>4 настоящих Правил</w:t>
      </w:r>
      <w:r>
        <w:rPr>
          <w:rFonts w:ascii="Times New Roman" w:hAnsi="Times New Roman" w:cs="Times New Roman"/>
          <w:sz w:val="24"/>
          <w:szCs w:val="24"/>
        </w:rPr>
        <w:t xml:space="preserve"> </w:t>
      </w:r>
      <w:r w:rsidRPr="004A43A9">
        <w:rPr>
          <w:rFonts w:ascii="Times New Roman" w:hAnsi="Times New Roman" w:cs="Times New Roman"/>
          <w:sz w:val="24"/>
          <w:szCs w:val="24"/>
        </w:rPr>
        <w:t>осуществляется администрацией Сергиево-Посадского городского округа в соответствии с Правилами, в пределах бюджетных ассигнований, предусмотренных в местном бюджете;</w:t>
      </w:r>
    </w:p>
    <w:p w:rsidR="00F366DC" w:rsidRPr="004A43A9"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 xml:space="preserve">б) указанных в </w:t>
      </w:r>
      <w:hyperlink w:anchor="P59" w:history="1">
        <w:r w:rsidRPr="004A43A9">
          <w:rPr>
            <w:rFonts w:ascii="Times New Roman" w:hAnsi="Times New Roman" w:cs="Times New Roman"/>
            <w:sz w:val="24"/>
            <w:szCs w:val="24"/>
          </w:rPr>
          <w:t>подпунктах «а</w:t>
        </w:r>
      </w:hyperlink>
      <w:r w:rsidRPr="004A43A9">
        <w:rPr>
          <w:rFonts w:ascii="Times New Roman" w:hAnsi="Times New Roman" w:cs="Times New Roman"/>
          <w:sz w:val="24"/>
          <w:szCs w:val="24"/>
        </w:rPr>
        <w:t>»-</w:t>
      </w:r>
      <w:hyperlink w:anchor="P61" w:history="1">
        <w:r w:rsidRPr="004A43A9">
          <w:rPr>
            <w:rFonts w:ascii="Times New Roman" w:hAnsi="Times New Roman" w:cs="Times New Roman"/>
            <w:sz w:val="24"/>
            <w:szCs w:val="24"/>
          </w:rPr>
          <w:t xml:space="preserve">«в» статьи </w:t>
        </w:r>
      </w:hyperlink>
      <w:r w:rsidRPr="004A43A9">
        <w:rPr>
          <w:rFonts w:ascii="Times New Roman" w:hAnsi="Times New Roman" w:cs="Times New Roman"/>
          <w:sz w:val="24"/>
          <w:szCs w:val="24"/>
        </w:rPr>
        <w:t>4 настоящих Правил</w:t>
      </w:r>
      <w:r>
        <w:rPr>
          <w:rFonts w:ascii="Times New Roman" w:hAnsi="Times New Roman" w:cs="Times New Roman"/>
          <w:sz w:val="24"/>
          <w:szCs w:val="24"/>
        </w:rPr>
        <w:t xml:space="preserve"> </w:t>
      </w:r>
      <w:r w:rsidRPr="004A43A9">
        <w:rPr>
          <w:rFonts w:ascii="Times New Roman" w:hAnsi="Times New Roman" w:cs="Times New Roman"/>
          <w:sz w:val="24"/>
          <w:szCs w:val="24"/>
        </w:rPr>
        <w:t>осуществляется собственниками (правообладателями) за счет собственных средств.</w:t>
      </w:r>
    </w:p>
    <w:p w:rsidR="00F366DC" w:rsidRDefault="00F366DC" w:rsidP="00F366DC">
      <w:pPr>
        <w:pStyle w:val="ConsPlusNormal"/>
        <w:ind w:right="-2" w:firstLine="709"/>
        <w:jc w:val="both"/>
        <w:rPr>
          <w:rFonts w:ascii="Times New Roman" w:hAnsi="Times New Roman" w:cs="Times New Roman"/>
          <w:sz w:val="24"/>
          <w:szCs w:val="24"/>
        </w:rPr>
      </w:pPr>
      <w:r w:rsidRPr="004A43A9">
        <w:rPr>
          <w:rFonts w:ascii="Times New Roman" w:hAnsi="Times New Roman" w:cs="Times New Roman"/>
          <w:sz w:val="24"/>
          <w:szCs w:val="24"/>
        </w:rPr>
        <w:t>2. Организации, расположенные на территории Сергиево-Посадского городского округа, а также граждане в соответствии с действующим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bookmarkStart w:id="12" w:name="P943"/>
      <w:bookmarkEnd w:id="12"/>
    </w:p>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br w:type="page"/>
      </w:r>
    </w:p>
    <w:p w:rsidR="00F366DC" w:rsidRPr="00DF11BA" w:rsidRDefault="00F366DC" w:rsidP="00F366DC">
      <w:pPr>
        <w:pStyle w:val="af0"/>
        <w:shd w:val="clear" w:color="auto" w:fill="FFFFFF"/>
        <w:spacing w:before="0" w:beforeAutospacing="0" w:after="0" w:afterAutospacing="0"/>
        <w:ind w:right="-2" w:firstLine="709"/>
        <w:jc w:val="right"/>
        <w:rPr>
          <w:b/>
          <w:spacing w:val="2"/>
          <w:sz w:val="20"/>
          <w:szCs w:val="20"/>
          <w:shd w:val="clear" w:color="auto" w:fill="FFFFFF"/>
        </w:rPr>
      </w:pPr>
      <w:r w:rsidRPr="00DF11BA">
        <w:rPr>
          <w:b/>
          <w:spacing w:val="2"/>
          <w:sz w:val="20"/>
          <w:szCs w:val="20"/>
          <w:shd w:val="clear" w:color="auto" w:fill="FFFFFF"/>
        </w:rPr>
        <w:lastRenderedPageBreak/>
        <w:t>Приложение 1</w:t>
      </w:r>
    </w:p>
    <w:p w:rsidR="00F366DC" w:rsidRPr="00DF11BA" w:rsidRDefault="00F366DC" w:rsidP="00F366DC">
      <w:pPr>
        <w:pStyle w:val="af0"/>
        <w:shd w:val="clear" w:color="auto" w:fill="FFFFFF"/>
        <w:spacing w:before="0" w:beforeAutospacing="0" w:after="0" w:afterAutospacing="0"/>
        <w:ind w:right="-2" w:firstLine="709"/>
        <w:jc w:val="right"/>
        <w:rPr>
          <w:b/>
          <w:spacing w:val="2"/>
          <w:sz w:val="20"/>
          <w:szCs w:val="20"/>
          <w:shd w:val="clear" w:color="auto" w:fill="FFFFFF"/>
        </w:rPr>
      </w:pPr>
    </w:p>
    <w:p w:rsidR="00F366DC" w:rsidRDefault="00F366DC" w:rsidP="00F366DC">
      <w:pPr>
        <w:pStyle w:val="af0"/>
        <w:shd w:val="clear" w:color="auto" w:fill="FFFFFF"/>
        <w:spacing w:before="0" w:beforeAutospacing="0" w:after="0" w:afterAutospacing="0"/>
        <w:ind w:right="-2"/>
        <w:jc w:val="center"/>
        <w:rPr>
          <w:b/>
          <w:sz w:val="20"/>
          <w:szCs w:val="20"/>
        </w:rPr>
      </w:pPr>
      <w:r w:rsidRPr="00DF11BA">
        <w:rPr>
          <w:b/>
          <w:spacing w:val="2"/>
          <w:sz w:val="20"/>
          <w:szCs w:val="20"/>
          <w:shd w:val="clear" w:color="auto" w:fill="FFFFFF"/>
        </w:rPr>
        <w:t xml:space="preserve">Таблица </w:t>
      </w:r>
      <w:r w:rsidRPr="00DF11BA">
        <w:rPr>
          <w:b/>
          <w:sz w:val="20"/>
          <w:szCs w:val="20"/>
        </w:rPr>
        <w:t>«Допустимые материалы постоянных ограждений</w:t>
      </w:r>
      <w:r w:rsidRPr="00DF11BA">
        <w:rPr>
          <w:b/>
          <w:bCs/>
          <w:sz w:val="20"/>
          <w:szCs w:val="20"/>
        </w:rPr>
        <w:t>, подлежащие учету при подборе материала для установки, замене, изменения внешнего вида ограждений</w:t>
      </w:r>
      <w:r w:rsidRPr="00DF11BA">
        <w:rPr>
          <w:b/>
          <w:sz w:val="20"/>
          <w:szCs w:val="20"/>
        </w:rPr>
        <w:t>»</w:t>
      </w:r>
    </w:p>
    <w:p w:rsidR="00F366DC" w:rsidRPr="00DF11BA" w:rsidRDefault="00F366DC" w:rsidP="00F366DC">
      <w:pPr>
        <w:pStyle w:val="af0"/>
        <w:shd w:val="clear" w:color="auto" w:fill="FFFFFF"/>
        <w:spacing w:before="0" w:beforeAutospacing="0" w:after="0" w:afterAutospacing="0"/>
        <w:ind w:right="-2"/>
        <w:jc w:val="center"/>
        <w:rPr>
          <w:b/>
          <w:sz w:val="20"/>
          <w:szCs w:val="20"/>
        </w:rPr>
      </w:pPr>
    </w:p>
    <w:tbl>
      <w:tblPr>
        <w:tblW w:w="10206" w:type="dxa"/>
        <w:tblInd w:w="-570"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F366DC" w:rsidRPr="00941490" w:rsidTr="004A3EEE">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Pr="00C136C7" w:rsidRDefault="00F366DC" w:rsidP="004A3EEE">
            <w:pPr>
              <w:pStyle w:val="formattext"/>
              <w:spacing w:before="0" w:beforeAutospacing="0" w:after="0" w:afterAutospacing="0"/>
              <w:ind w:left="-151" w:right="-149"/>
              <w:jc w:val="center"/>
              <w:textAlignment w:val="baseline"/>
              <w:rPr>
                <w:b/>
                <w:bCs/>
                <w:sz w:val="20"/>
                <w:szCs w:val="20"/>
              </w:rPr>
            </w:pPr>
            <w:r w:rsidRPr="00C136C7">
              <w:rPr>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F366DC" w:rsidRPr="00941490" w:rsidRDefault="00F366DC" w:rsidP="004A3EEE">
            <w:pPr>
              <w:pStyle w:val="a3"/>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rPr>
              <w:t>Ограничения</w:t>
            </w:r>
            <w:r w:rsidRPr="00A16E14">
              <w:rPr>
                <w:rFonts w:ascii="Times New Roman" w:eastAsia="Times New Roman" w:hAnsi="Times New Roman"/>
                <w:b/>
                <w:bCs/>
                <w:sz w:val="18"/>
                <w:szCs w:val="18"/>
              </w:rPr>
              <w:t xml:space="preserve"> использования </w:t>
            </w:r>
            <w:r>
              <w:rPr>
                <w:rFonts w:ascii="Times New Roman" w:eastAsia="Times New Roman" w:hAnsi="Times New Roman"/>
                <w:b/>
                <w:bCs/>
                <w:sz w:val="18"/>
                <w:szCs w:val="18"/>
              </w:rPr>
              <w:t xml:space="preserve">материалов постоянных ограждений </w:t>
            </w:r>
            <w:r w:rsidRPr="00A16E14">
              <w:rPr>
                <w:rFonts w:ascii="Times New Roman" w:eastAsia="Times New Roman" w:hAnsi="Times New Roman"/>
                <w:b/>
                <w:bCs/>
                <w:sz w:val="18"/>
                <w:szCs w:val="18"/>
              </w:rPr>
              <w:t xml:space="preserve">в зависимости от </w:t>
            </w:r>
            <w:r>
              <w:rPr>
                <w:rFonts w:ascii="Times New Roman" w:eastAsia="Times New Roman" w:hAnsi="Times New Roman"/>
                <w:b/>
                <w:bCs/>
                <w:sz w:val="18"/>
                <w:szCs w:val="18"/>
              </w:rPr>
              <w:t>функционального назначения огораживаемой территории, здания, строения, сооружения</w:t>
            </w:r>
          </w:p>
          <w:p w:rsidR="00F366DC" w:rsidRPr="00876450" w:rsidRDefault="00F366DC" w:rsidP="004A3EEE">
            <w:pPr>
              <w:pStyle w:val="a3"/>
              <w:spacing w:after="0" w:line="240" w:lineRule="auto"/>
              <w:ind w:left="-106" w:right="-110"/>
              <w:jc w:val="center"/>
              <w:rPr>
                <w:rFonts w:ascii="Times New Roman" w:eastAsia="Times New Roman" w:hAnsi="Times New Roman"/>
                <w:b/>
                <w:bCs/>
                <w:sz w:val="8"/>
                <w:szCs w:val="8"/>
              </w:rPr>
            </w:pPr>
          </w:p>
          <w:p w:rsidR="00F366DC" w:rsidRPr="0066747D" w:rsidRDefault="00F366DC" w:rsidP="004A3EEE">
            <w:pPr>
              <w:pStyle w:val="formattext"/>
              <w:spacing w:before="0" w:beforeAutospacing="0" w:after="0" w:afterAutospacing="0"/>
              <w:textAlignment w:val="baseline"/>
              <w:rPr>
                <w:noProof/>
                <w:sz w:val="4"/>
                <w:szCs w:val="4"/>
              </w:rPr>
            </w:pPr>
          </w:p>
          <w:p w:rsidR="00F366DC" w:rsidRPr="0066747D" w:rsidRDefault="00F366DC" w:rsidP="004A3EEE">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 xml:space="preserve">не допускается для всех ограждений вне зависимости </w:t>
            </w:r>
            <w:proofErr w:type="spellStart"/>
            <w:r w:rsidRPr="0066747D">
              <w:rPr>
                <w:sz w:val="14"/>
                <w:szCs w:val="14"/>
              </w:rPr>
              <w:t>отфункционального</w:t>
            </w:r>
            <w:proofErr w:type="spellEnd"/>
            <w:r w:rsidRPr="0066747D">
              <w:rPr>
                <w:sz w:val="14"/>
                <w:szCs w:val="14"/>
              </w:rPr>
              <w:t xml:space="preserve"> назначения огораживаемой территории, здания, строения, сооружения</w:t>
            </w:r>
          </w:p>
          <w:p w:rsidR="00F366DC" w:rsidRPr="00107A21" w:rsidRDefault="00F366DC" w:rsidP="004A3EEE">
            <w:pPr>
              <w:pStyle w:val="formattext"/>
              <w:spacing w:before="0" w:beforeAutospacing="0" w:after="0" w:afterAutospacing="0"/>
              <w:textAlignment w:val="baseline"/>
              <w:rPr>
                <w:sz w:val="4"/>
                <w:szCs w:val="4"/>
              </w:rPr>
            </w:pPr>
          </w:p>
          <w:p w:rsidR="00F366DC" w:rsidRPr="00941490" w:rsidRDefault="00F366DC" w:rsidP="004A3EEE">
            <w:pPr>
              <w:pStyle w:val="a3"/>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вне зависимости </w:t>
            </w:r>
            <w:proofErr w:type="spellStart"/>
            <w:r w:rsidRPr="00941490">
              <w:rPr>
                <w:rFonts w:ascii="Times New Roman" w:hAnsi="Times New Roman"/>
                <w:sz w:val="14"/>
                <w:szCs w:val="14"/>
              </w:rPr>
              <w:t>от</w:t>
            </w:r>
            <w:r w:rsidRPr="0066747D">
              <w:rPr>
                <w:rFonts w:ascii="Times New Roman" w:eastAsia="Times New Roman" w:hAnsi="Times New Roman"/>
                <w:sz w:val="14"/>
                <w:szCs w:val="14"/>
              </w:rPr>
              <w:t>функционального</w:t>
            </w:r>
            <w:proofErr w:type="spellEnd"/>
            <w:r w:rsidRPr="0066747D">
              <w:rPr>
                <w:rFonts w:ascii="Times New Roman" w:eastAsia="Times New Roman" w:hAnsi="Times New Roman"/>
                <w:sz w:val="14"/>
                <w:szCs w:val="14"/>
              </w:rPr>
              <w:t xml:space="preserve"> назначения огораживаемой территории, здания, строения, сооружения</w:t>
            </w:r>
          </w:p>
          <w:p w:rsidR="00F366DC" w:rsidRPr="0066747D" w:rsidRDefault="00F366DC" w:rsidP="004A3EEE">
            <w:pPr>
              <w:pStyle w:val="formattext"/>
              <w:spacing w:before="0" w:beforeAutospacing="0" w:after="0" w:afterAutospacing="0"/>
              <w:textAlignment w:val="baseline"/>
              <w:rPr>
                <w:sz w:val="8"/>
                <w:szCs w:val="8"/>
              </w:rPr>
            </w:pPr>
          </w:p>
          <w:p w:rsidR="00F366DC" w:rsidRPr="00941490" w:rsidRDefault="00F366DC" w:rsidP="004A3EEE">
            <w:pPr>
              <w:pStyle w:val="a3"/>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F366DC" w:rsidRPr="00941490" w:rsidRDefault="00F366DC" w:rsidP="004A3EEE">
            <w:pPr>
              <w:pStyle w:val="a3"/>
              <w:spacing w:after="0" w:line="240" w:lineRule="auto"/>
              <w:ind w:left="460" w:hanging="460"/>
              <w:jc w:val="both"/>
              <w:rPr>
                <w:rFonts w:ascii="Times New Roman" w:hAnsi="Times New Roman"/>
                <w:sz w:val="4"/>
                <w:szCs w:val="4"/>
              </w:rPr>
            </w:pPr>
          </w:p>
          <w:p w:rsidR="00F366DC" w:rsidRPr="0066747D" w:rsidRDefault="00F366DC" w:rsidP="004A3EEE">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б) п. 4 настоящей статьи</w:t>
            </w:r>
          </w:p>
          <w:p w:rsidR="00F366DC" w:rsidRPr="0066747D" w:rsidRDefault="00F366DC" w:rsidP="004A3EEE">
            <w:pPr>
              <w:pStyle w:val="formattext"/>
              <w:spacing w:before="0" w:beforeAutospacing="0" w:after="0" w:afterAutospacing="0"/>
              <w:textAlignment w:val="baseline"/>
              <w:rPr>
                <w:sz w:val="8"/>
                <w:szCs w:val="8"/>
              </w:rPr>
            </w:pPr>
          </w:p>
          <w:p w:rsidR="00F366DC" w:rsidRPr="00941490" w:rsidRDefault="00F366DC" w:rsidP="004A3EEE">
            <w:pPr>
              <w:pStyle w:val="a3"/>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F366DC" w:rsidRPr="00941490" w:rsidRDefault="00F366DC" w:rsidP="004A3EEE">
            <w:pPr>
              <w:pStyle w:val="a3"/>
              <w:spacing w:after="0" w:line="240" w:lineRule="auto"/>
              <w:ind w:left="460" w:hanging="460"/>
              <w:jc w:val="both"/>
              <w:rPr>
                <w:rFonts w:ascii="Times New Roman" w:hAnsi="Times New Roman"/>
                <w:sz w:val="4"/>
                <w:szCs w:val="4"/>
              </w:rPr>
            </w:pPr>
          </w:p>
          <w:p w:rsidR="00F366DC" w:rsidRDefault="00F366DC" w:rsidP="004A3EEE">
            <w:pPr>
              <w:pStyle w:val="formattext"/>
              <w:spacing w:before="0" w:beforeAutospacing="0" w:after="0" w:afterAutospacing="0"/>
              <w:jc w:val="both"/>
              <w:textAlignment w:val="baseline"/>
              <w:rPr>
                <w:sz w:val="14"/>
                <w:szCs w:val="14"/>
              </w:rPr>
            </w:pPr>
            <w:r w:rsidRPr="00710B04">
              <w:rPr>
                <w:sz w:val="12"/>
                <w:szCs w:val="12"/>
              </w:rPr>
              <w:t>«ДА</w:t>
            </w:r>
            <w:r>
              <w:rPr>
                <w:sz w:val="12"/>
                <w:szCs w:val="12"/>
              </w:rPr>
              <w:t>-</w:t>
            </w:r>
            <w:r>
              <w:rPr>
                <w:bCs/>
                <w:sz w:val="10"/>
                <w:szCs w:val="10"/>
              </w:rPr>
              <w:t>СПЕЦ</w:t>
            </w:r>
            <w:r w:rsidRPr="00710B04">
              <w:rPr>
                <w:sz w:val="12"/>
                <w:szCs w:val="12"/>
              </w:rPr>
              <w:t>»</w:t>
            </w:r>
            <w:r w:rsidRPr="00694FF3">
              <w:rPr>
                <w:sz w:val="14"/>
                <w:szCs w:val="14"/>
              </w:rPr>
              <w:t xml:space="preserve">- допускается </w:t>
            </w:r>
            <w:r>
              <w:rPr>
                <w:sz w:val="14"/>
                <w:szCs w:val="14"/>
              </w:rPr>
              <w:t>при установке (замене) специальных ограждений</w:t>
            </w:r>
          </w:p>
          <w:p w:rsidR="00F366DC" w:rsidRDefault="00F366DC" w:rsidP="004A3EEE">
            <w:pPr>
              <w:spacing w:after="0" w:line="240" w:lineRule="auto"/>
              <w:ind w:left="884" w:hanging="884"/>
              <w:contextualSpacing/>
              <w:jc w:val="both"/>
              <w:rPr>
                <w:rFonts w:ascii="Times New Roman" w:eastAsia="Times New Roman" w:hAnsi="Times New Roman"/>
                <w:bCs/>
                <w:iCs/>
                <w:sz w:val="14"/>
                <w:szCs w:val="14"/>
                <w:u w:val="single"/>
              </w:rPr>
            </w:pPr>
          </w:p>
          <w:p w:rsidR="00F366DC" w:rsidRPr="00C62706" w:rsidRDefault="00F366DC" w:rsidP="004A3EEE">
            <w:pPr>
              <w:spacing w:after="0" w:line="240" w:lineRule="auto"/>
              <w:contextualSpacing/>
              <w:jc w:val="both"/>
              <w:rPr>
                <w:rFonts w:ascii="Times New Roman" w:eastAsia="Times New Roman" w:hAnsi="Times New Roman"/>
                <w:bCs/>
                <w:iCs/>
                <w:sz w:val="14"/>
                <w:szCs w:val="14"/>
              </w:rPr>
            </w:pPr>
            <w:r w:rsidRPr="005A5A1D">
              <w:rPr>
                <w:rFonts w:ascii="Times New Roman" w:eastAsia="Times New Roman" w:hAnsi="Times New Roman"/>
                <w:bCs/>
                <w:iCs/>
                <w:sz w:val="14"/>
                <w:szCs w:val="14"/>
                <w:u w:val="single"/>
              </w:rPr>
              <w:t>Примечание:</w:t>
            </w:r>
            <w:r w:rsidRPr="005A5A1D">
              <w:rPr>
                <w:rFonts w:ascii="Times New Roman" w:eastAsia="Times New Roman" w:hAnsi="Times New Roman"/>
                <w:bCs/>
                <w:iCs/>
                <w:sz w:val="14"/>
                <w:szCs w:val="14"/>
              </w:rPr>
              <w:t xml:space="preserve"> ограничения</w:t>
            </w:r>
            <w:r>
              <w:rPr>
                <w:rFonts w:ascii="Times New Roman" w:eastAsia="Times New Roman" w:hAnsi="Times New Roman"/>
                <w:bCs/>
                <w:iCs/>
                <w:sz w:val="14"/>
                <w:szCs w:val="14"/>
              </w:rPr>
              <w:t xml:space="preserve">, установленные настоящей таблицей, </w:t>
            </w:r>
            <w:r w:rsidRPr="005A5A1D">
              <w:rPr>
                <w:rFonts w:ascii="Times New Roman" w:eastAsia="Times New Roman" w:hAnsi="Times New Roman"/>
                <w:bCs/>
                <w:iCs/>
                <w:sz w:val="14"/>
                <w:szCs w:val="14"/>
              </w:rPr>
              <w:t>не распространяются на</w:t>
            </w:r>
            <w:r>
              <w:rPr>
                <w:rFonts w:ascii="Times New Roman" w:eastAsia="Times New Roman" w:hAnsi="Times New Roman"/>
                <w:bCs/>
                <w:iCs/>
                <w:sz w:val="14"/>
                <w:szCs w:val="14"/>
              </w:rPr>
              <w:t xml:space="preserve"> </w:t>
            </w:r>
            <w:r w:rsidRPr="005A5A1D">
              <w:rPr>
                <w:rFonts w:ascii="Times New Roman" w:eastAsia="Times New Roman" w:hAnsi="Times New Roman"/>
                <w:bCs/>
                <w:iCs/>
                <w:sz w:val="14"/>
                <w:szCs w:val="14"/>
              </w:rPr>
              <w:t xml:space="preserve">материалы постоянных ограждений, одобренные Архитектурной комиссией Градостроительного совета Московской области и (или) Рабочей группой при </w:t>
            </w:r>
            <w:r>
              <w:rPr>
                <w:rFonts w:ascii="Times New Roman" w:eastAsia="Times New Roman" w:hAnsi="Times New Roman"/>
                <w:bCs/>
                <w:iCs/>
                <w:sz w:val="14"/>
                <w:szCs w:val="14"/>
              </w:rPr>
              <w:t>А</w:t>
            </w:r>
            <w:r w:rsidRPr="005A5A1D">
              <w:rPr>
                <w:rFonts w:ascii="Times New Roman" w:eastAsia="Times New Roman" w:hAnsi="Times New Roman"/>
                <w:bCs/>
                <w:iCs/>
                <w:sz w:val="14"/>
                <w:szCs w:val="14"/>
              </w:rPr>
              <w:t>рхитектурной комиссии Градостроительного совета Московской области</w:t>
            </w:r>
            <w:r>
              <w:rPr>
                <w:rFonts w:ascii="Times New Roman" w:eastAsia="Times New Roman" w:hAnsi="Times New Roman"/>
                <w:bCs/>
                <w:iCs/>
                <w:sz w:val="14"/>
                <w:szCs w:val="14"/>
              </w:rPr>
              <w:t>,</w:t>
            </w:r>
            <w:r w:rsidRPr="005A5A1D">
              <w:rPr>
                <w:rFonts w:ascii="Times New Roman" w:eastAsia="Times New Roman" w:hAnsi="Times New Roman"/>
                <w:bCs/>
                <w:iCs/>
                <w:sz w:val="14"/>
                <w:szCs w:val="14"/>
              </w:rPr>
              <w:t xml:space="preserve"> и (или)</w:t>
            </w:r>
            <w:r>
              <w:rPr>
                <w:rFonts w:ascii="Times New Roman" w:hAnsi="Times New Roman"/>
                <w:sz w:val="14"/>
                <w:szCs w:val="14"/>
              </w:rPr>
              <w:t xml:space="preserve"> на </w:t>
            </w:r>
            <w:r w:rsidRPr="005A5A1D">
              <w:rPr>
                <w:rFonts w:ascii="Times New Roman" w:hAnsi="Times New Roman"/>
                <w:sz w:val="14"/>
                <w:szCs w:val="14"/>
              </w:rPr>
              <w:t>Рабочем рассмотрении у начальника территориального структурного подразделения Комитета по архитектуре и градостроительству Московской области</w:t>
            </w:r>
            <w:r>
              <w:rPr>
                <w:rFonts w:ascii="Times New Roman" w:hAnsi="Times New Roman"/>
                <w:sz w:val="14"/>
                <w:szCs w:val="14"/>
              </w:rPr>
              <w:t xml:space="preserve">, </w:t>
            </w:r>
            <w:r w:rsidRPr="005A5A1D">
              <w:rPr>
                <w:rFonts w:ascii="Times New Roman" w:eastAsia="Times New Roman" w:hAnsi="Times New Roman"/>
                <w:bCs/>
                <w:iCs/>
                <w:sz w:val="14"/>
                <w:szCs w:val="14"/>
              </w:rPr>
              <w:t>и (или) Экспертным советом Министерства благоустройства Московской области</w:t>
            </w:r>
            <w:r>
              <w:rPr>
                <w:rFonts w:ascii="Times New Roman" w:eastAsia="Times New Roman" w:hAnsi="Times New Roman"/>
                <w:bCs/>
                <w:iCs/>
                <w:sz w:val="14"/>
                <w:szCs w:val="14"/>
              </w:rPr>
              <w:t>,</w:t>
            </w:r>
            <w:r w:rsidRPr="005A5A1D">
              <w:rPr>
                <w:rFonts w:ascii="Times New Roman" w:eastAsia="Times New Roman" w:hAnsi="Times New Roman"/>
                <w:bCs/>
                <w:iCs/>
                <w:sz w:val="14"/>
                <w:szCs w:val="14"/>
              </w:rPr>
              <w:t xml:space="preserve"> и (или)</w:t>
            </w:r>
            <w:r w:rsidRPr="005A5A1D">
              <w:rPr>
                <w:rFonts w:ascii="Times New Roman" w:hAnsi="Times New Roman"/>
                <w:iCs/>
                <w:sz w:val="14"/>
                <w:szCs w:val="14"/>
              </w:rPr>
              <w:t xml:space="preserve"> муниципальной общественной комиссией по формирова</w:t>
            </w:r>
            <w:r>
              <w:rPr>
                <w:rFonts w:ascii="Times New Roman" w:hAnsi="Times New Roman"/>
                <w:iCs/>
                <w:sz w:val="14"/>
                <w:szCs w:val="14"/>
              </w:rPr>
              <w:t>нию современной городской среды.</w:t>
            </w:r>
          </w:p>
          <w:p w:rsidR="00F366DC" w:rsidRPr="0066747D" w:rsidRDefault="00F366DC" w:rsidP="004A3EEE">
            <w:pPr>
              <w:pStyle w:val="formattext"/>
              <w:spacing w:before="0" w:beforeAutospacing="0" w:after="0" w:afterAutospacing="0"/>
              <w:jc w:val="both"/>
              <w:textAlignment w:val="baseline"/>
              <w:rPr>
                <w:sz w:val="8"/>
                <w:szCs w:val="8"/>
              </w:rPr>
            </w:pPr>
          </w:p>
        </w:tc>
      </w:tr>
      <w:tr w:rsidR="00F366DC" w:rsidRPr="00941490" w:rsidTr="004A3EEE">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Pr="00D9682F" w:rsidRDefault="00F366DC" w:rsidP="004A3EEE">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Pr="00D9682F" w:rsidRDefault="00F366DC" w:rsidP="004A3EEE">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Pr="00D9682F" w:rsidRDefault="00F366DC" w:rsidP="004A3EEE">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Pr="00D9682F" w:rsidRDefault="00F366DC" w:rsidP="004A3EEE">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XVI</w:t>
            </w:r>
          </w:p>
        </w:tc>
      </w:tr>
      <w:tr w:rsidR="00F366DC" w:rsidRPr="00941490" w:rsidTr="004A3EEE">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F366DC" w:rsidRPr="002218B6" w:rsidRDefault="00F366DC" w:rsidP="004A3EEE">
            <w:pPr>
              <w:pStyle w:val="formattext"/>
              <w:spacing w:before="0" w:beforeAutospacing="0" w:after="0" w:afterAutospacing="0"/>
              <w:ind w:left="-146" w:right="-152"/>
              <w:jc w:val="center"/>
              <w:textAlignment w:val="baseline"/>
              <w:rPr>
                <w:bCs/>
                <w:spacing w:val="2"/>
                <w:sz w:val="8"/>
                <w:szCs w:val="8"/>
                <w:shd w:val="clear" w:color="auto" w:fill="FFFFFF"/>
              </w:rPr>
            </w:pPr>
          </w:p>
          <w:p w:rsidR="00F366DC" w:rsidRPr="001D3D03" w:rsidRDefault="00F366DC" w:rsidP="004A3EEE">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F366DC" w:rsidRPr="00D840EA" w:rsidRDefault="00F366DC" w:rsidP="004A3EEE">
            <w:pPr>
              <w:pStyle w:val="formattext"/>
              <w:spacing w:before="0" w:beforeAutospacing="0" w:after="0" w:afterAutospacing="0"/>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sidRPr="001D3D03">
              <w:rPr>
                <w:bCs/>
                <w:spacing w:val="2"/>
                <w:sz w:val="12"/>
                <w:szCs w:val="12"/>
                <w:shd w:val="clear" w:color="auto" w:fill="FFFFFF"/>
              </w:rPr>
              <w:t>3-д сетка</w:t>
            </w:r>
            <w:r>
              <w:rPr>
                <w:bCs/>
                <w:spacing w:val="2"/>
                <w:sz w:val="12"/>
                <w:szCs w:val="12"/>
                <w:shd w:val="clear" w:color="auto" w:fill="FFFFFF"/>
              </w:rPr>
              <w:t>.</w:t>
            </w:r>
          </w:p>
          <w:p w:rsidR="00F366DC" w:rsidRDefault="00F366DC" w:rsidP="004A3EEE">
            <w:pPr>
              <w:pStyle w:val="formattext"/>
              <w:spacing w:before="0" w:beforeAutospacing="0" w:after="0" w:afterAutospacing="0"/>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F366DC" w:rsidRDefault="00F366DC" w:rsidP="004A3EEE">
            <w:pPr>
              <w:pStyle w:val="formattext"/>
              <w:spacing w:before="0" w:beforeAutospacing="0" w:after="0" w:afterAutospacing="0"/>
              <w:ind w:right="-145"/>
              <w:textAlignment w:val="baseline"/>
              <w:rPr>
                <w:bCs/>
                <w:spacing w:val="2"/>
                <w:sz w:val="8"/>
                <w:szCs w:val="8"/>
                <w:shd w:val="clear" w:color="auto" w:fill="FFFFFF"/>
              </w:rPr>
            </w:pPr>
          </w:p>
          <w:p w:rsidR="00F366DC" w:rsidRPr="001D3D03" w:rsidRDefault="00F366DC" w:rsidP="004A3EEE">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F366DC" w:rsidRPr="00B368E8" w:rsidRDefault="00F366DC" w:rsidP="004A3EEE">
            <w:pPr>
              <w:pStyle w:val="formattext"/>
              <w:spacing w:before="0" w:beforeAutospacing="0" w:after="0" w:afterAutospacing="0"/>
              <w:ind w:right="-145"/>
              <w:textAlignment w:val="baseline"/>
              <w:rPr>
                <w:bCs/>
                <w:spacing w:val="2"/>
                <w:sz w:val="8"/>
                <w:szCs w:val="8"/>
                <w:shd w:val="clear" w:color="auto" w:fill="FFFFFF"/>
              </w:rPr>
            </w:pPr>
          </w:p>
          <w:p w:rsidR="00F366DC" w:rsidRDefault="00F366DC" w:rsidP="004A3EEE">
            <w:pPr>
              <w:pStyle w:val="formattext"/>
              <w:spacing w:before="0" w:beforeAutospacing="0" w:after="0" w:afterAutospacing="0"/>
              <w:ind w:left="-147" w:right="-145"/>
              <w:jc w:val="center"/>
              <w:textAlignment w:val="baseline"/>
              <w:rPr>
                <w:sz w:val="12"/>
                <w:szCs w:val="12"/>
              </w:rPr>
            </w:pPr>
            <w:r>
              <w:rPr>
                <w:sz w:val="12"/>
                <w:szCs w:val="12"/>
              </w:rPr>
              <w:t>7.</w:t>
            </w:r>
            <w:r w:rsidRPr="00B368E8">
              <w:rPr>
                <w:sz w:val="10"/>
                <w:szCs w:val="10"/>
              </w:rPr>
              <w:t>Стеклянное</w:t>
            </w:r>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F366DC" w:rsidRPr="00537C81" w:rsidRDefault="00F366DC" w:rsidP="004A3EEE">
            <w:pPr>
              <w:pStyle w:val="formattext"/>
              <w:spacing w:before="0" w:beforeAutospacing="0" w:after="0" w:afterAutospacing="0"/>
              <w:ind w:left="-147" w:right="-145"/>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F366DC" w:rsidRPr="00537C81" w:rsidRDefault="00F366DC" w:rsidP="004A3EEE">
            <w:pPr>
              <w:pStyle w:val="formattext"/>
              <w:spacing w:before="0" w:beforeAutospacing="0" w:after="0" w:afterAutospacing="0"/>
              <w:ind w:left="-147" w:right="-145"/>
              <w:jc w:val="center"/>
              <w:textAlignment w:val="baseline"/>
              <w:rPr>
                <w:bCs/>
                <w:spacing w:val="2"/>
                <w:sz w:val="8"/>
                <w:szCs w:val="8"/>
                <w:shd w:val="clear" w:color="auto" w:fill="FFFFFF"/>
              </w:rPr>
            </w:pPr>
          </w:p>
          <w:p w:rsidR="00F366DC" w:rsidRPr="00537C81" w:rsidRDefault="00F366DC" w:rsidP="004A3EEE">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F366DC" w:rsidRPr="00332C76" w:rsidRDefault="00F366DC" w:rsidP="004A3EEE">
            <w:pPr>
              <w:pStyle w:val="formattext"/>
              <w:spacing w:before="0" w:beforeAutospacing="0" w:after="0" w:afterAutospacing="0"/>
              <w:ind w:left="-147" w:right="-151"/>
              <w:jc w:val="center"/>
              <w:textAlignment w:val="baseline"/>
              <w:rPr>
                <w:bCs/>
                <w:spacing w:val="2"/>
                <w:sz w:val="8"/>
                <w:szCs w:val="8"/>
                <w:shd w:val="clear" w:color="auto" w:fill="FFFFFF"/>
              </w:rPr>
            </w:pPr>
          </w:p>
          <w:p w:rsidR="00F366DC" w:rsidRPr="001D3D03" w:rsidRDefault="00F366DC" w:rsidP="004A3EEE">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F366DC" w:rsidRDefault="00F366DC" w:rsidP="004A3EEE">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евроштакетник</w:t>
            </w:r>
            <w:proofErr w:type="spellEnd"/>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F366DC" w:rsidRPr="00537C81" w:rsidRDefault="00F366DC" w:rsidP="004A3EEE">
            <w:pPr>
              <w:pStyle w:val="formattext"/>
              <w:spacing w:before="0" w:beforeAutospacing="0" w:after="0" w:afterAutospacing="0"/>
              <w:ind w:left="-151" w:right="-149"/>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F366DC" w:rsidRDefault="00F366DC" w:rsidP="004A3EEE">
            <w:pPr>
              <w:pStyle w:val="formattext"/>
              <w:spacing w:before="0" w:beforeAutospacing="0" w:after="0" w:afterAutospacing="0"/>
              <w:ind w:left="-151" w:right="-149"/>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Дощатоедеревянное</w:t>
            </w:r>
            <w:r>
              <w:rPr>
                <w:bCs/>
                <w:spacing w:val="2"/>
                <w:sz w:val="12"/>
                <w:szCs w:val="12"/>
                <w:shd w:val="clear" w:color="auto" w:fill="FFFFFF"/>
              </w:rPr>
              <w:t xml:space="preserve"> ограждение «ранчо».</w:t>
            </w:r>
          </w:p>
          <w:p w:rsidR="00F366DC" w:rsidRPr="001D3D03" w:rsidRDefault="00F366DC" w:rsidP="004A3EEE">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332C76">
              <w:rPr>
                <w:bCs/>
                <w:spacing w:val="2"/>
                <w:sz w:val="12"/>
                <w:szCs w:val="12"/>
                <w:shd w:val="clear" w:color="auto" w:fill="FFFFFF"/>
              </w:rPr>
              <w:t xml:space="preserve"> (</w:t>
            </w:r>
            <w:proofErr w:type="spellStart"/>
            <w:r w:rsidRPr="00332C76">
              <w:rPr>
                <w:bCs/>
                <w:spacing w:val="2"/>
                <w:sz w:val="12"/>
                <w:szCs w:val="12"/>
                <w:shd w:val="clear" w:color="auto" w:fill="FFFFFF"/>
              </w:rPr>
              <w:t>профнастил</w:t>
            </w:r>
            <w:proofErr w:type="spellEnd"/>
            <w:r w:rsidRPr="00332C76">
              <w:rPr>
                <w:bCs/>
                <w:spacing w:val="2"/>
                <w:sz w:val="12"/>
                <w:szCs w:val="12"/>
                <w:shd w:val="clear" w:color="auto" w:fill="FFFFFF"/>
              </w:rPr>
              <w:t>)</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F366DC" w:rsidRDefault="00F366DC" w:rsidP="004A3EEE">
            <w:pPr>
              <w:pStyle w:val="formattext"/>
              <w:spacing w:before="0" w:beforeAutospacing="0" w:after="0" w:afterAutospacing="0"/>
              <w:ind w:left="-146" w:right="-147"/>
              <w:jc w:val="center"/>
              <w:textAlignment w:val="baseline"/>
              <w:rPr>
                <w:bCs/>
                <w:spacing w:val="2"/>
                <w:sz w:val="10"/>
                <w:szCs w:val="10"/>
                <w:shd w:val="clear" w:color="auto" w:fill="FFFFFF"/>
              </w:rPr>
            </w:pPr>
          </w:p>
          <w:p w:rsidR="00F366DC" w:rsidRDefault="00F366DC" w:rsidP="004A3EEE">
            <w:pPr>
              <w:pStyle w:val="formattext"/>
              <w:spacing w:before="0" w:beforeAutospacing="0" w:after="0" w:afterAutospacing="0"/>
              <w:ind w:left="-146" w:right="-147"/>
              <w:jc w:val="center"/>
              <w:textAlignment w:val="baseline"/>
              <w:rPr>
                <w:bCs/>
                <w:spacing w:val="2"/>
                <w:sz w:val="10"/>
                <w:szCs w:val="10"/>
                <w:shd w:val="clear" w:color="auto" w:fill="FFFFFF"/>
              </w:rPr>
            </w:pPr>
          </w:p>
          <w:p w:rsidR="00F366DC" w:rsidRPr="00493A77" w:rsidRDefault="00F366DC" w:rsidP="004A3EEE">
            <w:pPr>
              <w:pStyle w:val="formattext"/>
              <w:spacing w:before="0" w:beforeAutospacing="0" w:after="0" w:afterAutospacing="0"/>
              <w:ind w:left="-146" w:right="-147"/>
              <w:jc w:val="center"/>
              <w:textAlignment w:val="baseline"/>
              <w:rPr>
                <w:bCs/>
                <w:spacing w:val="2"/>
                <w:sz w:val="8"/>
                <w:szCs w:val="8"/>
                <w:shd w:val="clear" w:color="auto" w:fill="FFFFFF"/>
              </w:rPr>
            </w:pPr>
          </w:p>
          <w:p w:rsidR="00F366DC" w:rsidRPr="001D3D03" w:rsidRDefault="00F366DC" w:rsidP="004A3EEE">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F366DC" w:rsidRDefault="00F366DC" w:rsidP="004A3EEE">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каннелированная</w:t>
            </w:r>
            <w:proofErr w:type="spellEnd"/>
            <w:r w:rsidRPr="00D840EA">
              <w:rPr>
                <w:bCs/>
                <w:spacing w:val="2"/>
                <w:sz w:val="10"/>
                <w:szCs w:val="10"/>
                <w:shd w:val="clear" w:color="auto" w:fill="FFFFFF"/>
              </w:rPr>
              <w:t xml:space="preserve"> (рифленая) </w:t>
            </w:r>
            <w:r>
              <w:rPr>
                <w:bCs/>
                <w:spacing w:val="2"/>
                <w:sz w:val="12"/>
                <w:szCs w:val="12"/>
                <w:shd w:val="clear" w:color="auto" w:fill="FFFFFF"/>
              </w:rPr>
              <w:t>сетка.</w:t>
            </w:r>
          </w:p>
          <w:p w:rsidR="00F366DC" w:rsidRPr="0071182B" w:rsidRDefault="00F366DC" w:rsidP="004A3EEE">
            <w:pPr>
              <w:pStyle w:val="formattext"/>
              <w:spacing w:before="0" w:beforeAutospacing="0" w:after="0" w:afterAutospacing="0"/>
              <w:ind w:left="-150" w:right="-149"/>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F366DC" w:rsidRPr="0033631D" w:rsidRDefault="00F366DC" w:rsidP="004A3EEE">
            <w:pPr>
              <w:pStyle w:val="formattext"/>
              <w:spacing w:before="0" w:beforeAutospacing="0" w:after="0" w:afterAutospacing="0"/>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F366DC" w:rsidRPr="00B368E8" w:rsidRDefault="00F366DC" w:rsidP="004A3EEE">
            <w:pPr>
              <w:pStyle w:val="formattext"/>
              <w:spacing w:before="0" w:beforeAutospacing="0" w:after="0" w:afterAutospacing="0"/>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sidRPr="00214999">
              <w:rPr>
                <w:bCs/>
                <w:spacing w:val="2"/>
                <w:sz w:val="10"/>
                <w:szCs w:val="10"/>
                <w:shd w:val="clear" w:color="auto" w:fill="FFFFFF"/>
              </w:rPr>
              <w:t xml:space="preserve"> (</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0"/>
                <w:szCs w:val="10"/>
                <w:shd w:val="clear" w:color="auto" w:fill="FFFFFF"/>
              </w:rPr>
            </w:pPr>
          </w:p>
          <w:p w:rsidR="00F366DC" w:rsidRPr="002218B6"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2218B6"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493A77" w:rsidRDefault="00F366DC" w:rsidP="004A3EEE">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F366DC" w:rsidRPr="00B368E8" w:rsidRDefault="00F366DC" w:rsidP="004A3EEE">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F366DC" w:rsidRPr="001D3D03"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0"/>
                <w:szCs w:val="10"/>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Дощатоедеревянное «лесенка»,</w:t>
            </w:r>
          </w:p>
          <w:p w:rsidR="00F366DC" w:rsidRDefault="00F366DC" w:rsidP="004A3EEE">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F366DC" w:rsidRPr="00F4143B" w:rsidRDefault="00F366DC" w:rsidP="004A3EEE">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F366DC" w:rsidRPr="001D3D03" w:rsidRDefault="00F366DC" w:rsidP="004A3EEE">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F366DC" w:rsidRPr="00F4143B"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proofErr w:type="spellStart"/>
            <w:r w:rsidRPr="00507276">
              <w:rPr>
                <w:bCs/>
                <w:spacing w:val="2"/>
                <w:sz w:val="12"/>
                <w:szCs w:val="12"/>
                <w:shd w:val="clear" w:color="auto" w:fill="FFFFFF"/>
              </w:rPr>
              <w:t>облицовочный</w:t>
            </w:r>
            <w:r>
              <w:rPr>
                <w:bCs/>
                <w:spacing w:val="2"/>
                <w:sz w:val="12"/>
                <w:szCs w:val="12"/>
                <w:shd w:val="clear" w:color="auto" w:fill="FFFFFF"/>
              </w:rPr>
              <w:t>кирпич</w:t>
            </w:r>
            <w:proofErr w:type="spellEnd"/>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F366DC" w:rsidRDefault="00F366DC" w:rsidP="004A3EEE">
            <w:pPr>
              <w:pStyle w:val="formattext"/>
              <w:spacing w:before="0" w:beforeAutospacing="0" w:after="0" w:afterAutospacing="0"/>
              <w:textAlignment w:val="baseline"/>
              <w:rPr>
                <w:bCs/>
                <w:spacing w:val="2"/>
                <w:sz w:val="12"/>
                <w:szCs w:val="12"/>
                <w:shd w:val="clear" w:color="auto" w:fill="FFFFFF"/>
              </w:rPr>
            </w:pP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2"/>
                <w:szCs w:val="12"/>
                <w:shd w:val="clear" w:color="auto" w:fill="FFFFFF"/>
              </w:rPr>
              <w:t xml:space="preserve"> кирпич</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p w:rsidR="00F366DC" w:rsidRPr="001D3D03"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47.Маскировочная сетка.</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48.Фотосетка, </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49.М</w:t>
            </w:r>
            <w:r w:rsidRPr="001D3D03">
              <w:rPr>
                <w:bCs/>
                <w:spacing w:val="2"/>
                <w:sz w:val="12"/>
                <w:szCs w:val="12"/>
                <w:shd w:val="clear" w:color="auto" w:fill="FFFFFF"/>
              </w:rPr>
              <w:t>еталлическ</w:t>
            </w:r>
            <w:r>
              <w:rPr>
                <w:bCs/>
                <w:spacing w:val="2"/>
                <w:sz w:val="12"/>
                <w:szCs w:val="12"/>
                <w:shd w:val="clear" w:color="auto" w:fill="FFFFFF"/>
              </w:rPr>
              <w:t>ая тканая</w:t>
            </w:r>
          </w:p>
          <w:p w:rsidR="00F366DC" w:rsidRDefault="00F366DC" w:rsidP="004A3EEE">
            <w:pPr>
              <w:pStyle w:val="formattext"/>
              <w:spacing w:before="0" w:beforeAutospacing="0" w:after="0" w:afterAutospacing="0"/>
              <w:ind w:left="-146" w:right="-147"/>
              <w:jc w:val="center"/>
              <w:textAlignment w:val="baseline"/>
              <w:rPr>
                <w:bCs/>
                <w:spacing w:val="2"/>
                <w:sz w:val="12"/>
                <w:szCs w:val="12"/>
                <w:shd w:val="clear" w:color="auto" w:fill="FFFFFF"/>
              </w:rPr>
            </w:pPr>
            <w:r>
              <w:rPr>
                <w:bCs/>
                <w:spacing w:val="2"/>
                <w:sz w:val="12"/>
                <w:szCs w:val="12"/>
                <w:shd w:val="clear" w:color="auto" w:fill="FFFFFF"/>
              </w:rPr>
              <w:t>сетка,</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50.Штукатурная сетка.</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51.Полимерная </w:t>
            </w:r>
            <w:r w:rsidRPr="001D3D03">
              <w:rPr>
                <w:bCs/>
                <w:spacing w:val="2"/>
                <w:sz w:val="12"/>
                <w:szCs w:val="12"/>
                <w:shd w:val="clear" w:color="auto" w:fill="FFFFFF"/>
              </w:rPr>
              <w:t>3-д сетка</w:t>
            </w:r>
            <w:r>
              <w:rPr>
                <w:bCs/>
                <w:spacing w:val="2"/>
                <w:sz w:val="12"/>
                <w:szCs w:val="12"/>
                <w:shd w:val="clear" w:color="auto" w:fill="FFFFFF"/>
              </w:rPr>
              <w:t xml:space="preserve"> из </w:t>
            </w:r>
            <w:proofErr w:type="spellStart"/>
            <w:r>
              <w:rPr>
                <w:bCs/>
                <w:spacing w:val="2"/>
                <w:sz w:val="12"/>
                <w:szCs w:val="12"/>
                <w:shd w:val="clear" w:color="auto" w:fill="FFFFFF"/>
              </w:rPr>
              <w:t>экструдированных</w:t>
            </w:r>
            <w:proofErr w:type="spellEnd"/>
            <w:r>
              <w:rPr>
                <w:bCs/>
                <w:spacing w:val="2"/>
                <w:sz w:val="12"/>
                <w:szCs w:val="12"/>
                <w:shd w:val="clear" w:color="auto" w:fill="FFFFFF"/>
              </w:rPr>
              <w:t xml:space="preserve"> полимерных волокон (ПВХ).</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53.Ткани</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54.Картон, бумага</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55.Кровельные строительные материалы</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56.Керамогранит </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sz w:val="12"/>
                <w:szCs w:val="12"/>
              </w:rPr>
            </w:pPr>
            <w:r>
              <w:rPr>
                <w:bCs/>
                <w:spacing w:val="2"/>
                <w:sz w:val="12"/>
                <w:szCs w:val="12"/>
                <w:shd w:val="clear" w:color="auto" w:fill="FFFFFF"/>
              </w:rPr>
              <w:t xml:space="preserve">57.Деревянные поддоны, бутылки, </w:t>
            </w:r>
            <w:r w:rsidRPr="000A4FF0">
              <w:rPr>
                <w:sz w:val="12"/>
                <w:szCs w:val="12"/>
              </w:rPr>
              <w:t xml:space="preserve">остатки после проведения ремонта и строительства, коробки, ящики и иные упаковочные </w:t>
            </w:r>
            <w:proofErr w:type="spellStart"/>
            <w:r w:rsidRPr="000A4FF0">
              <w:rPr>
                <w:sz w:val="12"/>
                <w:szCs w:val="12"/>
              </w:rPr>
              <w:t>материалы,шины</w:t>
            </w:r>
            <w:proofErr w:type="spellEnd"/>
            <w:r w:rsidRPr="000A4FF0">
              <w:rPr>
                <w:sz w:val="12"/>
                <w:szCs w:val="12"/>
              </w:rPr>
              <w:t xml:space="preserve"> и запасные части транспортных средств</w:t>
            </w:r>
            <w:r>
              <w:rPr>
                <w:sz w:val="12"/>
                <w:szCs w:val="12"/>
              </w:rPr>
              <w:t>, иные подобные изделия</w:t>
            </w:r>
          </w:p>
          <w:p w:rsidR="00F366DC" w:rsidRDefault="00F366DC" w:rsidP="004A3EEE">
            <w:pPr>
              <w:pStyle w:val="formattext"/>
              <w:spacing w:before="0" w:beforeAutospacing="0" w:after="0" w:afterAutospacing="0"/>
              <w:jc w:val="center"/>
              <w:textAlignment w:val="baseline"/>
              <w:rPr>
                <w:sz w:val="12"/>
                <w:szCs w:val="12"/>
              </w:rPr>
            </w:pPr>
          </w:p>
          <w:p w:rsidR="00F366DC" w:rsidRPr="004C1061"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sz w:val="12"/>
                <w:szCs w:val="12"/>
              </w:rPr>
              <w:t>58.</w:t>
            </w:r>
            <w:r w:rsidRPr="004C1061">
              <w:rPr>
                <w:sz w:val="12"/>
                <w:szCs w:val="12"/>
              </w:rPr>
              <w:t>неоштукатуренны</w:t>
            </w:r>
            <w:r>
              <w:rPr>
                <w:sz w:val="12"/>
                <w:szCs w:val="12"/>
              </w:rPr>
              <w:t>е</w:t>
            </w:r>
            <w:r w:rsidRPr="004C1061">
              <w:rPr>
                <w:sz w:val="12"/>
                <w:szCs w:val="12"/>
              </w:rPr>
              <w:t xml:space="preserve"> (неокрашенны</w:t>
            </w:r>
            <w:r>
              <w:rPr>
                <w:sz w:val="12"/>
                <w:szCs w:val="12"/>
              </w:rPr>
              <w:t>е</w:t>
            </w:r>
            <w:r w:rsidRPr="004C1061">
              <w:rPr>
                <w:sz w:val="12"/>
                <w:szCs w:val="12"/>
              </w:rPr>
              <w:t>) строительны</w:t>
            </w:r>
            <w:r>
              <w:rPr>
                <w:sz w:val="12"/>
                <w:szCs w:val="12"/>
              </w:rPr>
              <w:t>е</w:t>
            </w:r>
            <w:r w:rsidRPr="004C1061">
              <w:rPr>
                <w:sz w:val="12"/>
                <w:szCs w:val="12"/>
              </w:rPr>
              <w:t xml:space="preserve"> блок</w:t>
            </w:r>
            <w:r>
              <w:rPr>
                <w:sz w:val="12"/>
                <w:szCs w:val="12"/>
              </w:rPr>
              <w:t>и</w:t>
            </w:r>
          </w:p>
        </w:tc>
      </w:tr>
      <w:tr w:rsidR="00F366DC" w:rsidRPr="00941490" w:rsidTr="004A3EEE">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w:t>
            </w:r>
          </w:p>
        </w:tc>
        <w:tc>
          <w:tcPr>
            <w:tcW w:w="816" w:type="dxa"/>
            <w:tcBorders>
              <w:top w:val="single" w:sz="2" w:space="0" w:color="000000"/>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Мастерские мелкого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ремонта, ателье,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бани,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парикмахерские,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прачечные,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химчистки,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p w:rsidR="00F366DC" w:rsidRPr="00941490" w:rsidRDefault="00F366DC" w:rsidP="004A3EEE">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p w:rsidR="00F366DC" w:rsidRPr="00941490" w:rsidRDefault="00F366DC" w:rsidP="004A3EEE">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p w:rsidR="00F366DC" w:rsidRPr="003633DD" w:rsidRDefault="00F366DC" w:rsidP="004A3EEE">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p w:rsidR="00F366DC" w:rsidRPr="003633DD" w:rsidRDefault="00F366DC" w:rsidP="004A3EEE">
            <w:pPr>
              <w:pStyle w:val="formattext"/>
              <w:spacing w:before="0" w:beforeAutospacing="0" w:after="0" w:afterAutospacing="0"/>
              <w:ind w:right="-151" w:hanging="148"/>
              <w:jc w:val="center"/>
              <w:textAlignment w:val="baseline"/>
              <w:rPr>
                <w:sz w:val="20"/>
                <w:szCs w:val="20"/>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p w:rsidR="00F366DC" w:rsidRPr="003633DD" w:rsidRDefault="00F366DC" w:rsidP="004A3EEE">
            <w:pPr>
              <w:pStyle w:val="formattext"/>
              <w:spacing w:before="0" w:beforeAutospacing="0" w:after="0" w:afterAutospacing="0"/>
              <w:ind w:right="-152" w:hanging="148"/>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2" w:space="0" w:color="000000"/>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F366DC" w:rsidRPr="00941490" w:rsidTr="004A3EEE">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Социальная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3</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торговли и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4</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придорожного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5</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lastRenderedPageBreak/>
              <w:t>6</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Многоквартирная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жилая застройка,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rPr>
              <w:t>7</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Индивидуальное </w:t>
            </w:r>
          </w:p>
          <w:p w:rsidR="00F366DC" w:rsidRPr="00941490" w:rsidRDefault="00F366DC" w:rsidP="004A3EEE">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жилищное </w:t>
            </w:r>
          </w:p>
          <w:p w:rsidR="00F366DC" w:rsidRPr="00941490" w:rsidRDefault="00F366DC" w:rsidP="004A3EEE">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строительство, </w:t>
            </w:r>
          </w:p>
          <w:p w:rsidR="00F366DC" w:rsidRPr="00941490" w:rsidRDefault="00F366DC" w:rsidP="004A3EEE">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F366DC" w:rsidRPr="00941490" w:rsidRDefault="00F366DC" w:rsidP="004A3EEE">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p w:rsidR="00F366DC" w:rsidRPr="00941490" w:rsidRDefault="00F366DC" w:rsidP="004A3EEE">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p w:rsidR="00F366DC" w:rsidRPr="00941490" w:rsidRDefault="00F366DC" w:rsidP="004A3EEE">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p w:rsidR="00F366DC" w:rsidRPr="003633DD" w:rsidRDefault="00F366DC" w:rsidP="004A3EEE">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p w:rsidR="00F366DC" w:rsidRPr="003633DD" w:rsidRDefault="00F366DC" w:rsidP="004A3EEE">
            <w:pPr>
              <w:pStyle w:val="formattext"/>
              <w:spacing w:before="0" w:beforeAutospacing="0" w:after="0" w:afterAutospacing="0"/>
              <w:ind w:right="-151"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p w:rsidR="00F366DC" w:rsidRPr="003633DD" w:rsidRDefault="00F366DC" w:rsidP="004A3EEE">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3633DD" w:rsidRDefault="00F366DC" w:rsidP="004A3EEE">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w:t>
            </w:r>
            <w:r>
              <w:rPr>
                <w:sz w:val="12"/>
                <w:szCs w:val="12"/>
              </w:rPr>
              <w:t>НЕТ-</w:t>
            </w:r>
            <w:r>
              <w:rPr>
                <w:bCs/>
                <w:sz w:val="10"/>
                <w:szCs w:val="10"/>
              </w:rPr>
              <w:t>П</w:t>
            </w:r>
            <w:r w:rsidRPr="0066747D">
              <w:rPr>
                <w:noProof/>
                <w:sz w:val="12"/>
                <w:szCs w:val="12"/>
              </w:rPr>
              <w:t>»</w:t>
            </w:r>
          </w:p>
        </w:tc>
        <w:tc>
          <w:tcPr>
            <w:tcW w:w="567"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F366DC" w:rsidRPr="00941490" w:rsidTr="004A3EEE">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rPr>
              <w:t>8</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Личные подсобные </w:t>
            </w:r>
          </w:p>
          <w:p w:rsidR="00F366DC" w:rsidRPr="00941490" w:rsidRDefault="00F366DC" w:rsidP="004A3EEE">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хозяйства, </w:t>
            </w:r>
          </w:p>
          <w:p w:rsidR="00F366DC" w:rsidRPr="00941490" w:rsidRDefault="00F366DC" w:rsidP="004A3EEE">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огородничество, </w:t>
            </w:r>
          </w:p>
          <w:p w:rsidR="00F366DC" w:rsidRPr="00941490" w:rsidRDefault="00F366DC" w:rsidP="004A3EEE">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4"/>
                <w:szCs w:val="14"/>
              </w:rPr>
            </w:pPr>
          </w:p>
        </w:tc>
      </w:tr>
      <w:tr w:rsidR="00F366DC" w:rsidRPr="00941490" w:rsidTr="004A3EEE">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9</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Объекты гаражного</w:t>
            </w:r>
          </w:p>
          <w:p w:rsidR="00F366DC" w:rsidRPr="00941490" w:rsidRDefault="00F366DC" w:rsidP="004A3EEE">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p w:rsidR="00F366DC" w:rsidRPr="00941490" w:rsidRDefault="00F366DC" w:rsidP="004A3EEE">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p w:rsidR="00F366DC" w:rsidRPr="00941490" w:rsidRDefault="00F366DC" w:rsidP="004A3EEE">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p w:rsidR="00F366DC" w:rsidRPr="00C136C7" w:rsidRDefault="00F366DC" w:rsidP="004A3EEE">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48"/>
              <w:jc w:val="center"/>
              <w:textAlignment w:val="baseline"/>
              <w:rPr>
                <w:noProof/>
                <w:sz w:val="12"/>
                <w:szCs w:val="12"/>
              </w:rPr>
            </w:pPr>
          </w:p>
          <w:p w:rsidR="00F366DC" w:rsidRPr="00C136C7" w:rsidRDefault="00F366DC" w:rsidP="004A3EEE">
            <w:pPr>
              <w:pStyle w:val="formattext"/>
              <w:spacing w:before="0" w:beforeAutospacing="0" w:after="0" w:afterAutospacing="0"/>
              <w:ind w:right="-151"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2" w:hanging="148"/>
              <w:jc w:val="center"/>
              <w:textAlignment w:val="baseline"/>
              <w:rPr>
                <w:sz w:val="12"/>
                <w:szCs w:val="12"/>
              </w:rPr>
            </w:pPr>
          </w:p>
          <w:p w:rsidR="00F366DC" w:rsidRPr="00C136C7" w:rsidRDefault="00F366DC" w:rsidP="004A3EEE">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C136C7" w:rsidRDefault="00F366DC" w:rsidP="004A3EEE">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C136C7" w:rsidRDefault="00F366DC" w:rsidP="004A3EEE">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F366DC" w:rsidRPr="00941490" w:rsidTr="004A3EEE">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10</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Плоскостные </w:t>
            </w:r>
          </w:p>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p w:rsidR="00F366DC" w:rsidRPr="00941490" w:rsidRDefault="00F366DC" w:rsidP="004A3EEE">
            <w:pPr>
              <w:spacing w:after="0" w:line="240" w:lineRule="auto"/>
              <w:ind w:right="-150" w:hanging="150"/>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p w:rsidR="00F366DC" w:rsidRPr="00941490" w:rsidRDefault="00F366DC" w:rsidP="004A3EEE">
            <w:pPr>
              <w:spacing w:after="0" w:line="240" w:lineRule="auto"/>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p w:rsidR="00F366DC" w:rsidRPr="00C136C7" w:rsidRDefault="00F366DC" w:rsidP="004A3EEE">
            <w:pPr>
              <w:pStyle w:val="formattext"/>
              <w:spacing w:before="0" w:beforeAutospacing="0" w:after="0" w:afterAutospacing="0"/>
              <w:ind w:left="-150"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48"/>
              <w:jc w:val="center"/>
              <w:textAlignment w:val="baseline"/>
              <w:rPr>
                <w:noProof/>
                <w:sz w:val="12"/>
                <w:szCs w:val="12"/>
              </w:rPr>
            </w:pPr>
          </w:p>
          <w:p w:rsidR="00F366DC" w:rsidRPr="00C136C7" w:rsidRDefault="00F366DC" w:rsidP="004A3EEE">
            <w:pPr>
              <w:pStyle w:val="formattext"/>
              <w:spacing w:before="0" w:beforeAutospacing="0" w:after="0" w:afterAutospacing="0"/>
              <w:ind w:left="-148"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2" w:hanging="148"/>
              <w:jc w:val="center"/>
              <w:textAlignment w:val="baseline"/>
              <w:rPr>
                <w:sz w:val="12"/>
                <w:szCs w:val="12"/>
              </w:rPr>
            </w:pPr>
          </w:p>
          <w:p w:rsidR="00F366DC" w:rsidRPr="00C136C7" w:rsidRDefault="00F366DC" w:rsidP="004A3EEE">
            <w:pPr>
              <w:pStyle w:val="formattext"/>
              <w:spacing w:before="0" w:beforeAutospacing="0" w:after="0" w:afterAutospacing="0"/>
              <w:ind w:right="-152"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C136C7" w:rsidRDefault="00F366DC" w:rsidP="004A3EEE">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C136C7" w:rsidRDefault="00F366DC" w:rsidP="004A3EEE">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F366DC" w:rsidRPr="00941490" w:rsidTr="004A3EEE">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11</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Коммунальное </w:t>
            </w:r>
          </w:p>
          <w:p w:rsidR="00F366DC" w:rsidRPr="00941490" w:rsidRDefault="00F366DC" w:rsidP="004A3EEE">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p w:rsidR="00F366DC" w:rsidRPr="00941490" w:rsidRDefault="00F366DC" w:rsidP="004A3EEE">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p w:rsidR="00F366DC" w:rsidRPr="00C136C7" w:rsidRDefault="00F366DC" w:rsidP="004A3EEE">
            <w:pPr>
              <w:pStyle w:val="formattext"/>
              <w:spacing w:before="0" w:beforeAutospacing="0" w:after="0" w:afterAutospacing="0"/>
              <w:ind w:left="-149"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48"/>
              <w:jc w:val="center"/>
              <w:textAlignment w:val="baseline"/>
              <w:rPr>
                <w:noProof/>
                <w:sz w:val="12"/>
                <w:szCs w:val="12"/>
              </w:rPr>
            </w:pPr>
          </w:p>
          <w:p w:rsidR="00F366DC" w:rsidRPr="00C136C7" w:rsidRDefault="00F366DC" w:rsidP="004A3EEE">
            <w:pPr>
              <w:pStyle w:val="formattext"/>
              <w:spacing w:before="0" w:beforeAutospacing="0" w:after="0" w:afterAutospacing="0"/>
              <w:ind w:left="-148"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2" w:hanging="148"/>
              <w:jc w:val="center"/>
              <w:textAlignment w:val="baseline"/>
              <w:rPr>
                <w:sz w:val="12"/>
                <w:szCs w:val="12"/>
              </w:rPr>
            </w:pPr>
          </w:p>
          <w:p w:rsidR="00F366DC" w:rsidRPr="00C136C7" w:rsidRDefault="00F366DC" w:rsidP="004A3EEE">
            <w:pPr>
              <w:pStyle w:val="formattext"/>
              <w:spacing w:before="0" w:beforeAutospacing="0" w:after="0" w:afterAutospacing="0"/>
              <w:ind w:left="-148" w:right="-152"/>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C136C7" w:rsidRDefault="00F366DC" w:rsidP="004A3EEE">
            <w:pPr>
              <w:pStyle w:val="formattext"/>
              <w:spacing w:before="0" w:beforeAutospacing="0" w:after="0" w:afterAutospacing="0"/>
              <w:jc w:val="center"/>
              <w:textAlignment w:val="baseline"/>
              <w:rPr>
                <w:noProof/>
                <w:sz w:val="20"/>
                <w:szCs w:val="20"/>
              </w:rPr>
            </w:pPr>
            <w:r w:rsidRPr="00710B04">
              <w:rPr>
                <w:sz w:val="12"/>
                <w:szCs w:val="12"/>
              </w:rPr>
              <w:t>«ДА</w:t>
            </w:r>
            <w:r>
              <w:rPr>
                <w:sz w:val="12"/>
                <w:szCs w:val="12"/>
              </w:rPr>
              <w:t>-</w:t>
            </w:r>
            <w:r>
              <w:rPr>
                <w:bCs/>
                <w:sz w:val="10"/>
                <w:szCs w:val="10"/>
              </w:rPr>
              <w:t>СПЕЦ</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C136C7" w:rsidRDefault="00F366DC" w:rsidP="004A3EEE">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F366DC" w:rsidRPr="00941490" w:rsidTr="004A3EEE">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F366DC" w:rsidRPr="00941490" w:rsidRDefault="00F366DC" w:rsidP="004A3EEE">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12</w:t>
            </w:r>
          </w:p>
        </w:tc>
        <w:tc>
          <w:tcPr>
            <w:tcW w:w="816" w:type="dxa"/>
            <w:tcBorders>
              <w:top w:val="single" w:sz="4" w:space="0" w:color="auto"/>
              <w:left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p w:rsidR="00F366DC" w:rsidRPr="00941490" w:rsidRDefault="00F366DC" w:rsidP="004A3EEE">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r>
      <w:tr w:rsidR="00F366DC" w:rsidRPr="00941490" w:rsidTr="004A3EEE">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rPr>
              <w:t>13</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49"/>
              <w:rPr>
                <w:rFonts w:ascii="Times New Roman" w:hAnsi="Times New Roman"/>
                <w:sz w:val="12"/>
                <w:szCs w:val="12"/>
              </w:rPr>
            </w:pPr>
            <w:r w:rsidRPr="00941490">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r>
      <w:tr w:rsidR="00F366DC" w:rsidRPr="00941490" w:rsidTr="004A3EEE">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14</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Ритуальная </w:t>
            </w:r>
          </w:p>
          <w:p w:rsidR="00F366DC" w:rsidRPr="00941490" w:rsidRDefault="00F366DC" w:rsidP="004A3EEE">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r>
      <w:tr w:rsidR="00F366DC" w:rsidRPr="00941490" w:rsidTr="004A3EEE">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49"/>
              <w:rPr>
                <w:rFonts w:ascii="Times New Roman" w:hAnsi="Times New Roman"/>
                <w:sz w:val="12"/>
                <w:szCs w:val="12"/>
                <w:shd w:val="clear" w:color="auto" w:fill="FFFFFF"/>
              </w:rPr>
            </w:pPr>
            <w:r>
              <w:rPr>
                <w:noProof/>
                <w:lang w:eastAsia="ru-RU"/>
              </w:rPr>
              <w:drawing>
                <wp:anchor distT="0" distB="0" distL="114300" distR="114300" simplePos="0" relativeHeight="251659264" behindDoc="1" locked="0" layoutInCell="1" allowOverlap="1" wp14:anchorId="47C433F5" wp14:editId="4D0A26AE">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anchor>
              </w:drawing>
            </w:r>
            <w:r w:rsidRPr="00941490">
              <w:rPr>
                <w:rFonts w:ascii="Times New Roman" w:hAnsi="Times New Roman"/>
                <w:sz w:val="12"/>
                <w:szCs w:val="12"/>
                <w:shd w:val="clear" w:color="auto" w:fill="FFFFFF"/>
              </w:rPr>
              <w:t xml:space="preserve">Содержание или </w:t>
            </w:r>
          </w:p>
          <w:p w:rsidR="00F366DC" w:rsidRPr="00941490" w:rsidRDefault="00F366DC" w:rsidP="004A3EEE">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r>
      <w:tr w:rsidR="00F366DC" w:rsidRPr="00941490" w:rsidTr="004A3EEE">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F366DC" w:rsidRPr="00941490" w:rsidRDefault="00F366DC" w:rsidP="004A3EEE">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816" w:type="dxa"/>
            <w:tcBorders>
              <w:top w:val="single" w:sz="4" w:space="0" w:color="auto"/>
              <w:left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Приюты для</w:t>
            </w:r>
          </w:p>
          <w:p w:rsidR="00F366DC" w:rsidRPr="00941490" w:rsidRDefault="00F366DC" w:rsidP="004A3EEE">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r>
      <w:tr w:rsidR="00F366DC" w:rsidRPr="00941490" w:rsidTr="004A3EEE">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F366DC" w:rsidRPr="00C136C7" w:rsidRDefault="00F366DC" w:rsidP="004A3EEE">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C136C7" w:rsidRDefault="00F366DC" w:rsidP="004A3EEE">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F366DC" w:rsidRPr="003633DD" w:rsidRDefault="00F366DC" w:rsidP="004A3EEE">
            <w:pPr>
              <w:pStyle w:val="formattext"/>
              <w:spacing w:before="0" w:beforeAutospacing="0" w:after="0" w:afterAutospacing="0"/>
              <w:jc w:val="center"/>
              <w:textAlignment w:val="baseline"/>
              <w:rPr>
                <w:noProof/>
                <w:sz w:val="14"/>
                <w:szCs w:val="14"/>
              </w:rPr>
            </w:pPr>
          </w:p>
        </w:tc>
      </w:tr>
      <w:tr w:rsidR="00F366DC" w:rsidRPr="00941490" w:rsidTr="004A3EEE">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pStyle w:val="a3"/>
              <w:tabs>
                <w:tab w:val="left" w:pos="284"/>
              </w:tabs>
              <w:spacing w:after="0"/>
              <w:ind w:left="0"/>
              <w:jc w:val="both"/>
              <w:rPr>
                <w:rFonts w:ascii="Times New Roman" w:hAnsi="Times New Roman"/>
                <w:bCs/>
                <w:spacing w:val="2"/>
                <w:sz w:val="14"/>
                <w:szCs w:val="14"/>
                <w:u w:val="single"/>
                <w:shd w:val="clear" w:color="auto" w:fill="FFFFFF"/>
              </w:rPr>
            </w:pPr>
            <w:r w:rsidRPr="00941490">
              <w:rPr>
                <w:rFonts w:ascii="Times New Roman" w:hAnsi="Times New Roman"/>
                <w:bCs/>
                <w:spacing w:val="2"/>
                <w:sz w:val="14"/>
                <w:szCs w:val="14"/>
                <w:u w:val="single"/>
                <w:shd w:val="clear" w:color="auto" w:fill="FFFFFF"/>
              </w:rPr>
              <w:t>Примечание:</w:t>
            </w:r>
            <w:r w:rsidRPr="00941490">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Pr>
                <w:rFonts w:ascii="Times New Roman" w:hAnsi="Times New Roman"/>
                <w:bCs/>
                <w:spacing w:val="2"/>
                <w:sz w:val="14"/>
                <w:szCs w:val="14"/>
                <w:shd w:val="clear" w:color="auto" w:fill="FFFFFF"/>
              </w:rPr>
              <w:t xml:space="preserve"> </w:t>
            </w:r>
            <w:r w:rsidRPr="00941490">
              <w:rPr>
                <w:rFonts w:ascii="Times New Roman" w:hAnsi="Times New Roman"/>
                <w:sz w:val="14"/>
                <w:szCs w:val="14"/>
              </w:rPr>
              <w:t>вдоль приоритетных территорий, указанных в подпункте б) пункта 4 настоящей статьи:</w:t>
            </w:r>
          </w:p>
          <w:p w:rsidR="00F366DC" w:rsidRPr="00941490" w:rsidRDefault="00F366DC" w:rsidP="00F366DC">
            <w:pPr>
              <w:pStyle w:val="a3"/>
              <w:numPr>
                <w:ilvl w:val="0"/>
                <w:numId w:val="10"/>
              </w:numPr>
              <w:tabs>
                <w:tab w:val="left" w:pos="132"/>
              </w:tabs>
              <w:spacing w:after="0"/>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-вытяжной лист (ПВЛ):</w:t>
            </w:r>
          </w:p>
          <w:p w:rsidR="00F366DC" w:rsidRPr="00941490" w:rsidRDefault="00F366DC" w:rsidP="004A3EEE">
            <w:pPr>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форма ячеек: «ромб», «квадрат», «круг»;</w:t>
            </w:r>
          </w:p>
          <w:p w:rsidR="00F366DC" w:rsidRPr="00941490" w:rsidRDefault="00F366DC" w:rsidP="00F366DC">
            <w:pPr>
              <w:pStyle w:val="a3"/>
              <w:numPr>
                <w:ilvl w:val="0"/>
                <w:numId w:val="10"/>
              </w:numPr>
              <w:tabs>
                <w:tab w:val="left" w:pos="132"/>
              </w:tabs>
              <w:spacing w:after="0"/>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-вытяжная сетка (ЦПВС):</w:t>
            </w:r>
          </w:p>
          <w:p w:rsidR="00F366DC" w:rsidRPr="00941490" w:rsidRDefault="00F366DC" w:rsidP="004A3EEE">
            <w:pPr>
              <w:pStyle w:val="a3"/>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
          <w:p w:rsidR="00F366DC" w:rsidRPr="00941490" w:rsidRDefault="00F366DC" w:rsidP="00F366DC">
            <w:pPr>
              <w:pStyle w:val="a3"/>
              <w:numPr>
                <w:ilvl w:val="0"/>
                <w:numId w:val="10"/>
              </w:numPr>
              <w:tabs>
                <w:tab w:val="left" w:pos="132"/>
              </w:tabs>
              <w:spacing w:after="0"/>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перфорированный металлический лист:</w:t>
            </w:r>
          </w:p>
          <w:p w:rsidR="00F366DC" w:rsidRPr="00941490" w:rsidRDefault="00F366DC" w:rsidP="004A3EEE">
            <w:pPr>
              <w:tabs>
                <w:tab w:val="left" w:pos="132"/>
              </w:tabs>
              <w:spacing w:after="0"/>
              <w:ind w:left="132"/>
              <w:jc w:val="both"/>
              <w:rPr>
                <w:rFonts w:ascii="Times New Roman" w:hAnsi="Times New Roman"/>
                <w:sz w:val="14"/>
                <w:szCs w:val="14"/>
                <w:shd w:val="clear" w:color="auto" w:fill="FFFFFF"/>
              </w:rPr>
            </w:pPr>
            <w:r w:rsidRPr="00941490">
              <w:rPr>
                <w:rFonts w:ascii="Times New Roman" w:hAnsi="Times New Roman"/>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F366DC" w:rsidRPr="00941490" w:rsidRDefault="00F366DC" w:rsidP="00F366DC">
            <w:pPr>
              <w:pStyle w:val="a3"/>
              <w:numPr>
                <w:ilvl w:val="0"/>
                <w:numId w:val="10"/>
              </w:numPr>
              <w:tabs>
                <w:tab w:val="left" w:pos="132"/>
              </w:tabs>
              <w:spacing w:after="0"/>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металлические прутья:</w:t>
            </w:r>
          </w:p>
          <w:p w:rsidR="00F366DC" w:rsidRPr="00941490" w:rsidRDefault="00F366DC" w:rsidP="004A3EEE">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F366DC" w:rsidRPr="00941490" w:rsidRDefault="00F366DC" w:rsidP="004A3EEE">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завершение вертикальных прутов: заглушки, пики, шишечки, горизонтальный прут;</w:t>
            </w:r>
          </w:p>
          <w:p w:rsidR="00F366DC" w:rsidRPr="00941490" w:rsidRDefault="00F366DC" w:rsidP="00F366DC">
            <w:pPr>
              <w:pStyle w:val="a3"/>
              <w:numPr>
                <w:ilvl w:val="0"/>
                <w:numId w:val="10"/>
              </w:numPr>
              <w:tabs>
                <w:tab w:val="left" w:pos="132"/>
              </w:tabs>
              <w:spacing w:after="0"/>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металлический штакетник (</w:t>
            </w:r>
            <w:proofErr w:type="spellStart"/>
            <w:r w:rsidRPr="00941490">
              <w:rPr>
                <w:rFonts w:ascii="Times New Roman" w:hAnsi="Times New Roman"/>
                <w:bCs/>
                <w:spacing w:val="2"/>
                <w:sz w:val="14"/>
                <w:szCs w:val="14"/>
                <w:shd w:val="clear" w:color="auto" w:fill="FFFFFF"/>
              </w:rPr>
              <w:t>евроштакетник</w:t>
            </w:r>
            <w:proofErr w:type="spellEnd"/>
            <w:r w:rsidRPr="00941490">
              <w:rPr>
                <w:rFonts w:ascii="Times New Roman" w:hAnsi="Times New Roman"/>
                <w:bCs/>
                <w:spacing w:val="2"/>
                <w:sz w:val="14"/>
                <w:szCs w:val="14"/>
                <w:shd w:val="clear" w:color="auto" w:fill="FFFFFF"/>
              </w:rPr>
              <w:t>):</w:t>
            </w:r>
          </w:p>
          <w:p w:rsidR="00F366DC" w:rsidRPr="00941490" w:rsidRDefault="00F366DC" w:rsidP="004A3EEE">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виды профиля: М-профиль, П-профиль, П-профиль 3</w:t>
            </w:r>
            <w:r w:rsidRPr="00941490">
              <w:rPr>
                <w:rFonts w:ascii="Times New Roman" w:hAnsi="Times New Roman"/>
                <w:spacing w:val="2"/>
                <w:sz w:val="14"/>
                <w:szCs w:val="14"/>
                <w:shd w:val="clear" w:color="auto" w:fill="FFFFFF"/>
                <w:lang w:val="en-US"/>
              </w:rPr>
              <w:t>D</w:t>
            </w:r>
            <w:r w:rsidRPr="00941490">
              <w:rPr>
                <w:rFonts w:ascii="Times New Roman" w:hAnsi="Times New Roman"/>
                <w:spacing w:val="2"/>
                <w:sz w:val="14"/>
                <w:szCs w:val="14"/>
                <w:shd w:val="clear" w:color="auto" w:fill="FFFFFF"/>
              </w:rPr>
              <w:t xml:space="preserve"> (полукруглый профиль не допускается);</w:t>
            </w:r>
          </w:p>
          <w:p w:rsidR="00F366DC" w:rsidRPr="00941490" w:rsidRDefault="00F366DC" w:rsidP="004A3EEE">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ширина штакетины 115 – 200 мм (скрытая </w:t>
            </w:r>
            <w:proofErr w:type="spellStart"/>
            <w:r w:rsidRPr="00941490">
              <w:rPr>
                <w:rFonts w:ascii="Times New Roman" w:hAnsi="Times New Roman"/>
                <w:spacing w:val="2"/>
                <w:sz w:val="14"/>
                <w:szCs w:val="14"/>
                <w:shd w:val="clear" w:color="auto" w:fill="FFFFFF"/>
              </w:rPr>
              <w:t>завальцовка</w:t>
            </w:r>
            <w:proofErr w:type="spellEnd"/>
            <w:r w:rsidRPr="00941490">
              <w:rPr>
                <w:rFonts w:ascii="Times New Roman" w:hAnsi="Times New Roman"/>
                <w:spacing w:val="2"/>
                <w:sz w:val="14"/>
                <w:szCs w:val="14"/>
                <w:shd w:val="clear" w:color="auto" w:fill="FFFFFF"/>
              </w:rPr>
              <w:t>), расстояние между штакетинами 20 – 100 мм);</w:t>
            </w:r>
          </w:p>
          <w:p w:rsidR="00F366DC" w:rsidRPr="00941490" w:rsidRDefault="00F366DC" w:rsidP="00F366DC">
            <w:pPr>
              <w:pStyle w:val="a3"/>
              <w:numPr>
                <w:ilvl w:val="0"/>
                <w:numId w:val="10"/>
              </w:numPr>
              <w:tabs>
                <w:tab w:val="left" w:pos="132"/>
              </w:tabs>
              <w:spacing w:after="0"/>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F366DC" w:rsidRPr="00941490" w:rsidRDefault="00F366DC" w:rsidP="00F366DC">
            <w:pPr>
              <w:pStyle w:val="a3"/>
              <w:numPr>
                <w:ilvl w:val="0"/>
                <w:numId w:val="10"/>
              </w:numPr>
              <w:tabs>
                <w:tab w:val="left" w:pos="274"/>
              </w:tabs>
              <w:spacing w:after="0"/>
              <w:ind w:left="132" w:hanging="14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941490">
              <w:rPr>
                <w:rFonts w:ascii="Times New Roman" w:hAnsi="Times New Roman"/>
                <w:sz w:val="14"/>
                <w:szCs w:val="14"/>
              </w:rPr>
              <w:t>приоритетных территорий, указанных в подпункте б) пункта 4 настоящей статьи.</w:t>
            </w:r>
          </w:p>
        </w:tc>
      </w:tr>
    </w:tbl>
    <w:p w:rsidR="00F366DC" w:rsidRDefault="00F366DC" w:rsidP="00F366DC">
      <w:pPr>
        <w:pStyle w:val="ConsPlusNormal"/>
        <w:ind w:right="-2" w:firstLine="709"/>
        <w:jc w:val="both"/>
        <w:rPr>
          <w:rFonts w:ascii="Times New Roman" w:hAnsi="Times New Roman" w:cs="Times New Roman"/>
          <w:sz w:val="24"/>
          <w:szCs w:val="24"/>
        </w:rPr>
      </w:pPr>
      <w:r>
        <w:rPr>
          <w:rFonts w:ascii="Times New Roman" w:hAnsi="Times New Roman" w:cs="Times New Roman"/>
          <w:sz w:val="24"/>
          <w:szCs w:val="24"/>
        </w:rPr>
        <w:br w:type="page"/>
      </w:r>
    </w:p>
    <w:p w:rsidR="00F366DC" w:rsidRPr="00DF11BA" w:rsidRDefault="00F366DC" w:rsidP="00F366DC">
      <w:pPr>
        <w:pStyle w:val="af0"/>
        <w:shd w:val="clear" w:color="auto" w:fill="FFFFFF"/>
        <w:spacing w:before="0" w:beforeAutospacing="0" w:after="0" w:afterAutospacing="0"/>
        <w:ind w:right="-2" w:firstLine="709"/>
        <w:jc w:val="right"/>
        <w:rPr>
          <w:b/>
          <w:spacing w:val="2"/>
          <w:sz w:val="20"/>
          <w:szCs w:val="20"/>
          <w:shd w:val="clear" w:color="auto" w:fill="FFFFFF"/>
        </w:rPr>
      </w:pPr>
      <w:r w:rsidRPr="00DF11BA">
        <w:rPr>
          <w:b/>
          <w:spacing w:val="2"/>
          <w:sz w:val="20"/>
          <w:szCs w:val="20"/>
          <w:shd w:val="clear" w:color="auto" w:fill="FFFFFF"/>
        </w:rPr>
        <w:lastRenderedPageBreak/>
        <w:t xml:space="preserve">Приложение 2 </w:t>
      </w:r>
    </w:p>
    <w:p w:rsidR="00F366DC" w:rsidRDefault="00F366DC" w:rsidP="00F366DC">
      <w:pPr>
        <w:pStyle w:val="af0"/>
        <w:shd w:val="clear" w:color="auto" w:fill="FFFFFF"/>
        <w:spacing w:before="0" w:beforeAutospacing="0" w:after="0" w:afterAutospacing="0"/>
        <w:ind w:right="-2" w:firstLine="709"/>
        <w:jc w:val="right"/>
        <w:rPr>
          <w:spacing w:val="2"/>
          <w:sz w:val="20"/>
          <w:szCs w:val="20"/>
          <w:shd w:val="clear" w:color="auto" w:fill="FFFFFF"/>
        </w:rPr>
      </w:pPr>
    </w:p>
    <w:p w:rsidR="00F366DC" w:rsidRDefault="00F366DC" w:rsidP="00F366DC">
      <w:pPr>
        <w:pStyle w:val="af0"/>
        <w:shd w:val="clear" w:color="auto" w:fill="FFFFFF"/>
        <w:spacing w:before="0" w:beforeAutospacing="0" w:after="0" w:afterAutospacing="0"/>
        <w:ind w:right="-2"/>
        <w:jc w:val="center"/>
        <w:rPr>
          <w:b/>
          <w:bCs/>
          <w:noProof/>
          <w:sz w:val="20"/>
          <w:szCs w:val="20"/>
        </w:rPr>
      </w:pPr>
      <w:r w:rsidRPr="00DF11BA">
        <w:rPr>
          <w:b/>
          <w:spacing w:val="2"/>
          <w:sz w:val="20"/>
          <w:szCs w:val="20"/>
          <w:shd w:val="clear" w:color="auto" w:fill="FFFFFF"/>
        </w:rPr>
        <w:t xml:space="preserve">Таблица </w:t>
      </w:r>
      <w:r w:rsidRPr="00DF11BA">
        <w:rPr>
          <w:b/>
          <w:sz w:val="20"/>
          <w:szCs w:val="20"/>
        </w:rPr>
        <w:t>«Допустимые цвета, цветовые сочетания</w:t>
      </w:r>
      <w:r w:rsidRPr="00DF11BA">
        <w:rPr>
          <w:b/>
          <w:bCs/>
          <w:sz w:val="20"/>
          <w:szCs w:val="20"/>
        </w:rPr>
        <w:t>, подлежащие учету при подборе цвета, цветовых сочетаний внешних покрытий постоянных ограждений</w:t>
      </w:r>
      <w:r w:rsidRPr="00DF11BA">
        <w:rPr>
          <w:b/>
          <w:bCs/>
          <w:noProof/>
          <w:sz w:val="20"/>
          <w:szCs w:val="20"/>
        </w:rPr>
        <w:t>»</w:t>
      </w:r>
    </w:p>
    <w:p w:rsidR="00F366DC" w:rsidRPr="00DF11BA" w:rsidRDefault="00F366DC" w:rsidP="00F366DC">
      <w:pPr>
        <w:pStyle w:val="af0"/>
        <w:shd w:val="clear" w:color="auto" w:fill="FFFFFF"/>
        <w:spacing w:before="0" w:beforeAutospacing="0" w:after="0" w:afterAutospacing="0"/>
        <w:ind w:right="-2"/>
        <w:jc w:val="center"/>
        <w:rPr>
          <w:b/>
          <w:sz w:val="20"/>
          <w:szCs w:val="20"/>
        </w:rPr>
      </w:pPr>
    </w:p>
    <w:tbl>
      <w:tblPr>
        <w:tblW w:w="10205" w:type="dxa"/>
        <w:tblInd w:w="-570"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F366DC" w:rsidRPr="00941490" w:rsidTr="004A3EEE">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Default="00F366DC" w:rsidP="004A3EEE">
            <w:pPr>
              <w:pStyle w:val="formattext"/>
              <w:spacing w:before="0" w:beforeAutospacing="0" w:after="0" w:afterAutospacing="0"/>
              <w:textAlignment w:val="baseline"/>
              <w:rPr>
                <w:b/>
                <w:bCs/>
                <w:sz w:val="20"/>
                <w:szCs w:val="20"/>
              </w:rPr>
            </w:pPr>
          </w:p>
          <w:p w:rsidR="00F366DC" w:rsidRPr="00941490" w:rsidRDefault="00F366DC" w:rsidP="004A3EEE">
            <w:pPr>
              <w:pStyle w:val="a3"/>
              <w:spacing w:after="0"/>
              <w:ind w:left="0"/>
              <w:jc w:val="center"/>
              <w:rPr>
                <w:rFonts w:ascii="Times New Roman" w:hAnsi="Times New Roman"/>
                <w:b/>
                <w:noProof/>
                <w:sz w:val="18"/>
                <w:szCs w:val="18"/>
              </w:rPr>
            </w:pPr>
            <w:r w:rsidRPr="00941490">
              <w:rPr>
                <w:rFonts w:ascii="Times New Roman" w:hAnsi="Times New Roman"/>
                <w:b/>
                <w:noProof/>
                <w:sz w:val="18"/>
                <w:szCs w:val="18"/>
              </w:rPr>
              <w:t xml:space="preserve">Цвет, цветовое сочетание </w:t>
            </w:r>
          </w:p>
          <w:p w:rsidR="00F366DC" w:rsidRPr="00941490" w:rsidRDefault="00F366DC" w:rsidP="004A3EEE">
            <w:pPr>
              <w:pStyle w:val="a3"/>
              <w:spacing w:after="0"/>
              <w:ind w:left="0"/>
              <w:jc w:val="center"/>
              <w:rPr>
                <w:rFonts w:ascii="Times New Roman" w:hAnsi="Times New Roman"/>
                <w:b/>
                <w:noProof/>
                <w:sz w:val="18"/>
                <w:szCs w:val="18"/>
              </w:rPr>
            </w:pPr>
          </w:p>
          <w:p w:rsidR="00F366DC" w:rsidRPr="00694FF3" w:rsidRDefault="00F366DC" w:rsidP="004A3EEE">
            <w:pPr>
              <w:pStyle w:val="formattext"/>
              <w:spacing w:before="0" w:beforeAutospacing="0" w:after="0" w:afterAutospacing="0"/>
              <w:textAlignment w:val="baseline"/>
              <w:rPr>
                <w:sz w:val="14"/>
                <w:szCs w:val="14"/>
              </w:rPr>
            </w:pPr>
            <w:r w:rsidRPr="00245FEE">
              <w:rPr>
                <w:noProof/>
                <w:sz w:val="12"/>
                <w:szCs w:val="12"/>
              </w:rPr>
              <w:t xml:space="preserve">«ц» </w:t>
            </w:r>
            <w:r w:rsidRPr="00694FF3">
              <w:rPr>
                <w:noProof/>
                <w:sz w:val="14"/>
                <w:szCs w:val="14"/>
              </w:rPr>
              <w:t xml:space="preserve">- </w:t>
            </w:r>
            <w:r w:rsidRPr="00694FF3">
              <w:rPr>
                <w:sz w:val="14"/>
                <w:szCs w:val="14"/>
              </w:rPr>
              <w:t>цвет</w:t>
            </w:r>
          </w:p>
          <w:p w:rsidR="00F366DC" w:rsidRPr="00941490" w:rsidRDefault="00F366DC" w:rsidP="004A3EEE">
            <w:pPr>
              <w:pStyle w:val="a3"/>
              <w:spacing w:after="0" w:line="240" w:lineRule="auto"/>
              <w:ind w:left="0"/>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F366DC" w:rsidRPr="00941490" w:rsidRDefault="00F366DC" w:rsidP="004A3EEE">
            <w:pPr>
              <w:pStyle w:val="a3"/>
              <w:spacing w:after="0" w:line="240" w:lineRule="auto"/>
              <w:ind w:left="0" w:right="-110"/>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F366DC" w:rsidRPr="00C136C7" w:rsidRDefault="00F366DC" w:rsidP="004A3EEE">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F366DC" w:rsidRPr="00941490" w:rsidRDefault="00F366DC" w:rsidP="004A3EEE">
            <w:pPr>
              <w:pStyle w:val="a3"/>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rPr>
              <w:t>Ограничения</w:t>
            </w:r>
            <w:r w:rsidRPr="00A16E14">
              <w:rPr>
                <w:rFonts w:ascii="Times New Roman" w:eastAsia="Times New Roman" w:hAnsi="Times New Roman"/>
                <w:b/>
                <w:bCs/>
                <w:sz w:val="18"/>
                <w:szCs w:val="18"/>
              </w:rPr>
              <w:t xml:space="preserve"> использования </w:t>
            </w:r>
            <w:r>
              <w:rPr>
                <w:rFonts w:ascii="Times New Roman" w:eastAsia="Times New Roman" w:hAnsi="Times New Roman"/>
                <w:b/>
                <w:bCs/>
                <w:sz w:val="18"/>
                <w:szCs w:val="18"/>
              </w:rPr>
              <w:t xml:space="preserve">цвета, цветового сочетания постоянных ограждений </w:t>
            </w:r>
            <w:r w:rsidRPr="00A16E14">
              <w:rPr>
                <w:rFonts w:ascii="Times New Roman" w:eastAsia="Times New Roman" w:hAnsi="Times New Roman"/>
                <w:b/>
                <w:bCs/>
                <w:sz w:val="18"/>
                <w:szCs w:val="18"/>
              </w:rPr>
              <w:t xml:space="preserve">в зависимости от </w:t>
            </w:r>
            <w:r>
              <w:rPr>
                <w:rFonts w:ascii="Times New Roman" w:eastAsia="Times New Roman" w:hAnsi="Times New Roman"/>
                <w:b/>
                <w:bCs/>
                <w:sz w:val="18"/>
                <w:szCs w:val="18"/>
              </w:rPr>
              <w:t>функционального назначения огораживаемой территории, здания, строения, сооружения</w:t>
            </w:r>
          </w:p>
          <w:p w:rsidR="00F366DC" w:rsidRPr="00876450" w:rsidRDefault="00F366DC" w:rsidP="004A3EEE">
            <w:pPr>
              <w:pStyle w:val="a3"/>
              <w:spacing w:after="0" w:line="240" w:lineRule="auto"/>
              <w:ind w:left="-106" w:right="-110"/>
              <w:jc w:val="center"/>
              <w:rPr>
                <w:rFonts w:ascii="Times New Roman" w:eastAsia="Times New Roman" w:hAnsi="Times New Roman"/>
                <w:b/>
                <w:bCs/>
                <w:sz w:val="8"/>
                <w:szCs w:val="8"/>
              </w:rPr>
            </w:pPr>
          </w:p>
          <w:p w:rsidR="00F366DC" w:rsidRPr="0066747D" w:rsidRDefault="00F366DC" w:rsidP="004A3EEE">
            <w:pPr>
              <w:pStyle w:val="formattext"/>
              <w:spacing w:before="0" w:beforeAutospacing="0" w:after="0" w:afterAutospacing="0"/>
              <w:textAlignment w:val="baseline"/>
              <w:rPr>
                <w:noProof/>
                <w:sz w:val="4"/>
                <w:szCs w:val="4"/>
              </w:rPr>
            </w:pPr>
          </w:p>
          <w:p w:rsidR="00F366DC" w:rsidRPr="0066747D" w:rsidRDefault="00F366DC" w:rsidP="004A3EEE">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 xml:space="preserve">не допускается для всех ограждений </w:t>
            </w:r>
          </w:p>
          <w:p w:rsidR="00F366DC" w:rsidRPr="00107A21" w:rsidRDefault="00F366DC" w:rsidP="004A3EEE">
            <w:pPr>
              <w:pStyle w:val="formattext"/>
              <w:spacing w:before="0" w:beforeAutospacing="0" w:after="0" w:afterAutospacing="0"/>
              <w:textAlignment w:val="baseline"/>
              <w:rPr>
                <w:sz w:val="4"/>
                <w:szCs w:val="4"/>
              </w:rPr>
            </w:pPr>
          </w:p>
          <w:p w:rsidR="00F366DC" w:rsidRPr="00941490" w:rsidRDefault="00F366DC" w:rsidP="004A3EEE">
            <w:pPr>
              <w:pStyle w:val="a3"/>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w:t>
            </w:r>
          </w:p>
          <w:p w:rsidR="00F366DC" w:rsidRPr="0066747D" w:rsidRDefault="00F366DC" w:rsidP="004A3EEE">
            <w:pPr>
              <w:pStyle w:val="formattext"/>
              <w:spacing w:before="0" w:beforeAutospacing="0" w:after="0" w:afterAutospacing="0"/>
              <w:textAlignment w:val="baseline"/>
              <w:rPr>
                <w:sz w:val="8"/>
                <w:szCs w:val="8"/>
              </w:rPr>
            </w:pPr>
          </w:p>
          <w:p w:rsidR="00F366DC" w:rsidRPr="00941490" w:rsidRDefault="00F366DC" w:rsidP="004A3EEE">
            <w:pPr>
              <w:pStyle w:val="a3"/>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F366DC" w:rsidRPr="00941490" w:rsidRDefault="00F366DC" w:rsidP="004A3EEE">
            <w:pPr>
              <w:pStyle w:val="a3"/>
              <w:spacing w:after="0" w:line="240" w:lineRule="auto"/>
              <w:ind w:left="460" w:hanging="460"/>
              <w:jc w:val="both"/>
              <w:rPr>
                <w:rFonts w:ascii="Times New Roman" w:hAnsi="Times New Roman"/>
                <w:sz w:val="4"/>
                <w:szCs w:val="4"/>
              </w:rPr>
            </w:pPr>
          </w:p>
          <w:p w:rsidR="00F366DC" w:rsidRDefault="00F366DC" w:rsidP="004A3EEE">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б) п. 4 настоящей статьи</w:t>
            </w:r>
          </w:p>
          <w:p w:rsidR="00F366DC" w:rsidRPr="0066747D" w:rsidRDefault="00F366DC" w:rsidP="004A3EEE">
            <w:pPr>
              <w:pStyle w:val="formattext"/>
              <w:spacing w:before="0" w:beforeAutospacing="0" w:after="0" w:afterAutospacing="0"/>
              <w:textAlignment w:val="baseline"/>
              <w:rPr>
                <w:sz w:val="8"/>
                <w:szCs w:val="8"/>
              </w:rPr>
            </w:pPr>
          </w:p>
          <w:p w:rsidR="00F366DC" w:rsidRPr="00941490" w:rsidRDefault="00F366DC" w:rsidP="004A3EEE">
            <w:pPr>
              <w:pStyle w:val="a3"/>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F366DC" w:rsidRPr="00941490" w:rsidRDefault="00F366DC" w:rsidP="004A3EEE">
            <w:pPr>
              <w:pStyle w:val="a3"/>
              <w:spacing w:after="0" w:line="240" w:lineRule="auto"/>
              <w:ind w:left="460" w:hanging="460"/>
              <w:jc w:val="both"/>
              <w:rPr>
                <w:rFonts w:ascii="Times New Roman" w:hAnsi="Times New Roman"/>
                <w:sz w:val="4"/>
                <w:szCs w:val="4"/>
              </w:rPr>
            </w:pPr>
          </w:p>
          <w:p w:rsidR="00F366DC" w:rsidRDefault="00F366DC" w:rsidP="004A3EEE">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ИЖС</w:t>
            </w:r>
            <w:r w:rsidRPr="00710B04">
              <w:rPr>
                <w:sz w:val="12"/>
                <w:szCs w:val="12"/>
              </w:rPr>
              <w:t>»</w:t>
            </w:r>
            <w:r w:rsidRPr="00694FF3">
              <w:rPr>
                <w:sz w:val="14"/>
                <w:szCs w:val="14"/>
              </w:rPr>
              <w:t xml:space="preserve">- </w:t>
            </w:r>
            <w:r w:rsidRPr="008911E3">
              <w:rPr>
                <w:sz w:val="14"/>
                <w:szCs w:val="14"/>
              </w:rPr>
              <w:t xml:space="preserve">допускается 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б) п. 4 настоящей статьи</w:t>
            </w:r>
          </w:p>
          <w:p w:rsidR="00F366DC" w:rsidRDefault="00F366DC" w:rsidP="004A3EEE">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w:t>
            </w:r>
            <w:r w:rsidRPr="00710B04">
              <w:rPr>
                <w:sz w:val="12"/>
                <w:szCs w:val="12"/>
              </w:rPr>
              <w:t>»</w:t>
            </w:r>
            <w:r w:rsidRPr="00694FF3">
              <w:rPr>
                <w:sz w:val="14"/>
                <w:szCs w:val="14"/>
              </w:rPr>
              <w:t xml:space="preserve">- </w:t>
            </w:r>
            <w:r w:rsidRPr="008911E3">
              <w:rPr>
                <w:sz w:val="14"/>
                <w:szCs w:val="14"/>
              </w:rPr>
              <w:t xml:space="preserve">допускается для </w:t>
            </w:r>
            <w:r>
              <w:rPr>
                <w:sz w:val="14"/>
                <w:szCs w:val="14"/>
                <w:shd w:val="clear" w:color="auto" w:fill="FFFFFF"/>
              </w:rPr>
              <w:t xml:space="preserve">ограждений в историческом стиле территорий общего пользования, </w:t>
            </w:r>
            <w:r w:rsidRPr="008911E3">
              <w:rPr>
                <w:sz w:val="14"/>
                <w:szCs w:val="14"/>
              </w:rPr>
              <w:t xml:space="preserve">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б) п. 4 настоящей статьи</w:t>
            </w:r>
            <w:r>
              <w:rPr>
                <w:sz w:val="14"/>
                <w:szCs w:val="14"/>
              </w:rPr>
              <w:t>.</w:t>
            </w:r>
          </w:p>
          <w:p w:rsidR="00F366DC" w:rsidRDefault="00F366DC" w:rsidP="004A3EEE">
            <w:pPr>
              <w:pStyle w:val="formattext"/>
              <w:spacing w:before="0" w:beforeAutospacing="0" w:after="0" w:afterAutospacing="0"/>
              <w:jc w:val="both"/>
              <w:textAlignment w:val="baseline"/>
              <w:rPr>
                <w:sz w:val="14"/>
                <w:szCs w:val="14"/>
              </w:rPr>
            </w:pPr>
          </w:p>
          <w:p w:rsidR="00F366DC" w:rsidRPr="006B4A37" w:rsidRDefault="00F366DC" w:rsidP="004A3EEE">
            <w:pPr>
              <w:spacing w:after="0" w:line="240" w:lineRule="auto"/>
              <w:ind w:left="884" w:hanging="884"/>
              <w:contextualSpacing/>
              <w:jc w:val="both"/>
              <w:rPr>
                <w:rFonts w:ascii="Times New Roman" w:eastAsia="Times New Roman" w:hAnsi="Times New Roman"/>
                <w:bCs/>
                <w:iCs/>
                <w:sz w:val="14"/>
                <w:szCs w:val="14"/>
              </w:rPr>
            </w:pPr>
            <w:r w:rsidRPr="006B4A37">
              <w:rPr>
                <w:rFonts w:ascii="Times New Roman" w:eastAsia="Times New Roman" w:hAnsi="Times New Roman"/>
                <w:bCs/>
                <w:iCs/>
                <w:sz w:val="14"/>
                <w:szCs w:val="14"/>
                <w:u w:val="single"/>
              </w:rPr>
              <w:t>Примечание:</w:t>
            </w:r>
            <w:r w:rsidRPr="006B4A37">
              <w:rPr>
                <w:rFonts w:ascii="Times New Roman" w:eastAsia="Times New Roman" w:hAnsi="Times New Roman"/>
                <w:bCs/>
                <w:iCs/>
                <w:sz w:val="14"/>
                <w:szCs w:val="14"/>
              </w:rPr>
              <w:t xml:space="preserve"> ограничения не распространяются на: </w:t>
            </w:r>
          </w:p>
          <w:p w:rsidR="00F366DC" w:rsidRPr="008911E3" w:rsidRDefault="00F366DC" w:rsidP="004A3EEE">
            <w:pPr>
              <w:spacing w:after="0" w:line="240" w:lineRule="auto"/>
              <w:jc w:val="both"/>
              <w:textAlignment w:val="baseline"/>
              <w:rPr>
                <w:sz w:val="14"/>
                <w:szCs w:val="14"/>
              </w:rPr>
            </w:pPr>
            <w:r w:rsidRPr="006B4A37">
              <w:rPr>
                <w:rFonts w:ascii="Times New Roman" w:eastAsia="Times New Roman" w:hAnsi="Times New Roman"/>
                <w:sz w:val="14"/>
                <w:szCs w:val="20"/>
              </w:rPr>
              <w:t>цвета, цветовые сочетания</w:t>
            </w:r>
            <w:r>
              <w:rPr>
                <w:rFonts w:ascii="Times New Roman" w:eastAsia="Times New Roman" w:hAnsi="Times New Roman"/>
                <w:sz w:val="14"/>
                <w:szCs w:val="20"/>
              </w:rPr>
              <w:t xml:space="preserve"> </w:t>
            </w:r>
            <w:r w:rsidRPr="006B4A37">
              <w:rPr>
                <w:rFonts w:ascii="Times New Roman" w:eastAsia="Times New Roman" w:hAnsi="Times New Roman"/>
                <w:bCs/>
                <w:iCs/>
                <w:sz w:val="14"/>
                <w:szCs w:val="14"/>
              </w:rPr>
              <w:t>внешних покрытий постоянных ограждений, одобренных Архитектурной комиссией Градостроительного совета Московской области и (или)Рабочей группой при архитектурной комиссии Градостроительного совета Московской области и (или)</w:t>
            </w:r>
            <w:r w:rsidRPr="006B4A37">
              <w:rPr>
                <w:rFonts w:ascii="Times New Roman" w:eastAsia="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6B4A37">
              <w:rPr>
                <w:rFonts w:ascii="Times New Roman" w:eastAsia="Times New Roman" w:hAnsi="Times New Roman"/>
                <w:bCs/>
                <w:iCs/>
                <w:sz w:val="14"/>
                <w:szCs w:val="14"/>
              </w:rPr>
              <w:t xml:space="preserve"> и (или) Экспертным советом Министерства благоустройства Московской области и (или)</w:t>
            </w:r>
            <w:r w:rsidRPr="006B4A37">
              <w:rPr>
                <w:rFonts w:ascii="Times New Roman" w:eastAsia="Times New Roman" w:hAnsi="Times New Roman"/>
                <w:iCs/>
                <w:sz w:val="14"/>
                <w:szCs w:val="14"/>
              </w:rPr>
              <w:t>муниципальной общественной комиссией по формирова</w:t>
            </w:r>
            <w:r>
              <w:rPr>
                <w:rFonts w:ascii="Times New Roman" w:eastAsia="Times New Roman" w:hAnsi="Times New Roman"/>
                <w:iCs/>
                <w:sz w:val="14"/>
                <w:szCs w:val="14"/>
              </w:rPr>
              <w:t>нию современной городской среды.</w:t>
            </w:r>
          </w:p>
          <w:p w:rsidR="00F366DC" w:rsidRPr="0066747D" w:rsidRDefault="00F366DC" w:rsidP="004A3EEE">
            <w:pPr>
              <w:pStyle w:val="formattext"/>
              <w:spacing w:before="0" w:beforeAutospacing="0" w:after="0" w:afterAutospacing="0"/>
              <w:jc w:val="both"/>
              <w:textAlignment w:val="baseline"/>
              <w:rPr>
                <w:sz w:val="8"/>
                <w:szCs w:val="8"/>
              </w:rPr>
            </w:pPr>
          </w:p>
        </w:tc>
      </w:tr>
      <w:tr w:rsidR="00F366DC" w:rsidRPr="00941490" w:rsidTr="004A3EEE">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Pr="00D9682F" w:rsidRDefault="00F366DC" w:rsidP="004A3EEE">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Pr="00D9682F" w:rsidRDefault="00F366DC" w:rsidP="004A3EEE">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Pr="00D9682F" w:rsidRDefault="00F366DC" w:rsidP="004A3EEE">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Pr="00D9682F" w:rsidRDefault="00F366DC" w:rsidP="004A3EEE">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F366DC" w:rsidRPr="00D9682F" w:rsidRDefault="00F366DC" w:rsidP="004A3EEE">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r>
      <w:tr w:rsidR="00F366DC" w:rsidRPr="00941490" w:rsidTr="004A3EEE">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F366DC" w:rsidRPr="00C136C7" w:rsidRDefault="00F366DC" w:rsidP="004A3EEE">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F366DC" w:rsidRPr="002218B6" w:rsidRDefault="00F366DC" w:rsidP="004A3EEE">
            <w:pPr>
              <w:pStyle w:val="formattext"/>
              <w:spacing w:before="0" w:beforeAutospacing="0" w:after="0" w:afterAutospacing="0"/>
              <w:ind w:left="-146" w:right="-152"/>
              <w:jc w:val="center"/>
              <w:textAlignment w:val="baseline"/>
              <w:rPr>
                <w:bCs/>
                <w:spacing w:val="2"/>
                <w:sz w:val="8"/>
                <w:szCs w:val="8"/>
                <w:shd w:val="clear" w:color="auto" w:fill="FFFFFF"/>
              </w:rPr>
            </w:pPr>
          </w:p>
          <w:p w:rsidR="00F366DC" w:rsidRPr="001D3D03" w:rsidRDefault="00F366DC" w:rsidP="004A3EEE">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F366DC" w:rsidRPr="00D840EA" w:rsidRDefault="00F366DC" w:rsidP="004A3EEE">
            <w:pPr>
              <w:pStyle w:val="formattext"/>
              <w:spacing w:before="0" w:beforeAutospacing="0" w:after="0" w:afterAutospacing="0"/>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sidRPr="001D3D03">
              <w:rPr>
                <w:bCs/>
                <w:spacing w:val="2"/>
                <w:sz w:val="12"/>
                <w:szCs w:val="12"/>
                <w:shd w:val="clear" w:color="auto" w:fill="FFFFFF"/>
              </w:rPr>
              <w:t>3-д сетка</w:t>
            </w:r>
            <w:r>
              <w:rPr>
                <w:bCs/>
                <w:spacing w:val="2"/>
                <w:sz w:val="12"/>
                <w:szCs w:val="12"/>
                <w:shd w:val="clear" w:color="auto" w:fill="FFFFFF"/>
              </w:rPr>
              <w:t>.</w:t>
            </w:r>
          </w:p>
          <w:p w:rsidR="00F366DC" w:rsidRDefault="00F366DC" w:rsidP="004A3EEE">
            <w:pPr>
              <w:pStyle w:val="formattext"/>
              <w:spacing w:before="0" w:beforeAutospacing="0" w:after="0" w:afterAutospacing="0"/>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F366DC" w:rsidRDefault="00F366DC" w:rsidP="004A3EEE">
            <w:pPr>
              <w:pStyle w:val="formattext"/>
              <w:spacing w:before="0" w:beforeAutospacing="0" w:after="0" w:afterAutospacing="0"/>
              <w:ind w:right="-145"/>
              <w:textAlignment w:val="baseline"/>
              <w:rPr>
                <w:bCs/>
                <w:spacing w:val="2"/>
                <w:sz w:val="8"/>
                <w:szCs w:val="8"/>
                <w:shd w:val="clear" w:color="auto" w:fill="FFFFFF"/>
              </w:rPr>
            </w:pPr>
          </w:p>
          <w:p w:rsidR="00F366DC" w:rsidRPr="001D3D03" w:rsidRDefault="00F366DC" w:rsidP="004A3EEE">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F366DC" w:rsidRPr="00B368E8" w:rsidRDefault="00F366DC" w:rsidP="004A3EEE">
            <w:pPr>
              <w:pStyle w:val="formattext"/>
              <w:spacing w:before="0" w:beforeAutospacing="0" w:after="0" w:afterAutospacing="0"/>
              <w:ind w:right="-145"/>
              <w:textAlignment w:val="baseline"/>
              <w:rPr>
                <w:bCs/>
                <w:spacing w:val="2"/>
                <w:sz w:val="8"/>
                <w:szCs w:val="8"/>
                <w:shd w:val="clear" w:color="auto" w:fill="FFFFFF"/>
              </w:rPr>
            </w:pPr>
          </w:p>
          <w:p w:rsidR="00F366DC" w:rsidRDefault="00F366DC" w:rsidP="004A3EEE">
            <w:pPr>
              <w:pStyle w:val="formattext"/>
              <w:spacing w:before="0" w:beforeAutospacing="0" w:after="0" w:afterAutospacing="0"/>
              <w:ind w:left="-147" w:right="-145"/>
              <w:jc w:val="center"/>
              <w:textAlignment w:val="baseline"/>
              <w:rPr>
                <w:sz w:val="12"/>
                <w:szCs w:val="12"/>
              </w:rPr>
            </w:pPr>
            <w:r>
              <w:rPr>
                <w:sz w:val="12"/>
                <w:szCs w:val="12"/>
              </w:rPr>
              <w:t>7.</w:t>
            </w:r>
            <w:r w:rsidRPr="00B368E8">
              <w:rPr>
                <w:sz w:val="10"/>
                <w:szCs w:val="10"/>
              </w:rPr>
              <w:t>Стеклянное</w:t>
            </w:r>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F366DC" w:rsidRPr="00537C81" w:rsidRDefault="00F366DC" w:rsidP="004A3EEE">
            <w:pPr>
              <w:pStyle w:val="formattext"/>
              <w:spacing w:before="0" w:beforeAutospacing="0" w:after="0" w:afterAutospacing="0"/>
              <w:ind w:left="-147" w:right="-145"/>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F366DC" w:rsidRPr="00537C81" w:rsidRDefault="00F366DC" w:rsidP="004A3EEE">
            <w:pPr>
              <w:pStyle w:val="formattext"/>
              <w:spacing w:before="0" w:beforeAutospacing="0" w:after="0" w:afterAutospacing="0"/>
              <w:ind w:left="-147" w:right="-145"/>
              <w:jc w:val="center"/>
              <w:textAlignment w:val="baseline"/>
              <w:rPr>
                <w:bCs/>
                <w:spacing w:val="2"/>
                <w:sz w:val="8"/>
                <w:szCs w:val="8"/>
                <w:shd w:val="clear" w:color="auto" w:fill="FFFFFF"/>
              </w:rPr>
            </w:pPr>
          </w:p>
          <w:p w:rsidR="00F366DC" w:rsidRPr="00537C81" w:rsidRDefault="00F366DC" w:rsidP="004A3EEE">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F366DC" w:rsidRPr="00332C76" w:rsidRDefault="00F366DC" w:rsidP="004A3EEE">
            <w:pPr>
              <w:pStyle w:val="formattext"/>
              <w:spacing w:before="0" w:beforeAutospacing="0" w:after="0" w:afterAutospacing="0"/>
              <w:ind w:left="-147" w:right="-151"/>
              <w:jc w:val="center"/>
              <w:textAlignment w:val="baseline"/>
              <w:rPr>
                <w:bCs/>
                <w:spacing w:val="2"/>
                <w:sz w:val="8"/>
                <w:szCs w:val="8"/>
                <w:shd w:val="clear" w:color="auto" w:fill="FFFFFF"/>
              </w:rPr>
            </w:pPr>
          </w:p>
          <w:p w:rsidR="00F366DC" w:rsidRPr="001D3D03" w:rsidRDefault="00F366DC" w:rsidP="004A3EEE">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F366DC" w:rsidRDefault="00F366DC" w:rsidP="004A3EEE">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евроштакетник</w:t>
            </w:r>
            <w:proofErr w:type="spellEnd"/>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F366DC" w:rsidRPr="00537C81" w:rsidRDefault="00F366DC" w:rsidP="004A3EEE">
            <w:pPr>
              <w:pStyle w:val="formattext"/>
              <w:spacing w:before="0" w:beforeAutospacing="0" w:after="0" w:afterAutospacing="0"/>
              <w:ind w:left="-151" w:right="-149"/>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F366DC" w:rsidRDefault="00F366DC" w:rsidP="004A3EEE">
            <w:pPr>
              <w:pStyle w:val="formattext"/>
              <w:spacing w:before="0" w:beforeAutospacing="0" w:after="0" w:afterAutospacing="0"/>
              <w:ind w:left="-151" w:right="-149"/>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Дощатоедеревянное</w:t>
            </w:r>
            <w:r>
              <w:rPr>
                <w:bCs/>
                <w:spacing w:val="2"/>
                <w:sz w:val="12"/>
                <w:szCs w:val="12"/>
                <w:shd w:val="clear" w:color="auto" w:fill="FFFFFF"/>
              </w:rPr>
              <w:t xml:space="preserve"> ограждение «ранчо».</w:t>
            </w:r>
          </w:p>
          <w:p w:rsidR="00F366DC" w:rsidRPr="001D3D03" w:rsidRDefault="00F366DC" w:rsidP="004A3EEE">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Pr>
                <w:bCs/>
                <w:spacing w:val="2"/>
                <w:sz w:val="12"/>
                <w:szCs w:val="12"/>
                <w:shd w:val="clear" w:color="auto" w:fill="FFFFFF"/>
              </w:rPr>
              <w:t>ы</w:t>
            </w:r>
            <w:r w:rsidRPr="00332C76">
              <w:rPr>
                <w:bCs/>
                <w:spacing w:val="2"/>
                <w:sz w:val="12"/>
                <w:szCs w:val="12"/>
                <w:shd w:val="clear" w:color="auto" w:fill="FFFFFF"/>
              </w:rPr>
              <w:t>(</w:t>
            </w:r>
            <w:proofErr w:type="spellStart"/>
            <w:r w:rsidRPr="00332C76">
              <w:rPr>
                <w:bCs/>
                <w:spacing w:val="2"/>
                <w:sz w:val="12"/>
                <w:szCs w:val="12"/>
                <w:shd w:val="clear" w:color="auto" w:fill="FFFFFF"/>
              </w:rPr>
              <w:t>профнастил</w:t>
            </w:r>
            <w:proofErr w:type="spellEnd"/>
            <w:r w:rsidRPr="00332C76">
              <w:rPr>
                <w:bCs/>
                <w:spacing w:val="2"/>
                <w:sz w:val="12"/>
                <w:szCs w:val="12"/>
                <w:shd w:val="clear" w:color="auto" w:fill="FFFFFF"/>
              </w:rPr>
              <w:t>)</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F366DC" w:rsidRDefault="00F366DC" w:rsidP="004A3EEE">
            <w:pPr>
              <w:pStyle w:val="formattext"/>
              <w:spacing w:before="0" w:beforeAutospacing="0" w:after="0" w:afterAutospacing="0"/>
              <w:ind w:left="-146" w:right="-147"/>
              <w:jc w:val="center"/>
              <w:textAlignment w:val="baseline"/>
              <w:rPr>
                <w:bCs/>
                <w:spacing w:val="2"/>
                <w:sz w:val="10"/>
                <w:szCs w:val="10"/>
                <w:shd w:val="clear" w:color="auto" w:fill="FFFFFF"/>
              </w:rPr>
            </w:pPr>
          </w:p>
          <w:p w:rsidR="00F366DC" w:rsidRDefault="00F366DC" w:rsidP="004A3EEE">
            <w:pPr>
              <w:pStyle w:val="formattext"/>
              <w:spacing w:before="0" w:beforeAutospacing="0" w:after="0" w:afterAutospacing="0"/>
              <w:ind w:left="-146" w:right="-147"/>
              <w:jc w:val="center"/>
              <w:textAlignment w:val="baseline"/>
              <w:rPr>
                <w:bCs/>
                <w:spacing w:val="2"/>
                <w:sz w:val="10"/>
                <w:szCs w:val="10"/>
                <w:shd w:val="clear" w:color="auto" w:fill="FFFFFF"/>
              </w:rPr>
            </w:pPr>
          </w:p>
          <w:p w:rsidR="00F366DC" w:rsidRPr="00493A77" w:rsidRDefault="00F366DC" w:rsidP="004A3EEE">
            <w:pPr>
              <w:pStyle w:val="formattext"/>
              <w:spacing w:before="0" w:beforeAutospacing="0" w:after="0" w:afterAutospacing="0"/>
              <w:ind w:left="-146" w:right="-147"/>
              <w:jc w:val="center"/>
              <w:textAlignment w:val="baseline"/>
              <w:rPr>
                <w:bCs/>
                <w:spacing w:val="2"/>
                <w:sz w:val="8"/>
                <w:szCs w:val="8"/>
                <w:shd w:val="clear" w:color="auto" w:fill="FFFFFF"/>
              </w:rPr>
            </w:pPr>
          </w:p>
          <w:p w:rsidR="00F366DC" w:rsidRPr="001D3D03" w:rsidRDefault="00F366DC" w:rsidP="004A3EEE">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F366DC" w:rsidRDefault="00F366DC" w:rsidP="004A3EEE">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каннелированная</w:t>
            </w:r>
            <w:proofErr w:type="spellEnd"/>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F366DC" w:rsidRPr="0071182B" w:rsidRDefault="00F366DC" w:rsidP="004A3EEE">
            <w:pPr>
              <w:pStyle w:val="formattext"/>
              <w:spacing w:before="0" w:beforeAutospacing="0" w:after="0" w:afterAutospacing="0"/>
              <w:ind w:left="-150" w:right="-149"/>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F366DC" w:rsidRPr="0033631D" w:rsidRDefault="00F366DC" w:rsidP="004A3EEE">
            <w:pPr>
              <w:pStyle w:val="formattext"/>
              <w:spacing w:before="0" w:beforeAutospacing="0" w:after="0" w:afterAutospacing="0"/>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F366DC" w:rsidRPr="00B368E8" w:rsidRDefault="00F366DC" w:rsidP="004A3EEE">
            <w:pPr>
              <w:pStyle w:val="formattext"/>
              <w:spacing w:before="0" w:beforeAutospacing="0" w:after="0" w:afterAutospacing="0"/>
              <w:jc w:val="center"/>
              <w:textAlignment w:val="baseline"/>
              <w:rPr>
                <w:bCs/>
                <w:spacing w:val="2"/>
                <w:sz w:val="8"/>
                <w:szCs w:val="8"/>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сетка</w:t>
            </w:r>
            <w:r w:rsidRPr="00214999">
              <w:rPr>
                <w:bCs/>
                <w:spacing w:val="2"/>
                <w:sz w:val="10"/>
                <w:szCs w:val="10"/>
                <w:shd w:val="clear" w:color="auto" w:fill="FFFFFF"/>
              </w:rPr>
              <w:t>(</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0"/>
                <w:szCs w:val="10"/>
                <w:shd w:val="clear" w:color="auto" w:fill="FFFFFF"/>
              </w:rPr>
            </w:pPr>
          </w:p>
          <w:p w:rsidR="00F366DC" w:rsidRPr="002218B6"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F366DC" w:rsidRPr="00493A77"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tc>
        <w:tc>
          <w:tcPr>
            <w:tcW w:w="552" w:type="dxa"/>
            <w:tcBorders>
              <w:top w:val="single" w:sz="4" w:space="0" w:color="000000"/>
              <w:left w:val="single" w:sz="2" w:space="0" w:color="000000"/>
              <w:bottom w:val="single" w:sz="2" w:space="0" w:color="000000"/>
              <w:right w:val="single" w:sz="2" w:space="0" w:color="000000"/>
            </w:tcBorders>
          </w:tcPr>
          <w:p w:rsidR="00F366DC" w:rsidRPr="00B368E8" w:rsidRDefault="00F366DC" w:rsidP="004A3EEE">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F366DC" w:rsidRPr="001D3D03"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0"/>
                <w:szCs w:val="10"/>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Дощатоедеревянное«лесенка»,</w:t>
            </w:r>
          </w:p>
          <w:p w:rsidR="00F366DC" w:rsidRDefault="00F366DC" w:rsidP="004A3EEE">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F366DC" w:rsidRPr="00F4143B" w:rsidRDefault="00F366DC" w:rsidP="004A3EEE">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F366DC" w:rsidRPr="001D3D03" w:rsidRDefault="00F366DC" w:rsidP="004A3EEE">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F366DC" w:rsidRPr="00F4143B"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Pr>
                <w:bCs/>
                <w:spacing w:val="2"/>
                <w:sz w:val="12"/>
                <w:szCs w:val="12"/>
                <w:shd w:val="clear" w:color="auto" w:fill="FFFFFF"/>
              </w:rPr>
              <w:t xml:space="preserve"> кирпич</w:t>
            </w: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F366DC" w:rsidRDefault="00F366DC" w:rsidP="004A3EEE">
            <w:pPr>
              <w:pStyle w:val="formattext"/>
              <w:spacing w:before="0" w:beforeAutospacing="0" w:after="0" w:afterAutospacing="0"/>
              <w:textAlignment w:val="baseline"/>
              <w:rPr>
                <w:bCs/>
                <w:spacing w:val="2"/>
                <w:sz w:val="12"/>
                <w:szCs w:val="12"/>
                <w:shd w:val="clear" w:color="auto" w:fill="FFFFFF"/>
              </w:rPr>
            </w:pPr>
          </w:p>
          <w:p w:rsidR="00F366DC" w:rsidRDefault="00F366DC" w:rsidP="004A3EEE">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Pr>
                <w:bCs/>
                <w:spacing w:val="2"/>
                <w:sz w:val="12"/>
                <w:szCs w:val="12"/>
                <w:shd w:val="clear" w:color="auto" w:fill="FFFFFF"/>
              </w:rPr>
              <w:t xml:space="preserve"> кирпич</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p>
          <w:p w:rsidR="00F366DC" w:rsidRPr="001D3D03"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47. Комбинированные ограждения (металл-кирпич, металл-штукатурка, </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металл – плитка, кирпич- штукатурка, металл – камень, штукатурка-камень,</w:t>
            </w:r>
          </w:p>
          <w:p w:rsidR="00F366DC"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кирпич-поликарбонат, металл-поликарбонат,</w:t>
            </w:r>
          </w:p>
          <w:p w:rsidR="00F366DC" w:rsidRPr="001D3D03" w:rsidRDefault="00F366DC" w:rsidP="004A3EEE">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кирпич-металл-поликарбонат) </w:t>
            </w:r>
          </w:p>
        </w:tc>
      </w:tr>
      <w:tr w:rsidR="00F366DC" w:rsidRPr="00941490" w:rsidTr="004A3EEE">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w:t>
            </w:r>
          </w:p>
        </w:tc>
        <w:tc>
          <w:tcPr>
            <w:tcW w:w="1574" w:type="dxa"/>
            <w:tcBorders>
              <w:top w:val="single" w:sz="2" w:space="0" w:color="000000"/>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Default="00F366DC" w:rsidP="004A3EEE">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 xml:space="preserve">неоновый, </w:t>
            </w:r>
          </w:p>
          <w:p w:rsidR="00F366DC" w:rsidRPr="00941490" w:rsidRDefault="00F366DC" w:rsidP="004A3EEE">
            <w:pPr>
              <w:shd w:val="clear" w:color="auto" w:fill="FFFFFF"/>
              <w:spacing w:after="0" w:line="240" w:lineRule="auto"/>
              <w:ind w:left="-10" w:right="-149"/>
              <w:rPr>
                <w:rFonts w:ascii="Times New Roman" w:hAnsi="Times New Roman"/>
                <w:sz w:val="12"/>
                <w:szCs w:val="12"/>
                <w:shd w:val="clear" w:color="auto" w:fill="FFFFFF"/>
              </w:rPr>
            </w:pPr>
            <w:proofErr w:type="spellStart"/>
            <w:r w:rsidRPr="00981607">
              <w:rPr>
                <w:rFonts w:ascii="Times New Roman" w:eastAsia="Times New Roman" w:hAnsi="Times New Roman"/>
                <w:sz w:val="14"/>
                <w:szCs w:val="14"/>
              </w:rPr>
              <w:t>флуоресцентный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/цс»</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p w:rsidR="00F366DC" w:rsidRPr="00941490" w:rsidRDefault="00F366DC" w:rsidP="004A3EEE">
            <w:pPr>
              <w:spacing w:after="0" w:line="240" w:lineRule="auto"/>
              <w:ind w:right="-150" w:hanging="150"/>
              <w:jc w:val="center"/>
              <w:rPr>
                <w:rFonts w:ascii="Times New Roman" w:hAnsi="Times New Roman"/>
                <w:noProof/>
                <w:sz w:val="12"/>
                <w:szCs w:val="12"/>
              </w:rPr>
            </w:pPr>
          </w:p>
          <w:p w:rsidR="00F366DC" w:rsidRPr="00941490" w:rsidRDefault="00F366DC" w:rsidP="004A3EEE">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p w:rsidR="00F366DC" w:rsidRPr="00941490" w:rsidRDefault="00F366DC" w:rsidP="004A3EEE">
            <w:pPr>
              <w:spacing w:after="0" w:line="240" w:lineRule="auto"/>
              <w:jc w:val="center"/>
              <w:rPr>
                <w:rFonts w:ascii="Times New Roman" w:hAnsi="Times New Roman"/>
                <w:noProof/>
                <w:sz w:val="12"/>
                <w:szCs w:val="12"/>
              </w:rPr>
            </w:pPr>
          </w:p>
          <w:p w:rsidR="00F366DC" w:rsidRPr="00941490" w:rsidRDefault="00F366DC" w:rsidP="004A3EEE">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p w:rsidR="00F366DC" w:rsidRDefault="00F366DC" w:rsidP="004A3EEE">
            <w:pPr>
              <w:pStyle w:val="formattext"/>
              <w:spacing w:before="0" w:beforeAutospacing="0" w:after="0" w:afterAutospacing="0"/>
              <w:ind w:right="-151" w:hanging="150"/>
              <w:jc w:val="center"/>
              <w:textAlignment w:val="baseline"/>
              <w:rPr>
                <w:noProof/>
                <w:sz w:val="12"/>
                <w:szCs w:val="12"/>
              </w:rPr>
            </w:pPr>
          </w:p>
          <w:p w:rsidR="00F366DC" w:rsidRPr="003633DD" w:rsidRDefault="00F366DC" w:rsidP="004A3EEE">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ind w:right="-151" w:hanging="148"/>
              <w:jc w:val="center"/>
              <w:textAlignment w:val="baseline"/>
              <w:rPr>
                <w:sz w:val="20"/>
                <w:szCs w:val="20"/>
              </w:rPr>
            </w:pPr>
            <w:r w:rsidRPr="0066747D">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ind w:right="-152" w:hanging="148"/>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Pr="003633DD" w:rsidRDefault="00F366DC" w:rsidP="004A3EEE">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F366DC" w:rsidRPr="00941490" w:rsidTr="004A3EEE">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черный-</w:t>
            </w:r>
            <w:proofErr w:type="spellStart"/>
            <w:r w:rsidRPr="00981607">
              <w:rPr>
                <w:rFonts w:ascii="Times New Roman" w:eastAsia="Times New Roman" w:hAnsi="Times New Roman"/>
                <w:sz w:val="14"/>
                <w:szCs w:val="14"/>
              </w:rPr>
              <w:t>желтый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красный-</w:t>
            </w:r>
            <w:proofErr w:type="spellStart"/>
            <w:r w:rsidRPr="00981607">
              <w:rPr>
                <w:rFonts w:ascii="Times New Roman" w:eastAsia="Times New Roman" w:hAnsi="Times New Roman"/>
                <w:sz w:val="14"/>
                <w:szCs w:val="14"/>
              </w:rPr>
              <w:t>зеленый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черный-</w:t>
            </w:r>
            <w:proofErr w:type="spellStart"/>
            <w:r w:rsidRPr="00981607">
              <w:rPr>
                <w:rFonts w:ascii="Times New Roman" w:eastAsia="Times New Roman" w:hAnsi="Times New Roman"/>
                <w:sz w:val="14"/>
                <w:szCs w:val="14"/>
              </w:rPr>
              <w:t>белый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черный-красный</w:t>
            </w:r>
            <w:r>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6</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черный-оранжевый</w:t>
            </w:r>
            <w:r>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черный-синий</w:t>
            </w:r>
            <w:r>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черный-голубой</w:t>
            </w:r>
            <w:r>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черный-розовый</w:t>
            </w:r>
            <w:r>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10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черный-зеленый</w:t>
            </w:r>
            <w:r>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left="-10" w:right="-149"/>
              <w:rPr>
                <w:rFonts w:ascii="Times New Roman" w:hAnsi="Times New Roman"/>
                <w:sz w:val="12"/>
                <w:szCs w:val="12"/>
                <w:shd w:val="clear" w:color="auto" w:fill="FFFFFF"/>
              </w:rPr>
            </w:pPr>
            <w:r>
              <w:rPr>
                <w:rFonts w:ascii="Times New Roman" w:eastAsia="Times New Roman" w:hAnsi="Times New Roman"/>
                <w:sz w:val="14"/>
                <w:szCs w:val="14"/>
              </w:rPr>
              <w:t>4</w:t>
            </w:r>
            <w:r w:rsidRPr="00981607">
              <w:rPr>
                <w:rFonts w:ascii="Times New Roman" w:eastAsia="Times New Roman" w:hAnsi="Times New Roman"/>
                <w:sz w:val="14"/>
                <w:szCs w:val="14"/>
              </w:rPr>
              <w:t xml:space="preserve"> и более </w:t>
            </w:r>
            <w:proofErr w:type="spellStart"/>
            <w:r w:rsidRPr="00981607">
              <w:rPr>
                <w:rFonts w:ascii="Times New Roman" w:eastAsia="Times New Roman" w:hAnsi="Times New Roman"/>
                <w:sz w:val="14"/>
                <w:szCs w:val="14"/>
              </w:rPr>
              <w:t>цветов</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/цс»</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F366DC" w:rsidRDefault="00F366DC" w:rsidP="004A3EEE">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F366DC" w:rsidRDefault="00F366DC" w:rsidP="004A3EEE">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F366DC" w:rsidRPr="00941490" w:rsidTr="004A3EEE">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left="-10" w:right="-149"/>
              <w:rPr>
                <w:rFonts w:ascii="Times New Roman" w:hAnsi="Times New Roman"/>
                <w:sz w:val="12"/>
                <w:szCs w:val="12"/>
                <w:shd w:val="clear" w:color="auto" w:fill="FFFFFF"/>
              </w:rPr>
            </w:pPr>
            <w:proofErr w:type="spellStart"/>
            <w:r w:rsidRPr="00981607">
              <w:rPr>
                <w:rFonts w:ascii="Times New Roman" w:eastAsia="Times New Roman" w:hAnsi="Times New Roman"/>
                <w:sz w:val="14"/>
                <w:szCs w:val="14"/>
              </w:rPr>
              <w:t>фиолетовый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/цс»</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p w:rsidR="00F366DC" w:rsidRPr="00941490" w:rsidRDefault="00F366DC" w:rsidP="004A3EEE">
            <w:pPr>
              <w:spacing w:after="0" w:line="240" w:lineRule="auto"/>
              <w:ind w:right="-150" w:hanging="150"/>
              <w:jc w:val="center"/>
              <w:rPr>
                <w:rFonts w:ascii="Times New Roman" w:hAnsi="Times New Roman"/>
                <w:noProof/>
                <w:sz w:val="12"/>
                <w:szCs w:val="12"/>
              </w:rPr>
            </w:pPr>
          </w:p>
          <w:p w:rsidR="00F366DC" w:rsidRPr="00941490" w:rsidRDefault="00F366DC" w:rsidP="004A3EEE">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p w:rsidR="00F366DC" w:rsidRPr="00941490" w:rsidRDefault="00F366DC" w:rsidP="004A3EEE">
            <w:pPr>
              <w:spacing w:after="0" w:line="240" w:lineRule="auto"/>
              <w:jc w:val="center"/>
              <w:rPr>
                <w:rFonts w:ascii="Times New Roman" w:hAnsi="Times New Roman"/>
                <w:noProof/>
                <w:sz w:val="12"/>
                <w:szCs w:val="12"/>
              </w:rPr>
            </w:pPr>
          </w:p>
          <w:p w:rsidR="00F366DC" w:rsidRPr="00941490" w:rsidRDefault="00F366DC" w:rsidP="004A3EEE">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50"/>
              <w:jc w:val="center"/>
              <w:textAlignment w:val="baseline"/>
              <w:rPr>
                <w:noProof/>
                <w:sz w:val="12"/>
                <w:szCs w:val="12"/>
              </w:rPr>
            </w:pPr>
          </w:p>
          <w:p w:rsidR="00F366DC" w:rsidRDefault="00F366DC" w:rsidP="004A3EEE">
            <w:pPr>
              <w:pStyle w:val="formattext"/>
              <w:spacing w:before="0" w:beforeAutospacing="0" w:after="0" w:afterAutospacing="0"/>
              <w:ind w:right="-151" w:hanging="150"/>
              <w:jc w:val="center"/>
              <w:textAlignment w:val="baseline"/>
              <w:rPr>
                <w:noProof/>
                <w:sz w:val="12"/>
                <w:szCs w:val="12"/>
              </w:rPr>
            </w:pPr>
          </w:p>
          <w:p w:rsidR="00F366DC" w:rsidRDefault="00F366DC" w:rsidP="004A3EEE">
            <w:pPr>
              <w:pStyle w:val="formattext"/>
              <w:spacing w:before="0" w:beforeAutospacing="0" w:after="0" w:afterAutospacing="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1" w:hanging="148"/>
              <w:jc w:val="center"/>
              <w:textAlignment w:val="baseline"/>
              <w:rPr>
                <w:noProof/>
                <w:sz w:val="12"/>
                <w:szCs w:val="12"/>
              </w:rPr>
            </w:pPr>
          </w:p>
          <w:p w:rsidR="00F366DC" w:rsidRDefault="00F366DC" w:rsidP="004A3EEE">
            <w:pPr>
              <w:pStyle w:val="formattext"/>
              <w:spacing w:before="0" w:beforeAutospacing="0" w:after="0" w:afterAutospacing="0"/>
              <w:ind w:right="-151" w:hanging="148"/>
              <w:jc w:val="center"/>
              <w:textAlignment w:val="baseline"/>
              <w:rPr>
                <w:noProof/>
                <w:sz w:val="12"/>
                <w:szCs w:val="12"/>
              </w:rPr>
            </w:pPr>
          </w:p>
          <w:p w:rsidR="00F366DC" w:rsidRDefault="00F366DC" w:rsidP="004A3EEE">
            <w:pPr>
              <w:pStyle w:val="formattext"/>
              <w:spacing w:before="0" w:beforeAutospacing="0" w:after="0" w:afterAutospacing="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beforeAutospacing="0" w:after="0" w:afterAutospacing="0"/>
              <w:ind w:right="-152" w:hanging="148"/>
              <w:jc w:val="center"/>
              <w:textAlignment w:val="baseline"/>
              <w:rPr>
                <w:noProof/>
                <w:sz w:val="12"/>
                <w:szCs w:val="12"/>
              </w:rPr>
            </w:pPr>
          </w:p>
          <w:p w:rsidR="00F366DC" w:rsidRDefault="00F366DC" w:rsidP="004A3EEE">
            <w:pPr>
              <w:pStyle w:val="formattext"/>
              <w:spacing w:before="0" w:beforeAutospacing="0" w:after="0" w:afterAutospacing="0"/>
              <w:ind w:right="-152" w:hanging="148"/>
              <w:jc w:val="center"/>
              <w:textAlignment w:val="baseline"/>
              <w:rPr>
                <w:noProof/>
                <w:sz w:val="12"/>
                <w:szCs w:val="12"/>
              </w:rPr>
            </w:pPr>
          </w:p>
          <w:p w:rsidR="00F366DC" w:rsidRDefault="00F366DC" w:rsidP="004A3EEE">
            <w:pPr>
              <w:pStyle w:val="formattext"/>
              <w:spacing w:before="0" w:beforeAutospacing="0" w:after="0" w:afterAutospacing="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noProof/>
                <w:sz w:val="12"/>
                <w:szCs w:val="12"/>
              </w:rPr>
            </w:pPr>
          </w:p>
          <w:p w:rsidR="00F366DC" w:rsidRDefault="00F366DC" w:rsidP="004A3EEE">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sz w:val="12"/>
                <w:szCs w:val="12"/>
              </w:rPr>
            </w:pPr>
          </w:p>
          <w:p w:rsidR="00F366DC" w:rsidRDefault="00F366DC" w:rsidP="004A3EEE">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F366DC" w:rsidRPr="00941490" w:rsidTr="004A3EEE">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F366DC"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13</w:t>
            </w:r>
          </w:p>
        </w:tc>
        <w:tc>
          <w:tcPr>
            <w:tcW w:w="1574" w:type="dxa"/>
            <w:tcBorders>
              <w:top w:val="single" w:sz="4" w:space="0" w:color="auto"/>
              <w:left w:val="single" w:sz="4" w:space="0" w:color="auto"/>
              <w:right w:val="single" w:sz="2" w:space="0" w:color="000000"/>
            </w:tcBorders>
            <w:tcMar>
              <w:top w:w="0" w:type="dxa"/>
              <w:left w:w="149" w:type="dxa"/>
              <w:bottom w:w="0" w:type="dxa"/>
              <w:right w:w="149" w:type="dxa"/>
            </w:tcMar>
            <w:vAlign w:val="center"/>
          </w:tcPr>
          <w:p w:rsidR="00F366DC" w:rsidRDefault="00F366DC" w:rsidP="004A3EEE">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оранжевый-</w:t>
            </w:r>
            <w:proofErr w:type="spellStart"/>
            <w:r w:rsidRPr="00981607">
              <w:rPr>
                <w:rFonts w:ascii="Times New Roman" w:eastAsia="Times New Roman" w:hAnsi="Times New Roman"/>
                <w:sz w:val="14"/>
                <w:szCs w:val="14"/>
              </w:rPr>
              <w:t>синий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pacing w:after="0" w:line="240" w:lineRule="auto"/>
              <w:ind w:left="-151" w:right="-110"/>
              <w:jc w:val="center"/>
              <w:rPr>
                <w:rFonts w:ascii="Times New Roman" w:hAnsi="Times New Roman"/>
                <w:noProof/>
                <w:sz w:val="12"/>
                <w:szCs w:val="12"/>
              </w:rPr>
            </w:pPr>
            <w:r>
              <w:rPr>
                <w:rFonts w:ascii="Times New Roman" w:eastAsia="Times New Roman" w:hAnsi="Times New Roman"/>
                <w:sz w:val="12"/>
                <w:szCs w:val="12"/>
              </w:rPr>
              <w:t>14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pacing w:after="0" w:line="240" w:lineRule="auto"/>
              <w:ind w:left="-10" w:right="-110"/>
              <w:jc w:val="both"/>
              <w:rPr>
                <w:rFonts w:ascii="Times New Roman" w:hAnsi="Times New Roman"/>
                <w:noProof/>
                <w:sz w:val="12"/>
                <w:szCs w:val="12"/>
              </w:rPr>
            </w:pPr>
            <w:r w:rsidRPr="00981607">
              <w:rPr>
                <w:rFonts w:ascii="Times New Roman" w:eastAsia="Times New Roman" w:hAnsi="Times New Roman"/>
                <w:sz w:val="14"/>
                <w:szCs w:val="14"/>
              </w:rPr>
              <w:t>розовый-</w:t>
            </w:r>
            <w:proofErr w:type="spellStart"/>
            <w:r w:rsidRPr="00981607">
              <w:rPr>
                <w:rFonts w:ascii="Times New Roman" w:eastAsia="Times New Roman" w:hAnsi="Times New Roman"/>
                <w:sz w:val="14"/>
                <w:szCs w:val="14"/>
              </w:rPr>
              <w:t>зеленый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оранжевый-</w:t>
            </w:r>
            <w:proofErr w:type="spellStart"/>
            <w:r w:rsidRPr="00981607">
              <w:rPr>
                <w:rFonts w:ascii="Times New Roman" w:eastAsia="Times New Roman" w:hAnsi="Times New Roman"/>
                <w:sz w:val="14"/>
                <w:szCs w:val="14"/>
              </w:rPr>
              <w:t>голубой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1574" w:type="dxa"/>
            <w:tcBorders>
              <w:top w:val="single" w:sz="4" w:space="0" w:color="auto"/>
              <w:left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желтый-</w:t>
            </w:r>
            <w:proofErr w:type="spellStart"/>
            <w:r w:rsidRPr="00981607">
              <w:rPr>
                <w:rFonts w:ascii="Times New Roman" w:eastAsia="Times New Roman" w:hAnsi="Times New Roman"/>
                <w:sz w:val="14"/>
                <w:szCs w:val="14"/>
              </w:rPr>
              <w:t>синий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белый-</w:t>
            </w:r>
            <w:proofErr w:type="spellStart"/>
            <w:r w:rsidRPr="00981607">
              <w:rPr>
                <w:rFonts w:ascii="Times New Roman" w:eastAsia="Times New Roman" w:hAnsi="Times New Roman"/>
                <w:sz w:val="14"/>
                <w:szCs w:val="14"/>
              </w:rPr>
              <w:t>синий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белый-</w:t>
            </w:r>
            <w:proofErr w:type="spellStart"/>
            <w:r w:rsidRPr="00981607">
              <w:rPr>
                <w:rFonts w:ascii="Times New Roman" w:eastAsia="Times New Roman" w:hAnsi="Times New Roman"/>
                <w:sz w:val="14"/>
                <w:szCs w:val="14"/>
              </w:rPr>
              <w:t>красный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красный-</w:t>
            </w:r>
            <w:proofErr w:type="spellStart"/>
            <w:r w:rsidRPr="00981607">
              <w:rPr>
                <w:rFonts w:ascii="Times New Roman" w:eastAsia="Times New Roman" w:hAnsi="Times New Roman"/>
                <w:sz w:val="14"/>
                <w:szCs w:val="14"/>
              </w:rPr>
              <w:t>желтый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синий-</w:t>
            </w:r>
            <w:proofErr w:type="spellStart"/>
            <w:r w:rsidRPr="00981607">
              <w:rPr>
                <w:rFonts w:ascii="Times New Roman" w:eastAsia="Times New Roman" w:hAnsi="Times New Roman"/>
                <w:sz w:val="14"/>
                <w:szCs w:val="14"/>
              </w:rPr>
              <w:t>красный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голубой-красный</w:t>
            </w:r>
            <w:r>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желтый-</w:t>
            </w:r>
            <w:proofErr w:type="spellStart"/>
            <w:r w:rsidRPr="00981607">
              <w:rPr>
                <w:rFonts w:ascii="Times New Roman" w:eastAsia="Times New Roman" w:hAnsi="Times New Roman"/>
                <w:sz w:val="14"/>
                <w:szCs w:val="14"/>
              </w:rPr>
              <w:t>оранжевый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23</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розовый-</w:t>
            </w:r>
            <w:proofErr w:type="spellStart"/>
            <w:r w:rsidRPr="00981607">
              <w:rPr>
                <w:rFonts w:ascii="Times New Roman" w:eastAsia="Times New Roman" w:hAnsi="Times New Roman"/>
                <w:sz w:val="14"/>
                <w:szCs w:val="14"/>
              </w:rPr>
              <w:t>желтый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голубой-розовый</w:t>
            </w:r>
            <w:r>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lastRenderedPageBreak/>
              <w:t>25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красный-</w:t>
            </w:r>
            <w:proofErr w:type="spellStart"/>
            <w:r w:rsidRPr="00981607">
              <w:rPr>
                <w:rFonts w:ascii="Times New Roman" w:eastAsia="Times New Roman" w:hAnsi="Times New Roman"/>
                <w:sz w:val="14"/>
                <w:szCs w:val="14"/>
              </w:rPr>
              <w:t>оранжевый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26</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синий-</w:t>
            </w:r>
            <w:proofErr w:type="spellStart"/>
            <w:r w:rsidRPr="00981607">
              <w:rPr>
                <w:rFonts w:ascii="Times New Roman" w:eastAsia="Times New Roman" w:hAnsi="Times New Roman"/>
                <w:sz w:val="14"/>
                <w:szCs w:val="14"/>
              </w:rPr>
              <w:t>голубой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синий-</w:t>
            </w:r>
            <w:proofErr w:type="spellStart"/>
            <w:r w:rsidRPr="00981607">
              <w:rPr>
                <w:rFonts w:ascii="Times New Roman" w:eastAsia="Times New Roman" w:hAnsi="Times New Roman"/>
                <w:sz w:val="14"/>
                <w:szCs w:val="14"/>
              </w:rPr>
              <w:t>зеленый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28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голубой-</w:t>
            </w:r>
            <w:proofErr w:type="spellStart"/>
            <w:r w:rsidRPr="00981607">
              <w:rPr>
                <w:rFonts w:ascii="Times New Roman" w:eastAsia="Times New Roman" w:hAnsi="Times New Roman"/>
                <w:sz w:val="14"/>
                <w:szCs w:val="14"/>
              </w:rPr>
              <w:t>зеленый</w:t>
            </w:r>
            <w:r>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29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золотой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черный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оранжевый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sidRPr="00941490">
              <w:rPr>
                <w:rFonts w:ascii="Times New Roman" w:hAnsi="Times New Roman"/>
                <w:noProof/>
                <w:sz w:val="12"/>
                <w:szCs w:val="12"/>
              </w:rPr>
              <w:t>32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синий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sidRPr="00941490">
              <w:rPr>
                <w:rFonts w:ascii="Times New Roman" w:hAnsi="Times New Roman"/>
                <w:noProof/>
                <w:sz w:val="12"/>
                <w:szCs w:val="12"/>
              </w:rPr>
              <w:t>33</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красный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sidRPr="00941490">
              <w:rPr>
                <w:rFonts w:ascii="Times New Roman" w:hAnsi="Times New Roman"/>
                <w:noProof/>
                <w:sz w:val="12"/>
                <w:szCs w:val="12"/>
              </w:rPr>
              <w:t>34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желтый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розовый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rPr>
              <w:t>36</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41490" w:rsidRDefault="00F366DC" w:rsidP="004A3EEE">
            <w:pPr>
              <w:shd w:val="clear" w:color="auto" w:fill="FFFFFF"/>
              <w:spacing w:after="0" w:line="240" w:lineRule="auto"/>
              <w:ind w:right="-149"/>
              <w:rPr>
                <w:rFonts w:ascii="Times New Roman" w:hAnsi="Times New Roman"/>
                <w:noProof/>
                <w:sz w:val="12"/>
                <w:szCs w:val="12"/>
              </w:rPr>
            </w:pPr>
            <w:r w:rsidRPr="00981607">
              <w:rPr>
                <w:rFonts w:ascii="Times New Roman" w:eastAsia="Times New Roman" w:hAnsi="Times New Roman"/>
                <w:sz w:val="14"/>
                <w:szCs w:val="14"/>
              </w:rPr>
              <w:t xml:space="preserve">белый </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ДА</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F366DC" w:rsidRDefault="00F366DC" w:rsidP="004A3EEE">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F366DC" w:rsidRDefault="00F366DC" w:rsidP="004A3EEE">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F366DC" w:rsidRPr="00941490" w:rsidTr="004A3EEE">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proofErr w:type="spellStart"/>
            <w:r>
              <w:rPr>
                <w:rFonts w:ascii="Times New Roman" w:eastAsia="Times New Roman" w:hAnsi="Times New Roman"/>
                <w:sz w:val="14"/>
                <w:szCs w:val="14"/>
              </w:rPr>
              <w:t>черный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8D0F90">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F366DC" w:rsidRPr="00941490" w:rsidTr="004A3EEE">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r>
              <w:rPr>
                <w:rFonts w:ascii="Times New Roman" w:eastAsia="Times New Roman" w:hAnsi="Times New Roman"/>
                <w:sz w:val="14"/>
                <w:szCs w:val="14"/>
              </w:rPr>
              <w:t xml:space="preserve">золотой </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r w:rsidRPr="00941490">
              <w:rPr>
                <w:rFonts w:ascii="Times New Roman" w:hAnsi="Times New Roman"/>
                <w:bCs/>
                <w:sz w:val="10"/>
                <w:szCs w:val="10"/>
              </w:rPr>
              <w:t>И</w:t>
            </w:r>
            <w:r w:rsidRPr="00941490">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245FEE" w:rsidRDefault="00F366DC" w:rsidP="004A3EEE">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245FEE" w:rsidRDefault="00F366DC" w:rsidP="004A3EEE">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F366DC" w:rsidRPr="00245FEE" w:rsidRDefault="00F366DC" w:rsidP="004A3EEE">
            <w:pPr>
              <w:pStyle w:val="formattext"/>
              <w:spacing w:before="0" w:after="0"/>
              <w:ind w:right="-152" w:hanging="148"/>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8D0F90">
              <w:rPr>
                <w:sz w:val="12"/>
                <w:szCs w:val="12"/>
              </w:rPr>
              <w:t>«ДА-</w:t>
            </w:r>
            <w:r w:rsidRPr="008D0F90">
              <w:rPr>
                <w:bCs/>
                <w:sz w:val="10"/>
                <w:szCs w:val="10"/>
              </w:rPr>
              <w:t>И</w:t>
            </w:r>
            <w:r w:rsidRPr="008D0F90">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F366DC" w:rsidRDefault="00F366DC" w:rsidP="004A3EEE">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F366DC" w:rsidRDefault="00F366DC" w:rsidP="004A3EEE">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F366DC" w:rsidRPr="00941490" w:rsidTr="004A3EEE">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41490" w:rsidRDefault="00F366DC" w:rsidP="004A3EEE">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rPr>
              <w:t>39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DF11BA" w:rsidRDefault="00F366DC" w:rsidP="004A3EEE">
            <w:pPr>
              <w:shd w:val="clear" w:color="auto" w:fill="FFFFFF"/>
              <w:spacing w:after="0" w:line="240" w:lineRule="auto"/>
              <w:ind w:right="-149"/>
              <w:rPr>
                <w:rFonts w:ascii="Times New Roman" w:eastAsia="Times New Roman" w:hAnsi="Times New Roman"/>
                <w:sz w:val="14"/>
                <w:szCs w:val="14"/>
              </w:rPr>
            </w:pPr>
            <w:r w:rsidRPr="00DF11BA">
              <w:rPr>
                <w:rFonts w:ascii="Times New Roman" w:eastAsia="Times New Roman" w:hAnsi="Times New Roman"/>
                <w:sz w:val="14"/>
                <w:szCs w:val="14"/>
              </w:rPr>
              <w:t xml:space="preserve">нейтральные цветовые оттенки </w:t>
            </w:r>
          </w:p>
          <w:p w:rsidR="00F366DC" w:rsidRPr="00941490" w:rsidRDefault="00F366DC" w:rsidP="004A3EEE">
            <w:pPr>
              <w:shd w:val="clear" w:color="auto" w:fill="FFFFFF"/>
              <w:spacing w:after="0" w:line="240" w:lineRule="auto"/>
              <w:ind w:right="-149"/>
              <w:rPr>
                <w:rFonts w:ascii="Times New Roman" w:hAnsi="Times New Roman"/>
                <w:noProof/>
                <w:sz w:val="12"/>
                <w:szCs w:val="12"/>
              </w:rPr>
            </w:pPr>
            <w:r w:rsidRPr="00DF11BA">
              <w:rPr>
                <w:rFonts w:ascii="Times New Roman" w:eastAsia="Times New Roman" w:hAnsi="Times New Roman"/>
                <w:sz w:val="14"/>
                <w:szCs w:val="14"/>
              </w:rPr>
              <w:t>в соответствии с исторически сложившейся традицией «ц/</w:t>
            </w:r>
            <w:proofErr w:type="spellStart"/>
            <w:r w:rsidRPr="00DF11BA">
              <w:rPr>
                <w:rFonts w:ascii="Times New Roman" w:eastAsia="Times New Roman" w:hAnsi="Times New Roman"/>
                <w:sz w:val="14"/>
                <w:szCs w:val="14"/>
              </w:rPr>
              <w:t>цс</w:t>
            </w:r>
            <w:proofErr w:type="spellEnd"/>
            <w:r w:rsidRPr="00DF11BA">
              <w:rPr>
                <w:rFonts w:ascii="Times New Roman" w:eastAsia="Times New Roman" w:hAnsi="Times New Roman"/>
                <w:sz w:val="14"/>
                <w:szCs w:val="14"/>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r w:rsidRPr="008D0F90">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r w:rsidRPr="008D0F90">
              <w:rPr>
                <w:sz w:val="12"/>
                <w:szCs w:val="12"/>
              </w:rPr>
              <w:t>«ДА»</w:t>
            </w:r>
          </w:p>
        </w:tc>
      </w:tr>
      <w:tr w:rsidR="00F366DC" w:rsidRPr="00941490" w:rsidTr="004A3EEE">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голубой</w:t>
            </w:r>
            <w:r>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 xml:space="preserve">бежевый </w:t>
            </w:r>
            <w:r>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 xml:space="preserve">коричневый </w:t>
            </w:r>
            <w:r>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r w:rsidR="00F366DC" w:rsidRPr="00941490" w:rsidTr="004A3EEE">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43</w:t>
            </w:r>
          </w:p>
        </w:tc>
        <w:tc>
          <w:tcPr>
            <w:tcW w:w="1574" w:type="dxa"/>
            <w:tcBorders>
              <w:top w:val="single" w:sz="4" w:space="0" w:color="auto"/>
              <w:left w:val="single" w:sz="4" w:space="0" w:color="auto"/>
              <w:right w:val="single" w:sz="2" w:space="0" w:color="000000"/>
            </w:tcBorders>
            <w:tcMar>
              <w:top w:w="0" w:type="dxa"/>
              <w:left w:w="149" w:type="dxa"/>
              <w:bottom w:w="0" w:type="dxa"/>
              <w:right w:w="149" w:type="dxa"/>
            </w:tcMar>
            <w:vAlign w:val="center"/>
          </w:tcPr>
          <w:p w:rsidR="00F366DC" w:rsidRPr="00981607" w:rsidRDefault="00F366DC" w:rsidP="004A3EEE">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 xml:space="preserve">серый </w:t>
            </w:r>
            <w:r>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r w:rsidRPr="00245FEE">
              <w:rPr>
                <w:noProof/>
                <w:sz w:val="12"/>
                <w:szCs w:val="12"/>
              </w:rPr>
              <w:t>«ДА»</w:t>
            </w:r>
          </w:p>
        </w:tc>
      </w:tr>
      <w:tr w:rsidR="00F366DC" w:rsidRPr="00941490" w:rsidTr="004A3EEE">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F366DC" w:rsidRPr="00981607" w:rsidRDefault="00F366DC" w:rsidP="004A3EEE">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F366DC" w:rsidRPr="00230F21" w:rsidRDefault="00F366DC" w:rsidP="004A3EEE">
            <w:pPr>
              <w:spacing w:after="0" w:line="240" w:lineRule="auto"/>
              <w:ind w:right="-109"/>
              <w:jc w:val="both"/>
              <w:rPr>
                <w:rFonts w:ascii="Times New Roman" w:eastAsia="Times New Roman" w:hAnsi="Times New Roman"/>
                <w:sz w:val="14"/>
                <w:szCs w:val="14"/>
              </w:rPr>
            </w:pPr>
            <w:r>
              <w:rPr>
                <w:rFonts w:ascii="Times New Roman" w:eastAsia="Times New Roman" w:hAnsi="Times New Roman"/>
                <w:sz w:val="14"/>
                <w:szCs w:val="14"/>
              </w:rPr>
              <w:t>п</w:t>
            </w:r>
            <w:r w:rsidRPr="00230F21">
              <w:rPr>
                <w:rFonts w:ascii="Times New Roman" w:eastAsia="Times New Roman" w:hAnsi="Times New Roman"/>
                <w:sz w:val="14"/>
                <w:szCs w:val="14"/>
              </w:rPr>
              <w:t xml:space="preserve">риродные поверхности* </w:t>
            </w:r>
          </w:p>
          <w:p w:rsidR="00F366DC" w:rsidRPr="00981607" w:rsidRDefault="00F366DC" w:rsidP="004A3EEE">
            <w:pPr>
              <w:shd w:val="clear" w:color="auto" w:fill="FFFFFF"/>
              <w:spacing w:after="0" w:line="240" w:lineRule="auto"/>
              <w:ind w:left="-7" w:right="-149" w:firstLine="3"/>
              <w:rPr>
                <w:rFonts w:ascii="Times New Roman" w:eastAsia="Times New Roman" w:hAnsi="Times New Roman"/>
                <w:sz w:val="14"/>
                <w:szCs w:val="14"/>
              </w:rPr>
            </w:pPr>
            <w:r w:rsidRPr="002E28D9">
              <w:rPr>
                <w:rFonts w:ascii="Times New Roman" w:eastAsia="Times New Roman" w:hAnsi="Times New Roman"/>
                <w:sz w:val="10"/>
                <w:szCs w:val="10"/>
              </w:rPr>
              <w:t>(дерево, камень, металл</w:t>
            </w:r>
            <w:r>
              <w:rPr>
                <w:rFonts w:ascii="Times New Roman" w:eastAsia="Times New Roman" w:hAnsi="Times New Roman"/>
                <w:sz w:val="10"/>
                <w:szCs w:val="10"/>
              </w:rPr>
              <w:t>, керамика (имитации</w:t>
            </w:r>
            <w:r w:rsidRPr="002E28D9">
              <w:rPr>
                <w:rFonts w:ascii="Times New Roman" w:eastAsia="Times New Roman" w:hAnsi="Times New Roman"/>
                <w:sz w:val="10"/>
                <w:szCs w:val="10"/>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Pr="00941490" w:rsidRDefault="00F366DC" w:rsidP="004A3EEE">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F366DC" w:rsidRDefault="00F366DC" w:rsidP="004A3EEE">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F366DC" w:rsidRDefault="00F366DC" w:rsidP="004A3EEE">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F366DC" w:rsidRDefault="00F366DC" w:rsidP="004A3EEE">
            <w:pPr>
              <w:pStyle w:val="formattext"/>
              <w:spacing w:before="0" w:beforeAutospacing="0" w:after="0" w:afterAutospacing="0"/>
              <w:jc w:val="center"/>
              <w:textAlignment w:val="baseline"/>
              <w:rPr>
                <w:noProof/>
                <w:sz w:val="12"/>
                <w:szCs w:val="12"/>
              </w:rPr>
            </w:pPr>
          </w:p>
        </w:tc>
      </w:tr>
    </w:tbl>
    <w:p w:rsidR="00F366DC" w:rsidRDefault="00F366DC" w:rsidP="00F366DC">
      <w:pPr>
        <w:spacing w:before="240" w:after="0" w:line="240" w:lineRule="auto"/>
        <w:ind w:right="-2" w:firstLine="709"/>
        <w:contextualSpacing/>
        <w:jc w:val="both"/>
        <w:rPr>
          <w:rFonts w:ascii="Times New Roman" w:hAnsi="Times New Roman"/>
          <w:bCs/>
          <w:noProof/>
          <w:sz w:val="20"/>
          <w:szCs w:val="20"/>
        </w:rPr>
      </w:pPr>
      <w:r>
        <w:rPr>
          <w:rFonts w:ascii="Times New Roman" w:hAnsi="Times New Roman"/>
          <w:bCs/>
          <w:noProof/>
          <w:sz w:val="20"/>
          <w:szCs w:val="20"/>
        </w:rPr>
        <w:br w:type="page"/>
      </w:r>
    </w:p>
    <w:p w:rsidR="00F366DC" w:rsidRDefault="00F366DC" w:rsidP="00F366DC">
      <w:pPr>
        <w:spacing w:before="240" w:after="0" w:line="240" w:lineRule="auto"/>
        <w:ind w:right="-2" w:firstLine="709"/>
        <w:contextualSpacing/>
        <w:jc w:val="right"/>
        <w:rPr>
          <w:rFonts w:ascii="Times New Roman" w:hAnsi="Times New Roman"/>
          <w:b/>
          <w:bCs/>
          <w:noProof/>
          <w:sz w:val="20"/>
          <w:szCs w:val="20"/>
        </w:rPr>
      </w:pPr>
      <w:r w:rsidRPr="00DF11BA">
        <w:rPr>
          <w:rFonts w:ascii="Times New Roman" w:hAnsi="Times New Roman"/>
          <w:b/>
          <w:bCs/>
          <w:noProof/>
          <w:sz w:val="20"/>
          <w:szCs w:val="20"/>
        </w:rPr>
        <w:lastRenderedPageBreak/>
        <w:t>Приложение 3</w:t>
      </w:r>
    </w:p>
    <w:p w:rsidR="00F366DC" w:rsidRPr="00DF11BA" w:rsidRDefault="00F366DC" w:rsidP="00F366DC">
      <w:pPr>
        <w:spacing w:before="240" w:after="0" w:line="240" w:lineRule="auto"/>
        <w:ind w:right="-2" w:firstLine="709"/>
        <w:contextualSpacing/>
        <w:jc w:val="right"/>
        <w:rPr>
          <w:rFonts w:ascii="Times New Roman" w:hAnsi="Times New Roman"/>
          <w:b/>
          <w:bCs/>
          <w:noProof/>
          <w:sz w:val="20"/>
          <w:szCs w:val="20"/>
        </w:rPr>
      </w:pPr>
    </w:p>
    <w:p w:rsidR="00F366DC" w:rsidRPr="00DF11BA" w:rsidRDefault="00F366DC" w:rsidP="00F366DC">
      <w:pPr>
        <w:spacing w:before="240" w:after="0" w:line="240" w:lineRule="auto"/>
        <w:ind w:right="-2"/>
        <w:contextualSpacing/>
        <w:jc w:val="center"/>
        <w:rPr>
          <w:rFonts w:ascii="Times New Roman" w:hAnsi="Times New Roman"/>
          <w:b/>
          <w:bCs/>
          <w:noProof/>
          <w:sz w:val="20"/>
          <w:szCs w:val="20"/>
        </w:rPr>
      </w:pPr>
      <w:r w:rsidRPr="00DF11BA">
        <w:rPr>
          <w:rFonts w:ascii="Times New Roman" w:hAnsi="Times New Roman"/>
          <w:b/>
          <w:bCs/>
          <w:noProof/>
          <w:sz w:val="20"/>
          <w:szCs w:val="20"/>
        </w:rPr>
        <w:t>Таблица «</w:t>
      </w:r>
      <w:r w:rsidRPr="00DF11BA">
        <w:rPr>
          <w:rFonts w:ascii="Times New Roman" w:eastAsia="Times New Roman" w:hAnsi="Times New Roman"/>
          <w:b/>
          <w:bCs/>
          <w:sz w:val="20"/>
          <w:szCs w:val="20"/>
        </w:rPr>
        <w:t>Цвета, цветовые сочетания</w:t>
      </w:r>
      <w:bookmarkStart w:id="13" w:name="_Hlk46084677"/>
      <w:r w:rsidRPr="00DF11BA">
        <w:rPr>
          <w:rFonts w:ascii="Times New Roman" w:eastAsia="Times New Roman" w:hAnsi="Times New Roman"/>
          <w:b/>
          <w:bCs/>
          <w:sz w:val="20"/>
          <w:szCs w:val="20"/>
        </w:rPr>
        <w:t>, подлежащие учету при подборе цвета, цветовых сочетаний внешней отделки фасадов зданий, строений, сооружений</w:t>
      </w:r>
      <w:r w:rsidRPr="00DF11BA">
        <w:rPr>
          <w:rFonts w:ascii="Times New Roman" w:hAnsi="Times New Roman"/>
          <w:b/>
          <w:bCs/>
          <w:noProof/>
          <w:sz w:val="20"/>
          <w:szCs w:val="20"/>
        </w:rPr>
        <w:t>»</w:t>
      </w:r>
      <w:bookmarkEnd w:id="13"/>
    </w:p>
    <w:p w:rsidR="00F366DC" w:rsidRPr="00672D4F" w:rsidRDefault="00F366DC" w:rsidP="00F366DC">
      <w:pPr>
        <w:pStyle w:val="af0"/>
        <w:shd w:val="clear" w:color="auto" w:fill="FFFFFF"/>
        <w:spacing w:before="0" w:beforeAutospacing="0" w:after="0" w:afterAutospacing="0"/>
        <w:ind w:right="-2" w:firstLine="709"/>
        <w:jc w:val="both"/>
        <w:rPr>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
        <w:gridCol w:w="1855"/>
        <w:gridCol w:w="1134"/>
        <w:gridCol w:w="1134"/>
        <w:gridCol w:w="1134"/>
        <w:gridCol w:w="1134"/>
        <w:gridCol w:w="1134"/>
        <w:gridCol w:w="1405"/>
      </w:tblGrid>
      <w:tr w:rsidR="00F366DC" w:rsidRPr="00941490" w:rsidTr="004A3EEE">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contextualSpacing/>
              <w:rPr>
                <w:rFonts w:ascii="Times New Roman" w:hAnsi="Times New Roman"/>
                <w:b/>
                <w:noProof/>
                <w:sz w:val="18"/>
                <w:szCs w:val="18"/>
              </w:rPr>
            </w:pPr>
          </w:p>
          <w:p w:rsidR="00F366DC" w:rsidRPr="00941490" w:rsidRDefault="00F366DC" w:rsidP="004A3EEE">
            <w:pPr>
              <w:spacing w:after="0" w:line="240" w:lineRule="auto"/>
              <w:ind w:left="-105" w:right="-109"/>
              <w:contextualSpacing/>
              <w:jc w:val="center"/>
              <w:rPr>
                <w:rFonts w:ascii="Times New Roman" w:hAnsi="Times New Roman"/>
                <w:b/>
                <w:noProof/>
                <w:sz w:val="20"/>
                <w:szCs w:val="20"/>
              </w:rPr>
            </w:pPr>
            <w:r w:rsidRPr="00941490">
              <w:rPr>
                <w:rFonts w:ascii="Times New Roman" w:hAnsi="Times New Roman"/>
                <w:b/>
                <w:noProof/>
                <w:sz w:val="20"/>
                <w:szCs w:val="20"/>
              </w:rPr>
              <w:t xml:space="preserve">Местоположение здания, строения, </w:t>
            </w:r>
            <w:r w:rsidRPr="00941490">
              <w:rPr>
                <w:rFonts w:ascii="Times New Roman" w:hAnsi="Times New Roman"/>
                <w:b/>
                <w:noProof/>
                <w:sz w:val="18"/>
                <w:szCs w:val="18"/>
              </w:rPr>
              <w:t>сооружения</w:t>
            </w:r>
            <w:r w:rsidRPr="00941490">
              <w:rPr>
                <w:rFonts w:ascii="Times New Roman" w:hAnsi="Times New Roman"/>
                <w:b/>
                <w:noProof/>
                <w:sz w:val="20"/>
                <w:szCs w:val="20"/>
              </w:rPr>
              <w:t xml:space="preserve"> в городском округе</w:t>
            </w:r>
          </w:p>
          <w:p w:rsidR="00F366DC" w:rsidRPr="00941490" w:rsidRDefault="00F366DC" w:rsidP="004A3EEE">
            <w:pPr>
              <w:spacing w:after="0" w:line="240" w:lineRule="auto"/>
              <w:ind w:left="-105" w:right="-109"/>
              <w:contextualSpacing/>
              <w:jc w:val="center"/>
              <w:rPr>
                <w:rFonts w:ascii="Times New Roman" w:hAnsi="Times New Roman"/>
                <w:b/>
                <w:noProof/>
                <w:sz w:val="20"/>
                <w:szCs w:val="20"/>
              </w:rPr>
            </w:pPr>
          </w:p>
          <w:p w:rsidR="00F366DC" w:rsidRPr="00941490" w:rsidRDefault="00F366DC" w:rsidP="004A3EEE">
            <w:pPr>
              <w:spacing w:after="0" w:line="240" w:lineRule="auto"/>
              <w:ind w:left="-105" w:right="-109"/>
              <w:contextualSpacing/>
              <w:jc w:val="center"/>
              <w:rPr>
                <w:rFonts w:ascii="Times New Roman" w:hAnsi="Times New Roman"/>
                <w:bCs/>
                <w:noProof/>
                <w:sz w:val="16"/>
                <w:szCs w:val="16"/>
              </w:rPr>
            </w:pPr>
            <w:r w:rsidRPr="00941490">
              <w:rPr>
                <w:rFonts w:ascii="Times New Roman" w:hAnsi="Times New Roman"/>
                <w:bCs/>
                <w:noProof/>
                <w:sz w:val="16"/>
                <w:szCs w:val="16"/>
              </w:rPr>
              <w:t xml:space="preserve">(по основным типам архитектурно-художественной среды </w:t>
            </w:r>
          </w:p>
          <w:p w:rsidR="00F366DC" w:rsidRPr="00EF3C62" w:rsidRDefault="00F366DC" w:rsidP="004A3EEE">
            <w:pPr>
              <w:spacing w:after="0" w:line="240" w:lineRule="auto"/>
              <w:ind w:left="-105" w:right="-109"/>
              <w:contextualSpacing/>
              <w:jc w:val="center"/>
              <w:rPr>
                <w:rFonts w:ascii="Times New Roman" w:eastAsia="Times New Roman" w:hAnsi="Times New Roman"/>
                <w:bCs/>
                <w:sz w:val="16"/>
                <w:szCs w:val="16"/>
              </w:rPr>
            </w:pPr>
            <w:r w:rsidRPr="00941490">
              <w:rPr>
                <w:rFonts w:ascii="Times New Roman" w:hAnsi="Times New Roman"/>
                <w:bCs/>
                <w:noProof/>
                <w:sz w:val="16"/>
                <w:szCs w:val="16"/>
              </w:rPr>
              <w:t xml:space="preserve">элементов планировочной структуры) </w:t>
            </w:r>
          </w:p>
          <w:p w:rsidR="00F366DC" w:rsidRPr="00EF3C62" w:rsidRDefault="00F366DC" w:rsidP="004A3EEE">
            <w:pPr>
              <w:spacing w:after="0" w:line="240" w:lineRule="auto"/>
              <w:ind w:left="-105" w:right="-109"/>
              <w:contextualSpacing/>
              <w:jc w:val="center"/>
              <w:rPr>
                <w:rFonts w:ascii="Times New Roman" w:eastAsia="Times New Roman" w:hAnsi="Times New Roman"/>
              </w:rPr>
            </w:pPr>
          </w:p>
        </w:tc>
        <w:tc>
          <w:tcPr>
            <w:tcW w:w="2138" w:type="dxa"/>
            <w:gridSpan w:val="2"/>
            <w:vMerge w:val="restart"/>
            <w:tcBorders>
              <w:top w:val="single" w:sz="4" w:space="0" w:color="auto"/>
              <w:left w:val="single" w:sz="4" w:space="0" w:color="auto"/>
              <w:right w:val="single" w:sz="4" w:space="0" w:color="auto"/>
            </w:tcBorders>
          </w:tcPr>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p>
          <w:p w:rsidR="00F366DC" w:rsidRPr="00941490" w:rsidRDefault="00F366DC" w:rsidP="004A3EEE">
            <w:pPr>
              <w:spacing w:after="0"/>
              <w:contextualSpacing/>
              <w:jc w:val="center"/>
              <w:rPr>
                <w:rFonts w:ascii="Times New Roman" w:hAnsi="Times New Roman"/>
                <w:b/>
                <w:noProof/>
                <w:sz w:val="18"/>
                <w:szCs w:val="18"/>
              </w:rPr>
            </w:pPr>
            <w:r w:rsidRPr="00941490">
              <w:rPr>
                <w:rFonts w:ascii="Times New Roman" w:hAnsi="Times New Roman"/>
                <w:b/>
                <w:noProof/>
                <w:sz w:val="18"/>
                <w:szCs w:val="18"/>
              </w:rPr>
              <w:t xml:space="preserve">Цвет, цветовое сочетание </w:t>
            </w:r>
          </w:p>
          <w:p w:rsidR="00F366DC" w:rsidRPr="00941490" w:rsidRDefault="00F366DC" w:rsidP="004A3EEE">
            <w:pPr>
              <w:spacing w:after="0"/>
              <w:contextualSpacing/>
              <w:jc w:val="center"/>
              <w:rPr>
                <w:rFonts w:ascii="Times New Roman" w:hAnsi="Times New Roman"/>
                <w:b/>
                <w:noProof/>
                <w:sz w:val="18"/>
                <w:szCs w:val="18"/>
              </w:rPr>
            </w:pPr>
          </w:p>
          <w:p w:rsidR="00F366DC" w:rsidRPr="00EF3C62" w:rsidRDefault="00F366DC" w:rsidP="004A3EEE">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noProof/>
                <w:sz w:val="12"/>
                <w:szCs w:val="12"/>
              </w:rPr>
              <w:t xml:space="preserve">«ц» </w:t>
            </w:r>
            <w:r w:rsidRPr="00EF3C62">
              <w:rPr>
                <w:rFonts w:ascii="Times New Roman" w:eastAsia="Times New Roman" w:hAnsi="Times New Roman"/>
                <w:noProof/>
                <w:sz w:val="14"/>
                <w:szCs w:val="14"/>
              </w:rPr>
              <w:t xml:space="preserve">- </w:t>
            </w:r>
            <w:r w:rsidRPr="00EF3C62">
              <w:rPr>
                <w:rFonts w:ascii="Times New Roman" w:eastAsia="Times New Roman" w:hAnsi="Times New Roman"/>
                <w:sz w:val="14"/>
                <w:szCs w:val="14"/>
              </w:rPr>
              <w:t>цвет</w:t>
            </w:r>
          </w:p>
          <w:p w:rsidR="00F366DC" w:rsidRPr="00941490" w:rsidRDefault="00F366DC" w:rsidP="004A3EEE">
            <w:pPr>
              <w:spacing w:after="0" w:line="240" w:lineRule="auto"/>
              <w:contextualSpacing/>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F366DC" w:rsidRPr="00941490" w:rsidRDefault="00F366DC" w:rsidP="004A3EEE">
            <w:pPr>
              <w:spacing w:after="0" w:line="240" w:lineRule="auto"/>
              <w:ind w:right="-110"/>
              <w:contextualSpacing/>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F366DC" w:rsidRPr="00941490" w:rsidRDefault="00F366DC" w:rsidP="004A3EEE">
            <w:pPr>
              <w:spacing w:after="0" w:line="240" w:lineRule="auto"/>
              <w:contextualSpacing/>
              <w:rPr>
                <w:rFonts w:ascii="Times New Roman" w:hAnsi="Times New Roman"/>
                <w:i/>
                <w:iCs/>
                <w:sz w:val="14"/>
                <w:szCs w:val="14"/>
              </w:rPr>
            </w:pPr>
          </w:p>
          <w:p w:rsidR="00F366DC" w:rsidRPr="00941490" w:rsidRDefault="00F366DC" w:rsidP="004A3EEE">
            <w:pPr>
              <w:contextualSpacing/>
              <w:jc w:val="center"/>
              <w:rPr>
                <w:rFonts w:ascii="Times New Roman" w:hAnsi="Times New Roman"/>
                <w:b/>
                <w:noProof/>
                <w:sz w:val="18"/>
                <w:szCs w:val="18"/>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F366DC" w:rsidRPr="00941490" w:rsidRDefault="00F366DC" w:rsidP="004A3EEE">
            <w:pPr>
              <w:spacing w:after="0" w:line="240" w:lineRule="auto"/>
              <w:ind w:left="-106" w:right="-110"/>
              <w:contextualSpacing/>
              <w:jc w:val="center"/>
              <w:rPr>
                <w:rFonts w:ascii="Times New Roman" w:hAnsi="Times New Roman"/>
                <w:b/>
                <w:bCs/>
                <w:sz w:val="18"/>
                <w:szCs w:val="18"/>
              </w:rPr>
            </w:pPr>
            <w:r w:rsidRPr="00EF3C62">
              <w:rPr>
                <w:rFonts w:ascii="Times New Roman" w:eastAsia="Times New Roman" w:hAnsi="Times New Roman"/>
                <w:b/>
                <w:bCs/>
                <w:sz w:val="18"/>
                <w:szCs w:val="18"/>
              </w:rPr>
              <w:t xml:space="preserve">Ограничения использования цветов, цветовых сочетаний в зависимости от расположения здания, строения, сооружения вдоль </w:t>
            </w:r>
            <w:r w:rsidRPr="00941490">
              <w:rPr>
                <w:rFonts w:ascii="Times New Roman" w:hAnsi="Times New Roman"/>
                <w:b/>
                <w:bCs/>
                <w:sz w:val="18"/>
                <w:szCs w:val="18"/>
              </w:rPr>
              <w:t>приоритетных территорий формирования архитектурно-художественного облика городского округа</w:t>
            </w:r>
          </w:p>
          <w:p w:rsidR="00F366DC" w:rsidRPr="00EF3C62" w:rsidRDefault="00F366DC" w:rsidP="004A3EEE">
            <w:pPr>
              <w:spacing w:after="0" w:line="240" w:lineRule="auto"/>
              <w:ind w:left="-106" w:right="-110"/>
              <w:contextualSpacing/>
              <w:jc w:val="center"/>
              <w:rPr>
                <w:rFonts w:ascii="Times New Roman" w:eastAsia="Times New Roman" w:hAnsi="Times New Roman"/>
                <w:b/>
                <w:bCs/>
                <w:sz w:val="20"/>
                <w:szCs w:val="20"/>
              </w:rPr>
            </w:pPr>
          </w:p>
          <w:p w:rsidR="00F366DC" w:rsidRPr="00EF3C62" w:rsidRDefault="00F366DC" w:rsidP="004A3EEE">
            <w:pPr>
              <w:spacing w:after="0" w:line="240" w:lineRule="auto"/>
              <w:textAlignment w:val="baseline"/>
              <w:rPr>
                <w:rFonts w:ascii="Times New Roman" w:eastAsia="Times New Roman" w:hAnsi="Times New Roman"/>
                <w:noProof/>
                <w:sz w:val="4"/>
                <w:szCs w:val="4"/>
              </w:rPr>
            </w:pPr>
          </w:p>
          <w:p w:rsidR="00F366DC" w:rsidRPr="00EF3C62" w:rsidRDefault="00F366DC" w:rsidP="004A3EEE">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noProof/>
                <w:sz w:val="12"/>
                <w:szCs w:val="12"/>
              </w:rPr>
              <w:t>«НЕТ»</w:t>
            </w:r>
            <w:r w:rsidRPr="00EF3C62">
              <w:rPr>
                <w:rFonts w:ascii="Times New Roman" w:eastAsia="Times New Roman" w:hAnsi="Times New Roman"/>
                <w:noProof/>
                <w:sz w:val="14"/>
                <w:szCs w:val="14"/>
              </w:rPr>
              <w:t xml:space="preserve"> - </w:t>
            </w:r>
            <w:r w:rsidRPr="00EF3C62">
              <w:rPr>
                <w:rFonts w:ascii="Times New Roman" w:eastAsia="Times New Roman" w:hAnsi="Times New Roman"/>
                <w:sz w:val="14"/>
                <w:szCs w:val="14"/>
              </w:rPr>
              <w:t xml:space="preserve">не допускается для всех поверхностей, всех элементов зданий, строений, сооружений; </w:t>
            </w:r>
          </w:p>
          <w:p w:rsidR="00F366DC" w:rsidRPr="00EF3C62" w:rsidRDefault="00F366DC" w:rsidP="004A3EEE">
            <w:pPr>
              <w:spacing w:after="0" w:line="240" w:lineRule="auto"/>
              <w:textAlignment w:val="baseline"/>
              <w:rPr>
                <w:rFonts w:ascii="Times New Roman" w:eastAsia="Times New Roman" w:hAnsi="Times New Roman"/>
                <w:sz w:val="4"/>
                <w:szCs w:val="4"/>
              </w:rPr>
            </w:pPr>
          </w:p>
          <w:p w:rsidR="00F366DC" w:rsidRPr="00941490" w:rsidRDefault="00F366DC" w:rsidP="004A3EEE">
            <w:pPr>
              <w:spacing w:after="0" w:line="240" w:lineRule="auto"/>
              <w:ind w:left="460" w:hanging="460"/>
              <w:contextualSpacing/>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поверхностей, всех элементов зданий, строений, сооружений:</w:t>
            </w:r>
          </w:p>
          <w:p w:rsidR="00F366DC" w:rsidRPr="00941490" w:rsidRDefault="00F366DC" w:rsidP="004A3EEE">
            <w:pPr>
              <w:spacing w:after="0" w:line="240" w:lineRule="auto"/>
              <w:jc w:val="both"/>
              <w:rPr>
                <w:rFonts w:ascii="Times New Roman" w:hAnsi="Times New Roman"/>
                <w:sz w:val="20"/>
                <w:szCs w:val="20"/>
              </w:rPr>
            </w:pPr>
          </w:p>
          <w:p w:rsidR="00F366DC" w:rsidRPr="00941490" w:rsidRDefault="00F366DC" w:rsidP="004A3EEE">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цвета, цветового сочетания:</w:t>
            </w:r>
          </w:p>
          <w:p w:rsidR="00F366DC" w:rsidRPr="00941490" w:rsidRDefault="00F366DC" w:rsidP="004A3EEE">
            <w:pPr>
              <w:spacing w:after="0" w:line="240" w:lineRule="auto"/>
              <w:ind w:left="460" w:hanging="460"/>
              <w:contextualSpacing/>
              <w:jc w:val="both"/>
              <w:rPr>
                <w:rFonts w:ascii="Times New Roman" w:hAnsi="Times New Roman"/>
                <w:sz w:val="4"/>
                <w:szCs w:val="4"/>
                <w:u w:val="single"/>
              </w:rPr>
            </w:pPr>
          </w:p>
          <w:p w:rsidR="00F366DC" w:rsidRPr="00EF3C62" w:rsidRDefault="00F366DC" w:rsidP="004A3EEE">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noProof/>
                <w:sz w:val="12"/>
                <w:szCs w:val="12"/>
              </w:rPr>
              <w:t>«НЕТ</w:t>
            </w:r>
            <w:r w:rsidRPr="00EF3C62">
              <w:rPr>
                <w:rFonts w:ascii="Times New Roman" w:eastAsia="Times New Roman" w:hAnsi="Times New Roman"/>
                <w:noProof/>
                <w:sz w:val="10"/>
                <w:szCs w:val="10"/>
              </w:rPr>
              <w:t xml:space="preserve"> Н</w:t>
            </w:r>
            <w:r w:rsidRPr="00EF3C62">
              <w:rPr>
                <w:rFonts w:ascii="Times New Roman" w:eastAsia="Times New Roman" w:hAnsi="Times New Roman"/>
                <w:noProof/>
                <w:sz w:val="12"/>
                <w:szCs w:val="12"/>
              </w:rPr>
              <w:t>»</w:t>
            </w:r>
            <w:r w:rsidRPr="00EF3C62">
              <w:rPr>
                <w:rFonts w:ascii="Times New Roman" w:eastAsia="Times New Roman" w:hAnsi="Times New Roman"/>
                <w:noProof/>
                <w:sz w:val="14"/>
                <w:szCs w:val="14"/>
              </w:rPr>
              <w:t xml:space="preserve"> - </w:t>
            </w:r>
            <w:r w:rsidRPr="00EF3C62">
              <w:rPr>
                <w:rFonts w:ascii="Times New Roman" w:eastAsia="Times New Roman" w:hAnsi="Times New Roman"/>
                <w:sz w:val="14"/>
                <w:szCs w:val="14"/>
              </w:rPr>
              <w:t xml:space="preserve">не допускается для некапитальных нестационарных строений, сооружений; </w:t>
            </w:r>
          </w:p>
          <w:p w:rsidR="00F366DC" w:rsidRPr="00EF3C62" w:rsidRDefault="00F366DC" w:rsidP="004A3EEE">
            <w:pPr>
              <w:spacing w:after="0" w:line="240" w:lineRule="auto"/>
              <w:textAlignment w:val="baseline"/>
              <w:rPr>
                <w:rFonts w:ascii="Times New Roman" w:eastAsia="Times New Roman" w:hAnsi="Times New Roman"/>
                <w:sz w:val="4"/>
                <w:szCs w:val="4"/>
              </w:rPr>
            </w:pPr>
          </w:p>
          <w:p w:rsidR="00F366DC" w:rsidRPr="00941490" w:rsidRDefault="00F366DC" w:rsidP="004A3EEE">
            <w:pPr>
              <w:spacing w:after="0" w:line="240" w:lineRule="auto"/>
              <w:ind w:left="1169" w:hanging="1169"/>
              <w:contextualSpacing/>
              <w:jc w:val="both"/>
              <w:rPr>
                <w:rFonts w:ascii="Times New Roman" w:hAnsi="Times New Roman"/>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r w:rsidRPr="00941490">
              <w:rPr>
                <w:rFonts w:ascii="Times New Roman" w:hAnsi="Times New Roman"/>
                <w:sz w:val="14"/>
                <w:szCs w:val="14"/>
              </w:rPr>
              <w:t>- не допускается для неостекленных частей окон, витражей, дверей общественных зданий;</w:t>
            </w:r>
          </w:p>
          <w:p w:rsidR="00F366DC" w:rsidRPr="00941490" w:rsidRDefault="00F366DC" w:rsidP="004A3EEE">
            <w:pPr>
              <w:spacing w:after="0" w:line="240" w:lineRule="auto"/>
              <w:ind w:left="1169" w:hanging="1169"/>
              <w:contextualSpacing/>
              <w:jc w:val="both"/>
              <w:rPr>
                <w:rFonts w:ascii="Times New Roman" w:hAnsi="Times New Roman"/>
                <w:sz w:val="4"/>
                <w:szCs w:val="4"/>
              </w:rPr>
            </w:pPr>
          </w:p>
          <w:p w:rsidR="00F366DC" w:rsidRPr="00941490" w:rsidRDefault="00F366DC" w:rsidP="004A3EEE">
            <w:pPr>
              <w:spacing w:after="0" w:line="240" w:lineRule="auto"/>
              <w:ind w:left="1169" w:hanging="1169"/>
              <w:contextualSpacing/>
              <w:jc w:val="both"/>
              <w:rPr>
                <w:rFonts w:ascii="Times New Roman" w:hAnsi="Times New Roman"/>
                <w:sz w:val="14"/>
                <w:szCs w:val="14"/>
              </w:rPr>
            </w:pPr>
            <w:r w:rsidRPr="00941490">
              <w:rPr>
                <w:rFonts w:ascii="Times New Roman" w:hAnsi="Times New Roman"/>
                <w:sz w:val="12"/>
                <w:szCs w:val="12"/>
              </w:rPr>
              <w:t>«НЕТ</w:t>
            </w:r>
            <w:r w:rsidRPr="00941490">
              <w:rPr>
                <w:rFonts w:ascii="Times New Roman" w:hAnsi="Times New Roman"/>
                <w:sz w:val="10"/>
                <w:szCs w:val="10"/>
              </w:rPr>
              <w:t xml:space="preserve"> кровля О</w:t>
            </w:r>
            <w:r w:rsidRPr="00941490">
              <w:rPr>
                <w:rFonts w:ascii="Times New Roman" w:hAnsi="Times New Roman"/>
                <w:sz w:val="12"/>
                <w:szCs w:val="12"/>
              </w:rPr>
              <w:t>»</w:t>
            </w:r>
            <w:r w:rsidRPr="00941490">
              <w:rPr>
                <w:rFonts w:ascii="Times New Roman" w:hAnsi="Times New Roman"/>
                <w:sz w:val="14"/>
                <w:szCs w:val="14"/>
              </w:rPr>
              <w:t>- не допускается для скатной кровли, козырьков, навесов общественных зданий;</w:t>
            </w:r>
          </w:p>
          <w:p w:rsidR="00F366DC" w:rsidRPr="00941490" w:rsidRDefault="00F366DC" w:rsidP="004A3EEE">
            <w:pPr>
              <w:spacing w:after="0" w:line="240" w:lineRule="auto"/>
              <w:ind w:left="1169" w:hanging="1169"/>
              <w:contextualSpacing/>
              <w:jc w:val="both"/>
              <w:rPr>
                <w:rFonts w:ascii="Times New Roman" w:hAnsi="Times New Roman"/>
                <w:sz w:val="4"/>
                <w:szCs w:val="4"/>
              </w:rPr>
            </w:pPr>
          </w:p>
          <w:p w:rsidR="00F366DC" w:rsidRPr="00EF3C62" w:rsidRDefault="00F366DC" w:rsidP="004A3EEE">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sz w:val="12"/>
                <w:szCs w:val="12"/>
              </w:rPr>
              <w:t>«</w:t>
            </w:r>
            <w:proofErr w:type="spellStart"/>
            <w:r w:rsidRPr="00EF3C62">
              <w:rPr>
                <w:rFonts w:ascii="Times New Roman" w:eastAsia="Times New Roman" w:hAnsi="Times New Roman"/>
                <w:sz w:val="12"/>
                <w:szCs w:val="12"/>
              </w:rPr>
              <w:t>НЕТ</w:t>
            </w:r>
            <w:r w:rsidRPr="00EF3C62">
              <w:rPr>
                <w:rFonts w:ascii="Times New Roman" w:eastAsia="Times New Roman" w:hAnsi="Times New Roman"/>
                <w:sz w:val="10"/>
                <w:szCs w:val="10"/>
              </w:rPr>
              <w:t>кровля</w:t>
            </w:r>
            <w:proofErr w:type="spellEnd"/>
            <w:r w:rsidRPr="00EF3C62">
              <w:rPr>
                <w:rFonts w:ascii="Times New Roman" w:eastAsia="Times New Roman" w:hAnsi="Times New Roman"/>
                <w:sz w:val="12"/>
                <w:szCs w:val="12"/>
              </w:rPr>
              <w:t>»</w:t>
            </w:r>
            <w:r w:rsidRPr="00EF3C62">
              <w:rPr>
                <w:rFonts w:ascii="Times New Roman" w:eastAsia="Times New Roman" w:hAnsi="Times New Roman"/>
                <w:sz w:val="14"/>
                <w:szCs w:val="14"/>
              </w:rPr>
              <w:t xml:space="preserve">- не допускается для скатной кровли, козырьков, навесов зданий, строений, сооружений. </w:t>
            </w:r>
          </w:p>
          <w:p w:rsidR="00F366DC" w:rsidRPr="00EF3C62" w:rsidRDefault="00F366DC" w:rsidP="004A3EEE">
            <w:pPr>
              <w:spacing w:after="0" w:line="240" w:lineRule="auto"/>
              <w:textAlignment w:val="baseline"/>
              <w:rPr>
                <w:rFonts w:ascii="Times New Roman" w:eastAsia="Times New Roman" w:hAnsi="Times New Roman"/>
                <w:sz w:val="20"/>
                <w:szCs w:val="20"/>
              </w:rPr>
            </w:pPr>
          </w:p>
          <w:p w:rsidR="00F366DC" w:rsidRPr="00941490" w:rsidRDefault="00F366DC" w:rsidP="004A3EEE">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цвета, цветового сочетания:</w:t>
            </w:r>
          </w:p>
          <w:p w:rsidR="00F366DC" w:rsidRPr="00941490" w:rsidRDefault="00F366DC" w:rsidP="004A3EEE">
            <w:pPr>
              <w:spacing w:after="0" w:line="240" w:lineRule="auto"/>
              <w:ind w:left="460" w:hanging="460"/>
              <w:contextualSpacing/>
              <w:jc w:val="both"/>
              <w:rPr>
                <w:rFonts w:ascii="Times New Roman" w:hAnsi="Times New Roman"/>
                <w:sz w:val="4"/>
                <w:szCs w:val="4"/>
              </w:rPr>
            </w:pPr>
          </w:p>
          <w:p w:rsidR="00F366DC" w:rsidRPr="00EF3C62" w:rsidRDefault="00F366DC" w:rsidP="004A3EEE">
            <w:pPr>
              <w:spacing w:after="0" w:line="240" w:lineRule="auto"/>
              <w:jc w:val="both"/>
              <w:textAlignment w:val="baseline"/>
              <w:rPr>
                <w:rFonts w:ascii="Times New Roman" w:eastAsia="Times New Roman" w:hAnsi="Times New Roman"/>
                <w:sz w:val="14"/>
                <w:szCs w:val="14"/>
              </w:rPr>
            </w:pPr>
            <w:r w:rsidRPr="00EF3C62">
              <w:rPr>
                <w:rFonts w:ascii="Times New Roman" w:eastAsia="Times New Roman" w:hAnsi="Times New Roman"/>
                <w:sz w:val="12"/>
                <w:szCs w:val="12"/>
              </w:rPr>
              <w:t xml:space="preserve">«ДА </w:t>
            </w:r>
            <w:r w:rsidRPr="00EF3C62">
              <w:rPr>
                <w:rFonts w:ascii="Times New Roman" w:eastAsia="Times New Roman" w:hAnsi="Times New Roman"/>
                <w:bCs/>
                <w:sz w:val="10"/>
                <w:szCs w:val="10"/>
              </w:rPr>
              <w:t>проем</w:t>
            </w:r>
            <w:r w:rsidRPr="00EF3C62">
              <w:rPr>
                <w:rFonts w:ascii="Times New Roman" w:eastAsia="Times New Roman" w:hAnsi="Times New Roman"/>
                <w:sz w:val="12"/>
                <w:szCs w:val="12"/>
              </w:rPr>
              <w:t>»</w:t>
            </w:r>
            <w:r w:rsidRPr="00EF3C62">
              <w:rPr>
                <w:rFonts w:ascii="Times New Roman" w:eastAsia="Times New Roman" w:hAnsi="Times New Roman"/>
                <w:sz w:val="14"/>
                <w:szCs w:val="14"/>
              </w:rPr>
              <w:t xml:space="preserve">- допускается для неостекленных частей окон, витражей, дверей, ограждений, перилл, козырьков зданий, строений, сооружений; </w:t>
            </w:r>
          </w:p>
          <w:p w:rsidR="00F366DC" w:rsidRPr="00EF3C62" w:rsidRDefault="00F366DC" w:rsidP="004A3EEE">
            <w:pPr>
              <w:spacing w:after="0" w:line="240" w:lineRule="auto"/>
              <w:textAlignment w:val="baseline"/>
              <w:rPr>
                <w:rFonts w:ascii="Times New Roman" w:eastAsia="Times New Roman" w:hAnsi="Times New Roman"/>
                <w:sz w:val="4"/>
                <w:szCs w:val="4"/>
              </w:rPr>
            </w:pPr>
          </w:p>
          <w:p w:rsidR="00F366DC" w:rsidRPr="00EF3C62" w:rsidRDefault="00F366DC" w:rsidP="004A3EEE">
            <w:pPr>
              <w:spacing w:after="0" w:line="240" w:lineRule="auto"/>
              <w:jc w:val="both"/>
              <w:textAlignment w:val="baseline"/>
              <w:rPr>
                <w:rFonts w:ascii="Times New Roman" w:eastAsia="Times New Roman" w:hAnsi="Times New Roman"/>
                <w:sz w:val="14"/>
                <w:szCs w:val="14"/>
              </w:rPr>
            </w:pPr>
            <w:r w:rsidRPr="00EF3C62">
              <w:rPr>
                <w:rFonts w:ascii="Times New Roman" w:eastAsia="Times New Roman" w:hAnsi="Times New Roman"/>
                <w:sz w:val="12"/>
                <w:szCs w:val="12"/>
              </w:rPr>
              <w:t xml:space="preserve">«ДА </w:t>
            </w:r>
            <w:r w:rsidRPr="00EF3C62">
              <w:rPr>
                <w:rFonts w:ascii="Times New Roman" w:eastAsia="Times New Roman" w:hAnsi="Times New Roman"/>
                <w:sz w:val="10"/>
                <w:szCs w:val="10"/>
              </w:rPr>
              <w:t>кровля</w:t>
            </w:r>
            <w:r w:rsidRPr="00EF3C62">
              <w:rPr>
                <w:rFonts w:ascii="Times New Roman" w:eastAsia="Times New Roman" w:hAnsi="Times New Roman"/>
                <w:sz w:val="12"/>
                <w:szCs w:val="12"/>
              </w:rPr>
              <w:t>»</w:t>
            </w:r>
            <w:r w:rsidRPr="00EF3C62">
              <w:rPr>
                <w:rFonts w:ascii="Times New Roman" w:eastAsia="Times New Roman" w:hAnsi="Times New Roman"/>
                <w:sz w:val="14"/>
                <w:szCs w:val="14"/>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F366DC" w:rsidRPr="00EF3C62" w:rsidRDefault="00F366DC" w:rsidP="004A3EEE">
            <w:pPr>
              <w:spacing w:after="0" w:line="240" w:lineRule="auto"/>
              <w:textAlignment w:val="baseline"/>
              <w:rPr>
                <w:rFonts w:ascii="Times New Roman" w:eastAsia="Times New Roman" w:hAnsi="Times New Roman"/>
                <w:sz w:val="4"/>
                <w:szCs w:val="4"/>
              </w:rPr>
            </w:pPr>
          </w:p>
          <w:p w:rsidR="00F366DC" w:rsidRPr="00941490" w:rsidRDefault="00F366DC" w:rsidP="004A3EEE">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rPr>
              <w:t>«</w:t>
            </w:r>
            <w:proofErr w:type="spellStart"/>
            <w:r w:rsidRPr="00941490">
              <w:rPr>
                <w:rFonts w:ascii="Times New Roman" w:hAnsi="Times New Roman"/>
                <w:sz w:val="12"/>
                <w:szCs w:val="12"/>
              </w:rPr>
              <w:t>ДА</w:t>
            </w:r>
            <w:r w:rsidRPr="00EF3C62">
              <w:rPr>
                <w:rFonts w:ascii="Times New Roman" w:eastAsia="Times New Roman" w:hAnsi="Times New Roman"/>
                <w:bCs/>
                <w:sz w:val="10"/>
                <w:szCs w:val="10"/>
              </w:rPr>
              <w:t>кровля</w:t>
            </w:r>
            <w:proofErr w:type="spellEnd"/>
            <w:r w:rsidRPr="00EF3C62">
              <w:rPr>
                <w:rFonts w:ascii="Times New Roman" w:eastAsia="Times New Roman" w:hAnsi="Times New Roman"/>
                <w:bCs/>
                <w:sz w:val="10"/>
                <w:szCs w:val="10"/>
              </w:rPr>
              <w:t xml:space="preserve"> ИЖС</w:t>
            </w:r>
            <w:r w:rsidRPr="00EF3C62">
              <w:rPr>
                <w:rFonts w:ascii="Times New Roman" w:eastAsia="Times New Roman" w:hAnsi="Times New Roman"/>
                <w:bCs/>
                <w:sz w:val="12"/>
                <w:szCs w:val="12"/>
              </w:rPr>
              <w:t>»</w:t>
            </w:r>
            <w:r w:rsidRPr="00941490">
              <w:rPr>
                <w:rFonts w:ascii="Times New Roman" w:hAnsi="Times New Roman"/>
                <w:sz w:val="14"/>
                <w:szCs w:val="14"/>
              </w:rPr>
              <w:t>- допускается для кровли индивидуальных жилых домов, деревянных зданий со скатной кровлей;</w:t>
            </w:r>
          </w:p>
          <w:p w:rsidR="00F366DC" w:rsidRPr="00941490" w:rsidRDefault="00F366DC" w:rsidP="004A3EEE">
            <w:pPr>
              <w:spacing w:after="0" w:line="240" w:lineRule="auto"/>
              <w:contextualSpacing/>
              <w:rPr>
                <w:rFonts w:ascii="Times New Roman" w:hAnsi="Times New Roman"/>
                <w:sz w:val="4"/>
                <w:szCs w:val="4"/>
              </w:rPr>
            </w:pPr>
          </w:p>
          <w:p w:rsidR="00F366DC" w:rsidRPr="00941490" w:rsidRDefault="00F366DC" w:rsidP="004A3EEE">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декор ИЖС</w:t>
            </w:r>
            <w:r w:rsidRPr="00EF3C62">
              <w:rPr>
                <w:rFonts w:ascii="Times New Roman" w:eastAsia="Times New Roman" w:hAnsi="Times New Roman"/>
                <w:bCs/>
                <w:sz w:val="12"/>
                <w:szCs w:val="12"/>
              </w:rPr>
              <w:t xml:space="preserve">» </w:t>
            </w:r>
            <w:r w:rsidRPr="00941490">
              <w:rPr>
                <w:rFonts w:ascii="Times New Roman" w:hAnsi="Times New Roman"/>
                <w:sz w:val="14"/>
                <w:szCs w:val="14"/>
              </w:rPr>
              <w:t xml:space="preserve">- допускается для деревянного резного декора (наличников, куриц, ветрениц, подкрылков, </w:t>
            </w:r>
            <w:proofErr w:type="spellStart"/>
            <w:r w:rsidRPr="00941490">
              <w:rPr>
                <w:rFonts w:ascii="Times New Roman" w:hAnsi="Times New Roman"/>
                <w:sz w:val="14"/>
                <w:szCs w:val="14"/>
              </w:rPr>
              <w:t>причелин</w:t>
            </w:r>
            <w:proofErr w:type="spellEnd"/>
            <w:r w:rsidRPr="00941490">
              <w:rPr>
                <w:rFonts w:ascii="Times New Roman" w:hAnsi="Times New Roman"/>
                <w:sz w:val="14"/>
                <w:szCs w:val="14"/>
              </w:rPr>
              <w:t xml:space="preserve">, </w:t>
            </w:r>
            <w:proofErr w:type="spellStart"/>
            <w:r w:rsidRPr="00941490">
              <w:rPr>
                <w:rFonts w:ascii="Times New Roman" w:hAnsi="Times New Roman"/>
                <w:sz w:val="14"/>
                <w:szCs w:val="14"/>
              </w:rPr>
              <w:t>подтечин</w:t>
            </w:r>
            <w:proofErr w:type="spellEnd"/>
            <w:r w:rsidRPr="00941490">
              <w:rPr>
                <w:rFonts w:ascii="Times New Roman" w:hAnsi="Times New Roman"/>
                <w:sz w:val="14"/>
                <w:szCs w:val="1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F366DC" w:rsidRPr="00941490" w:rsidRDefault="00F366DC" w:rsidP="004A3EEE">
            <w:pPr>
              <w:spacing w:after="0" w:line="240" w:lineRule="auto"/>
              <w:ind w:left="1025" w:hanging="1025"/>
              <w:contextualSpacing/>
              <w:jc w:val="both"/>
              <w:rPr>
                <w:rFonts w:ascii="Times New Roman" w:hAnsi="Times New Roman"/>
                <w:sz w:val="4"/>
                <w:szCs w:val="4"/>
              </w:rPr>
            </w:pPr>
          </w:p>
          <w:p w:rsidR="00F366DC" w:rsidRPr="00941490" w:rsidRDefault="00F366DC" w:rsidP="004A3EEE">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ИЖС</w:t>
            </w:r>
            <w:r w:rsidRPr="00941490">
              <w:rPr>
                <w:rFonts w:ascii="Times New Roman" w:hAnsi="Times New Roman"/>
                <w:sz w:val="12"/>
                <w:szCs w:val="12"/>
              </w:rPr>
              <w:t>»</w:t>
            </w:r>
            <w:r w:rsidRPr="00941490">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F366DC" w:rsidRPr="00941490" w:rsidRDefault="00F366DC" w:rsidP="004A3EEE">
            <w:pPr>
              <w:spacing w:after="0" w:line="240" w:lineRule="auto"/>
              <w:contextualSpacing/>
              <w:jc w:val="both"/>
              <w:rPr>
                <w:rFonts w:ascii="Times New Roman" w:hAnsi="Times New Roman"/>
                <w:sz w:val="4"/>
                <w:szCs w:val="4"/>
              </w:rPr>
            </w:pPr>
          </w:p>
          <w:p w:rsidR="00F366DC" w:rsidRPr="00941490" w:rsidRDefault="00F366DC" w:rsidP="004A3EEE">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АЗС</w:t>
            </w:r>
            <w:r w:rsidRPr="00941490">
              <w:rPr>
                <w:rFonts w:ascii="Times New Roman" w:hAnsi="Times New Roman"/>
                <w:sz w:val="12"/>
                <w:szCs w:val="12"/>
              </w:rPr>
              <w:t>»</w:t>
            </w:r>
            <w:r w:rsidRPr="00941490">
              <w:rPr>
                <w:rFonts w:ascii="Times New Roman" w:hAnsi="Times New Roman"/>
                <w:sz w:val="14"/>
                <w:szCs w:val="14"/>
              </w:rPr>
              <w:t xml:space="preserve"> - допускается для автозаправочных станций (комплексов);</w:t>
            </w:r>
          </w:p>
          <w:p w:rsidR="00F366DC" w:rsidRPr="00941490" w:rsidRDefault="00F366DC" w:rsidP="004A3EEE">
            <w:pPr>
              <w:spacing w:after="0" w:line="240" w:lineRule="auto"/>
              <w:jc w:val="both"/>
              <w:rPr>
                <w:rFonts w:ascii="Times New Roman" w:hAnsi="Times New Roman"/>
                <w:sz w:val="4"/>
                <w:szCs w:val="4"/>
              </w:rPr>
            </w:pPr>
          </w:p>
          <w:p w:rsidR="00F366DC" w:rsidRPr="00941490" w:rsidRDefault="00F366DC" w:rsidP="004A3EEE">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И</w:t>
            </w:r>
            <w:r w:rsidRPr="00EF3C62">
              <w:rPr>
                <w:rFonts w:ascii="Times New Roman" w:eastAsia="Times New Roman" w:hAnsi="Times New Roman"/>
                <w:bCs/>
                <w:sz w:val="10"/>
                <w:szCs w:val="10"/>
              </w:rPr>
              <w:t>-декор</w:t>
            </w:r>
            <w:r w:rsidRPr="00941490">
              <w:rPr>
                <w:rFonts w:ascii="Times New Roman" w:hAnsi="Times New Roman"/>
                <w:sz w:val="12"/>
                <w:szCs w:val="12"/>
              </w:rPr>
              <w:t>»</w:t>
            </w:r>
            <w:r w:rsidRPr="00941490">
              <w:rPr>
                <w:rFonts w:ascii="Times New Roman" w:hAnsi="Times New Roman"/>
                <w:sz w:val="14"/>
                <w:szCs w:val="14"/>
              </w:rPr>
              <w:t xml:space="preserve">- допускается для зданий в историческом стиле (при наличии аналогичной </w:t>
            </w:r>
            <w:proofErr w:type="spellStart"/>
            <w:r w:rsidRPr="00941490">
              <w:rPr>
                <w:rFonts w:ascii="Times New Roman" w:hAnsi="Times New Roman"/>
                <w:sz w:val="14"/>
                <w:szCs w:val="14"/>
              </w:rPr>
              <w:t>колористики</w:t>
            </w:r>
            <w:proofErr w:type="spellEnd"/>
            <w:r w:rsidRPr="00941490">
              <w:rPr>
                <w:rFonts w:ascii="Times New Roman" w:hAnsi="Times New Roman"/>
                <w:sz w:val="14"/>
                <w:szCs w:val="14"/>
              </w:rPr>
              <w:t xml:space="preserve"> на фасадах исторической застройки), зданий религиозного назначения;</w:t>
            </w:r>
          </w:p>
          <w:p w:rsidR="00F366DC" w:rsidRPr="00941490" w:rsidRDefault="00F366DC" w:rsidP="004A3EEE">
            <w:pPr>
              <w:spacing w:after="0" w:line="240" w:lineRule="auto"/>
              <w:ind w:left="1027" w:hanging="1027"/>
              <w:contextualSpacing/>
              <w:jc w:val="both"/>
              <w:rPr>
                <w:rFonts w:ascii="Times New Roman" w:hAnsi="Times New Roman"/>
                <w:sz w:val="4"/>
                <w:szCs w:val="4"/>
              </w:rPr>
            </w:pPr>
          </w:p>
          <w:p w:rsidR="00F366DC" w:rsidRPr="00EF3C62" w:rsidRDefault="00F366DC" w:rsidP="004A3EEE">
            <w:pPr>
              <w:spacing w:after="0" w:line="240" w:lineRule="auto"/>
              <w:contextualSpacing/>
              <w:jc w:val="both"/>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r w:rsidRPr="00EF3C62">
              <w:rPr>
                <w:rFonts w:ascii="Times New Roman" w:eastAsia="Times New Roman" w:hAnsi="Times New Roman"/>
                <w:bCs/>
                <w:sz w:val="14"/>
                <w:szCs w:val="14"/>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F366DC" w:rsidRPr="00EF3C62" w:rsidRDefault="00F366DC" w:rsidP="004A3EEE">
            <w:pPr>
              <w:spacing w:after="0" w:line="240" w:lineRule="auto"/>
              <w:contextualSpacing/>
              <w:jc w:val="both"/>
              <w:rPr>
                <w:rFonts w:ascii="Times New Roman" w:eastAsia="Times New Roman" w:hAnsi="Times New Roman"/>
                <w:bCs/>
                <w:sz w:val="4"/>
                <w:szCs w:val="4"/>
              </w:rPr>
            </w:pPr>
          </w:p>
          <w:p w:rsidR="00F366DC" w:rsidRPr="00EF3C62" w:rsidRDefault="00F366DC" w:rsidP="004A3EEE">
            <w:pPr>
              <w:spacing w:after="0" w:line="240" w:lineRule="auto"/>
              <w:contextualSpacing/>
              <w:jc w:val="both"/>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r w:rsidRPr="00EF3C62">
              <w:rPr>
                <w:rFonts w:ascii="Times New Roman" w:eastAsia="Times New Roman" w:hAnsi="Times New Roman"/>
                <w:bCs/>
                <w:sz w:val="14"/>
                <w:szCs w:val="14"/>
              </w:rPr>
              <w:t xml:space="preserve"> - допускается для цветовых акцентов в отделке (облицовке) фасадов многоквартирных </w:t>
            </w:r>
            <w:proofErr w:type="spellStart"/>
            <w:r w:rsidRPr="00EF3C62">
              <w:rPr>
                <w:rFonts w:ascii="Times New Roman" w:eastAsia="Times New Roman" w:hAnsi="Times New Roman"/>
                <w:bCs/>
                <w:sz w:val="14"/>
                <w:szCs w:val="14"/>
              </w:rPr>
              <w:t>среднеэтажных</w:t>
            </w:r>
            <w:proofErr w:type="spellEnd"/>
            <w:r w:rsidRPr="00EF3C62">
              <w:rPr>
                <w:rFonts w:ascii="Times New Roman" w:eastAsia="Times New Roman" w:hAnsi="Times New Roman"/>
                <w:bCs/>
                <w:sz w:val="14"/>
                <w:szCs w:val="14"/>
              </w:rPr>
              <w:t xml:space="preserve"> и многоэтажных домов;</w:t>
            </w:r>
          </w:p>
          <w:p w:rsidR="00F366DC" w:rsidRPr="00EF3C62" w:rsidRDefault="00F366DC" w:rsidP="004A3EEE">
            <w:pPr>
              <w:spacing w:after="0" w:line="240" w:lineRule="auto"/>
              <w:contextualSpacing/>
              <w:jc w:val="both"/>
              <w:rPr>
                <w:rFonts w:ascii="Times New Roman" w:eastAsia="Times New Roman" w:hAnsi="Times New Roman"/>
                <w:bCs/>
                <w:sz w:val="4"/>
                <w:szCs w:val="4"/>
              </w:rPr>
            </w:pPr>
          </w:p>
          <w:p w:rsidR="00F366DC" w:rsidRPr="00EF3C62" w:rsidRDefault="00F366DC" w:rsidP="004A3EEE">
            <w:pPr>
              <w:spacing w:after="0" w:line="240" w:lineRule="auto"/>
              <w:contextualSpacing/>
              <w:jc w:val="both"/>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r w:rsidRPr="00EF3C62">
              <w:rPr>
                <w:rFonts w:ascii="Times New Roman" w:eastAsia="Times New Roman" w:hAnsi="Times New Roman"/>
                <w:bCs/>
                <w:sz w:val="14"/>
                <w:szCs w:val="14"/>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941490">
              <w:rPr>
                <w:rFonts w:ascii="Times New Roman" w:hAnsi="Times New Roman"/>
                <w:sz w:val="14"/>
                <w:szCs w:val="14"/>
              </w:rPr>
              <w:t xml:space="preserve"> зданий</w:t>
            </w:r>
            <w:r w:rsidRPr="00EF3C62">
              <w:rPr>
                <w:rFonts w:ascii="Times New Roman" w:eastAsia="Times New Roman" w:hAnsi="Times New Roman"/>
                <w:bCs/>
                <w:sz w:val="14"/>
                <w:szCs w:val="14"/>
              </w:rPr>
              <w:t xml:space="preserve"> (цветовые соотношения 50/50 (или близкие к этой пропорции) не допускаются).</w:t>
            </w:r>
          </w:p>
          <w:p w:rsidR="00F366DC" w:rsidRPr="00EF3C62" w:rsidRDefault="00F366DC" w:rsidP="004A3EEE">
            <w:pPr>
              <w:spacing w:after="0" w:line="240" w:lineRule="auto"/>
              <w:contextualSpacing/>
              <w:jc w:val="both"/>
              <w:rPr>
                <w:rFonts w:ascii="Times New Roman" w:eastAsia="Times New Roman" w:hAnsi="Times New Roman"/>
                <w:bCs/>
                <w:sz w:val="4"/>
                <w:szCs w:val="4"/>
              </w:rPr>
            </w:pPr>
          </w:p>
          <w:p w:rsidR="00F366DC" w:rsidRPr="00447200" w:rsidRDefault="00F366DC" w:rsidP="004A3EEE">
            <w:pPr>
              <w:spacing w:after="0" w:line="240" w:lineRule="auto"/>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u w:val="single"/>
              </w:rPr>
              <w:t>Примечание:</w:t>
            </w:r>
            <w:r w:rsidRPr="00447200">
              <w:rPr>
                <w:rFonts w:ascii="Times New Roman" w:eastAsia="Times New Roman" w:hAnsi="Times New Roman"/>
                <w:bCs/>
                <w:iCs/>
                <w:sz w:val="14"/>
                <w:szCs w:val="14"/>
              </w:rPr>
              <w:t xml:space="preserve"> ограничения не распространяются на: </w:t>
            </w:r>
          </w:p>
          <w:p w:rsidR="00F366DC" w:rsidRPr="00447200" w:rsidRDefault="00F366DC" w:rsidP="004A3EEE">
            <w:pPr>
              <w:spacing w:after="0" w:line="240" w:lineRule="auto"/>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rPr>
              <w:t>а) рекламные конструкции и средства размещения информации, внутренние пространства витрин, интерьеры;</w:t>
            </w:r>
          </w:p>
          <w:p w:rsidR="00F366DC" w:rsidRPr="00447200" w:rsidRDefault="00F366DC" w:rsidP="004A3EEE">
            <w:pPr>
              <w:spacing w:after="0" w:line="240" w:lineRule="auto"/>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rPr>
              <w:t>б) изображения, указанные в пункте 11 настоящей статьи;</w:t>
            </w:r>
          </w:p>
          <w:p w:rsidR="00F366DC" w:rsidRPr="00447200" w:rsidRDefault="00F366DC" w:rsidP="004A3EEE">
            <w:pPr>
              <w:spacing w:after="0" w:line="240" w:lineRule="auto"/>
              <w:ind w:left="138" w:hanging="138"/>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(или)Рабочей группой при архитектурной комиссии Градостроительного совета Московской области и (или)</w:t>
            </w:r>
            <w:r w:rsidRPr="00447200">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447200">
              <w:rPr>
                <w:rFonts w:ascii="Times New Roman" w:eastAsia="Times New Roman" w:hAnsi="Times New Roman"/>
                <w:bCs/>
                <w:iCs/>
                <w:sz w:val="14"/>
                <w:szCs w:val="14"/>
              </w:rPr>
              <w:t xml:space="preserve"> и (или) Экспертным советом Министерства благоустройства Московской области и (или)</w:t>
            </w:r>
            <w:r w:rsidRPr="00447200">
              <w:rPr>
                <w:rFonts w:ascii="Times New Roman" w:hAnsi="Times New Roman"/>
                <w:iCs/>
                <w:sz w:val="14"/>
                <w:szCs w:val="14"/>
              </w:rPr>
              <w:t>муниципальной общественной комиссией по формированию современной городской среды;</w:t>
            </w:r>
          </w:p>
          <w:p w:rsidR="00F366DC" w:rsidRPr="00EF3C62" w:rsidRDefault="00F366DC" w:rsidP="004A3EEE">
            <w:pPr>
              <w:spacing w:after="0" w:line="240" w:lineRule="auto"/>
              <w:ind w:left="138" w:hanging="138"/>
              <w:contextualSpacing/>
              <w:jc w:val="both"/>
              <w:rPr>
                <w:rFonts w:ascii="Times New Roman" w:eastAsia="Times New Roman" w:hAnsi="Times New Roman"/>
                <w:bCs/>
                <w:i/>
                <w:iCs/>
                <w:sz w:val="14"/>
                <w:szCs w:val="14"/>
              </w:rPr>
            </w:pPr>
            <w:r w:rsidRPr="00447200">
              <w:rPr>
                <w:rFonts w:ascii="Times New Roman" w:hAnsi="Times New Roman"/>
                <w:bCs/>
                <w:noProof/>
                <w:sz w:val="14"/>
                <w:szCs w:val="14"/>
              </w:rPr>
              <w:t xml:space="preserve">г) </w:t>
            </w:r>
            <w:r w:rsidRPr="00447200">
              <w:rPr>
                <w:rFonts w:ascii="Times New Roman" w:eastAsia="Times New Roman" w:hAnsi="Times New Roman"/>
                <w:bCs/>
                <w:iCs/>
                <w:sz w:val="14"/>
                <w:szCs w:val="14"/>
              </w:rPr>
              <w:t xml:space="preserve">цвета и цветовые сочетания </w:t>
            </w:r>
            <w:r w:rsidRPr="00447200">
              <w:rPr>
                <w:rFonts w:ascii="Times New Roman" w:hAnsi="Times New Roman"/>
                <w:bCs/>
                <w:iCs/>
                <w:noProof/>
                <w:sz w:val="14"/>
                <w:szCs w:val="14"/>
              </w:rPr>
              <w:t xml:space="preserve">концепций </w:t>
            </w:r>
            <w:r w:rsidRPr="00447200">
              <w:rPr>
                <w:rFonts w:ascii="Times New Roman" w:eastAsia="Times New Roman" w:hAnsi="Times New Roman"/>
                <w:iCs/>
                <w:sz w:val="14"/>
                <w:szCs w:val="14"/>
              </w:rPr>
              <w:t>архитектурно-художественного облика территорий городского округа</w:t>
            </w:r>
            <w:r w:rsidRPr="00447200">
              <w:rPr>
                <w:rFonts w:ascii="Times New Roman" w:hAnsi="Times New Roman"/>
                <w:iCs/>
                <w:sz w:val="14"/>
                <w:szCs w:val="14"/>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F366DC" w:rsidRPr="00941490" w:rsidTr="004A3EEE">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rPr>
            </w:pPr>
          </w:p>
        </w:tc>
        <w:tc>
          <w:tcPr>
            <w:tcW w:w="2138" w:type="dxa"/>
            <w:gridSpan w:val="2"/>
            <w:vMerge/>
            <w:tcBorders>
              <w:left w:val="single" w:sz="4" w:space="0" w:color="auto"/>
              <w:bottom w:val="single" w:sz="4" w:space="0" w:color="auto"/>
              <w:right w:val="single" w:sz="4" w:space="0" w:color="auto"/>
            </w:tcBorders>
          </w:tcPr>
          <w:p w:rsidR="00F366DC" w:rsidRPr="00941490" w:rsidRDefault="00F366DC" w:rsidP="004A3EEE">
            <w:pPr>
              <w:spacing w:after="0" w:line="256" w:lineRule="auto"/>
              <w:rPr>
                <w:rFonts w:ascii="Times New Roman" w:hAnsi="Times New Roman"/>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66DC" w:rsidRPr="00EF3C62" w:rsidRDefault="00F366DC" w:rsidP="004A3EEE">
            <w:pPr>
              <w:spacing w:after="0" w:line="240" w:lineRule="auto"/>
              <w:ind w:left="-106" w:right="-108" w:hanging="5"/>
              <w:contextualSpacing/>
              <w:jc w:val="center"/>
              <w:rPr>
                <w:rFonts w:ascii="Times New Roman" w:eastAsia="Times New Roman" w:hAnsi="Times New Roman"/>
                <w:sz w:val="14"/>
                <w:szCs w:val="14"/>
              </w:rPr>
            </w:pPr>
            <w:r w:rsidRPr="00941490">
              <w:rPr>
                <w:rFonts w:ascii="Times New Roman" w:hAnsi="Times New Roman"/>
                <w:bCs/>
                <w:noProof/>
                <w:sz w:val="14"/>
                <w:szCs w:val="14"/>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66DC" w:rsidRPr="00941490" w:rsidRDefault="00F366DC" w:rsidP="004A3EEE">
            <w:pPr>
              <w:spacing w:after="0" w:line="240" w:lineRule="auto"/>
              <w:ind w:left="-109" w:right="-109"/>
              <w:jc w:val="center"/>
              <w:rPr>
                <w:rFonts w:ascii="Times New Roman" w:hAnsi="Times New Roman"/>
                <w:bCs/>
                <w:noProof/>
                <w:sz w:val="14"/>
                <w:szCs w:val="14"/>
              </w:rPr>
            </w:pPr>
            <w:r w:rsidRPr="00941490">
              <w:rPr>
                <w:rFonts w:ascii="Times New Roman" w:hAnsi="Times New Roman"/>
                <w:bCs/>
                <w:noProof/>
                <w:sz w:val="14"/>
                <w:szCs w:val="14"/>
              </w:rPr>
              <w:t>Вдоль</w:t>
            </w:r>
          </w:p>
          <w:p w:rsidR="00F366DC" w:rsidRPr="00EF3C62" w:rsidRDefault="00F366DC" w:rsidP="004A3EEE">
            <w:pPr>
              <w:spacing w:after="0" w:line="240" w:lineRule="auto"/>
              <w:ind w:left="-109" w:right="-109"/>
              <w:jc w:val="center"/>
              <w:rPr>
                <w:rFonts w:ascii="Times New Roman" w:eastAsia="Times New Roman" w:hAnsi="Times New Roman"/>
                <w:sz w:val="14"/>
                <w:szCs w:val="14"/>
              </w:rPr>
            </w:pPr>
            <w:r w:rsidRPr="00941490">
              <w:rPr>
                <w:rFonts w:ascii="Times New Roman" w:hAnsi="Times New Roman"/>
                <w:bCs/>
                <w:noProof/>
                <w:sz w:val="14"/>
                <w:szCs w:val="14"/>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F366DC" w:rsidRPr="00EF3C62" w:rsidRDefault="00F366DC" w:rsidP="004A3EEE">
            <w:pPr>
              <w:spacing w:line="240" w:lineRule="auto"/>
              <w:ind w:right="-112"/>
              <w:rPr>
                <w:rFonts w:ascii="Times New Roman" w:eastAsia="Times New Roman" w:hAnsi="Times New Roman"/>
                <w:sz w:val="14"/>
                <w:szCs w:val="14"/>
              </w:rPr>
            </w:pPr>
          </w:p>
          <w:p w:rsidR="00F366DC" w:rsidRPr="00EF3C62" w:rsidRDefault="00F366DC" w:rsidP="004A3EEE">
            <w:pPr>
              <w:spacing w:line="240" w:lineRule="auto"/>
              <w:ind w:left="-106" w:right="-112"/>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F366DC" w:rsidRPr="00EF3C62" w:rsidRDefault="00F366DC" w:rsidP="004A3EEE">
            <w:pPr>
              <w:spacing w:after="0" w:line="240" w:lineRule="auto"/>
              <w:ind w:left="-116" w:right="-104"/>
              <w:jc w:val="center"/>
              <w:rPr>
                <w:rFonts w:ascii="Times New Roman" w:eastAsia="Times New Roman" w:hAnsi="Times New Roman"/>
                <w:sz w:val="14"/>
                <w:szCs w:val="14"/>
              </w:rPr>
            </w:pPr>
            <w:r w:rsidRPr="00EF3C62">
              <w:rPr>
                <w:rFonts w:ascii="Times New Roman" w:eastAsia="Times New Roman" w:hAnsi="Times New Roman"/>
                <w:sz w:val="14"/>
                <w:szCs w:val="14"/>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F366DC" w:rsidRPr="00EF3C62" w:rsidRDefault="00F366DC" w:rsidP="004A3EEE">
            <w:pPr>
              <w:spacing w:after="0" w:line="240" w:lineRule="auto"/>
              <w:ind w:right="-105"/>
              <w:rPr>
                <w:rFonts w:ascii="Times New Roman" w:eastAsia="Times New Roman" w:hAnsi="Times New Roman"/>
                <w:sz w:val="14"/>
                <w:szCs w:val="14"/>
              </w:rPr>
            </w:pPr>
          </w:p>
          <w:p w:rsidR="00F366DC" w:rsidRPr="00EF3C62" w:rsidRDefault="00F366DC" w:rsidP="004A3EEE">
            <w:pPr>
              <w:spacing w:after="0" w:line="240" w:lineRule="auto"/>
              <w:ind w:right="-105"/>
              <w:rPr>
                <w:rFonts w:ascii="Times New Roman" w:eastAsia="Times New Roman" w:hAnsi="Times New Roman"/>
                <w:sz w:val="14"/>
                <w:szCs w:val="14"/>
              </w:rPr>
            </w:pPr>
          </w:p>
          <w:p w:rsidR="00F366DC" w:rsidRPr="00EF3C62" w:rsidRDefault="00F366DC" w:rsidP="004A3EEE">
            <w:pPr>
              <w:spacing w:after="0" w:line="240" w:lineRule="auto"/>
              <w:ind w:left="-114" w:right="-105"/>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Вдоль территорий</w:t>
            </w:r>
            <w:r w:rsidRPr="00941490">
              <w:rPr>
                <w:rFonts w:ascii="Times New Roman" w:hAnsi="Times New Roman"/>
                <w:bCs/>
                <w:noProof/>
                <w:sz w:val="14"/>
                <w:szCs w:val="14"/>
              </w:rPr>
              <w:t xml:space="preserve"> въездных групп, мемориальных комплексов, </w:t>
            </w:r>
            <w:proofErr w:type="spellStart"/>
            <w:r w:rsidRPr="00EF3C62">
              <w:rPr>
                <w:rFonts w:ascii="Times New Roman" w:eastAsia="Times New Roman" w:hAnsi="Times New Roman"/>
                <w:sz w:val="14"/>
                <w:szCs w:val="14"/>
              </w:rPr>
              <w:t>скульптурно</w:t>
            </w:r>
            <w:proofErr w:type="spellEnd"/>
            <w:r w:rsidRPr="00EF3C62">
              <w:rPr>
                <w:rFonts w:ascii="Times New Roman" w:eastAsia="Times New Roman" w:hAnsi="Times New Roman"/>
                <w:sz w:val="14"/>
                <w:szCs w:val="14"/>
              </w:rPr>
              <w:t>-архитектурных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F366DC" w:rsidRPr="00EF3C62" w:rsidRDefault="00F366DC" w:rsidP="004A3EEE">
            <w:pPr>
              <w:spacing w:line="240" w:lineRule="auto"/>
              <w:ind w:left="-114" w:right="-105"/>
              <w:contextualSpacing/>
              <w:jc w:val="center"/>
              <w:rPr>
                <w:rFonts w:ascii="Times New Roman" w:eastAsia="Times New Roman" w:hAnsi="Times New Roman"/>
                <w:sz w:val="14"/>
                <w:szCs w:val="14"/>
              </w:rPr>
            </w:pPr>
          </w:p>
          <w:p w:rsidR="00F366DC" w:rsidRPr="00EF3C62" w:rsidRDefault="00F366DC" w:rsidP="004A3EEE">
            <w:pPr>
              <w:spacing w:line="240" w:lineRule="auto"/>
              <w:ind w:left="-114" w:right="-105"/>
              <w:contextualSpacing/>
              <w:jc w:val="center"/>
              <w:rPr>
                <w:rFonts w:ascii="Times New Roman" w:eastAsia="Times New Roman" w:hAnsi="Times New Roman"/>
                <w:sz w:val="14"/>
                <w:szCs w:val="14"/>
              </w:rPr>
            </w:pPr>
          </w:p>
          <w:p w:rsidR="00F366DC" w:rsidRPr="00EF3C62" w:rsidRDefault="00F366DC" w:rsidP="004A3EEE">
            <w:pPr>
              <w:spacing w:line="240" w:lineRule="auto"/>
              <w:ind w:right="-105"/>
              <w:rPr>
                <w:rFonts w:ascii="Times New Roman" w:eastAsia="Times New Roman" w:hAnsi="Times New Roman"/>
                <w:sz w:val="14"/>
                <w:szCs w:val="14"/>
              </w:rPr>
            </w:pPr>
          </w:p>
          <w:p w:rsidR="00F366DC" w:rsidRPr="00EF3C62" w:rsidRDefault="00F366DC" w:rsidP="004A3EEE">
            <w:pPr>
              <w:spacing w:line="240" w:lineRule="auto"/>
              <w:ind w:left="-114" w:right="-105"/>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 xml:space="preserve">Вдоль иных </w:t>
            </w:r>
          </w:p>
          <w:p w:rsidR="00F366DC" w:rsidRPr="00EF3C62" w:rsidRDefault="00F366DC" w:rsidP="004A3EEE">
            <w:pPr>
              <w:spacing w:line="240" w:lineRule="auto"/>
              <w:ind w:left="-114" w:right="-105"/>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территории</w:t>
            </w:r>
          </w:p>
        </w:tc>
      </w:tr>
      <w:tr w:rsidR="00F366DC" w:rsidRPr="00941490" w:rsidTr="004A3EEE">
        <w:trPr>
          <w:trHeight w:val="38"/>
        </w:trPr>
        <w:tc>
          <w:tcPr>
            <w:tcW w:w="993" w:type="dxa"/>
            <w:vMerge w:val="restart"/>
            <w:tcBorders>
              <w:top w:val="single" w:sz="4" w:space="0" w:color="FFFFFF"/>
              <w:left w:val="single" w:sz="4" w:space="0" w:color="auto"/>
              <w:right w:val="single" w:sz="4" w:space="0" w:color="auto"/>
            </w:tcBorders>
          </w:tcPr>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EF3C62" w:rsidRDefault="00F366DC" w:rsidP="004A3EEE">
            <w:pPr>
              <w:spacing w:after="0"/>
              <w:contextualSpacing/>
              <w:rPr>
                <w:rFonts w:ascii="Times New Roman" w:eastAsia="Times New Roman" w:hAnsi="Times New Roman"/>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w:t>
            </w: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микрорайон, </w:t>
            </w: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с застройкой </w:t>
            </w:r>
            <w:r w:rsidRPr="00941490">
              <w:rPr>
                <w:rFonts w:ascii="Times New Roman" w:hAnsi="Times New Roman"/>
                <w:noProof/>
                <w:sz w:val="16"/>
                <w:szCs w:val="16"/>
              </w:rPr>
              <w:t>преимущественно</w:t>
            </w:r>
            <w:r w:rsidRPr="00941490">
              <w:rPr>
                <w:rFonts w:ascii="Times New Roman" w:hAnsi="Times New Roman"/>
                <w:noProof/>
                <w:sz w:val="18"/>
                <w:szCs w:val="18"/>
              </w:rPr>
              <w:t xml:space="preserve"> до середины </w:t>
            </w: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ХХ в.</w:t>
            </w:r>
          </w:p>
          <w:p w:rsidR="00F366DC" w:rsidRPr="00EF3C62" w:rsidRDefault="00F366DC" w:rsidP="004A3EEE">
            <w:pPr>
              <w:spacing w:after="0" w:line="240" w:lineRule="auto"/>
              <w:ind w:left="-105" w:right="-109"/>
              <w:contextualSpacing/>
              <w:jc w:val="center"/>
              <w:rPr>
                <w:rFonts w:ascii="Times New Roman" w:eastAsia="Times New Roman" w:hAnsi="Times New Roman"/>
                <w:sz w:val="20"/>
                <w:szCs w:val="20"/>
              </w:rPr>
            </w:pPr>
          </w:p>
        </w:tc>
        <w:tc>
          <w:tcPr>
            <w:tcW w:w="283" w:type="dxa"/>
            <w:tcBorders>
              <w:top w:val="single" w:sz="4" w:space="0" w:color="FFFFFF"/>
              <w:left w:val="single" w:sz="4" w:space="0" w:color="auto"/>
              <w:right w:val="single" w:sz="4" w:space="0" w:color="auto"/>
            </w:tcBorders>
          </w:tcPr>
          <w:p w:rsidR="00F366DC" w:rsidRPr="00EF3C62" w:rsidRDefault="00F366DC" w:rsidP="004A3EEE">
            <w:pPr>
              <w:spacing w:after="0" w:line="240" w:lineRule="auto"/>
              <w:ind w:right="-110"/>
              <w:rPr>
                <w:rFonts w:ascii="Times New Roman" w:eastAsia="Times New Roman" w:hAnsi="Times New Roman"/>
                <w:sz w:val="12"/>
                <w:szCs w:val="12"/>
              </w:rPr>
            </w:pPr>
            <w:r w:rsidRPr="00EF3C62">
              <w:rPr>
                <w:rFonts w:ascii="Times New Roman" w:eastAsia="Times New Roman" w:hAnsi="Times New Roman"/>
                <w:sz w:val="12"/>
                <w:szCs w:val="12"/>
              </w:rPr>
              <w:lastRenderedPageBreak/>
              <w:t>1</w:t>
            </w:r>
          </w:p>
        </w:tc>
        <w:tc>
          <w:tcPr>
            <w:tcW w:w="1855" w:type="dxa"/>
            <w:tcBorders>
              <w:top w:val="single" w:sz="4" w:space="0" w:color="FFFFFF"/>
              <w:left w:val="single" w:sz="4" w:space="0" w:color="auto"/>
              <w:right w:val="single" w:sz="4" w:space="0" w:color="auto"/>
            </w:tcBorders>
            <w:vAlign w:val="center"/>
          </w:tcPr>
          <w:p w:rsidR="00F366DC" w:rsidRPr="00941490" w:rsidRDefault="00F366DC" w:rsidP="004A3EEE">
            <w:pPr>
              <w:spacing w:after="0" w:line="240" w:lineRule="auto"/>
              <w:ind w:right="-110"/>
              <w:rPr>
                <w:rFonts w:ascii="Times New Roman" w:hAnsi="Times New Roman"/>
                <w:noProof/>
                <w:sz w:val="12"/>
                <w:szCs w:val="12"/>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FFFFFF"/>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405" w:type="dxa"/>
            <w:tcBorders>
              <w:top w:val="single" w:sz="4" w:space="0" w:color="FFFFFF"/>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p>
        </w:tc>
      </w:tr>
      <w:tr w:rsidR="00F366DC" w:rsidRPr="00941490" w:rsidTr="004A3EEE">
        <w:trPr>
          <w:trHeight w:val="3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 «ДА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24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941490" w:rsidRDefault="00F366DC" w:rsidP="004A3EEE">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366DC" w:rsidRPr="00941490" w:rsidRDefault="00F366DC" w:rsidP="004A3EEE">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366DC" w:rsidRPr="00941490" w:rsidRDefault="00F366DC" w:rsidP="004A3EEE">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366DC" w:rsidRPr="00941490" w:rsidRDefault="00F366DC" w:rsidP="004A3EEE">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366DC" w:rsidRPr="00941490" w:rsidRDefault="00F366DC" w:rsidP="004A3EEE">
            <w:pPr>
              <w:spacing w:after="0" w:line="240" w:lineRule="auto"/>
              <w:contextualSpacing/>
              <w:jc w:val="center"/>
              <w:rPr>
                <w:rFonts w:ascii="Times New Roman" w:hAnsi="Times New Roman"/>
                <w:sz w:val="14"/>
                <w:szCs w:val="14"/>
              </w:rPr>
            </w:pPr>
          </w:p>
        </w:tc>
        <w:tc>
          <w:tcPr>
            <w:tcW w:w="1405" w:type="dxa"/>
            <w:vMerge/>
            <w:tcBorders>
              <w:left w:val="single" w:sz="4" w:space="0" w:color="auto"/>
              <w:right w:val="single" w:sz="4" w:space="0" w:color="auto"/>
            </w:tcBorders>
            <w:vAlign w:val="center"/>
          </w:tcPr>
          <w:p w:rsidR="00F366DC" w:rsidRPr="00941490" w:rsidRDefault="00F366DC" w:rsidP="004A3EEE">
            <w:pPr>
              <w:spacing w:after="0" w:line="240" w:lineRule="auto"/>
              <w:contextualSpacing/>
              <w:jc w:val="center"/>
              <w:rPr>
                <w:rFonts w:ascii="Times New Roman" w:hAnsi="Times New Roman"/>
                <w:sz w:val="14"/>
                <w:szCs w:val="14"/>
              </w:rPr>
            </w:pPr>
          </w:p>
        </w:tc>
      </w:tr>
      <w:tr w:rsidR="00F366DC" w:rsidRPr="00941490" w:rsidTr="004A3EEE">
        <w:trPr>
          <w:trHeight w:val="10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r>
      <w:tr w:rsidR="00F366DC" w:rsidRPr="00941490" w:rsidTr="004A3EEE">
        <w:trPr>
          <w:trHeight w:val="21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r>
      <w:tr w:rsidR="00F366DC" w:rsidRPr="00941490" w:rsidTr="004A3EEE">
        <w:trPr>
          <w:trHeight w:val="3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99"/>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F366DC" w:rsidRPr="00941490" w:rsidRDefault="00F366DC" w:rsidP="004A3EEE">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p w:rsidR="00F366DC" w:rsidRPr="00EF3C62" w:rsidRDefault="00F366DC" w:rsidP="004A3EEE">
            <w:pPr>
              <w:spacing w:after="0" w:line="240" w:lineRule="auto"/>
              <w:jc w:val="both"/>
              <w:rPr>
                <w:rFonts w:ascii="Times New Roman" w:eastAsia="Times New Roman" w:hAnsi="Times New Roman"/>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6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110"/>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5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3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109" w:right="-110"/>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белый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20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109" w:right="-110"/>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0"/>
                <w:szCs w:val="10"/>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14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252"/>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370" w:right="-110" w:firstLine="260"/>
              <w:contextualSpacing/>
              <w:jc w:val="center"/>
              <w:rPr>
                <w:rFonts w:ascii="Times New Roman" w:eastAsia="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07" w:hanging="67"/>
              <w:contextualSpacing/>
              <w:jc w:val="center"/>
              <w:rPr>
                <w:rFonts w:ascii="Times New Roman" w:eastAsia="Times New Roman" w:hAnsi="Times New Roman"/>
                <w:bCs/>
                <w:sz w:val="12"/>
                <w:szCs w:val="12"/>
              </w:rPr>
            </w:pPr>
          </w:p>
        </w:tc>
      </w:tr>
      <w:tr w:rsidR="00F366DC" w:rsidRPr="00941490" w:rsidTr="004A3EEE">
        <w:trPr>
          <w:trHeight w:val="14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252"/>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 xml:space="preserve">», </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22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252"/>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right="-106" w:hanging="107"/>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3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4"/>
                <w:szCs w:val="14"/>
              </w:rPr>
            </w:pPr>
            <w:r w:rsidRPr="00941490">
              <w:rPr>
                <w:rFonts w:ascii="Times New Roman" w:hAnsi="Times New Roman"/>
                <w:noProof/>
                <w:sz w:val="16"/>
                <w:szCs w:val="16"/>
              </w:rPr>
              <w:t>голубой-красный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55"/>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черный-красный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4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черный-оранжевый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3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черный-синий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55"/>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черный-голубой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6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черный-розовый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3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черный-зеленый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3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 xml:space="preserve">», </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6" w:right="-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6" w:right="-108"/>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6" w:hanging="107"/>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10" w:right="-11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10" w:right="-11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right="-108" w:hanging="6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r>
      <w:tr w:rsidR="00F366DC" w:rsidRPr="00941490" w:rsidTr="004A3EEE">
        <w:trPr>
          <w:trHeight w:val="17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110" w:right="-110"/>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6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941490">
              <w:rPr>
                <w:rFonts w:ascii="Times New Roman" w:hAnsi="Times New Roman"/>
                <w:noProof/>
                <w:sz w:val="16"/>
                <w:szCs w:val="16"/>
              </w:rPr>
              <w:t>голубой-розовый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110" w:right="-110"/>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9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110"/>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7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4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7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6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17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jc w:val="both"/>
              <w:rPr>
                <w:rFonts w:ascii="Times New Roman" w:eastAsia="Times New Roman" w:hAnsi="Times New Roman"/>
                <w:sz w:val="12"/>
                <w:szCs w:val="12"/>
              </w:rPr>
            </w:pPr>
          </w:p>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r>
      <w:tr w:rsidR="00F366DC" w:rsidRPr="00941490" w:rsidTr="004A3EEE">
        <w:trPr>
          <w:trHeight w:val="18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r>
      <w:tr w:rsidR="00F366DC" w:rsidRPr="00941490" w:rsidTr="004A3EEE">
        <w:trPr>
          <w:trHeight w:val="3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r>
      <w:tr w:rsidR="00F366DC" w:rsidRPr="00941490" w:rsidTr="004A3EEE">
        <w:trPr>
          <w:trHeight w:val="31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6" w:hanging="107"/>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366DC" w:rsidRPr="00941490" w:rsidTr="004A3EEE">
        <w:trPr>
          <w:trHeight w:val="16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941490" w:rsidRDefault="00F366DC" w:rsidP="004A3EEE">
            <w:pPr>
              <w:spacing w:after="0" w:line="240" w:lineRule="auto"/>
              <w:jc w:val="center"/>
              <w:rPr>
                <w:rFonts w:ascii="Times New Roman" w:hAnsi="Times New Roman"/>
                <w:sz w:val="12"/>
                <w:szCs w:val="12"/>
              </w:rPr>
            </w:pPr>
          </w:p>
        </w:tc>
      </w:tr>
      <w:tr w:rsidR="00F366DC" w:rsidRPr="00941490" w:rsidTr="004A3EEE">
        <w:trPr>
          <w:trHeight w:val="17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941490" w:rsidRDefault="00F366DC" w:rsidP="004A3EEE">
            <w:pPr>
              <w:spacing w:after="0" w:line="240" w:lineRule="auto"/>
              <w:ind w:right="-108" w:hanging="106"/>
              <w:jc w:val="center"/>
              <w:rPr>
                <w:rFonts w:ascii="Times New Roman" w:hAnsi="Times New Roman"/>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11" w:hanging="104"/>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5" w:hanging="109"/>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5" w:right="-108"/>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7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8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r>
      <w:tr w:rsidR="00F366DC" w:rsidRPr="00941490" w:rsidTr="004A3EEE">
        <w:trPr>
          <w:trHeight w:val="17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r>
      <w:tr w:rsidR="00F366DC" w:rsidRPr="00941490" w:rsidTr="004A3EEE">
        <w:trPr>
          <w:trHeight w:val="3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405"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r>
      <w:tr w:rsidR="00F366DC" w:rsidRPr="00941490" w:rsidTr="004A3EEE">
        <w:trPr>
          <w:trHeight w:val="16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2" w:right="-247"/>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178"/>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r>
      <w:tr w:rsidR="00F366DC" w:rsidRPr="00941490" w:rsidTr="004A3EEE">
        <w:trPr>
          <w:trHeight w:val="19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2" w:right="-247"/>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178"/>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r>
      <w:tr w:rsidR="00F366DC" w:rsidRPr="00941490" w:rsidTr="004A3EEE">
        <w:trPr>
          <w:trHeight w:val="19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366DC" w:rsidRPr="00EF3C62" w:rsidRDefault="00F366DC" w:rsidP="004A3EEE">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0"/>
                <w:szCs w:val="10"/>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92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Pr>
                <w:rFonts w:ascii="Times New Roman" w:eastAsia="Times New Roman" w:hAnsi="Times New Roman"/>
                <w:sz w:val="12"/>
                <w:szCs w:val="12"/>
              </w:rPr>
              <w:t>43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09"/>
              <w:jc w:val="both"/>
              <w:rPr>
                <w:rFonts w:ascii="Times New Roman" w:eastAsia="Times New Roman" w:hAnsi="Times New Roman"/>
                <w:sz w:val="16"/>
                <w:szCs w:val="16"/>
              </w:rPr>
            </w:pPr>
            <w:r w:rsidRPr="00DF11BA">
              <w:rPr>
                <w:rFonts w:ascii="Times New Roman" w:eastAsia="Times New Roman" w:hAnsi="Times New Roman"/>
                <w:sz w:val="16"/>
                <w:szCs w:val="16"/>
              </w:rPr>
              <w:t>нейтральные цветовые оттенки в соответствии с исторически сложившейся традицией «ц/</w:t>
            </w:r>
            <w:proofErr w:type="spellStart"/>
            <w:r w:rsidRPr="00DF11BA">
              <w:rPr>
                <w:rFonts w:ascii="Times New Roman" w:eastAsia="Times New Roman" w:hAnsi="Times New Roman"/>
                <w:sz w:val="16"/>
                <w:szCs w:val="16"/>
              </w:rPr>
              <w:t>цс</w:t>
            </w:r>
            <w:proofErr w:type="spellEnd"/>
            <w:r w:rsidRPr="00DF11BA">
              <w:rPr>
                <w:rFonts w:ascii="Times New Roman" w:eastAsia="Times New Roman" w:hAnsi="Times New Roman"/>
                <w:sz w:val="16"/>
                <w:szCs w:val="16"/>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39"/>
        </w:trPr>
        <w:tc>
          <w:tcPr>
            <w:tcW w:w="10206" w:type="dxa"/>
            <w:gridSpan w:val="9"/>
            <w:tcBorders>
              <w:top w:val="single" w:sz="4" w:space="0" w:color="auto"/>
              <w:left w:val="single" w:sz="4" w:space="0" w:color="auto"/>
              <w:right w:val="single" w:sz="4" w:space="0" w:color="auto"/>
            </w:tcBorders>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4"/>
                <w:szCs w:val="4"/>
              </w:rPr>
            </w:pPr>
          </w:p>
        </w:tc>
      </w:tr>
      <w:tr w:rsidR="00F366DC" w:rsidRPr="00941490" w:rsidTr="004A3EEE">
        <w:trPr>
          <w:trHeight w:val="36"/>
        </w:trPr>
        <w:tc>
          <w:tcPr>
            <w:tcW w:w="993" w:type="dxa"/>
            <w:vMerge w:val="restart"/>
            <w:tcBorders>
              <w:top w:val="single" w:sz="4" w:space="0" w:color="auto"/>
              <w:left w:val="single" w:sz="4" w:space="0" w:color="auto"/>
              <w:right w:val="single" w:sz="4" w:space="0" w:color="auto"/>
            </w:tcBorders>
            <w:hideMark/>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r w:rsidRPr="00EF3C62">
              <w:rPr>
                <w:rFonts w:ascii="Times New Roman" w:eastAsia="Times New Roman" w:hAnsi="Times New Roman"/>
                <w:sz w:val="18"/>
                <w:szCs w:val="18"/>
              </w:rPr>
              <w:t xml:space="preserve">Территории ведения гражданами садоводства или огородничества для собственных нужд, </w:t>
            </w:r>
          </w:p>
          <w:p w:rsidR="00F366DC" w:rsidRPr="00EF3C62" w:rsidRDefault="00F366DC" w:rsidP="004A3EEE">
            <w:pPr>
              <w:spacing w:after="0" w:line="240" w:lineRule="auto"/>
              <w:ind w:left="-107" w:right="-108"/>
              <w:jc w:val="center"/>
              <w:rPr>
                <w:rFonts w:ascii="Times New Roman" w:eastAsia="Times New Roman" w:hAnsi="Times New Roman"/>
                <w:sz w:val="16"/>
                <w:szCs w:val="16"/>
              </w:rPr>
            </w:pPr>
            <w:r w:rsidRPr="00EF3C62">
              <w:rPr>
                <w:rFonts w:ascii="Times New Roman" w:eastAsia="Times New Roman" w:hAnsi="Times New Roman"/>
                <w:sz w:val="16"/>
                <w:szCs w:val="16"/>
              </w:rPr>
              <w:t>преимущественно</w:t>
            </w:r>
          </w:p>
          <w:p w:rsidR="00F366DC" w:rsidRPr="00EF3C62" w:rsidRDefault="00F366DC" w:rsidP="004A3EEE">
            <w:pPr>
              <w:spacing w:after="0" w:line="240" w:lineRule="auto"/>
              <w:ind w:left="-107" w:right="-108"/>
              <w:jc w:val="center"/>
              <w:rPr>
                <w:rFonts w:ascii="Times New Roman" w:eastAsia="Times New Roman" w:hAnsi="Times New Roman"/>
                <w:sz w:val="18"/>
                <w:szCs w:val="18"/>
              </w:rPr>
            </w:pPr>
            <w:r w:rsidRPr="00EF3C62">
              <w:rPr>
                <w:rFonts w:ascii="Times New Roman" w:eastAsia="Times New Roman" w:hAnsi="Times New Roman"/>
                <w:sz w:val="18"/>
                <w:szCs w:val="18"/>
              </w:rPr>
              <w:t xml:space="preserve">индивидуальная жилая застройка, блокированная жилая застройка </w:t>
            </w: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rPr>
                <w:rFonts w:ascii="Times New Roman" w:eastAsia="Times New Roman" w:hAnsi="Times New Roman"/>
                <w:sz w:val="18"/>
                <w:szCs w:val="18"/>
              </w:rPr>
            </w:pPr>
          </w:p>
          <w:p w:rsidR="00F366DC" w:rsidRPr="00EF3C62" w:rsidRDefault="00F366DC" w:rsidP="004A3EEE">
            <w:pPr>
              <w:spacing w:after="0" w:line="240" w:lineRule="auto"/>
              <w:ind w:left="-109" w:right="-111"/>
              <w:jc w:val="center"/>
              <w:rPr>
                <w:rFonts w:ascii="Times New Roman" w:eastAsia="Times New Roman" w:hAnsi="Times New Roman"/>
                <w:sz w:val="20"/>
                <w:szCs w:val="20"/>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lastRenderedPageBreak/>
              <w:t>1</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r>
      <w:tr w:rsidR="00F366DC" w:rsidRPr="00941490" w:rsidTr="004A3EEE">
        <w:trPr>
          <w:trHeight w:val="56"/>
        </w:trPr>
        <w:tc>
          <w:tcPr>
            <w:tcW w:w="993" w:type="dxa"/>
            <w:vMerge/>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tc>
      </w:tr>
      <w:tr w:rsidR="00F366DC" w:rsidRPr="00941490" w:rsidTr="004A3EEE">
        <w:trPr>
          <w:trHeight w:val="92"/>
        </w:trPr>
        <w:tc>
          <w:tcPr>
            <w:tcW w:w="993" w:type="dxa"/>
            <w:vMerge/>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104"/>
        </w:trPr>
        <w:tc>
          <w:tcPr>
            <w:tcW w:w="993" w:type="dxa"/>
            <w:vMerge/>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p>
        </w:tc>
      </w:tr>
      <w:tr w:rsidR="00F366DC" w:rsidRPr="00941490" w:rsidTr="004A3EEE">
        <w:trPr>
          <w:trHeight w:val="200"/>
        </w:trPr>
        <w:tc>
          <w:tcPr>
            <w:tcW w:w="993" w:type="dxa"/>
            <w:vMerge/>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p>
        </w:tc>
      </w:tr>
      <w:tr w:rsidR="00F366DC" w:rsidRPr="00941490" w:rsidTr="004A3EEE">
        <w:trPr>
          <w:trHeight w:val="160"/>
        </w:trPr>
        <w:tc>
          <w:tcPr>
            <w:tcW w:w="993" w:type="dxa"/>
            <w:vMerge/>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p>
        </w:tc>
      </w:tr>
      <w:tr w:rsidR="00F366DC" w:rsidRPr="00941490" w:rsidTr="004A3EEE">
        <w:trPr>
          <w:trHeight w:val="168"/>
        </w:trPr>
        <w:tc>
          <w:tcPr>
            <w:tcW w:w="993" w:type="dxa"/>
            <w:vMerge/>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p>
        </w:tc>
      </w:tr>
      <w:tr w:rsidR="00F366DC" w:rsidRPr="00941490" w:rsidTr="004A3EEE">
        <w:trPr>
          <w:trHeight w:val="160"/>
        </w:trPr>
        <w:tc>
          <w:tcPr>
            <w:tcW w:w="993" w:type="dxa"/>
            <w:vMerge/>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p>
        </w:tc>
      </w:tr>
      <w:tr w:rsidR="00F366DC" w:rsidRPr="00941490" w:rsidTr="004A3EEE">
        <w:trPr>
          <w:trHeight w:val="200"/>
        </w:trPr>
        <w:tc>
          <w:tcPr>
            <w:tcW w:w="993" w:type="dxa"/>
            <w:vMerge/>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right="-110"/>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ind w:right="-110"/>
              <w:contextualSpacing/>
              <w:jc w:val="both"/>
              <w:rPr>
                <w:rFonts w:ascii="Times New Roman" w:hAnsi="Times New Roman"/>
                <w:noProof/>
                <w:sz w:val="12"/>
                <w:szCs w:val="12"/>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p>
        </w:tc>
      </w:tr>
      <w:tr w:rsidR="00F366DC" w:rsidRPr="00941490" w:rsidTr="004A3EEE">
        <w:trPr>
          <w:trHeight w:val="160"/>
        </w:trPr>
        <w:tc>
          <w:tcPr>
            <w:tcW w:w="993" w:type="dxa"/>
            <w:vMerge/>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p>
        </w:tc>
      </w:tr>
      <w:tr w:rsidR="00F366DC" w:rsidRPr="00941490" w:rsidTr="004A3EEE">
        <w:trPr>
          <w:trHeight w:val="42"/>
        </w:trPr>
        <w:tc>
          <w:tcPr>
            <w:tcW w:w="993" w:type="dxa"/>
            <w:vMerge/>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белый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p>
        </w:tc>
      </w:tr>
      <w:tr w:rsidR="00F366DC" w:rsidRPr="00941490" w:rsidTr="004A3EEE">
        <w:trPr>
          <w:trHeight w:val="25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35"/>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0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8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contextualSpacing/>
              <w:jc w:val="center"/>
              <w:rPr>
                <w:rFonts w:ascii="Times New Roman" w:hAnsi="Times New Roman"/>
                <w:noProof/>
                <w:sz w:val="12"/>
                <w:szCs w:val="12"/>
              </w:rPr>
            </w:pPr>
            <w:r w:rsidRPr="00EF3C62">
              <w:rPr>
                <w:rFonts w:ascii="Times New Roman" w:eastAsia="Times New Roman" w:hAnsi="Times New Roman"/>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голубой-красный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3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206"/>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b/>
                <w:sz w:val="16"/>
                <w:szCs w:val="16"/>
              </w:rPr>
            </w:pPr>
            <w:r w:rsidRPr="00941490">
              <w:rPr>
                <w:rFonts w:ascii="Times New Roman" w:hAnsi="Times New Roman"/>
                <w:noProof/>
                <w:sz w:val="16"/>
                <w:szCs w:val="16"/>
              </w:rPr>
              <w:t>черный-красный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r>
      <w:tr w:rsidR="00F366DC" w:rsidRPr="00941490" w:rsidTr="004A3EEE">
        <w:trPr>
          <w:trHeight w:val="4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черный-оранжевый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p>
        </w:tc>
      </w:tr>
      <w:tr w:rsidR="00F366DC" w:rsidRPr="00941490" w:rsidTr="004A3EEE">
        <w:trPr>
          <w:trHeight w:val="194"/>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черный-синий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Cs/>
                <w:sz w:val="14"/>
                <w:szCs w:val="14"/>
              </w:rPr>
            </w:pPr>
          </w:p>
        </w:tc>
      </w:tr>
      <w:tr w:rsidR="00F366DC" w:rsidRPr="00941490" w:rsidTr="004A3EEE">
        <w:trPr>
          <w:trHeight w:val="41"/>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b/>
                <w:sz w:val="16"/>
                <w:szCs w:val="16"/>
              </w:rPr>
            </w:pPr>
            <w:r w:rsidRPr="00941490">
              <w:rPr>
                <w:rFonts w:ascii="Times New Roman" w:hAnsi="Times New Roman"/>
                <w:noProof/>
                <w:sz w:val="16"/>
                <w:szCs w:val="16"/>
              </w:rPr>
              <w:t>черный-голубой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Cs/>
                <w:sz w:val="14"/>
                <w:szCs w:val="14"/>
              </w:rPr>
            </w:pPr>
          </w:p>
        </w:tc>
      </w:tr>
      <w:tr w:rsidR="00F366DC" w:rsidRPr="00941490" w:rsidTr="004A3EEE">
        <w:trPr>
          <w:trHeight w:val="15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черный-розовый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Cs/>
                <w:sz w:val="14"/>
                <w:szCs w:val="14"/>
              </w:rPr>
            </w:pPr>
          </w:p>
        </w:tc>
      </w:tr>
      <w:tr w:rsidR="00F366DC" w:rsidRPr="00941490" w:rsidTr="004A3EEE">
        <w:trPr>
          <w:trHeight w:val="17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черный-зеленый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Cs/>
                <w:sz w:val="14"/>
                <w:szCs w:val="14"/>
              </w:rPr>
            </w:pPr>
          </w:p>
        </w:tc>
      </w:tr>
      <w:tr w:rsidR="00F366DC" w:rsidRPr="00941490" w:rsidTr="004A3EEE">
        <w:trPr>
          <w:trHeight w:val="19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p>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6"/>
                <w:szCs w:val="16"/>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p>
        </w:tc>
      </w:tr>
      <w:tr w:rsidR="00F366DC" w:rsidRPr="00941490" w:rsidTr="004A3EEE">
        <w:trPr>
          <w:trHeight w:val="3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ind w:right="-110" w:hanging="108"/>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19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10"/>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8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10"/>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18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17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14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4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32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27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941490" w:rsidRDefault="00F366DC" w:rsidP="004A3EEE">
            <w:pPr>
              <w:spacing w:after="0" w:line="240" w:lineRule="auto"/>
              <w:jc w:val="center"/>
              <w:rPr>
                <w:rFonts w:ascii="Times New Roman" w:hAnsi="Times New Roman"/>
                <w:sz w:val="12"/>
                <w:szCs w:val="12"/>
              </w:rPr>
            </w:pPr>
          </w:p>
        </w:tc>
      </w:tr>
      <w:tr w:rsidR="00F366DC" w:rsidRPr="00941490" w:rsidTr="004A3EEE">
        <w:trPr>
          <w:trHeight w:val="8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5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r>
      <w:tr w:rsidR="00F366DC" w:rsidRPr="00941490" w:rsidTr="004A3EEE">
        <w:trPr>
          <w:trHeight w:val="14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r>
      <w:tr w:rsidR="00F366DC" w:rsidRPr="00941490" w:rsidTr="004A3EEE">
        <w:trPr>
          <w:trHeight w:val="3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r>
      <w:tr w:rsidR="00F366DC" w:rsidRPr="00941490" w:rsidTr="004A3EEE">
        <w:trPr>
          <w:trHeight w:val="3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3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11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r>
      <w:tr w:rsidR="00F366DC" w:rsidRPr="00941490" w:rsidTr="004A3EEE">
        <w:trPr>
          <w:trHeight w:val="17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r>
      <w:tr w:rsidR="00F366DC" w:rsidRPr="00941490" w:rsidTr="004A3EEE">
        <w:trPr>
          <w:trHeight w:val="15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r>
      <w:tr w:rsidR="00F366DC" w:rsidRPr="00941490" w:rsidTr="004A3EEE">
        <w:trPr>
          <w:trHeight w:val="16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r>
      <w:tr w:rsidR="00F366DC" w:rsidRPr="00941490" w:rsidTr="004A3EEE">
        <w:trPr>
          <w:trHeight w:val="39"/>
        </w:trPr>
        <w:tc>
          <w:tcPr>
            <w:tcW w:w="10206" w:type="dxa"/>
            <w:gridSpan w:val="9"/>
            <w:tcBorders>
              <w:top w:val="single" w:sz="4" w:space="0" w:color="auto"/>
              <w:left w:val="single" w:sz="4" w:space="0" w:color="auto"/>
              <w:right w:val="single" w:sz="4" w:space="0" w:color="auto"/>
            </w:tcBorders>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4"/>
                <w:szCs w:val="4"/>
              </w:rPr>
            </w:pPr>
          </w:p>
        </w:tc>
      </w:tr>
      <w:tr w:rsidR="00F366DC" w:rsidRPr="00941490" w:rsidTr="004A3EEE">
        <w:trPr>
          <w:trHeight w:val="562"/>
        </w:trPr>
        <w:tc>
          <w:tcPr>
            <w:tcW w:w="993" w:type="dxa"/>
            <w:vMerge w:val="restart"/>
            <w:tcBorders>
              <w:top w:val="single" w:sz="4" w:space="0" w:color="auto"/>
              <w:left w:val="single" w:sz="4" w:space="0" w:color="auto"/>
              <w:right w:val="single" w:sz="4" w:space="0" w:color="auto"/>
            </w:tcBorders>
          </w:tcPr>
          <w:p w:rsidR="00F366DC" w:rsidRPr="00941490" w:rsidRDefault="00F366DC" w:rsidP="004A3EEE">
            <w:pPr>
              <w:spacing w:after="0" w:line="240" w:lineRule="auto"/>
              <w:ind w:right="-109"/>
              <w:rPr>
                <w:rFonts w:ascii="Times New Roman" w:hAnsi="Times New Roman"/>
                <w:noProof/>
                <w:sz w:val="18"/>
                <w:szCs w:val="18"/>
              </w:rPr>
            </w:pPr>
          </w:p>
          <w:p w:rsidR="00F366DC" w:rsidRPr="00941490" w:rsidRDefault="00F366DC" w:rsidP="004A3EEE">
            <w:pPr>
              <w:spacing w:after="0" w:line="240" w:lineRule="auto"/>
              <w:ind w:right="-109"/>
              <w:rPr>
                <w:rFonts w:ascii="Times New Roman" w:hAnsi="Times New Roman"/>
                <w:noProof/>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 микрорайон,</w:t>
            </w: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F366DC" w:rsidRPr="00941490" w:rsidRDefault="00F366DC" w:rsidP="004A3EEE">
            <w:pPr>
              <w:spacing w:after="0" w:line="240" w:lineRule="auto"/>
              <w:ind w:left="-109" w:right="-111"/>
              <w:contextualSpacing/>
              <w:jc w:val="center"/>
              <w:rPr>
                <w:rFonts w:ascii="Times New Roman" w:hAnsi="Times New Roman"/>
                <w:noProof/>
                <w:sz w:val="18"/>
                <w:szCs w:val="18"/>
              </w:rPr>
            </w:pPr>
            <w:r w:rsidRPr="00941490">
              <w:rPr>
                <w:rFonts w:ascii="Times New Roman" w:hAnsi="Times New Roman"/>
                <w:noProof/>
                <w:sz w:val="18"/>
                <w:szCs w:val="18"/>
              </w:rPr>
              <w:t>с застройкой</w:t>
            </w:r>
          </w:p>
          <w:p w:rsidR="00F366DC" w:rsidRPr="00EF3C62" w:rsidRDefault="00F366DC" w:rsidP="004A3EEE">
            <w:pPr>
              <w:spacing w:after="0" w:line="240" w:lineRule="auto"/>
              <w:ind w:left="-109" w:right="-111"/>
              <w:contextualSpacing/>
              <w:jc w:val="center"/>
              <w:rPr>
                <w:rFonts w:ascii="Times New Roman" w:eastAsia="Times New Roman" w:hAnsi="Times New Roman"/>
                <w:sz w:val="16"/>
                <w:szCs w:val="16"/>
              </w:rPr>
            </w:pPr>
            <w:r w:rsidRPr="00941490">
              <w:rPr>
                <w:rFonts w:ascii="Times New Roman" w:hAnsi="Times New Roman"/>
                <w:noProof/>
                <w:sz w:val="16"/>
                <w:szCs w:val="16"/>
              </w:rPr>
              <w:t>преимущественно</w:t>
            </w:r>
          </w:p>
          <w:p w:rsidR="00F366DC" w:rsidRPr="00EF3C62" w:rsidRDefault="00F366DC" w:rsidP="004A3EEE">
            <w:pPr>
              <w:spacing w:after="0" w:line="240" w:lineRule="auto"/>
              <w:ind w:left="-109" w:right="-111"/>
              <w:contextualSpacing/>
              <w:jc w:val="center"/>
              <w:rPr>
                <w:rFonts w:ascii="Times New Roman" w:eastAsia="Times New Roman" w:hAnsi="Times New Roman"/>
                <w:sz w:val="18"/>
                <w:szCs w:val="18"/>
              </w:rPr>
            </w:pPr>
            <w:r w:rsidRPr="00EF3C62">
              <w:rPr>
                <w:rFonts w:ascii="Times New Roman" w:eastAsia="Times New Roman" w:hAnsi="Times New Roman"/>
                <w:sz w:val="18"/>
                <w:szCs w:val="18"/>
              </w:rPr>
              <w:t xml:space="preserve">малоэтажными многоквартирными жилыми домами, блокированными жилыми домами, </w:t>
            </w:r>
            <w:proofErr w:type="spellStart"/>
            <w:r w:rsidRPr="00EF3C62">
              <w:rPr>
                <w:rFonts w:ascii="Times New Roman" w:eastAsia="Times New Roman" w:hAnsi="Times New Roman"/>
                <w:sz w:val="18"/>
                <w:szCs w:val="18"/>
              </w:rPr>
              <w:t>среднеэтажными</w:t>
            </w:r>
            <w:proofErr w:type="spellEnd"/>
            <w:r w:rsidRPr="00EF3C62">
              <w:rPr>
                <w:rFonts w:ascii="Times New Roman" w:eastAsia="Times New Roman" w:hAnsi="Times New Roman"/>
                <w:sz w:val="18"/>
                <w:szCs w:val="18"/>
              </w:rPr>
              <w:t xml:space="preserve"> жилыми домами</w:t>
            </w:r>
          </w:p>
          <w:p w:rsidR="00F366DC" w:rsidRPr="00EF3C62" w:rsidRDefault="00F366DC" w:rsidP="004A3EEE">
            <w:pPr>
              <w:spacing w:after="0" w:line="240" w:lineRule="auto"/>
              <w:ind w:left="-109" w:right="-111"/>
              <w:contextualSpacing/>
              <w:jc w:val="center"/>
              <w:rPr>
                <w:rFonts w:ascii="Times New Roman" w:eastAsia="Times New Roman" w:hAnsi="Times New Roman"/>
                <w:sz w:val="20"/>
                <w:szCs w:val="20"/>
              </w:rPr>
            </w:pPr>
          </w:p>
        </w:tc>
        <w:tc>
          <w:tcPr>
            <w:tcW w:w="283" w:type="dxa"/>
            <w:tcBorders>
              <w:top w:val="single" w:sz="4" w:space="0" w:color="000000"/>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1</w:t>
            </w:r>
          </w:p>
        </w:tc>
        <w:tc>
          <w:tcPr>
            <w:tcW w:w="1855" w:type="dxa"/>
            <w:tcBorders>
              <w:top w:val="single" w:sz="4" w:space="0" w:color="000000"/>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b/>
                <w:sz w:val="16"/>
                <w:szCs w:val="16"/>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000000"/>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top w:val="single" w:sz="4" w:space="0" w:color="000000"/>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r>
      <w:tr w:rsidR="00F366DC" w:rsidRPr="00941490" w:rsidTr="004A3EEE">
        <w:trPr>
          <w:trHeight w:val="16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11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right="-110"/>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110"/>
              <w:rPr>
                <w:rFonts w:ascii="Times New Roman" w:eastAsia="Times New Roman" w:hAnsi="Times New Roman"/>
                <w:sz w:val="16"/>
                <w:szCs w:val="16"/>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24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right="-110"/>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110"/>
              <w:rPr>
                <w:rFonts w:ascii="Times New Roman" w:eastAsia="Times New Roman" w:hAnsi="Times New Roman"/>
                <w:sz w:val="16"/>
                <w:szCs w:val="16"/>
              </w:rPr>
            </w:pPr>
            <w:r w:rsidRPr="00EF3C62">
              <w:rPr>
                <w:rFonts w:ascii="Times New Roman" w:eastAsia="Times New Roman" w:hAnsi="Times New Roman"/>
                <w:sz w:val="16"/>
                <w:szCs w:val="16"/>
              </w:rPr>
              <w:t xml:space="preserve">более 5-ти цветов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r>
      <w:tr w:rsidR="00F366DC" w:rsidRPr="00941490" w:rsidTr="004A3EEE">
        <w:trPr>
          <w:trHeight w:val="161"/>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End"/>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08" w:hanging="63"/>
              <w:contextualSpacing/>
              <w:jc w:val="center"/>
              <w:rPr>
                <w:rFonts w:ascii="Times New Roman" w:eastAsia="Times New Roman" w:hAnsi="Times New Roman"/>
                <w:bCs/>
                <w:sz w:val="14"/>
                <w:szCs w:val="14"/>
              </w:rPr>
            </w:pPr>
          </w:p>
        </w:tc>
      </w:tr>
      <w:tr w:rsidR="00F366DC" w:rsidRPr="00941490" w:rsidTr="004A3EEE">
        <w:trPr>
          <w:trHeight w:val="20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08" w:hanging="63"/>
              <w:contextualSpacing/>
              <w:jc w:val="center"/>
              <w:rPr>
                <w:rFonts w:ascii="Times New Roman" w:eastAsia="Times New Roman" w:hAnsi="Times New Roman"/>
                <w:bCs/>
                <w:sz w:val="14"/>
                <w:szCs w:val="14"/>
              </w:rPr>
            </w:pPr>
          </w:p>
        </w:tc>
      </w:tr>
      <w:tr w:rsidR="00F366DC" w:rsidRPr="00941490" w:rsidTr="004A3EEE">
        <w:trPr>
          <w:trHeight w:val="175"/>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41"/>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41"/>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right="-109"/>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109"/>
              <w:contextualSpacing/>
              <w:jc w:val="both"/>
              <w:rPr>
                <w:rFonts w:ascii="Times New Roman" w:eastAsia="Times New Roman" w:hAnsi="Times New Roman"/>
                <w:b/>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99"/>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b/>
                <w:sz w:val="16"/>
                <w:szCs w:val="16"/>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4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белый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4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20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ind w:right="-252"/>
              <w:jc w:val="both"/>
              <w:rPr>
                <w:rFonts w:ascii="Times New Roman" w:hAnsi="Times New Roman"/>
                <w:noProof/>
                <w:sz w:val="12"/>
                <w:szCs w:val="12"/>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6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черный-красный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17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черный-оранжевый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6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черный-синий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7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черный-голубой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4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черный-розовый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6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черный-зеленый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36"/>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both"/>
              <w:rPr>
                <w:rFonts w:ascii="Times New Roman" w:eastAsia="Times New Roman" w:hAnsi="Times New Roman"/>
                <w:b/>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right="-104" w:firstLine="26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4"/>
                <w:szCs w:val="14"/>
              </w:rPr>
            </w:pPr>
          </w:p>
        </w:tc>
      </w:tr>
      <w:tr w:rsidR="00F366DC" w:rsidRPr="00941490" w:rsidTr="004A3EEE">
        <w:trPr>
          <w:trHeight w:val="184"/>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голубой-красный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9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941490" w:rsidRDefault="00F366DC" w:rsidP="004A3EEE">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6"/>
                <w:szCs w:val="16"/>
              </w:rPr>
            </w:pPr>
            <w:r w:rsidRPr="00941490">
              <w:rPr>
                <w:rFonts w:ascii="Times New Roman" w:hAnsi="Times New Roman"/>
                <w:noProof/>
                <w:sz w:val="16"/>
                <w:szCs w:val="16"/>
              </w:rPr>
              <w:t>красный-желтый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6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p>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366DC" w:rsidRPr="00941490" w:rsidTr="004A3EEE">
        <w:trPr>
          <w:trHeight w:val="6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366DC" w:rsidRPr="00EF3C62" w:rsidRDefault="00F366DC" w:rsidP="004A3EEE">
            <w:pPr>
              <w:spacing w:after="0" w:line="256" w:lineRule="auto"/>
              <w:ind w:left="-112" w:right="-110"/>
              <w:jc w:val="center"/>
              <w:rPr>
                <w:rFonts w:ascii="Times New Roman" w:eastAsia="Times New Roman" w:hAnsi="Times New Roman"/>
                <w:bCs/>
                <w:sz w:val="16"/>
                <w:szCs w:val="16"/>
              </w:rPr>
            </w:pP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6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ind w:right="-109"/>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16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16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204"/>
        </w:trPr>
        <w:tc>
          <w:tcPr>
            <w:tcW w:w="993" w:type="dxa"/>
            <w:vMerge/>
            <w:tcBorders>
              <w:left w:val="single" w:sz="4" w:space="0" w:color="auto"/>
              <w:bottom w:val="nil"/>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bottom w:val="single" w:sz="4" w:space="0" w:color="auto"/>
              <w:right w:val="single" w:sz="4" w:space="0" w:color="auto"/>
            </w:tcBorders>
          </w:tcPr>
          <w:p w:rsidR="00F366DC" w:rsidRPr="00941490" w:rsidRDefault="00F366DC" w:rsidP="004A3EEE">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голубой-розовый</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56"/>
        </w:trPr>
        <w:tc>
          <w:tcPr>
            <w:tcW w:w="993" w:type="dxa"/>
            <w:vMerge/>
            <w:tcBorders>
              <w:top w:val="nil"/>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16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15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13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30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6"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ind w:left="-106"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 «ДА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6"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ind w:left="-106" w:right="-109"/>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 «ДА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5"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 xml:space="preserve">», </w:t>
            </w:r>
          </w:p>
          <w:p w:rsidR="00F366DC" w:rsidRPr="00EF3C62" w:rsidRDefault="00F366DC" w:rsidP="004A3EEE">
            <w:pPr>
              <w:spacing w:after="0" w:line="256" w:lineRule="auto"/>
              <w:ind w:left="-105" w:right="-109"/>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5"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 xml:space="preserve">», </w:t>
            </w:r>
          </w:p>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366DC" w:rsidRPr="00941490" w:rsidTr="004A3EEE">
        <w:trPr>
          <w:trHeight w:val="18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0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8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9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35"/>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8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r>
      <w:tr w:rsidR="00F366DC" w:rsidRPr="00941490" w:rsidTr="004A3EEE">
        <w:trPr>
          <w:trHeight w:val="9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r>
      <w:tr w:rsidR="00F366DC" w:rsidRPr="00941490" w:rsidTr="004A3EEE">
        <w:trPr>
          <w:trHeight w:val="8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r>
      <w:tr w:rsidR="00F366DC" w:rsidRPr="00941490" w:rsidTr="004A3EEE">
        <w:trPr>
          <w:trHeight w:val="10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p>
        </w:tc>
      </w:tr>
      <w:tr w:rsidR="00F366DC" w:rsidRPr="00941490" w:rsidTr="004A3EEE">
        <w:trPr>
          <w:trHeight w:val="42"/>
        </w:trPr>
        <w:tc>
          <w:tcPr>
            <w:tcW w:w="10206" w:type="dxa"/>
            <w:gridSpan w:val="9"/>
            <w:tcBorders>
              <w:top w:val="single" w:sz="4" w:space="0" w:color="auto"/>
              <w:left w:val="single" w:sz="4" w:space="0" w:color="auto"/>
              <w:right w:val="single" w:sz="4" w:space="0" w:color="auto"/>
            </w:tcBorders>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4"/>
                <w:szCs w:val="4"/>
              </w:rPr>
            </w:pPr>
          </w:p>
        </w:tc>
      </w:tr>
      <w:tr w:rsidR="00F366DC" w:rsidRPr="00941490" w:rsidTr="004A3EEE">
        <w:trPr>
          <w:trHeight w:val="42"/>
        </w:trPr>
        <w:tc>
          <w:tcPr>
            <w:tcW w:w="993" w:type="dxa"/>
            <w:vMerge w:val="restart"/>
            <w:tcBorders>
              <w:top w:val="single" w:sz="4" w:space="0" w:color="auto"/>
              <w:left w:val="single" w:sz="4" w:space="0" w:color="auto"/>
              <w:right w:val="single" w:sz="4" w:space="0" w:color="auto"/>
            </w:tcBorders>
          </w:tcPr>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Times New Roman" w:eastAsia="Times New Roman" w:hAnsi="Times New Roman"/>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 микрорайон,</w:t>
            </w: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F366DC" w:rsidRPr="00941490" w:rsidRDefault="00F366DC" w:rsidP="004A3EEE">
            <w:pPr>
              <w:spacing w:after="0" w:line="240" w:lineRule="auto"/>
              <w:ind w:left="-109" w:right="-111"/>
              <w:contextualSpacing/>
              <w:jc w:val="center"/>
              <w:rPr>
                <w:rFonts w:ascii="Times New Roman" w:hAnsi="Times New Roman"/>
                <w:noProof/>
                <w:sz w:val="18"/>
                <w:szCs w:val="18"/>
              </w:rPr>
            </w:pPr>
            <w:r w:rsidRPr="00941490">
              <w:rPr>
                <w:rFonts w:ascii="Times New Roman" w:hAnsi="Times New Roman"/>
                <w:noProof/>
                <w:sz w:val="18"/>
                <w:szCs w:val="18"/>
              </w:rPr>
              <w:t>с застройкой</w:t>
            </w:r>
          </w:p>
          <w:p w:rsidR="00F366DC" w:rsidRPr="00EF3C62" w:rsidRDefault="00F366DC" w:rsidP="004A3EEE">
            <w:pPr>
              <w:spacing w:after="0" w:line="240" w:lineRule="auto"/>
              <w:ind w:left="-109" w:right="-111"/>
              <w:contextualSpacing/>
              <w:jc w:val="center"/>
              <w:rPr>
                <w:rFonts w:ascii="Times New Roman" w:eastAsia="Times New Roman" w:hAnsi="Times New Roman"/>
                <w:sz w:val="16"/>
                <w:szCs w:val="16"/>
              </w:rPr>
            </w:pPr>
            <w:r w:rsidRPr="00941490">
              <w:rPr>
                <w:rFonts w:ascii="Times New Roman" w:hAnsi="Times New Roman"/>
                <w:noProof/>
                <w:sz w:val="16"/>
                <w:szCs w:val="16"/>
              </w:rPr>
              <w:t>преимущественно</w:t>
            </w:r>
          </w:p>
          <w:p w:rsidR="00F366DC" w:rsidRPr="00EF3C62" w:rsidRDefault="00F366DC" w:rsidP="004A3EEE">
            <w:pPr>
              <w:spacing w:after="0" w:line="240" w:lineRule="auto"/>
              <w:ind w:left="-109" w:right="-111"/>
              <w:contextualSpacing/>
              <w:jc w:val="center"/>
              <w:rPr>
                <w:rFonts w:ascii="Times New Roman" w:eastAsia="Times New Roman" w:hAnsi="Times New Roman"/>
                <w:sz w:val="18"/>
                <w:szCs w:val="18"/>
              </w:rPr>
            </w:pPr>
            <w:r w:rsidRPr="00EF3C62">
              <w:rPr>
                <w:rFonts w:ascii="Times New Roman" w:eastAsia="Times New Roman" w:hAnsi="Times New Roman"/>
                <w:sz w:val="18"/>
                <w:szCs w:val="18"/>
              </w:rPr>
              <w:t>многоквартирными многоэтажными жилыми домами</w:t>
            </w:r>
          </w:p>
          <w:p w:rsidR="00F366DC" w:rsidRPr="00EF3C62" w:rsidRDefault="00F366DC" w:rsidP="004A3EEE">
            <w:pPr>
              <w:spacing w:after="0" w:line="240" w:lineRule="auto"/>
              <w:ind w:right="-108"/>
              <w:rPr>
                <w:rFonts w:ascii="Times New Roman" w:eastAsia="Times New Roman" w:hAnsi="Times New Roman"/>
                <w:sz w:val="18"/>
                <w:szCs w:val="18"/>
              </w:rPr>
            </w:pPr>
          </w:p>
          <w:p w:rsidR="00F366DC" w:rsidRPr="00EF3C62" w:rsidRDefault="00F366DC" w:rsidP="004A3EEE">
            <w:pPr>
              <w:spacing w:after="0" w:line="240" w:lineRule="auto"/>
              <w:ind w:left="-107" w:right="-108"/>
              <w:jc w:val="center"/>
              <w:rPr>
                <w:rFonts w:ascii="Verdana" w:eastAsia="Times New Roman" w:hAnsi="Verdana"/>
                <w:sz w:val="18"/>
                <w:szCs w:val="18"/>
              </w:rPr>
            </w:pPr>
          </w:p>
        </w:tc>
        <w:tc>
          <w:tcPr>
            <w:tcW w:w="283" w:type="dxa"/>
            <w:tcBorders>
              <w:top w:val="single" w:sz="4" w:space="0" w:color="auto"/>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lastRenderedPageBreak/>
              <w:t>1</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r>
      <w:tr w:rsidR="00F366DC" w:rsidRPr="00941490" w:rsidTr="004A3EEE">
        <w:trPr>
          <w:trHeight w:val="41"/>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153"/>
        </w:trPr>
        <w:tc>
          <w:tcPr>
            <w:tcW w:w="993" w:type="dxa"/>
            <w:vMerge/>
            <w:tcBorders>
              <w:left w:val="single" w:sz="4" w:space="0" w:color="auto"/>
              <w:right w:val="single" w:sz="4" w:space="0" w:color="auto"/>
            </w:tcBorders>
            <w:vAlign w:val="center"/>
            <w:hideMark/>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lastRenderedPageBreak/>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lastRenderedPageBreak/>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7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r>
      <w:tr w:rsidR="00F366DC" w:rsidRPr="00941490" w:rsidTr="004A3EEE">
        <w:trPr>
          <w:trHeight w:val="10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r>
      <w:tr w:rsidR="00F366DC" w:rsidRPr="00941490" w:rsidTr="004A3EEE">
        <w:trPr>
          <w:trHeight w:val="4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3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белый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3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6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8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9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6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16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4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p>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r>
      <w:tr w:rsidR="00F366DC" w:rsidRPr="00941490" w:rsidTr="004A3EEE">
        <w:trPr>
          <w:trHeight w:val="10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СОЦ</w:t>
            </w:r>
            <w:r w:rsidRPr="00EF3C62">
              <w:rPr>
                <w:rFonts w:ascii="Times New Roman" w:eastAsia="Times New Roman" w:hAnsi="Times New Roman"/>
                <w:bCs/>
                <w:sz w:val="12"/>
                <w:szCs w:val="12"/>
              </w:rPr>
              <w:t>»</w:t>
            </w:r>
          </w:p>
        </w:tc>
      </w:tr>
      <w:tr w:rsidR="00F366DC" w:rsidRPr="00941490" w:rsidTr="004A3EEE">
        <w:trPr>
          <w:trHeight w:val="4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0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2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8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77"/>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3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10"/>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9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6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19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17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7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06"/>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8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7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15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16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17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17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13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22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55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p>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405"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366DC" w:rsidRPr="00941490" w:rsidTr="004A3EEE">
        <w:trPr>
          <w:trHeight w:val="35"/>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19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17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65"/>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r>
      <w:tr w:rsidR="00F366DC" w:rsidRPr="00941490" w:rsidTr="004A3EEE">
        <w:trPr>
          <w:trHeight w:val="5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r>
      <w:tr w:rsidR="00F366DC" w:rsidRPr="00941490" w:rsidTr="004A3EEE">
        <w:trPr>
          <w:trHeight w:val="125"/>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2"/>
                <w:szCs w:val="12"/>
              </w:rPr>
            </w:pPr>
          </w:p>
        </w:tc>
      </w:tr>
      <w:tr w:rsidR="00F366DC" w:rsidRPr="00941490" w:rsidTr="004A3EEE">
        <w:trPr>
          <w:trHeight w:val="7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40" w:lineRule="auto"/>
              <w:ind w:left="-43" w:firstLine="43"/>
              <w:contextualSpacing/>
              <w:jc w:val="center"/>
              <w:rPr>
                <w:rFonts w:ascii="Times New Roman" w:eastAsia="Times New Roman" w:hAnsi="Times New Roman"/>
                <w:b/>
                <w:sz w:val="16"/>
                <w:szCs w:val="16"/>
              </w:rPr>
            </w:pPr>
          </w:p>
        </w:tc>
      </w:tr>
      <w:tr w:rsidR="00F366DC" w:rsidRPr="00941490" w:rsidTr="004A3EEE">
        <w:trPr>
          <w:trHeight w:val="34"/>
        </w:trPr>
        <w:tc>
          <w:tcPr>
            <w:tcW w:w="10206" w:type="dxa"/>
            <w:gridSpan w:val="9"/>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Cs/>
                <w:sz w:val="4"/>
                <w:szCs w:val="4"/>
              </w:rPr>
            </w:pPr>
          </w:p>
        </w:tc>
      </w:tr>
      <w:tr w:rsidR="00F366DC" w:rsidRPr="00941490" w:rsidTr="004A3EEE">
        <w:trPr>
          <w:trHeight w:val="153"/>
        </w:trPr>
        <w:tc>
          <w:tcPr>
            <w:tcW w:w="993" w:type="dxa"/>
            <w:vMerge w:val="restart"/>
            <w:tcBorders>
              <w:left w:val="single" w:sz="4" w:space="0" w:color="auto"/>
              <w:right w:val="single" w:sz="4" w:space="0" w:color="auto"/>
            </w:tcBorders>
            <w:vAlign w:val="center"/>
          </w:tcPr>
          <w:p w:rsidR="00F366DC" w:rsidRPr="00EF3C62" w:rsidRDefault="00F366DC" w:rsidP="004A3EEE">
            <w:pPr>
              <w:spacing w:after="0" w:line="256" w:lineRule="auto"/>
              <w:ind w:right="-109"/>
              <w:rPr>
                <w:rFonts w:ascii="Times New Roman" w:eastAsia="Times New Roman" w:hAnsi="Times New Roman"/>
                <w:sz w:val="18"/>
                <w:szCs w:val="18"/>
              </w:rPr>
            </w:pPr>
          </w:p>
          <w:p w:rsidR="00F366DC" w:rsidRPr="00941490" w:rsidRDefault="00F366DC" w:rsidP="004A3EEE">
            <w:pPr>
              <w:spacing w:after="0" w:line="256" w:lineRule="auto"/>
              <w:ind w:left="-108" w:right="-109"/>
              <w:jc w:val="center"/>
              <w:rPr>
                <w:rFonts w:ascii="Times New Roman" w:hAnsi="Times New Roman"/>
                <w:noProof/>
                <w:sz w:val="18"/>
                <w:szCs w:val="18"/>
              </w:rPr>
            </w:pPr>
            <w:r w:rsidRPr="00EF3C62">
              <w:rPr>
                <w:rFonts w:ascii="Times New Roman" w:eastAsia="Times New Roman" w:hAnsi="Times New Roman"/>
                <w:sz w:val="18"/>
                <w:szCs w:val="18"/>
              </w:rPr>
              <w:t>Иные элементы планировочной структуры, иные территории</w:t>
            </w:r>
          </w:p>
          <w:p w:rsidR="00F366DC" w:rsidRPr="00941490" w:rsidRDefault="00F366DC" w:rsidP="004A3EEE">
            <w:pPr>
              <w:spacing w:after="0" w:line="240" w:lineRule="auto"/>
              <w:ind w:left="-105" w:right="-109"/>
              <w:contextualSpacing/>
              <w:jc w:val="center"/>
              <w:rPr>
                <w:rFonts w:ascii="Times New Roman" w:hAnsi="Times New Roman"/>
                <w:noProof/>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r>
      <w:tr w:rsidR="00F366DC" w:rsidRPr="00941490" w:rsidTr="004A3EEE">
        <w:trPr>
          <w:trHeight w:val="16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366DC" w:rsidRPr="00941490" w:rsidRDefault="00F366DC" w:rsidP="004A3EEE">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17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366DC" w:rsidRPr="00941490" w:rsidTr="004A3EEE">
        <w:trPr>
          <w:trHeight w:val="7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4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8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8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белый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6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7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2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10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4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35"/>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5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p>
          <w:p w:rsidR="00F366DC" w:rsidRPr="00EF3C62" w:rsidRDefault="00F366DC" w:rsidP="004A3EEE">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366DC" w:rsidRPr="00EF3C62" w:rsidRDefault="00F366DC" w:rsidP="004A3EEE">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r>
      <w:tr w:rsidR="00F366DC" w:rsidRPr="00941490" w:rsidTr="004A3EEE">
        <w:trPr>
          <w:trHeight w:val="3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6" w:right="-109"/>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6" w:right="-109"/>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4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8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4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8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синий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5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96"/>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8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красный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5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06"/>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5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106" w:right="-109"/>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rPr>
                <w:rFonts w:ascii="Times New Roman" w:eastAsia="Times New Roman" w:hAnsi="Times New Roman"/>
                <w:b/>
                <w:sz w:val="16"/>
                <w:szCs w:val="16"/>
              </w:rPr>
            </w:pPr>
          </w:p>
        </w:tc>
      </w:tr>
      <w:tr w:rsidR="00F366DC" w:rsidRPr="00941490" w:rsidTr="004A3EEE">
        <w:trPr>
          <w:trHeight w:val="5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желтый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72"/>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96"/>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оранжевый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16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голубой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9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7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зеленый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15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розовый</w:t>
            </w:r>
            <w:r w:rsidRPr="00EF3C62">
              <w:rPr>
                <w:rFonts w:ascii="Times New Roman" w:eastAsia="Times New Roman" w:hAnsi="Times New Roman"/>
                <w:sz w:val="12"/>
                <w:szCs w:val="12"/>
              </w:rPr>
              <w:t>«</w:t>
            </w:r>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3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9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7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345"/>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155"/>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36"/>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 О</w:t>
            </w:r>
            <w:r w:rsidRPr="00EF3C62">
              <w:rPr>
                <w:rFonts w:ascii="Times New Roman" w:eastAsia="Times New Roman" w:hAnsi="Times New Roman"/>
                <w:bCs/>
                <w:sz w:val="12"/>
                <w:szCs w:val="12"/>
              </w:rPr>
              <w:t>»,</w:t>
            </w:r>
          </w:p>
          <w:p w:rsidR="00F366DC" w:rsidRPr="00EF3C62" w:rsidRDefault="00F366DC" w:rsidP="004A3EEE">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366DC" w:rsidRPr="00941490" w:rsidTr="004A3EEE">
        <w:trPr>
          <w:trHeight w:val="3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106" w:right="-109"/>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40" w:lineRule="auto"/>
              <w:ind w:left="-106" w:right="-109"/>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366DC" w:rsidRPr="00EF3C62" w:rsidRDefault="00F366DC" w:rsidP="004A3EEE">
            <w:pPr>
              <w:spacing w:after="0" w:line="240" w:lineRule="auto"/>
              <w:jc w:val="center"/>
              <w:rPr>
                <w:rFonts w:ascii="Times New Roman" w:eastAsia="Times New Roman" w:hAnsi="Times New Roman"/>
                <w:bCs/>
                <w:sz w:val="12"/>
                <w:szCs w:val="12"/>
              </w:rPr>
            </w:pPr>
          </w:p>
        </w:tc>
      </w:tr>
      <w:tr w:rsidR="00F366DC" w:rsidRPr="00941490" w:rsidTr="004A3EEE">
        <w:trPr>
          <w:trHeight w:val="38"/>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99"/>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30"/>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r>
      <w:tr w:rsidR="00F366DC" w:rsidRPr="00941490" w:rsidTr="004A3EEE">
        <w:trPr>
          <w:trHeight w:val="83"/>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71"/>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34"/>
        </w:trPr>
        <w:tc>
          <w:tcPr>
            <w:tcW w:w="993"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366DC" w:rsidRPr="00EF3C62" w:rsidRDefault="00F366DC" w:rsidP="004A3EEE">
            <w:pPr>
              <w:spacing w:after="0" w:line="240" w:lineRule="auto"/>
              <w:ind w:left="-251" w:right="-251"/>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366DC" w:rsidRPr="00EF3C62" w:rsidRDefault="00F366DC" w:rsidP="004A3EEE">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366DC" w:rsidRPr="00EF3C62" w:rsidRDefault="00F366DC" w:rsidP="004A3EEE">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366DC" w:rsidRPr="00EF3C62" w:rsidRDefault="00F366DC" w:rsidP="004A3EEE">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366DC" w:rsidRPr="00EF3C62" w:rsidRDefault="00F366DC" w:rsidP="004A3EEE">
            <w:pPr>
              <w:spacing w:after="0" w:line="256" w:lineRule="auto"/>
              <w:jc w:val="center"/>
              <w:rPr>
                <w:rFonts w:ascii="Times New Roman" w:eastAsia="Times New Roman" w:hAnsi="Times New Roman"/>
                <w:b/>
                <w:sz w:val="16"/>
                <w:szCs w:val="16"/>
              </w:rPr>
            </w:pPr>
          </w:p>
        </w:tc>
      </w:tr>
      <w:tr w:rsidR="00F366DC" w:rsidRPr="00941490" w:rsidTr="004A3EEE">
        <w:trPr>
          <w:trHeight w:val="115"/>
        </w:trPr>
        <w:tc>
          <w:tcPr>
            <w:tcW w:w="10206" w:type="dxa"/>
            <w:gridSpan w:val="9"/>
            <w:tcBorders>
              <w:left w:val="single" w:sz="4" w:space="0" w:color="auto"/>
              <w:right w:val="single" w:sz="4" w:space="0" w:color="auto"/>
            </w:tcBorders>
          </w:tcPr>
          <w:p w:rsidR="00F366DC" w:rsidRPr="00EF3C62" w:rsidRDefault="00F366DC" w:rsidP="004A3EEE">
            <w:pPr>
              <w:spacing w:after="0" w:line="240" w:lineRule="auto"/>
              <w:ind w:left="173" w:right="-109" w:hanging="173"/>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941490">
              <w:rPr>
                <w:rFonts w:ascii="Times New Roman" w:hAnsi="Times New Roman"/>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w:t>
            </w:r>
            <w:proofErr w:type="spellStart"/>
            <w:r w:rsidRPr="00941490">
              <w:rPr>
                <w:rFonts w:ascii="Times New Roman" w:hAnsi="Times New Roman"/>
                <w:spacing w:val="2"/>
                <w:sz w:val="16"/>
                <w:szCs w:val="16"/>
                <w:shd w:val="clear" w:color="auto" w:fill="FFFFFF"/>
              </w:rPr>
              <w:t>высолов</w:t>
            </w:r>
            <w:proofErr w:type="spellEnd"/>
            <w:r w:rsidRPr="00941490">
              <w:rPr>
                <w:rFonts w:ascii="Times New Roman" w:hAnsi="Times New Roman"/>
                <w:spacing w:val="2"/>
                <w:sz w:val="16"/>
                <w:szCs w:val="16"/>
                <w:shd w:val="clear" w:color="auto" w:fill="FFFFFF"/>
              </w:rPr>
              <w:t xml:space="preserve"> и выгорания, гаревого налета, оттиски органики или древесного волокна.</w:t>
            </w:r>
          </w:p>
        </w:tc>
      </w:tr>
    </w:tbl>
    <w:p w:rsidR="00F366DC" w:rsidRDefault="00F366DC" w:rsidP="00F366DC">
      <w:pPr>
        <w:pStyle w:val="ConsPlusNormal"/>
        <w:ind w:right="-2" w:firstLine="709"/>
        <w:jc w:val="both"/>
        <w:rPr>
          <w:rFonts w:ascii="Times New Roman" w:hAnsi="Times New Roman" w:cs="Times New Roman"/>
          <w:sz w:val="24"/>
          <w:szCs w:val="24"/>
        </w:rPr>
      </w:pPr>
    </w:p>
    <w:sectPr w:rsidR="00F366DC" w:rsidSect="00F366DC">
      <w:footerReference w:type="default" r:id="rId13"/>
      <w:footerReference w:type="first" r:id="rId14"/>
      <w:pgSz w:w="11906" w:h="16838"/>
      <w:pgMar w:top="1418" w:right="851" w:bottom="1134" w:left="1985"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3D4" w:rsidRDefault="005F33D4" w:rsidP="005C3096">
      <w:pPr>
        <w:spacing w:after="0" w:line="240" w:lineRule="auto"/>
      </w:pPr>
      <w:r>
        <w:separator/>
      </w:r>
    </w:p>
  </w:endnote>
  <w:endnote w:type="continuationSeparator" w:id="0">
    <w:p w:rsidR="005F33D4" w:rsidRDefault="005F33D4" w:rsidP="005C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2905"/>
      <w:docPartObj>
        <w:docPartGallery w:val="Page Numbers (Bottom of Page)"/>
        <w:docPartUnique/>
      </w:docPartObj>
    </w:sdtPr>
    <w:sdtEndPr>
      <w:rPr>
        <w:rFonts w:ascii="Times New Roman" w:hAnsi="Times New Roman" w:cs="Times New Roman"/>
        <w:sz w:val="24"/>
      </w:rPr>
    </w:sdtEndPr>
    <w:sdtContent>
      <w:p w:rsidR="004A3EEE" w:rsidRPr="004A3EEE" w:rsidRDefault="004A3EEE">
        <w:pPr>
          <w:pStyle w:val="a7"/>
          <w:jc w:val="right"/>
          <w:rPr>
            <w:rFonts w:ascii="Times New Roman" w:hAnsi="Times New Roman" w:cs="Times New Roman"/>
            <w:sz w:val="24"/>
          </w:rPr>
        </w:pPr>
        <w:r w:rsidRPr="004A3EEE">
          <w:rPr>
            <w:rFonts w:ascii="Times New Roman" w:hAnsi="Times New Roman" w:cs="Times New Roman"/>
            <w:sz w:val="24"/>
          </w:rPr>
          <w:fldChar w:fldCharType="begin"/>
        </w:r>
        <w:r w:rsidRPr="004A3EEE">
          <w:rPr>
            <w:rFonts w:ascii="Times New Roman" w:hAnsi="Times New Roman" w:cs="Times New Roman"/>
            <w:sz w:val="24"/>
          </w:rPr>
          <w:instrText>PAGE   \* MERGEFORMAT</w:instrText>
        </w:r>
        <w:r w:rsidRPr="004A3EEE">
          <w:rPr>
            <w:rFonts w:ascii="Times New Roman" w:hAnsi="Times New Roman" w:cs="Times New Roman"/>
            <w:sz w:val="24"/>
          </w:rPr>
          <w:fldChar w:fldCharType="separate"/>
        </w:r>
        <w:r w:rsidR="0049200C">
          <w:rPr>
            <w:rFonts w:ascii="Times New Roman" w:hAnsi="Times New Roman" w:cs="Times New Roman"/>
            <w:noProof/>
            <w:sz w:val="24"/>
          </w:rPr>
          <w:t>2</w:t>
        </w:r>
        <w:r w:rsidRPr="004A3EEE">
          <w:rPr>
            <w:rFonts w:ascii="Times New Roman" w:hAnsi="Times New Roman" w:cs="Times New Roman"/>
            <w:sz w:val="24"/>
          </w:rPr>
          <w:fldChar w:fldCharType="end"/>
        </w:r>
      </w:p>
    </w:sdtContent>
  </w:sdt>
  <w:p w:rsidR="004A3EEE" w:rsidRPr="00E76DDF" w:rsidRDefault="004A3EEE">
    <w:pPr>
      <w:pStyle w:val="a7"/>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240098"/>
      <w:docPartObj>
        <w:docPartGallery w:val="Page Numbers (Bottom of Page)"/>
        <w:docPartUnique/>
      </w:docPartObj>
    </w:sdtPr>
    <w:sdtEndPr>
      <w:rPr>
        <w:rFonts w:ascii="Times New Roman" w:hAnsi="Times New Roman" w:cs="Times New Roman"/>
        <w:sz w:val="24"/>
      </w:rPr>
    </w:sdtEndPr>
    <w:sdtContent>
      <w:p w:rsidR="000A7BCD" w:rsidRPr="000A7BCD" w:rsidRDefault="000A7BCD">
        <w:pPr>
          <w:pStyle w:val="a7"/>
          <w:jc w:val="right"/>
          <w:rPr>
            <w:rFonts w:ascii="Times New Roman" w:hAnsi="Times New Roman" w:cs="Times New Roman"/>
            <w:sz w:val="24"/>
          </w:rPr>
        </w:pPr>
        <w:r w:rsidRPr="000A7BCD">
          <w:rPr>
            <w:rFonts w:ascii="Times New Roman" w:hAnsi="Times New Roman" w:cs="Times New Roman"/>
            <w:sz w:val="24"/>
          </w:rPr>
          <w:fldChar w:fldCharType="begin"/>
        </w:r>
        <w:r w:rsidRPr="000A7BCD">
          <w:rPr>
            <w:rFonts w:ascii="Times New Roman" w:hAnsi="Times New Roman" w:cs="Times New Roman"/>
            <w:sz w:val="24"/>
          </w:rPr>
          <w:instrText>PAGE   \* MERGEFORMAT</w:instrText>
        </w:r>
        <w:r w:rsidRPr="000A7BCD">
          <w:rPr>
            <w:rFonts w:ascii="Times New Roman" w:hAnsi="Times New Roman" w:cs="Times New Roman"/>
            <w:sz w:val="24"/>
          </w:rPr>
          <w:fldChar w:fldCharType="separate"/>
        </w:r>
        <w:r w:rsidR="0049200C">
          <w:rPr>
            <w:rFonts w:ascii="Times New Roman" w:hAnsi="Times New Roman" w:cs="Times New Roman"/>
            <w:noProof/>
            <w:sz w:val="24"/>
          </w:rPr>
          <w:t>1</w:t>
        </w:r>
        <w:r w:rsidRPr="000A7BCD">
          <w:rPr>
            <w:rFonts w:ascii="Times New Roman" w:hAnsi="Times New Roman" w:cs="Times New Roman"/>
            <w:sz w:val="24"/>
          </w:rPr>
          <w:fldChar w:fldCharType="end"/>
        </w:r>
      </w:p>
    </w:sdtContent>
  </w:sdt>
  <w:p w:rsidR="004A3EEE" w:rsidRDefault="004A3E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3D4" w:rsidRDefault="005F33D4" w:rsidP="005C3096">
      <w:pPr>
        <w:spacing w:after="0" w:line="240" w:lineRule="auto"/>
      </w:pPr>
      <w:r>
        <w:separator/>
      </w:r>
    </w:p>
  </w:footnote>
  <w:footnote w:type="continuationSeparator" w:id="0">
    <w:p w:rsidR="005F33D4" w:rsidRDefault="005F33D4" w:rsidP="005C3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8F2"/>
    <w:multiLevelType w:val="hybridMultilevel"/>
    <w:tmpl w:val="7CB8F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F2714"/>
    <w:multiLevelType w:val="hybridMultilevel"/>
    <w:tmpl w:val="13C0EEDA"/>
    <w:lvl w:ilvl="0" w:tplc="7CA076DA">
      <w:start w:val="1"/>
      <w:numFmt w:val="russianLower"/>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0F9219B2"/>
    <w:multiLevelType w:val="multilevel"/>
    <w:tmpl w:val="1BD89266"/>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B54CC4"/>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054A78"/>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5C32BD"/>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8C0878"/>
    <w:multiLevelType w:val="multilevel"/>
    <w:tmpl w:val="D9B8EC80"/>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DA1E9A"/>
    <w:multiLevelType w:val="hybridMultilevel"/>
    <w:tmpl w:val="4E0ED21A"/>
    <w:lvl w:ilvl="0" w:tplc="D19AC1E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84747A"/>
    <w:multiLevelType w:val="hybridMultilevel"/>
    <w:tmpl w:val="88A83790"/>
    <w:lvl w:ilvl="0" w:tplc="F904D378">
      <w:start w:val="1"/>
      <w:numFmt w:val="russianLower"/>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357A3E51"/>
    <w:multiLevelType w:val="hybridMultilevel"/>
    <w:tmpl w:val="C0E45D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5FF2447"/>
    <w:multiLevelType w:val="hybridMultilevel"/>
    <w:tmpl w:val="E23A71DE"/>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48ED6053"/>
    <w:multiLevelType w:val="multilevel"/>
    <w:tmpl w:val="077A2242"/>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start w:val="5"/>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2">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F27355"/>
    <w:multiLevelType w:val="hybridMultilevel"/>
    <w:tmpl w:val="AEA47D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5EC16AB3"/>
    <w:multiLevelType w:val="hybridMultilevel"/>
    <w:tmpl w:val="45948F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128DD"/>
    <w:multiLevelType w:val="hybridMultilevel"/>
    <w:tmpl w:val="655C0486"/>
    <w:lvl w:ilvl="0" w:tplc="A1F0165C">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6D440641"/>
    <w:multiLevelType w:val="hybridMultilevel"/>
    <w:tmpl w:val="4D843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18E22E6"/>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793068E1"/>
    <w:multiLevelType w:val="hybridMultilevel"/>
    <w:tmpl w:val="6EDA0630"/>
    <w:lvl w:ilvl="0" w:tplc="D4D8F998">
      <w:start w:val="1"/>
      <w:numFmt w:val="decimal"/>
      <w:lvlText w:val="%1)"/>
      <w:lvlJc w:val="left"/>
      <w:pPr>
        <w:ind w:left="153" w:hanging="360"/>
      </w:pPr>
      <w:rPr>
        <w:rFonts w:hint="default"/>
        <w:b w:val="0"/>
        <w:bCs w:val="0"/>
        <w:sz w:val="28"/>
        <w:szCs w:val="28"/>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4">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5"/>
  </w:num>
  <w:num w:numId="3">
    <w:abstractNumId w:val="33"/>
  </w:num>
  <w:num w:numId="4">
    <w:abstractNumId w:val="13"/>
  </w:num>
  <w:num w:numId="5">
    <w:abstractNumId w:val="43"/>
  </w:num>
  <w:num w:numId="6">
    <w:abstractNumId w:val="20"/>
  </w:num>
  <w:num w:numId="7">
    <w:abstractNumId w:val="29"/>
  </w:num>
  <w:num w:numId="8">
    <w:abstractNumId w:val="7"/>
  </w:num>
  <w:num w:numId="9">
    <w:abstractNumId w:val="17"/>
  </w:num>
  <w:num w:numId="10">
    <w:abstractNumId w:val="27"/>
  </w:num>
  <w:num w:numId="11">
    <w:abstractNumId w:val="39"/>
  </w:num>
  <w:num w:numId="12">
    <w:abstractNumId w:val="19"/>
  </w:num>
  <w:num w:numId="13">
    <w:abstractNumId w:val="11"/>
  </w:num>
  <w:num w:numId="14">
    <w:abstractNumId w:val="14"/>
  </w:num>
  <w:num w:numId="15">
    <w:abstractNumId w:val="44"/>
  </w:num>
  <w:num w:numId="16">
    <w:abstractNumId w:val="26"/>
  </w:num>
  <w:num w:numId="17">
    <w:abstractNumId w:val="9"/>
  </w:num>
  <w:num w:numId="18">
    <w:abstractNumId w:val="36"/>
  </w:num>
  <w:num w:numId="19">
    <w:abstractNumId w:val="35"/>
  </w:num>
  <w:num w:numId="20">
    <w:abstractNumId w:val="32"/>
  </w:num>
  <w:num w:numId="21">
    <w:abstractNumId w:val="12"/>
  </w:num>
  <w:num w:numId="22">
    <w:abstractNumId w:val="30"/>
  </w:num>
  <w:num w:numId="23">
    <w:abstractNumId w:val="8"/>
  </w:num>
  <w:num w:numId="24">
    <w:abstractNumId w:val="38"/>
  </w:num>
  <w:num w:numId="25">
    <w:abstractNumId w:val="21"/>
  </w:num>
  <w:num w:numId="26">
    <w:abstractNumId w:val="18"/>
  </w:num>
  <w:num w:numId="27">
    <w:abstractNumId w:val="3"/>
  </w:num>
  <w:num w:numId="28">
    <w:abstractNumId w:val="37"/>
  </w:num>
  <w:num w:numId="29">
    <w:abstractNumId w:val="10"/>
  </w:num>
  <w:num w:numId="30">
    <w:abstractNumId w:val="16"/>
  </w:num>
  <w:num w:numId="31">
    <w:abstractNumId w:val="23"/>
  </w:num>
  <w:num w:numId="32">
    <w:abstractNumId w:val="28"/>
  </w:num>
  <w:num w:numId="33">
    <w:abstractNumId w:val="42"/>
  </w:num>
  <w:num w:numId="34">
    <w:abstractNumId w:val="31"/>
  </w:num>
  <w:num w:numId="35">
    <w:abstractNumId w:val="1"/>
  </w:num>
  <w:num w:numId="36">
    <w:abstractNumId w:val="22"/>
  </w:num>
  <w:num w:numId="37">
    <w:abstractNumId w:val="5"/>
  </w:num>
  <w:num w:numId="38">
    <w:abstractNumId w:val="4"/>
  </w:num>
  <w:num w:numId="39">
    <w:abstractNumId w:val="2"/>
  </w:num>
  <w:num w:numId="40">
    <w:abstractNumId w:val="40"/>
  </w:num>
  <w:num w:numId="41">
    <w:abstractNumId w:val="41"/>
  </w:num>
  <w:num w:numId="42">
    <w:abstractNumId w:val="6"/>
  </w:num>
  <w:num w:numId="43">
    <w:abstractNumId w:val="34"/>
  </w:num>
  <w:num w:numId="44">
    <w:abstractNumId w:val="2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3"/>
    <w:rsid w:val="0001426D"/>
    <w:rsid w:val="00026AAC"/>
    <w:rsid w:val="000703EB"/>
    <w:rsid w:val="000A7BCD"/>
    <w:rsid w:val="000B55C8"/>
    <w:rsid w:val="000D5358"/>
    <w:rsid w:val="00122046"/>
    <w:rsid w:val="0012791D"/>
    <w:rsid w:val="00133C12"/>
    <w:rsid w:val="001E07D2"/>
    <w:rsid w:val="001E6ED9"/>
    <w:rsid w:val="001F24CA"/>
    <w:rsid w:val="001F2EF0"/>
    <w:rsid w:val="001F546A"/>
    <w:rsid w:val="00200044"/>
    <w:rsid w:val="00241A0A"/>
    <w:rsid w:val="002676B9"/>
    <w:rsid w:val="00275D30"/>
    <w:rsid w:val="002A0A40"/>
    <w:rsid w:val="002A3BD5"/>
    <w:rsid w:val="0030230F"/>
    <w:rsid w:val="00336E42"/>
    <w:rsid w:val="00340825"/>
    <w:rsid w:val="00344179"/>
    <w:rsid w:val="00352E3E"/>
    <w:rsid w:val="0035382F"/>
    <w:rsid w:val="00360EEA"/>
    <w:rsid w:val="00361281"/>
    <w:rsid w:val="00370B2B"/>
    <w:rsid w:val="003F050E"/>
    <w:rsid w:val="003F4BBB"/>
    <w:rsid w:val="00406708"/>
    <w:rsid w:val="004104DB"/>
    <w:rsid w:val="004528B1"/>
    <w:rsid w:val="00483440"/>
    <w:rsid w:val="0049200C"/>
    <w:rsid w:val="004A3EEE"/>
    <w:rsid w:val="004D7CEC"/>
    <w:rsid w:val="00531A53"/>
    <w:rsid w:val="005350E1"/>
    <w:rsid w:val="00552CCF"/>
    <w:rsid w:val="005B0A33"/>
    <w:rsid w:val="005C3096"/>
    <w:rsid w:val="005F33D4"/>
    <w:rsid w:val="00601549"/>
    <w:rsid w:val="006040C0"/>
    <w:rsid w:val="00620211"/>
    <w:rsid w:val="006220DB"/>
    <w:rsid w:val="00643CCC"/>
    <w:rsid w:val="00675FA7"/>
    <w:rsid w:val="00696A1A"/>
    <w:rsid w:val="007011BD"/>
    <w:rsid w:val="00715C07"/>
    <w:rsid w:val="007279E3"/>
    <w:rsid w:val="0074743A"/>
    <w:rsid w:val="00792D13"/>
    <w:rsid w:val="007C1F10"/>
    <w:rsid w:val="007E0478"/>
    <w:rsid w:val="00817DAC"/>
    <w:rsid w:val="00856487"/>
    <w:rsid w:val="0086445A"/>
    <w:rsid w:val="0087103C"/>
    <w:rsid w:val="00874869"/>
    <w:rsid w:val="00882227"/>
    <w:rsid w:val="00884BAA"/>
    <w:rsid w:val="00890979"/>
    <w:rsid w:val="008A29A5"/>
    <w:rsid w:val="008C55BA"/>
    <w:rsid w:val="008C5D69"/>
    <w:rsid w:val="008D3304"/>
    <w:rsid w:val="008E4C35"/>
    <w:rsid w:val="008F4B8D"/>
    <w:rsid w:val="0091492A"/>
    <w:rsid w:val="009200A0"/>
    <w:rsid w:val="009226C2"/>
    <w:rsid w:val="009261C9"/>
    <w:rsid w:val="009509EA"/>
    <w:rsid w:val="009B71B6"/>
    <w:rsid w:val="009B7956"/>
    <w:rsid w:val="009B7CEB"/>
    <w:rsid w:val="009F40C1"/>
    <w:rsid w:val="00A03199"/>
    <w:rsid w:val="00A144E2"/>
    <w:rsid w:val="00A2141F"/>
    <w:rsid w:val="00A27C55"/>
    <w:rsid w:val="00A42726"/>
    <w:rsid w:val="00A444EF"/>
    <w:rsid w:val="00A52B5E"/>
    <w:rsid w:val="00A848CE"/>
    <w:rsid w:val="00A87584"/>
    <w:rsid w:val="00A976E5"/>
    <w:rsid w:val="00AD4E71"/>
    <w:rsid w:val="00AF7DEE"/>
    <w:rsid w:val="00B07E50"/>
    <w:rsid w:val="00B119EA"/>
    <w:rsid w:val="00B2480A"/>
    <w:rsid w:val="00B3522B"/>
    <w:rsid w:val="00B44705"/>
    <w:rsid w:val="00B72596"/>
    <w:rsid w:val="00BB560D"/>
    <w:rsid w:val="00BD53E2"/>
    <w:rsid w:val="00BE5DEA"/>
    <w:rsid w:val="00BF1BDA"/>
    <w:rsid w:val="00C61D3E"/>
    <w:rsid w:val="00C62129"/>
    <w:rsid w:val="00C65C5B"/>
    <w:rsid w:val="00C700DE"/>
    <w:rsid w:val="00CC08AC"/>
    <w:rsid w:val="00CC5858"/>
    <w:rsid w:val="00CD56C0"/>
    <w:rsid w:val="00D26196"/>
    <w:rsid w:val="00D32B6E"/>
    <w:rsid w:val="00D3351B"/>
    <w:rsid w:val="00D42D74"/>
    <w:rsid w:val="00D619A5"/>
    <w:rsid w:val="00D93EE8"/>
    <w:rsid w:val="00E51BCF"/>
    <w:rsid w:val="00E540F8"/>
    <w:rsid w:val="00E60A69"/>
    <w:rsid w:val="00E60C3A"/>
    <w:rsid w:val="00E70DB5"/>
    <w:rsid w:val="00E7392B"/>
    <w:rsid w:val="00E76DDF"/>
    <w:rsid w:val="00E8321C"/>
    <w:rsid w:val="00E832D0"/>
    <w:rsid w:val="00EA53B3"/>
    <w:rsid w:val="00EB3905"/>
    <w:rsid w:val="00EB7BA3"/>
    <w:rsid w:val="00EC1C90"/>
    <w:rsid w:val="00EC43C6"/>
    <w:rsid w:val="00F06614"/>
    <w:rsid w:val="00F078FC"/>
    <w:rsid w:val="00F221B7"/>
    <w:rsid w:val="00F366DC"/>
    <w:rsid w:val="00F808CB"/>
    <w:rsid w:val="00F85BDB"/>
    <w:rsid w:val="00FC106A"/>
    <w:rsid w:val="00FD4534"/>
    <w:rsid w:val="00FF3199"/>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4256FDA1-0751-4E19-8CD5-3649A10C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66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66DC"/>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F366DC"/>
    <w:pPr>
      <w:keepNext/>
      <w:keepLines/>
      <w:spacing w:before="40" w:after="0"/>
      <w:outlineLvl w:val="2"/>
    </w:pPr>
    <w:rPr>
      <w:rFonts w:ascii="Calibri Light" w:eastAsia="Times New Roman" w:hAnsi="Calibri Light" w:cs="Times New Roman"/>
      <w:color w:val="1F3763"/>
      <w:sz w:val="24"/>
      <w:szCs w:val="24"/>
    </w:rPr>
  </w:style>
  <w:style w:type="paragraph" w:styleId="4">
    <w:name w:val="heading 4"/>
    <w:basedOn w:val="a"/>
    <w:link w:val="40"/>
    <w:uiPriority w:val="9"/>
    <w:qFormat/>
    <w:rsid w:val="00F366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3B3"/>
    <w:pPr>
      <w:ind w:left="720"/>
      <w:contextualSpacing/>
    </w:pPr>
  </w:style>
  <w:style w:type="character" w:styleId="a4">
    <w:name w:val="Hyperlink"/>
    <w:basedOn w:val="a0"/>
    <w:uiPriority w:val="99"/>
    <w:unhideWhenUsed/>
    <w:rsid w:val="00C61D3E"/>
    <w:rPr>
      <w:color w:val="0000FF" w:themeColor="hyperlink"/>
      <w:u w:val="single"/>
    </w:rPr>
  </w:style>
  <w:style w:type="paragraph" w:styleId="a5">
    <w:name w:val="header"/>
    <w:basedOn w:val="a"/>
    <w:link w:val="a6"/>
    <w:uiPriority w:val="99"/>
    <w:unhideWhenUsed/>
    <w:rsid w:val="005C30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3096"/>
  </w:style>
  <w:style w:type="paragraph" w:styleId="a7">
    <w:name w:val="footer"/>
    <w:basedOn w:val="a"/>
    <w:link w:val="a8"/>
    <w:uiPriority w:val="99"/>
    <w:unhideWhenUsed/>
    <w:rsid w:val="005C30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3096"/>
  </w:style>
  <w:style w:type="paragraph" w:styleId="a9">
    <w:name w:val="Balloon Text"/>
    <w:basedOn w:val="a"/>
    <w:link w:val="aa"/>
    <w:uiPriority w:val="99"/>
    <w:semiHidden/>
    <w:unhideWhenUsed/>
    <w:rsid w:val="005C30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3096"/>
    <w:rPr>
      <w:rFonts w:ascii="Tahoma" w:hAnsi="Tahoma" w:cs="Tahoma"/>
      <w:sz w:val="16"/>
      <w:szCs w:val="16"/>
    </w:rPr>
  </w:style>
  <w:style w:type="paragraph" w:styleId="ab">
    <w:name w:val="Body Text Indent"/>
    <w:basedOn w:val="a"/>
    <w:link w:val="ac"/>
    <w:semiHidden/>
    <w:rsid w:val="00D619A5"/>
    <w:pPr>
      <w:spacing w:after="0" w:line="240" w:lineRule="auto"/>
      <w:ind w:firstLine="567"/>
      <w:jc w:val="both"/>
    </w:pPr>
    <w:rPr>
      <w:rFonts w:ascii="Courier New" w:eastAsia="Times New Roman" w:hAnsi="Courier New" w:cs="Times New Roman"/>
      <w:sz w:val="24"/>
      <w:szCs w:val="20"/>
      <w:lang w:eastAsia="ru-RU"/>
    </w:rPr>
  </w:style>
  <w:style w:type="character" w:customStyle="1" w:styleId="ac">
    <w:name w:val="Основной текст с отступом Знак"/>
    <w:basedOn w:val="a0"/>
    <w:link w:val="ab"/>
    <w:semiHidden/>
    <w:rsid w:val="00D619A5"/>
    <w:rPr>
      <w:rFonts w:ascii="Courier New" w:eastAsia="Times New Roman" w:hAnsi="Courier New" w:cs="Times New Roman"/>
      <w:sz w:val="24"/>
      <w:szCs w:val="20"/>
      <w:lang w:eastAsia="ru-RU"/>
    </w:rPr>
  </w:style>
  <w:style w:type="paragraph" w:styleId="ad">
    <w:name w:val="Body Text"/>
    <w:basedOn w:val="a"/>
    <w:link w:val="ae"/>
    <w:uiPriority w:val="99"/>
    <w:semiHidden/>
    <w:unhideWhenUsed/>
    <w:rsid w:val="00890979"/>
    <w:pPr>
      <w:spacing w:after="120"/>
    </w:pPr>
  </w:style>
  <w:style w:type="character" w:customStyle="1" w:styleId="ae">
    <w:name w:val="Основной текст Знак"/>
    <w:basedOn w:val="a0"/>
    <w:link w:val="ad"/>
    <w:uiPriority w:val="99"/>
    <w:semiHidden/>
    <w:rsid w:val="00890979"/>
  </w:style>
  <w:style w:type="paragraph" w:customStyle="1" w:styleId="ConsPlusNormal">
    <w:name w:val="ConsPlusNormal"/>
    <w:rsid w:val="00F366D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F366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366DC"/>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F366DC"/>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F366DC"/>
    <w:rPr>
      <w:rFonts w:ascii="Times New Roman" w:eastAsia="Times New Roman" w:hAnsi="Times New Roman" w:cs="Times New Roman"/>
      <w:b/>
      <w:bCs/>
      <w:sz w:val="24"/>
      <w:szCs w:val="24"/>
      <w:lang w:eastAsia="ru-RU"/>
    </w:rPr>
  </w:style>
  <w:style w:type="paragraph" w:customStyle="1" w:styleId="ConsPlusTitle">
    <w:name w:val="ConsPlusTitle"/>
    <w:rsid w:val="00F366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F366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66D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line number"/>
    <w:basedOn w:val="a0"/>
    <w:uiPriority w:val="99"/>
    <w:semiHidden/>
    <w:unhideWhenUsed/>
    <w:rsid w:val="00F366DC"/>
  </w:style>
  <w:style w:type="paragraph" w:customStyle="1" w:styleId="s1">
    <w:name w:val="s_1"/>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_11"/>
    <w:basedOn w:val="a0"/>
    <w:rsid w:val="00F366DC"/>
  </w:style>
  <w:style w:type="paragraph" w:customStyle="1" w:styleId="pboth">
    <w:name w:val="pboth"/>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F366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66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66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66D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0"/>
    <w:rsid w:val="00F366DC"/>
  </w:style>
  <w:style w:type="character" w:customStyle="1" w:styleId="s10">
    <w:name w:val="s_10"/>
    <w:basedOn w:val="a0"/>
    <w:rsid w:val="00F366DC"/>
  </w:style>
  <w:style w:type="paragraph" w:customStyle="1" w:styleId="formattext">
    <w:name w:val="formattext"/>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F366DC"/>
  </w:style>
  <w:style w:type="character" w:customStyle="1" w:styleId="searchtext">
    <w:name w:val="searchtext"/>
    <w:basedOn w:val="a0"/>
    <w:rsid w:val="00F366DC"/>
  </w:style>
  <w:style w:type="character" w:styleId="af1">
    <w:name w:val="Strong"/>
    <w:uiPriority w:val="22"/>
    <w:qFormat/>
    <w:rsid w:val="00F366DC"/>
    <w:rPr>
      <w:b/>
      <w:bCs/>
    </w:rPr>
  </w:style>
  <w:style w:type="paragraph" w:customStyle="1" w:styleId="s3">
    <w:name w:val="s_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0">
    <w:name w:val="utl-icon-num-0"/>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3">
    <w:name w:val="utl-icon-num-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tolike2">
    <w:name w:val="uptolike2"/>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label5">
    <w:name w:val="sn-label5"/>
    <w:basedOn w:val="a0"/>
    <w:rsid w:val="00F366DC"/>
  </w:style>
  <w:style w:type="character" w:customStyle="1" w:styleId="small-logo3">
    <w:name w:val="small-logo3"/>
    <w:basedOn w:val="a0"/>
    <w:rsid w:val="00F366DC"/>
  </w:style>
  <w:style w:type="paragraph" w:customStyle="1" w:styleId="headertext">
    <w:name w:val="headertext"/>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link w:val="af3"/>
    <w:uiPriority w:val="1"/>
    <w:qFormat/>
    <w:rsid w:val="00F366DC"/>
    <w:pPr>
      <w:spacing w:after="0" w:line="240" w:lineRule="auto"/>
    </w:pPr>
    <w:rPr>
      <w:rFonts w:ascii="Calibri" w:eastAsia="Calibri" w:hAnsi="Calibri" w:cs="Times New Roman"/>
    </w:rPr>
  </w:style>
  <w:style w:type="character" w:customStyle="1" w:styleId="af3">
    <w:name w:val="Без интервала Знак"/>
    <w:basedOn w:val="a0"/>
    <w:link w:val="af2"/>
    <w:uiPriority w:val="1"/>
    <w:rsid w:val="00F366DC"/>
    <w:rPr>
      <w:rFonts w:ascii="Calibri" w:eastAsia="Calibri" w:hAnsi="Calibri" w:cs="Times New Roman"/>
    </w:rPr>
  </w:style>
  <w:style w:type="table" w:styleId="af4">
    <w:name w:val="Table Grid"/>
    <w:basedOn w:val="a1"/>
    <w:uiPriority w:val="39"/>
    <w:rsid w:val="00F366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3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66DC"/>
    <w:rPr>
      <w:rFonts w:ascii="Courier New" w:eastAsia="Times New Roman" w:hAnsi="Courier New" w:cs="Courier New"/>
      <w:sz w:val="20"/>
      <w:szCs w:val="20"/>
      <w:lang w:eastAsia="ru-RU"/>
    </w:rPr>
  </w:style>
  <w:style w:type="character" w:styleId="af5">
    <w:name w:val="Emphasis"/>
    <w:uiPriority w:val="20"/>
    <w:qFormat/>
    <w:rsid w:val="00F366DC"/>
    <w:rPr>
      <w:i/>
      <w:iCs/>
    </w:rPr>
  </w:style>
  <w:style w:type="paragraph" w:customStyle="1" w:styleId="Default">
    <w:name w:val="Default"/>
    <w:rsid w:val="00F366DC"/>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E4CF574FABCE519DAC5807776C79AEBDFAB7833C1A2B04C1CFC0F5EFD462932A21DF74164301C152BD39202w3V2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1E4CF574FABCE519DAC48E6276C79AEBDCAB7037C0A2B04C1CFC0F5EFD462932A21DF74164301C152BD39202w3V2H" TargetMode="External"/><Relationship Id="rId4" Type="http://schemas.openxmlformats.org/officeDocument/2006/relationships/settings" Target="settings.xml"/><Relationship Id="rId9"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32C7-4BF8-46B9-8F3C-FB3AE8D8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39221</Words>
  <Characters>223562</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2</cp:revision>
  <cp:lastPrinted>2020-11-11T15:31:00Z</cp:lastPrinted>
  <dcterms:created xsi:type="dcterms:W3CDTF">2020-11-11T15:33:00Z</dcterms:created>
  <dcterms:modified xsi:type="dcterms:W3CDTF">2020-11-11T15:33:00Z</dcterms:modified>
</cp:coreProperties>
</file>