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B2C5" w14:textId="77777777"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bookmarkStart w:id="0" w:name="_GoBack"/>
      <w:bookmarkEnd w:id="0"/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14:paraId="5A14F2ED" w14:textId="77777777"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80644F" w:rsidRPr="00B45CA1">
        <w:rPr>
          <w:rFonts w:eastAsia="Calibri" w:cs="Times New Roman"/>
          <w:szCs w:val="24"/>
        </w:rPr>
        <w:t xml:space="preserve"> Главы</w:t>
      </w:r>
    </w:p>
    <w:p w14:paraId="70B85340" w14:textId="77777777"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14:paraId="6A5EA054" w14:textId="77777777" w:rsidR="00E53090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от «____»___________№____</w:t>
      </w:r>
      <w:r w:rsidR="0080644F" w:rsidRPr="00B45CA1">
        <w:rPr>
          <w:rFonts w:eastAsia="Calibri" w:cs="Times New Roman"/>
          <w:szCs w:val="24"/>
        </w:rPr>
        <w:t>________</w:t>
      </w:r>
      <w:r w:rsidRPr="00B45CA1">
        <w:rPr>
          <w:rFonts w:eastAsia="Calibri" w:cs="Times New Roman"/>
          <w:szCs w:val="24"/>
        </w:rPr>
        <w:t>__</w:t>
      </w:r>
    </w:p>
    <w:p w14:paraId="4B39ADE0" w14:textId="77777777"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B45CA1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14:paraId="27D61D3F" w14:textId="77777777"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77777777" w:rsidR="00E53090" w:rsidRPr="00B45CA1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0E56571E" w14:textId="77777777" w:rsidR="00A51D9A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14:paraId="2158DA90" w14:textId="77777777" w:rsidR="00E53090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14:paraId="7802F9A2" w14:textId="77777777" w:rsidTr="008251A7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866487D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F7BDFF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940D0A2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908707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1990FE1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E150B2" w:rsidRPr="00B45CA1" w14:paraId="1246772C" w14:textId="77777777" w:rsidTr="008251A7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E150B2" w:rsidRPr="00B45CA1" w:rsidRDefault="00E150B2" w:rsidP="00E150B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14:paraId="34D8050B" w14:textId="32C327BF" w:rsidR="00E150B2" w:rsidRPr="00E150B2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E150B2">
              <w:rPr>
                <w:rFonts w:cs="Times New Roman"/>
                <w:sz w:val="22"/>
              </w:rPr>
              <w:t>52826,59</w:t>
            </w:r>
          </w:p>
        </w:tc>
        <w:tc>
          <w:tcPr>
            <w:tcW w:w="1984" w:type="dxa"/>
          </w:tcPr>
          <w:p w14:paraId="5E4634E3" w14:textId="03D8AB33" w:rsidR="00E150B2" w:rsidRPr="00E150B2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E150B2"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667C3A7" w14:textId="2A2C81B8" w:rsidR="00E150B2" w:rsidRPr="008251A7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8251A7">
              <w:rPr>
                <w:rFonts w:cs="Times New Roman"/>
                <w:sz w:val="22"/>
                <w:lang w:val="en-US"/>
              </w:rPr>
              <w:t>37207</w:t>
            </w:r>
            <w:r w:rsidRPr="008251A7">
              <w:rPr>
                <w:rFonts w:cs="Times New Roman"/>
                <w:sz w:val="22"/>
              </w:rPr>
              <w:t>,69</w:t>
            </w:r>
          </w:p>
        </w:tc>
        <w:tc>
          <w:tcPr>
            <w:tcW w:w="1984" w:type="dxa"/>
            <w:shd w:val="clear" w:color="auto" w:fill="auto"/>
          </w:tcPr>
          <w:p w14:paraId="15C9B9AF" w14:textId="0879408C" w:rsidR="00E150B2" w:rsidRPr="008251A7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8251A7">
              <w:rPr>
                <w:rFonts w:cs="Times New Roman"/>
                <w:sz w:val="22"/>
              </w:rPr>
              <w:t>15618,9</w:t>
            </w:r>
          </w:p>
        </w:tc>
        <w:tc>
          <w:tcPr>
            <w:tcW w:w="1985" w:type="dxa"/>
            <w:shd w:val="clear" w:color="auto" w:fill="auto"/>
          </w:tcPr>
          <w:p w14:paraId="76E52425" w14:textId="2EADE006" w:rsidR="00E150B2" w:rsidRPr="008251A7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8251A7">
              <w:rPr>
                <w:rFonts w:cs="Times New Roman"/>
                <w:sz w:val="22"/>
              </w:rPr>
              <w:t>0</w:t>
            </w:r>
          </w:p>
        </w:tc>
        <w:tc>
          <w:tcPr>
            <w:tcW w:w="2126" w:type="dxa"/>
          </w:tcPr>
          <w:p w14:paraId="4FA89AC6" w14:textId="5F78239D" w:rsidR="00E150B2" w:rsidRPr="00E150B2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E150B2">
              <w:rPr>
                <w:rFonts w:cs="Times New Roman"/>
                <w:sz w:val="22"/>
              </w:rPr>
              <w:t>0</w:t>
            </w:r>
          </w:p>
        </w:tc>
      </w:tr>
      <w:tr w:rsidR="00256533" w:rsidRPr="00B45CA1" w14:paraId="1D0020F0" w14:textId="77777777" w:rsidTr="008251A7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256533" w:rsidRPr="00B45CA1" w:rsidRDefault="00256533" w:rsidP="0025653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14:paraId="785CB86C" w14:textId="2E4D3C65" w:rsidR="00256533" w:rsidRPr="00B45CA1" w:rsidRDefault="00256533" w:rsidP="0025653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86467,86</w:t>
            </w:r>
          </w:p>
        </w:tc>
        <w:tc>
          <w:tcPr>
            <w:tcW w:w="1984" w:type="dxa"/>
          </w:tcPr>
          <w:p w14:paraId="181BF8D4" w14:textId="73C4ADEB" w:rsidR="00256533" w:rsidRPr="00B45CA1" w:rsidRDefault="00256533" w:rsidP="00256533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16549,0</w:t>
            </w:r>
          </w:p>
        </w:tc>
        <w:tc>
          <w:tcPr>
            <w:tcW w:w="1843" w:type="dxa"/>
            <w:shd w:val="clear" w:color="auto" w:fill="auto"/>
          </w:tcPr>
          <w:p w14:paraId="04259E95" w14:textId="251B277D" w:rsidR="00256533" w:rsidRPr="008251A7" w:rsidRDefault="00256533" w:rsidP="00256533">
            <w:pPr>
              <w:jc w:val="right"/>
              <w:rPr>
                <w:sz w:val="22"/>
              </w:rPr>
            </w:pPr>
            <w:r w:rsidRPr="008251A7">
              <w:rPr>
                <w:rFonts w:cs="Times New Roman"/>
                <w:sz w:val="22"/>
              </w:rPr>
              <w:t>17855,56</w:t>
            </w:r>
          </w:p>
        </w:tc>
        <w:tc>
          <w:tcPr>
            <w:tcW w:w="1984" w:type="dxa"/>
            <w:shd w:val="clear" w:color="auto" w:fill="auto"/>
          </w:tcPr>
          <w:p w14:paraId="32416B22" w14:textId="1DC6ADE5" w:rsidR="00256533" w:rsidRPr="008251A7" w:rsidRDefault="00256533" w:rsidP="00256533">
            <w:pPr>
              <w:jc w:val="right"/>
              <w:rPr>
                <w:sz w:val="22"/>
              </w:rPr>
            </w:pPr>
            <w:r w:rsidRPr="008251A7">
              <w:rPr>
                <w:rFonts w:cs="Times New Roman"/>
                <w:sz w:val="22"/>
              </w:rPr>
              <w:t>25582,3</w:t>
            </w:r>
          </w:p>
        </w:tc>
        <w:tc>
          <w:tcPr>
            <w:tcW w:w="1985" w:type="dxa"/>
            <w:shd w:val="clear" w:color="auto" w:fill="auto"/>
          </w:tcPr>
          <w:p w14:paraId="12B7C940" w14:textId="6A09E89B" w:rsidR="00256533" w:rsidRPr="008251A7" w:rsidRDefault="00256533" w:rsidP="00256533">
            <w:pPr>
              <w:jc w:val="right"/>
              <w:rPr>
                <w:sz w:val="22"/>
              </w:rPr>
            </w:pPr>
            <w:r w:rsidRPr="008251A7">
              <w:rPr>
                <w:rFonts w:cs="Times New Roman"/>
                <w:sz w:val="22"/>
              </w:rPr>
              <w:t>21614</w:t>
            </w:r>
          </w:p>
        </w:tc>
        <w:tc>
          <w:tcPr>
            <w:tcW w:w="2126" w:type="dxa"/>
          </w:tcPr>
          <w:p w14:paraId="2FB0642F" w14:textId="192D67EA" w:rsidR="00256533" w:rsidRPr="00256533" w:rsidRDefault="00256533" w:rsidP="00256533">
            <w:pPr>
              <w:jc w:val="right"/>
              <w:rPr>
                <w:sz w:val="22"/>
              </w:rPr>
            </w:pPr>
            <w:r w:rsidRPr="00256533">
              <w:rPr>
                <w:rFonts w:cs="Times New Roman"/>
                <w:sz w:val="22"/>
              </w:rPr>
              <w:t>4867</w:t>
            </w:r>
          </w:p>
        </w:tc>
      </w:tr>
      <w:tr w:rsidR="00B45CA1" w:rsidRPr="00B45CA1" w14:paraId="0671A028" w14:textId="77777777" w:rsidTr="00B45CA1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940CA4" w:rsidRPr="00B45CA1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</w:tcPr>
          <w:p w14:paraId="7597A196" w14:textId="50C1F596" w:rsidR="00940CA4" w:rsidRPr="00B45CA1" w:rsidRDefault="00B53B3B" w:rsidP="00C47BD9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szCs w:val="24"/>
              </w:rPr>
            </w:pPr>
            <w:r w:rsidRPr="00B53B3B">
              <w:rPr>
                <w:szCs w:val="24"/>
              </w:rPr>
              <w:t>720241,253</w:t>
            </w:r>
          </w:p>
        </w:tc>
        <w:tc>
          <w:tcPr>
            <w:tcW w:w="1984" w:type="dxa"/>
          </w:tcPr>
          <w:p w14:paraId="551EE749" w14:textId="504BDDA3" w:rsidR="00A3242A" w:rsidRPr="00A3242A" w:rsidRDefault="00BA6FC2" w:rsidP="009D2056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152</w:t>
            </w:r>
            <w:r w:rsidR="00C935CA">
              <w:rPr>
                <w:rFonts w:cs="Times New Roman"/>
                <w:szCs w:val="20"/>
              </w:rPr>
              <w:t>239</w:t>
            </w:r>
            <w:r>
              <w:rPr>
                <w:rFonts w:cs="Times New Roman"/>
                <w:szCs w:val="20"/>
              </w:rPr>
              <w:t>,7</w:t>
            </w:r>
          </w:p>
        </w:tc>
        <w:tc>
          <w:tcPr>
            <w:tcW w:w="1843" w:type="dxa"/>
          </w:tcPr>
          <w:p w14:paraId="1D9BB5A9" w14:textId="13816DF5" w:rsidR="00940CA4" w:rsidRPr="00B45CA1" w:rsidRDefault="00D03379" w:rsidP="009D2056">
            <w:pPr>
              <w:tabs>
                <w:tab w:val="left" w:pos="541"/>
              </w:tabs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149296,36</w:t>
            </w:r>
          </w:p>
        </w:tc>
        <w:tc>
          <w:tcPr>
            <w:tcW w:w="1984" w:type="dxa"/>
          </w:tcPr>
          <w:p w14:paraId="7994DB93" w14:textId="461E86FF" w:rsidR="00940CA4" w:rsidRPr="008251A7" w:rsidRDefault="00DB1F12" w:rsidP="005463BB">
            <w:pPr>
              <w:jc w:val="right"/>
              <w:rPr>
                <w:rFonts w:cs="Times New Roman"/>
                <w:szCs w:val="20"/>
              </w:rPr>
            </w:pPr>
            <w:r w:rsidRPr="008251A7">
              <w:rPr>
                <w:rFonts w:cs="Times New Roman"/>
                <w:szCs w:val="20"/>
              </w:rPr>
              <w:t>142583,23</w:t>
            </w:r>
          </w:p>
        </w:tc>
        <w:tc>
          <w:tcPr>
            <w:tcW w:w="1985" w:type="dxa"/>
          </w:tcPr>
          <w:p w14:paraId="5EB885AB" w14:textId="0707308C" w:rsidR="00940CA4" w:rsidRPr="00B45CA1" w:rsidRDefault="00DB1F12" w:rsidP="005463BB">
            <w:pPr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141881,98</w:t>
            </w:r>
          </w:p>
        </w:tc>
        <w:tc>
          <w:tcPr>
            <w:tcW w:w="2126" w:type="dxa"/>
          </w:tcPr>
          <w:p w14:paraId="67ECE748" w14:textId="42EC9AA6" w:rsidR="00940CA4" w:rsidRPr="00B45CA1" w:rsidRDefault="00DB1F12" w:rsidP="005463B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134239,983</w:t>
            </w:r>
          </w:p>
        </w:tc>
      </w:tr>
      <w:tr w:rsidR="00B45CA1" w:rsidRPr="00B45CA1" w14:paraId="2EE32A3E" w14:textId="77777777" w:rsidTr="00B45CA1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8003B7" w:rsidRPr="00B45CA1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14:paraId="0BCDCF0E" w14:textId="1EFB2B48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CFD03" w14:textId="24B83C8E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8D34D62" w14:textId="4AF7CD6E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4C74A7" w14:textId="1F90D77E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9241285" w14:textId="12A7D125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7E748DD" w14:textId="4B0F4026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5CA1" w:rsidRPr="00B45CA1" w14:paraId="721A2741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905ED7" w:rsidRPr="00B45CA1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14:paraId="13E23D3E" w14:textId="3C61309D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3534A8">
              <w:rPr>
                <w:rFonts w:cs="Times New Roman"/>
                <w:bCs/>
                <w:szCs w:val="24"/>
              </w:rPr>
              <w:t>859</w:t>
            </w:r>
            <w:r w:rsidR="00FF2BB7">
              <w:rPr>
                <w:rFonts w:cs="Times New Roman"/>
                <w:bCs/>
                <w:szCs w:val="24"/>
              </w:rPr>
              <w:t>535</w:t>
            </w:r>
            <w:r w:rsidRPr="003534A8">
              <w:rPr>
                <w:rFonts w:cs="Times New Roman"/>
                <w:bCs/>
                <w:szCs w:val="24"/>
              </w:rPr>
              <w:t>,703</w:t>
            </w:r>
          </w:p>
        </w:tc>
        <w:tc>
          <w:tcPr>
            <w:tcW w:w="1984" w:type="dxa"/>
          </w:tcPr>
          <w:p w14:paraId="69542799" w14:textId="71B90FE9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534A8">
              <w:rPr>
                <w:rFonts w:cs="Times New Roman"/>
                <w:szCs w:val="24"/>
              </w:rPr>
              <w:t>168</w:t>
            </w:r>
            <w:r w:rsidR="005E1826">
              <w:rPr>
                <w:rFonts w:cs="Times New Roman"/>
                <w:szCs w:val="24"/>
              </w:rPr>
              <w:t>788</w:t>
            </w:r>
            <w:r w:rsidRPr="003534A8">
              <w:rPr>
                <w:rFonts w:cs="Times New Roman"/>
                <w:szCs w:val="24"/>
              </w:rPr>
              <w:t>,7</w:t>
            </w:r>
          </w:p>
        </w:tc>
        <w:tc>
          <w:tcPr>
            <w:tcW w:w="1843" w:type="dxa"/>
          </w:tcPr>
          <w:p w14:paraId="5C7FFBA3" w14:textId="07EDFA64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534A8">
              <w:rPr>
                <w:rFonts w:cs="Times New Roman"/>
                <w:szCs w:val="24"/>
              </w:rPr>
              <w:t>204359,61</w:t>
            </w:r>
          </w:p>
        </w:tc>
        <w:tc>
          <w:tcPr>
            <w:tcW w:w="1984" w:type="dxa"/>
          </w:tcPr>
          <w:p w14:paraId="34E57B00" w14:textId="05A32777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534A8">
              <w:rPr>
                <w:rFonts w:cs="Times New Roman"/>
                <w:szCs w:val="24"/>
              </w:rPr>
              <w:t>183784,43</w:t>
            </w:r>
          </w:p>
        </w:tc>
        <w:tc>
          <w:tcPr>
            <w:tcW w:w="1985" w:type="dxa"/>
          </w:tcPr>
          <w:p w14:paraId="62AC8038" w14:textId="57AF7141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534A8">
              <w:rPr>
                <w:rFonts w:cs="Times New Roman"/>
                <w:szCs w:val="24"/>
              </w:rPr>
              <w:t>163495,98</w:t>
            </w:r>
          </w:p>
        </w:tc>
        <w:tc>
          <w:tcPr>
            <w:tcW w:w="2126" w:type="dxa"/>
          </w:tcPr>
          <w:p w14:paraId="0EBFE0A7" w14:textId="068059EB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3534A8">
              <w:rPr>
                <w:rFonts w:cs="Times New Roman"/>
                <w:szCs w:val="24"/>
                <w:lang w:val="en-US"/>
              </w:rPr>
              <w:t>139106,983</w:t>
            </w:r>
          </w:p>
        </w:tc>
      </w:tr>
      <w:tr w:rsidR="00B45CA1" w:rsidRPr="00B45CA1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77777777"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14:paraId="7EC959C0" w14:textId="77777777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14:paraId="0D850D3E" w14:textId="77777777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14:paraId="4459CBFB" w14:textId="77777777" w:rsidR="0046223A" w:rsidRPr="00B45CA1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4. Сокращение доли заявителей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, ожидающих в очереди более 11,5 минут до 0% к 2024 году.</w:t>
            </w:r>
          </w:p>
          <w:p w14:paraId="43F32876" w14:textId="77777777"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77777777"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7. Стоимостная доля закупаемого и арендуемого ОМСУ муниципального образования Московской области иностранного ПО – до 5% к 2022 году.</w:t>
            </w:r>
          </w:p>
          <w:p w14:paraId="261F4505" w14:textId="77777777"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77777777"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граждан, зарегистрированных в ЕСИА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«Добродел»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DE9E23" w14:textId="77777777"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Pr="00B45CA1">
              <w:rPr>
                <w:rFonts w:cs="Times New Roman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4165739D" w14:textId="77777777"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дошкольных образовательных организаций – не менее 2 Мбит/с;</w:t>
            </w:r>
          </w:p>
          <w:p w14:paraId="6C113223" w14:textId="77777777" w:rsidR="00F649F9" w:rsidRPr="00B45CA1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14:paraId="6ABD5C54" w14:textId="77777777" w:rsidR="00EA3FAD" w:rsidRPr="00B45CA1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организаций, расположенных в сельских населенных пунктах, – не менее 50 Мбит/с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8BE6D7" w14:textId="77777777" w:rsidR="00D17A0B" w:rsidRPr="00B45CA1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2914D4E" w14:textId="77777777"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81% к 2023 году.</w:t>
            </w:r>
          </w:p>
          <w:p w14:paraId="3B4F6A73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33E9444A" w14:textId="77777777" w:rsidR="00D41749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</w:tc>
      </w:tr>
    </w:tbl>
    <w:p w14:paraId="32D2C18A" w14:textId="77777777"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</w:t>
      </w:r>
      <w:r w:rsidRPr="00B45CA1">
        <w:rPr>
          <w:rFonts w:cs="Times New Roman"/>
          <w:szCs w:val="24"/>
        </w:rPr>
        <w:lastRenderedPageBreak/>
        <w:t>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Работа ведется по следующим направлениям:</w:t>
      </w:r>
    </w:p>
    <w:p w14:paraId="462F62F7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6BA4E3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00A1461A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460AF84F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DE4D6A1" w14:textId="77777777"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14:paraId="0E2F25B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14:paraId="5A27D772" w14:textId="77777777"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7F50152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lastRenderedPageBreak/>
        <w:t xml:space="preserve">Московской 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14:paraId="5EBF9F8A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8586857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14:paraId="2E94C9C4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1DDBB726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14:paraId="3BF6FC9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213EC3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>
        <w:rPr>
          <w:rFonts w:eastAsia="Calibri"/>
          <w:szCs w:val="24"/>
        </w:rPr>
        <w:t>на территории муниципального образования.</w:t>
      </w:r>
    </w:p>
    <w:p w14:paraId="579B9775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lastRenderedPageBreak/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14:paraId="7B6CC16F" w14:textId="64F4593D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 w:rsidR="006222F7" w:rsidRPr="00B45C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213EC3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04    </w:t>
      </w:r>
      <w:r w:rsidRPr="00B45CA1">
        <w:rPr>
          <w:rFonts w:cs="Times New Roman"/>
          <w:szCs w:val="24"/>
        </w:rPr>
        <w:t>Цифровая культура</w:t>
      </w:r>
      <w:r w:rsidRPr="00213EC3">
        <w:rPr>
          <w:rFonts w:cs="Times New Roman"/>
          <w:szCs w:val="24"/>
        </w:rPr>
        <w:t>;</w:t>
      </w:r>
    </w:p>
    <w:p w14:paraId="4314AC2B" w14:textId="5413918A" w:rsidR="00213EC3" w:rsidRP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2   </w:t>
      </w:r>
      <w:r>
        <w:rPr>
          <w:rFonts w:cs="Times New Roman"/>
          <w:szCs w:val="24"/>
        </w:rPr>
        <w:t xml:space="preserve">Федеральный проект </w:t>
      </w:r>
      <w:r w:rsidRPr="00213EC3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Информационная инфраструктура</w:t>
      </w:r>
      <w:r w:rsidRPr="00213EC3">
        <w:rPr>
          <w:rFonts w:cs="Times New Roman"/>
          <w:szCs w:val="24"/>
        </w:rPr>
        <w:t>”;</w:t>
      </w:r>
    </w:p>
    <w:p w14:paraId="0DC32F81" w14:textId="0EE9FC14" w:rsid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6   </w:t>
      </w:r>
      <w:r>
        <w:rPr>
          <w:rFonts w:cs="Times New Roman"/>
          <w:szCs w:val="24"/>
        </w:rPr>
        <w:t>Федеральный проект</w:t>
      </w:r>
      <w:r w:rsidRPr="00213EC3">
        <w:rPr>
          <w:rFonts w:cs="Times New Roman"/>
          <w:szCs w:val="24"/>
        </w:rPr>
        <w:t xml:space="preserve"> “</w:t>
      </w:r>
      <w:r>
        <w:rPr>
          <w:rFonts w:cs="Times New Roman"/>
          <w:szCs w:val="24"/>
        </w:rPr>
        <w:t>Цифровое государственное управление</w:t>
      </w:r>
      <w:r w:rsidRPr="00213EC3">
        <w:rPr>
          <w:rFonts w:cs="Times New Roman"/>
          <w:szCs w:val="24"/>
        </w:rPr>
        <w:t>”;</w:t>
      </w:r>
    </w:p>
    <w:p w14:paraId="44ACAF0F" w14:textId="07E48B59" w:rsidR="006222F7" w:rsidRPr="00B45CA1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Е4</w:t>
      </w:r>
      <w:r w:rsidR="006222F7" w:rsidRPr="00B45CA1">
        <w:rPr>
          <w:rFonts w:cs="Times New Roman"/>
          <w:szCs w:val="24"/>
        </w:rPr>
        <w:t xml:space="preserve"> </w:t>
      </w:r>
      <w:r w:rsidRPr="00213EC3"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Цифровая образовательная среда;</w:t>
      </w:r>
    </w:p>
    <w:p w14:paraId="4297F7EB" w14:textId="77777777" w:rsidR="00213EC3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 xml:space="preserve">услугами проводного и мобильного доступа в информационно-телекоммуникационную сеть Интернет на скорости не </w:t>
      </w:r>
      <w:r w:rsidRPr="00B45CA1">
        <w:rPr>
          <w:rFonts w:eastAsia="Times New Roman" w:cs="Times New Roman"/>
          <w:szCs w:val="24"/>
          <w:lang w:eastAsia="ru-RU"/>
        </w:rPr>
        <w:lastRenderedPageBreak/>
        <w:t>менее 1 Мбит/с, предоставляемыми не менее чем 2 операторами связи.</w:t>
      </w:r>
    </w:p>
    <w:p w14:paraId="0D1EE6F5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38540152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09C3801B" w14:textId="77777777" w:rsidR="00507885" w:rsidRPr="00B45CA1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14:paraId="2C165311" w14:textId="77777777" w:rsidR="000419BE" w:rsidRPr="00B45CA1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F7D830C" w14:textId="77777777" w:rsidR="0093037F" w:rsidRPr="00B45CA1" w:rsidRDefault="0093037F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D195553" w14:textId="77777777"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5. </w:t>
      </w:r>
      <w:r w:rsidR="008F1018" w:rsidRPr="00B45CA1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14:paraId="2D0266D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77777777"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B45CA1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7B1E6B0A" w14:textId="77777777"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77777777" w:rsidR="006C1097" w:rsidRPr="00B45CA1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943FA" w:rsidRPr="00B45CA1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0C02A014" w14:textId="77777777"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59DE6095" w14:textId="77777777"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77777777" w:rsidR="006943FA" w:rsidRPr="00B45CA1" w:rsidRDefault="009F3027" w:rsidP="005834B4">
            <w:pPr>
              <w:jc w:val="center"/>
            </w:pPr>
            <w:r w:rsidRPr="00B45CA1">
              <w:t>11,5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7B4361" w:rsidRPr="00B45CA1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77777777" w:rsidR="007B4361" w:rsidRPr="00B45CA1" w:rsidRDefault="007B4361" w:rsidP="00FD35A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FD35A4" w:rsidRPr="00B45CA1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ожидающих в очереди более 11,5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77777777" w:rsidR="007B4361" w:rsidRPr="00B45CA1" w:rsidRDefault="009F302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77777777" w:rsidR="007B4361" w:rsidRPr="00B45CA1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77777777" w:rsidR="007B4361" w:rsidRPr="00B45CA1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3B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C60" w14:textId="77777777"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1942FCB" w14:textId="77777777"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14:paraId="3CFA4E52" w14:textId="77777777" w:rsidR="007B4361" w:rsidRPr="00B45CA1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14:paraId="699B75E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B45CA1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val="en-US"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</w:t>
            </w:r>
            <w:r w:rsidRPr="00B45CA1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8</w:t>
            </w:r>
            <w:r w:rsidRPr="00B45CA1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4A0B8BD4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7DA" w14:textId="77777777"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367946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296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29A0D3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14:paraId="3800214D" w14:textId="77777777"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77777777" w:rsidR="00A7007D" w:rsidRPr="00B45CA1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187"/>
        <w:gridCol w:w="6095"/>
        <w:gridCol w:w="2664"/>
        <w:gridCol w:w="1843"/>
      </w:tblGrid>
      <w:tr w:rsidR="00910FD0" w:rsidRPr="00B45CA1" w14:paraId="5A7537B4" w14:textId="77777777" w:rsidTr="007543B4">
        <w:trPr>
          <w:trHeight w:val="276"/>
        </w:trPr>
        <w:tc>
          <w:tcPr>
            <w:tcW w:w="738" w:type="dxa"/>
            <w:vAlign w:val="center"/>
          </w:tcPr>
          <w:p w14:paraId="46395E56" w14:textId="77777777" w:rsidR="00E7344C" w:rsidRPr="00B45CA1" w:rsidRDefault="00E7344C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14:paraId="21E4DC7D" w14:textId="77777777" w:rsidR="00910FD0" w:rsidRPr="00B45CA1" w:rsidRDefault="00E7344C" w:rsidP="00E7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63EB79A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</w:tcPr>
          <w:p w14:paraId="5BA7F2F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</w:tcPr>
          <w:p w14:paraId="5521812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664" w:type="dxa"/>
          </w:tcPr>
          <w:p w14:paraId="01651D6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249BA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B45CA1" w14:paraId="39135664" w14:textId="77777777" w:rsidTr="007543B4">
        <w:trPr>
          <w:trHeight w:val="156"/>
        </w:trPr>
        <w:tc>
          <w:tcPr>
            <w:tcW w:w="738" w:type="dxa"/>
          </w:tcPr>
          <w:p w14:paraId="5DE6E36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7DAE8A8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7" w:type="dxa"/>
          </w:tcPr>
          <w:p w14:paraId="2C05726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6801A72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664" w:type="dxa"/>
          </w:tcPr>
          <w:p w14:paraId="2276CB6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426508E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B45CA1" w14:paraId="7F00810A" w14:textId="77777777" w:rsidTr="007543B4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5E6175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14:paraId="571941DC" w14:textId="77777777" w:rsidR="00910FD0" w:rsidRPr="00B45CA1" w:rsidRDefault="00910FD0" w:rsidP="000D0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B45CA1" w14:paraId="05862AC8" w14:textId="77777777" w:rsidTr="007543B4">
        <w:trPr>
          <w:trHeight w:val="250"/>
        </w:trPr>
        <w:tc>
          <w:tcPr>
            <w:tcW w:w="738" w:type="dxa"/>
          </w:tcPr>
          <w:p w14:paraId="516360F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4" w:type="dxa"/>
          </w:tcPr>
          <w:p w14:paraId="6C8B687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7" w:type="dxa"/>
          </w:tcPr>
          <w:p w14:paraId="3B32EEA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2BF94ADD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B45CA1" w:rsidRDefault="00910FD0" w:rsidP="003F031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664" w:type="dxa"/>
          </w:tcPr>
          <w:p w14:paraId="15C0F180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Данные автоматизированной информационной системы Министерства экономического развития Российской Федерации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«Мониторинг развития системы МФЦ»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FD67D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910FD0" w:rsidRPr="00B45CA1" w14:paraId="58A60969" w14:textId="77777777" w:rsidTr="007543B4">
        <w:trPr>
          <w:trHeight w:val="332"/>
        </w:trPr>
        <w:tc>
          <w:tcPr>
            <w:tcW w:w="738" w:type="dxa"/>
          </w:tcPr>
          <w:p w14:paraId="0723F58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94" w:type="dxa"/>
          </w:tcPr>
          <w:p w14:paraId="098FF33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87" w:type="dxa"/>
          </w:tcPr>
          <w:p w14:paraId="727292B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30747657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14:paraId="7EECB00F" w14:textId="77777777" w:rsidR="00910FD0" w:rsidRPr="00B45CA1" w:rsidRDefault="004B07D3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14:paraId="592B2217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Нсмс - общее количество оценок по всем офисам МФЦ, полученных посредством СМС - опросов.</w:t>
            </w:r>
          </w:p>
          <w:p w14:paraId="737CC0F1" w14:textId="77777777" w:rsidR="00910FD0" w:rsidRPr="00B45CA1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5,88</w:t>
            </w:r>
          </w:p>
        </w:tc>
        <w:tc>
          <w:tcPr>
            <w:tcW w:w="2664" w:type="dxa"/>
          </w:tcPr>
          <w:p w14:paraId="1402C1A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ИАС МКГУ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8CC174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B45CA1" w14:paraId="57E07576" w14:textId="77777777" w:rsidTr="007543B4">
        <w:trPr>
          <w:trHeight w:val="332"/>
        </w:trPr>
        <w:tc>
          <w:tcPr>
            <w:tcW w:w="738" w:type="dxa"/>
          </w:tcPr>
          <w:p w14:paraId="74C3DC5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894" w:type="dxa"/>
          </w:tcPr>
          <w:p w14:paraId="18E884E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87" w:type="dxa"/>
          </w:tcPr>
          <w:p w14:paraId="2B3EFAC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5" w:type="dxa"/>
          </w:tcPr>
          <w:p w14:paraId="2A27062C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B45CA1" w:rsidRDefault="004B07D3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14:paraId="35F7749E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B45CA1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B45CA1" w:rsidRDefault="004B07D3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14:paraId="71A14608" w14:textId="77777777" w:rsidR="00910FD0" w:rsidRPr="00B45CA1" w:rsidRDefault="004B07D3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g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14:paraId="0A7BBF21" w14:textId="77777777" w:rsidR="00910FD0" w:rsidRPr="00B45CA1" w:rsidRDefault="00910FD0" w:rsidP="003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1,98</w:t>
            </w:r>
          </w:p>
        </w:tc>
        <w:tc>
          <w:tcPr>
            <w:tcW w:w="2664" w:type="dxa"/>
          </w:tcPr>
          <w:p w14:paraId="48601713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14:paraId="296215A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E6B5F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97FF8B" w14:textId="77777777" w:rsidTr="007543B4">
        <w:trPr>
          <w:trHeight w:val="332"/>
        </w:trPr>
        <w:tc>
          <w:tcPr>
            <w:tcW w:w="738" w:type="dxa"/>
          </w:tcPr>
          <w:p w14:paraId="590725C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94" w:type="dxa"/>
          </w:tcPr>
          <w:p w14:paraId="024225EF" w14:textId="77777777" w:rsidR="00910FD0" w:rsidRPr="00B45CA1" w:rsidRDefault="00910FD0" w:rsidP="00FD3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заявителей, ожидающих в очереди более 11,5 минут</w:t>
            </w:r>
          </w:p>
        </w:tc>
        <w:tc>
          <w:tcPr>
            <w:tcW w:w="1187" w:type="dxa"/>
          </w:tcPr>
          <w:p w14:paraId="3EB5E9F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B45CA1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B45CA1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B45CA1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11,5 минут, процент;</w:t>
            </w:r>
          </w:p>
          <w:p w14:paraId="2916AD86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11,5 минут, человек;</w:t>
            </w:r>
          </w:p>
          <w:p w14:paraId="660BC3E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664" w:type="dxa"/>
          </w:tcPr>
          <w:p w14:paraId="6C681132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688A8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14:paraId="542DAA82" w14:textId="77777777" w:rsidTr="007543B4">
        <w:trPr>
          <w:trHeight w:val="332"/>
        </w:trPr>
        <w:tc>
          <w:tcPr>
            <w:tcW w:w="738" w:type="dxa"/>
          </w:tcPr>
          <w:p w14:paraId="1A33338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894" w:type="dxa"/>
          </w:tcPr>
          <w:p w14:paraId="394C156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7" w:type="dxa"/>
          </w:tcPr>
          <w:p w14:paraId="36DD46E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61F65194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государственных и муниципальных услуг в Московской области»</w:t>
            </w:r>
          </w:p>
          <w:p w14:paraId="41A47B0C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14:paraId="5E1164DB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14:paraId="5C571C2B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B45CA1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14:paraId="56F23674" w14:textId="77777777" w:rsidR="00910FD0" w:rsidRPr="00B45CA1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1FE8A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0E25F1" w14:textId="77777777" w:rsidTr="007543B4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14:paraId="76F3148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14:paraId="6666FD3E" w14:textId="77777777" w:rsidR="00910FD0" w:rsidRPr="00B45CA1" w:rsidRDefault="00910FD0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14:paraId="3B79F072" w14:textId="77777777" w:rsidTr="007543B4">
        <w:trPr>
          <w:trHeight w:val="390"/>
        </w:trPr>
        <w:tc>
          <w:tcPr>
            <w:tcW w:w="738" w:type="dxa"/>
          </w:tcPr>
          <w:p w14:paraId="71D2500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4" w:type="dxa"/>
          </w:tcPr>
          <w:p w14:paraId="2C55600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7" w:type="dxa"/>
          </w:tcPr>
          <w:p w14:paraId="6251E8F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B64738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33416945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6F703F0D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02FBE66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,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02A81F75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B45CA1" w:rsidRDefault="004B07D3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664" w:type="dxa"/>
          </w:tcPr>
          <w:p w14:paraId="47409B7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14988D85" w14:textId="77777777" w:rsidR="00910FD0" w:rsidRPr="00B45CA1" w:rsidRDefault="00817788" w:rsidP="00817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B45CA1" w14:paraId="159B8D2E" w14:textId="77777777" w:rsidTr="007543B4">
        <w:trPr>
          <w:trHeight w:val="253"/>
        </w:trPr>
        <w:tc>
          <w:tcPr>
            <w:tcW w:w="738" w:type="dxa"/>
          </w:tcPr>
          <w:p w14:paraId="500A2A0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4" w:type="dxa"/>
          </w:tcPr>
          <w:p w14:paraId="30FBBFA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7" w:type="dxa"/>
          </w:tcPr>
          <w:p w14:paraId="44F4A42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84ABD11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6441EE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6242C8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- 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664" w:type="dxa"/>
          </w:tcPr>
          <w:p w14:paraId="42EDD77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396FEB1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C8F4C60" w14:textId="77777777" w:rsidTr="007543B4">
        <w:trPr>
          <w:trHeight w:val="253"/>
        </w:trPr>
        <w:tc>
          <w:tcPr>
            <w:tcW w:w="738" w:type="dxa"/>
          </w:tcPr>
          <w:p w14:paraId="0B83E8C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2.3</w:t>
            </w:r>
          </w:p>
        </w:tc>
        <w:tc>
          <w:tcPr>
            <w:tcW w:w="2894" w:type="dxa"/>
          </w:tcPr>
          <w:p w14:paraId="5E86675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защищенных по требованиям безопасности информации информационных систем, используемых ОМСУ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7" w:type="dxa"/>
          </w:tcPr>
          <w:p w14:paraId="6538871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44A4816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87831F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защищенных по требованиям безопасности информации информационных систем, используемых ОМСУ муниципального образования Московской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621E6A9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D9ACCFE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56B6FFD1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B45CA1" w:rsidRDefault="004B07D3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664" w:type="dxa"/>
          </w:tcPr>
          <w:p w14:paraId="7C9403D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5563B12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40A094B" w14:textId="77777777" w:rsidTr="007543B4">
        <w:trPr>
          <w:trHeight w:val="253"/>
        </w:trPr>
        <w:tc>
          <w:tcPr>
            <w:tcW w:w="738" w:type="dxa"/>
          </w:tcPr>
          <w:p w14:paraId="5071F5B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894" w:type="dxa"/>
          </w:tcPr>
          <w:p w14:paraId="3EEC244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87" w:type="dxa"/>
          </w:tcPr>
          <w:p w14:paraId="0437A2F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6574816D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196114F" w14:textId="77777777"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14:paraId="3522CDF4" w14:textId="77777777"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B45CA1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ОМСУ муниципального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E8356F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664" w:type="dxa"/>
          </w:tcPr>
          <w:p w14:paraId="7FAC351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0C7EB59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CECC19C" w14:textId="77777777" w:rsidTr="007543B4">
        <w:trPr>
          <w:trHeight w:val="253"/>
        </w:trPr>
        <w:tc>
          <w:tcPr>
            <w:tcW w:w="738" w:type="dxa"/>
          </w:tcPr>
          <w:p w14:paraId="40138A7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894" w:type="dxa"/>
          </w:tcPr>
          <w:p w14:paraId="48B3D9C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7" w:type="dxa"/>
          </w:tcPr>
          <w:p w14:paraId="36B5E23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AB3F952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70B878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где: </w:t>
            </w:r>
          </w:p>
          <w:p w14:paraId="3061D333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664" w:type="dxa"/>
          </w:tcPr>
          <w:p w14:paraId="3C4F3CF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46E2914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22F0CC4D" w14:textId="77777777" w:rsidTr="007543B4">
        <w:trPr>
          <w:trHeight w:val="253"/>
        </w:trPr>
        <w:tc>
          <w:tcPr>
            <w:tcW w:w="738" w:type="dxa"/>
          </w:tcPr>
          <w:p w14:paraId="21CC75E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4" w:type="dxa"/>
          </w:tcPr>
          <w:p w14:paraId="3BD519D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7" w:type="dxa"/>
          </w:tcPr>
          <w:p w14:paraId="794CC93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11CFE560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F9F55B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4EA9008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4866FB2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7477D70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rFonts w:eastAsia="Calibri" w:cs="Times New Roman"/>
                <w:szCs w:val="24"/>
              </w:rPr>
              <w:t>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14:paraId="34811FC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843" w:type="dxa"/>
          </w:tcPr>
          <w:p w14:paraId="58ADE9D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AD98B1A" w14:textId="77777777" w:rsidTr="007543B4">
        <w:trPr>
          <w:trHeight w:val="253"/>
        </w:trPr>
        <w:tc>
          <w:tcPr>
            <w:tcW w:w="738" w:type="dxa"/>
          </w:tcPr>
          <w:p w14:paraId="0ADA6EB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4" w:type="dxa"/>
          </w:tcPr>
          <w:p w14:paraId="78D6BDB8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187" w:type="dxa"/>
          </w:tcPr>
          <w:p w14:paraId="6139281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68C4CC81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0E66740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213DBCB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EE3B08B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0FF8AE6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14:paraId="5246563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Ситуационный центр Минкомсвязи России</w:t>
            </w:r>
          </w:p>
        </w:tc>
        <w:tc>
          <w:tcPr>
            <w:tcW w:w="1843" w:type="dxa"/>
          </w:tcPr>
          <w:p w14:paraId="6F67594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6C07B89" w14:textId="77777777" w:rsidTr="007543B4">
        <w:trPr>
          <w:trHeight w:val="253"/>
        </w:trPr>
        <w:tc>
          <w:tcPr>
            <w:tcW w:w="738" w:type="dxa"/>
          </w:tcPr>
          <w:p w14:paraId="36BA643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4" w:type="dxa"/>
          </w:tcPr>
          <w:p w14:paraId="27A2C6D4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2AB285B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7" w:type="dxa"/>
          </w:tcPr>
          <w:p w14:paraId="1DC16B8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2046883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CE4509D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ru-RU"/>
              </w:rPr>
              <w:t>где:</w:t>
            </w:r>
          </w:p>
          <w:p w14:paraId="6DF57E6F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664" w:type="dxa"/>
          </w:tcPr>
          <w:p w14:paraId="19BF04A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2% – возможно допустимая доля муниципальных услуг, по которым нарушены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843" w:type="dxa"/>
          </w:tcPr>
          <w:p w14:paraId="229CDC6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19CBF7E" w14:textId="77777777" w:rsidTr="007543B4">
        <w:trPr>
          <w:trHeight w:val="253"/>
        </w:trPr>
        <w:tc>
          <w:tcPr>
            <w:tcW w:w="738" w:type="dxa"/>
          </w:tcPr>
          <w:p w14:paraId="51503D5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94" w:type="dxa"/>
          </w:tcPr>
          <w:p w14:paraId="0E4E152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7" w:type="dxa"/>
          </w:tcPr>
          <w:p w14:paraId="648DB41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2B4277B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FF6E15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2FEC9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229383B1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102FF14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664" w:type="dxa"/>
          </w:tcPr>
          <w:p w14:paraId="1A48BBD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843" w:type="dxa"/>
          </w:tcPr>
          <w:p w14:paraId="735AE8A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C06AC84" w14:textId="77777777" w:rsidTr="007543B4">
        <w:trPr>
          <w:trHeight w:val="253"/>
        </w:trPr>
        <w:tc>
          <w:tcPr>
            <w:tcW w:w="738" w:type="dxa"/>
          </w:tcPr>
          <w:p w14:paraId="756AF074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14:paraId="22978E6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187" w:type="dxa"/>
          </w:tcPr>
          <w:p w14:paraId="2B3DBE0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AB02BD8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38EEFB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8FD94A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028FA522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lastRenderedPageBreak/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 xml:space="preserve">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5BBEB422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14:paraId="3E1171B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14:paraId="3E436F0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6E40E6DF" w14:textId="77777777" w:rsidTr="007543B4">
        <w:trPr>
          <w:trHeight w:val="253"/>
        </w:trPr>
        <w:tc>
          <w:tcPr>
            <w:tcW w:w="738" w:type="dxa"/>
          </w:tcPr>
          <w:p w14:paraId="67152967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31E25260" w14:textId="77777777" w:rsidR="00910FD0" w:rsidRPr="00B45CA1" w:rsidRDefault="00910FD0" w:rsidP="0058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7" w:type="dxa"/>
          </w:tcPr>
          <w:p w14:paraId="527EED5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6A62F7FE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1D0B49F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6EAE206F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14:paraId="291F391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B45CA1" w:rsidRDefault="00910FD0" w:rsidP="005834B4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 xml:space="preserve">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>считается ежеквартально нарастающим итогом с 1 января 2020 года)*.</w:t>
            </w:r>
          </w:p>
          <w:p w14:paraId="32913585" w14:textId="77777777" w:rsidR="005834B4" w:rsidRPr="00B45CA1" w:rsidRDefault="005834B4" w:rsidP="005834B4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  <w:p w14:paraId="07BEF095" w14:textId="77777777" w:rsidR="005834B4" w:rsidRPr="00B45CA1" w:rsidRDefault="005834B4" w:rsidP="005834B4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B45CA1">
              <w:rPr>
                <w:rFonts w:eastAsia="Courier New" w:cs="Times New Roman"/>
                <w:szCs w:val="24"/>
                <w:lang w:val="en-US" w:eastAsia="ru-RU"/>
              </w:rPr>
              <w:t>Seafile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 (письмо от 4 июля 2016 г. №10-4571/Исх).</w:t>
            </w:r>
          </w:p>
        </w:tc>
        <w:tc>
          <w:tcPr>
            <w:tcW w:w="2664" w:type="dxa"/>
          </w:tcPr>
          <w:p w14:paraId="43203F9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4571/Исх).</w:t>
            </w:r>
          </w:p>
        </w:tc>
        <w:tc>
          <w:tcPr>
            <w:tcW w:w="1843" w:type="dxa"/>
          </w:tcPr>
          <w:p w14:paraId="4735992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50C4CDCE" w14:textId="77777777" w:rsidTr="007543B4">
        <w:trPr>
          <w:trHeight w:val="253"/>
        </w:trPr>
        <w:tc>
          <w:tcPr>
            <w:tcW w:w="738" w:type="dxa"/>
          </w:tcPr>
          <w:p w14:paraId="4AE5EF53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14:paraId="721B15C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187" w:type="dxa"/>
          </w:tcPr>
          <w:p w14:paraId="14201A5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2EA020F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01CE8D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01D3C6D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доля жалоб,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«Добродел»</w:t>
            </w:r>
            <w:r w:rsidRPr="00B45CA1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3576DCF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14:paraId="2C07ABE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14:paraId="3D5A6AE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AA8CBAE" w14:textId="77777777" w:rsidTr="007543B4">
        <w:trPr>
          <w:trHeight w:val="253"/>
        </w:trPr>
        <w:tc>
          <w:tcPr>
            <w:tcW w:w="738" w:type="dxa"/>
          </w:tcPr>
          <w:p w14:paraId="29182B28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894" w:type="dxa"/>
          </w:tcPr>
          <w:p w14:paraId="1F3C76C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Доля ОМСУ муниципального образования Московской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7" w:type="dxa"/>
          </w:tcPr>
          <w:p w14:paraId="6DA54A3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91D1A5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 xml:space="preserve">где: </w:t>
            </w:r>
          </w:p>
          <w:p w14:paraId="43152140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CA96E8B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2B027941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8F27347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количество ОМСУ муниципального образования Московской области,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0177CB0" w14:textId="77777777" w:rsidR="00910FD0" w:rsidRPr="00B45CA1" w:rsidRDefault="004B07D3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ОМСУ муниципального образования Московской области, а также находящихся в их ведении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301755BD" w14:textId="77777777" w:rsidR="00910FD0" w:rsidRPr="00B45CA1" w:rsidRDefault="004B07D3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664" w:type="dxa"/>
          </w:tcPr>
          <w:p w14:paraId="0A40F96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Данные ОМСУ муниципального образования 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43" w:type="dxa"/>
          </w:tcPr>
          <w:p w14:paraId="79AD5BD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3341F954" w14:textId="77777777" w:rsidTr="007543B4">
        <w:trPr>
          <w:trHeight w:val="253"/>
        </w:trPr>
        <w:tc>
          <w:tcPr>
            <w:tcW w:w="738" w:type="dxa"/>
          </w:tcPr>
          <w:p w14:paraId="089A88D6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14:paraId="2B803D2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7" w:type="dxa"/>
          </w:tcPr>
          <w:p w14:paraId="71B7D37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3438808E" w14:textId="77777777"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6A89908" w14:textId="77777777"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3D03B2C1" w14:textId="77777777"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51ED70DA" w14:textId="77777777" w:rsidR="00910FD0" w:rsidRPr="00B45CA1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1D0F33C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664" w:type="dxa"/>
          </w:tcPr>
          <w:p w14:paraId="6B418E2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4CF6CDC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085A64" w14:textId="77777777" w:rsidTr="007543B4">
        <w:trPr>
          <w:trHeight w:val="253"/>
        </w:trPr>
        <w:tc>
          <w:tcPr>
            <w:tcW w:w="738" w:type="dxa"/>
          </w:tcPr>
          <w:p w14:paraId="0506ECC7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14:paraId="75B638ED" w14:textId="77777777"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6AB2C37F" w14:textId="77777777"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для дошкольных образовательных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организаций – не менее 2 Мбит/с;</w:t>
            </w:r>
          </w:p>
          <w:p w14:paraId="6702D273" w14:textId="77777777"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14:paraId="7250748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7" w:type="dxa"/>
          </w:tcPr>
          <w:p w14:paraId="1392FDF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0926AD81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BDAD221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04BC1289" w14:textId="77777777" w:rsidR="00910FD0" w:rsidRPr="00B45CA1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3E1FBD61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 w:rsidDel="006814CF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</w:rPr>
              <w:t xml:space="preserve">– количество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муниципальных дошкольных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62B1012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B45CA1">
              <w:rPr>
                <w:rFonts w:eastAsia="Times New Roman" w:cs="Times New Roman"/>
                <w:szCs w:val="24"/>
              </w:rPr>
              <w:t xml:space="preserve"> – общее количество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муниципальных учреждений образования</w:t>
            </w:r>
            <w:r w:rsidRPr="00B45CA1">
              <w:rPr>
                <w:rFonts w:eastAsia="Times New Roman" w:cs="Times New Roman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14:paraId="3B857FD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0B85688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5B22AAE5" w14:textId="77777777" w:rsidTr="007543B4">
        <w:trPr>
          <w:trHeight w:val="253"/>
        </w:trPr>
        <w:tc>
          <w:tcPr>
            <w:tcW w:w="738" w:type="dxa"/>
          </w:tcPr>
          <w:p w14:paraId="13806328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894" w:type="dxa"/>
          </w:tcPr>
          <w:p w14:paraId="3F68AB2E" w14:textId="77777777" w:rsidR="00910FD0" w:rsidRPr="00B45CA1" w:rsidRDefault="006A4058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дошкольных</w:t>
            </w:r>
          </w:p>
        </w:tc>
        <w:tc>
          <w:tcPr>
            <w:tcW w:w="1187" w:type="dxa"/>
          </w:tcPr>
          <w:p w14:paraId="2D7BDFA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043FB847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  <w:p w14:paraId="1B8D2E86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24F7826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городах,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3DC0EDEC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у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2D743F58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B45CA1" w:rsidRDefault="006A4058" w:rsidP="006A405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Мбит/с), за исключением дошкольных;</w:t>
            </w:r>
          </w:p>
          <w:p w14:paraId="5280ACBC" w14:textId="77777777" w:rsidR="00910FD0" w:rsidRPr="00B45CA1" w:rsidRDefault="006A4058" w:rsidP="006A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664" w:type="dxa"/>
          </w:tcPr>
          <w:p w14:paraId="2D6F9445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2C97EB1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3134C34" w14:textId="77777777" w:rsidTr="007543B4">
        <w:trPr>
          <w:trHeight w:val="253"/>
        </w:trPr>
        <w:tc>
          <w:tcPr>
            <w:tcW w:w="738" w:type="dxa"/>
          </w:tcPr>
          <w:p w14:paraId="5C02EF5A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14:paraId="77A53991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87" w:type="dxa"/>
          </w:tcPr>
          <w:p w14:paraId="189E62C5" w14:textId="2E64D9E5" w:rsidR="00910FD0" w:rsidRPr="00B45CA1" w:rsidRDefault="00B9109E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6095" w:type="dxa"/>
          </w:tcPr>
          <w:p w14:paraId="0F3FD30C" w14:textId="77777777" w:rsidR="00910FD0" w:rsidRPr="00B45CA1" w:rsidRDefault="00910FD0" w:rsidP="00910FD0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1E901EA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19F55F83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664" w:type="dxa"/>
          </w:tcPr>
          <w:p w14:paraId="16E86A4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6D417430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8DC8705" w14:textId="77777777" w:rsidTr="007543B4">
        <w:trPr>
          <w:trHeight w:val="253"/>
        </w:trPr>
        <w:tc>
          <w:tcPr>
            <w:tcW w:w="738" w:type="dxa"/>
          </w:tcPr>
          <w:p w14:paraId="165F169F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894" w:type="dxa"/>
          </w:tcPr>
          <w:p w14:paraId="58F3A04A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организаций в муниципальном образовании Московской области, обеспеченных современными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87" w:type="dxa"/>
          </w:tcPr>
          <w:p w14:paraId="15590F27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14A6FD99" w14:textId="77777777" w:rsidR="00910FD0" w:rsidRPr="00B45CA1" w:rsidRDefault="00910FD0" w:rsidP="00910FD0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655B936C" w14:textId="77777777" w:rsidR="00910FD0" w:rsidRPr="00B45CA1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53382F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2433B9FC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14:paraId="6F72CF3D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664" w:type="dxa"/>
          </w:tcPr>
          <w:p w14:paraId="2285371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6B9E743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F26CFF" w14:textId="77777777" w:rsidTr="007543B4">
        <w:trPr>
          <w:trHeight w:val="253"/>
        </w:trPr>
        <w:tc>
          <w:tcPr>
            <w:tcW w:w="738" w:type="dxa"/>
          </w:tcPr>
          <w:p w14:paraId="7F34912C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894" w:type="dxa"/>
          </w:tcPr>
          <w:p w14:paraId="1EB23455" w14:textId="77777777" w:rsidR="00910FD0" w:rsidRPr="00B45CA1" w:rsidRDefault="00352EAE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87" w:type="dxa"/>
          </w:tcPr>
          <w:p w14:paraId="358E515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</w:tcPr>
          <w:p w14:paraId="2FD3FDE8" w14:textId="77777777" w:rsidR="00352EAE" w:rsidRPr="00B45CA1" w:rsidRDefault="00352EAE" w:rsidP="00352EAE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B45CA1" w:rsidRDefault="00352EAE" w:rsidP="0035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Единица измерения – шт.</w:t>
            </w:r>
          </w:p>
        </w:tc>
        <w:tc>
          <w:tcPr>
            <w:tcW w:w="2664" w:type="dxa"/>
          </w:tcPr>
          <w:p w14:paraId="5AF0714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5536233B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0EF7A75" w14:textId="77777777" w:rsidTr="007543B4">
        <w:trPr>
          <w:trHeight w:val="253"/>
        </w:trPr>
        <w:tc>
          <w:tcPr>
            <w:tcW w:w="738" w:type="dxa"/>
          </w:tcPr>
          <w:p w14:paraId="274C2EF5" w14:textId="77777777" w:rsidR="00910FD0" w:rsidRPr="00B45CA1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14:paraId="30B228F3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1 Мбит/с, предоставляемыми не менее чем 2 операторами связи</w:t>
            </w:r>
          </w:p>
        </w:tc>
        <w:tc>
          <w:tcPr>
            <w:tcW w:w="1187" w:type="dxa"/>
          </w:tcPr>
          <w:p w14:paraId="3DD9B1B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63849A17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B45CA1" w:rsidRDefault="00910FD0" w:rsidP="00910FD0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4EB160D0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05DBE34F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 w:cs="Times New Roman"/>
                <w:szCs w:val="24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многоквартирных домов, имеющих возможность пользоваться услугами проводного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5FABF5B6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14:paraId="62FE20CE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4A3D68EF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0794DB7" w14:textId="77777777" w:rsidTr="007543B4">
        <w:trPr>
          <w:trHeight w:val="253"/>
        </w:trPr>
        <w:tc>
          <w:tcPr>
            <w:tcW w:w="738" w:type="dxa"/>
          </w:tcPr>
          <w:p w14:paraId="6E39A7FA" w14:textId="77777777" w:rsidR="00910FD0" w:rsidRPr="00B45CA1" w:rsidRDefault="00910FD0" w:rsidP="00C2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34EE1AFB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2D8DDE16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87" w:type="dxa"/>
          </w:tcPr>
          <w:p w14:paraId="749B8C8C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0E6BBB1E" w14:textId="77777777" w:rsidR="00910FD0" w:rsidRPr="00B45CA1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A4AEF5" w14:textId="77777777" w:rsidR="00910FD0" w:rsidRPr="00B45CA1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B45CA1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664" w:type="dxa"/>
          </w:tcPr>
          <w:p w14:paraId="36440174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14:paraId="69F89502" w14:textId="77777777" w:rsidR="00910FD0" w:rsidRPr="00B45CA1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</w:tbl>
    <w:p w14:paraId="48A70CBE" w14:textId="4DD4CFB6" w:rsidR="00044D83" w:rsidRDefault="00044D83" w:rsidP="00051BB3">
      <w:pPr>
        <w:rPr>
          <w:rFonts w:cs="Times New Roman"/>
          <w:b/>
          <w:szCs w:val="24"/>
        </w:rPr>
      </w:pPr>
    </w:p>
    <w:p w14:paraId="78316469" w14:textId="77777777" w:rsidR="000E0151" w:rsidRPr="00B45CA1" w:rsidRDefault="000E0151" w:rsidP="00051BB3">
      <w:pPr>
        <w:rPr>
          <w:rFonts w:cs="Times New Roman"/>
          <w:b/>
          <w:szCs w:val="24"/>
        </w:rPr>
      </w:pPr>
    </w:p>
    <w:p w14:paraId="4BA0B5C2" w14:textId="77777777"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14:paraId="6C9669F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14:paraId="302BBA6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14:paraId="549E4A4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14:paraId="5BD0185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14:paraId="23BBEA3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аналитическую записку;</w:t>
      </w:r>
    </w:p>
    <w:p w14:paraId="1D850722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B45CA1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</w:t>
      </w:r>
      <w:r w:rsidR="00E7344C" w:rsidRPr="00B45CA1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14:paraId="00223E9E" w14:textId="3301CD45" w:rsidR="00E01852" w:rsidRPr="00B45CA1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>8</w:t>
      </w:r>
      <w:r w:rsidR="00E7344C" w:rsidRPr="00B45CA1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 w:rsidRPr="00B45CA1">
        <w:rPr>
          <w:rFonts w:cs="Times New Roman"/>
          <w:b/>
          <w:bCs/>
          <w:szCs w:val="24"/>
        </w:rPr>
        <w:br w:type="page"/>
      </w:r>
    </w:p>
    <w:p w14:paraId="3CC8DBC9" w14:textId="77777777"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14:paraId="5F224722" w14:textId="77777777"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410FDF6F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14:paraId="18FB7760" w14:textId="77777777"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614"/>
        <w:gridCol w:w="2238"/>
        <w:gridCol w:w="1499"/>
        <w:gridCol w:w="1405"/>
        <w:gridCol w:w="1318"/>
        <w:gridCol w:w="1451"/>
        <w:gridCol w:w="1450"/>
        <w:gridCol w:w="1318"/>
      </w:tblGrid>
      <w:tr w:rsidR="008638E0" w:rsidRPr="00B45CA1" w14:paraId="6EB99E9A" w14:textId="77777777" w:rsidTr="00FA15C2">
        <w:tc>
          <w:tcPr>
            <w:tcW w:w="2720" w:type="dxa"/>
          </w:tcPr>
          <w:p w14:paraId="05E8623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3F0CF256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14:paraId="4E346E3C" w14:textId="77777777" w:rsidTr="00FA15C2">
        <w:tc>
          <w:tcPr>
            <w:tcW w:w="2720" w:type="dxa"/>
          </w:tcPr>
          <w:p w14:paraId="620674E7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2CBF9E9B" w14:textId="77777777"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14:paraId="458D7E1A" w14:textId="77777777" w:rsidTr="00FA15C2">
        <w:tc>
          <w:tcPr>
            <w:tcW w:w="2720" w:type="dxa"/>
          </w:tcPr>
          <w:p w14:paraId="4C75CA0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5DD4BE18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14:paraId="3E0C7D66" w14:textId="77777777" w:rsidTr="00FA15C2">
        <w:tc>
          <w:tcPr>
            <w:tcW w:w="2720" w:type="dxa"/>
          </w:tcPr>
          <w:p w14:paraId="602B8E0D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473" w:type="dxa"/>
            <w:gridSpan w:val="8"/>
          </w:tcPr>
          <w:p w14:paraId="01F56410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14:paraId="1966E6F9" w14:textId="77777777" w:rsidTr="00FA15C2">
        <w:tc>
          <w:tcPr>
            <w:tcW w:w="2720" w:type="dxa"/>
            <w:vMerge w:val="restart"/>
          </w:tcPr>
          <w:p w14:paraId="003385C2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38" w:type="dxa"/>
            <w:vMerge w:val="restart"/>
          </w:tcPr>
          <w:p w14:paraId="165501F1" w14:textId="77777777"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272" w:type="dxa"/>
            <w:vMerge w:val="restart"/>
          </w:tcPr>
          <w:p w14:paraId="56383944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563" w:type="dxa"/>
            <w:gridSpan w:val="6"/>
          </w:tcPr>
          <w:p w14:paraId="45F9C0D1" w14:textId="77777777"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14:paraId="0D950CBE" w14:textId="77777777" w:rsidTr="00FA15C2">
        <w:tc>
          <w:tcPr>
            <w:tcW w:w="2720" w:type="dxa"/>
            <w:vMerge/>
          </w:tcPr>
          <w:p w14:paraId="1BB79828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Merge/>
          </w:tcPr>
          <w:p w14:paraId="6D54E4C2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272" w:type="dxa"/>
            <w:vMerge/>
          </w:tcPr>
          <w:p w14:paraId="6CD8E973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21" w:type="dxa"/>
          </w:tcPr>
          <w:p w14:paraId="5880CE19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25" w:type="dxa"/>
          </w:tcPr>
          <w:p w14:paraId="606F6F8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37" w:type="dxa"/>
          </w:tcPr>
          <w:p w14:paraId="2E16245F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472" w:type="dxa"/>
          </w:tcPr>
          <w:p w14:paraId="227E2F4C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471" w:type="dxa"/>
          </w:tcPr>
          <w:p w14:paraId="5DE947D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37" w:type="dxa"/>
          </w:tcPr>
          <w:p w14:paraId="59758C52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FA15C2" w:rsidRPr="00B45CA1" w14:paraId="432F1A30" w14:textId="77777777" w:rsidTr="00FA15C2">
        <w:tc>
          <w:tcPr>
            <w:tcW w:w="2720" w:type="dxa"/>
            <w:vMerge/>
          </w:tcPr>
          <w:p w14:paraId="2A169E88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dxa"/>
          </w:tcPr>
          <w:p w14:paraId="40CC8226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</w:p>
        </w:tc>
        <w:tc>
          <w:tcPr>
            <w:tcW w:w="2272" w:type="dxa"/>
          </w:tcPr>
          <w:p w14:paraId="00A9D53C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21" w:type="dxa"/>
          </w:tcPr>
          <w:p w14:paraId="0E6601B8" w14:textId="31C90CD8" w:rsidR="00FA15C2" w:rsidRPr="00B45CA1" w:rsidRDefault="00FA15C2" w:rsidP="00FA15C2">
            <w:pPr>
              <w:jc w:val="right"/>
            </w:pPr>
            <w:r>
              <w:t>589</w:t>
            </w:r>
            <w:r w:rsidR="00E021B4">
              <w:t>256</w:t>
            </w:r>
            <w:r>
              <w:t>,0</w:t>
            </w:r>
          </w:p>
        </w:tc>
        <w:tc>
          <w:tcPr>
            <w:tcW w:w="1425" w:type="dxa"/>
          </w:tcPr>
          <w:p w14:paraId="7A5C95AE" w14:textId="7521505F" w:rsidR="00FA15C2" w:rsidRPr="0041329E" w:rsidRDefault="00E021B4" w:rsidP="00FA15C2">
            <w:pPr>
              <w:jc w:val="right"/>
            </w:pPr>
            <w:r w:rsidRPr="00E021B4">
              <w:t>129972,0</w:t>
            </w:r>
          </w:p>
        </w:tc>
        <w:tc>
          <w:tcPr>
            <w:tcW w:w="1337" w:type="dxa"/>
          </w:tcPr>
          <w:p w14:paraId="4CE73580" w14:textId="074B59CC" w:rsidR="00FA15C2" w:rsidRPr="00B45CA1" w:rsidRDefault="00FA15C2" w:rsidP="00FA15C2">
            <w:pPr>
              <w:jc w:val="right"/>
            </w:pPr>
            <w:r>
              <w:t>122071</w:t>
            </w:r>
            <w:r w:rsidRPr="009D43BD">
              <w:t>,0</w:t>
            </w:r>
          </w:p>
        </w:tc>
        <w:tc>
          <w:tcPr>
            <w:tcW w:w="1472" w:type="dxa"/>
          </w:tcPr>
          <w:p w14:paraId="5CFC4657" w14:textId="25C6B762" w:rsidR="00FA15C2" w:rsidRPr="00B45CA1" w:rsidRDefault="00FA15C2" w:rsidP="00FA15C2">
            <w:pPr>
              <w:jc w:val="right"/>
            </w:pPr>
            <w:r>
              <w:t>115071</w:t>
            </w:r>
            <w:r w:rsidRPr="009D43BD">
              <w:t>,0</w:t>
            </w:r>
          </w:p>
        </w:tc>
        <w:tc>
          <w:tcPr>
            <w:tcW w:w="1471" w:type="dxa"/>
          </w:tcPr>
          <w:p w14:paraId="55236573" w14:textId="713938DC" w:rsidR="00FA15C2" w:rsidRPr="00B45CA1" w:rsidRDefault="00FA15C2" w:rsidP="00FA15C2">
            <w:pPr>
              <w:jc w:val="right"/>
            </w:pPr>
            <w:r>
              <w:t>111071</w:t>
            </w:r>
            <w:r w:rsidRPr="009D43BD">
              <w:t>,0</w:t>
            </w:r>
          </w:p>
        </w:tc>
        <w:tc>
          <w:tcPr>
            <w:tcW w:w="1337" w:type="dxa"/>
          </w:tcPr>
          <w:p w14:paraId="49F7D18E" w14:textId="368C9365" w:rsidR="00FA15C2" w:rsidRPr="00B45CA1" w:rsidRDefault="00FA15C2" w:rsidP="00FA15C2">
            <w:pPr>
              <w:jc w:val="right"/>
            </w:pPr>
            <w:r>
              <w:t>111071</w:t>
            </w:r>
            <w:r w:rsidRPr="009D43BD">
              <w:t>,0</w:t>
            </w:r>
          </w:p>
        </w:tc>
      </w:tr>
      <w:tr w:rsidR="009105E9" w:rsidRPr="00B45CA1" w14:paraId="665D0071" w14:textId="77777777" w:rsidTr="00FA15C2">
        <w:tc>
          <w:tcPr>
            <w:tcW w:w="2720" w:type="dxa"/>
            <w:vMerge/>
          </w:tcPr>
          <w:p w14:paraId="010C88F8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dxa"/>
          </w:tcPr>
          <w:p w14:paraId="58EF4A4A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2272" w:type="dxa"/>
          </w:tcPr>
          <w:p w14:paraId="6F01DB90" w14:textId="77777777" w:rsidR="009105E9" w:rsidRPr="00B45CA1" w:rsidRDefault="009105E9" w:rsidP="009105E9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9105E9" w:rsidRPr="00B45CA1" w:rsidRDefault="009105E9" w:rsidP="009105E9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21" w:type="dxa"/>
          </w:tcPr>
          <w:p w14:paraId="02093085" w14:textId="1094F125" w:rsidR="009105E9" w:rsidRPr="00B45CA1" w:rsidRDefault="002C6059" w:rsidP="009105E9">
            <w:pPr>
              <w:jc w:val="right"/>
            </w:pPr>
            <w:r w:rsidRPr="009D43BD">
              <w:t>7669,0</w:t>
            </w:r>
          </w:p>
        </w:tc>
        <w:tc>
          <w:tcPr>
            <w:tcW w:w="1425" w:type="dxa"/>
          </w:tcPr>
          <w:p w14:paraId="35970248" w14:textId="6C7CFF33" w:rsidR="009105E9" w:rsidRPr="0041329E" w:rsidRDefault="009105E9" w:rsidP="009105E9">
            <w:pPr>
              <w:jc w:val="right"/>
            </w:pPr>
            <w:r w:rsidRPr="009D43BD">
              <w:t>7669,0</w:t>
            </w:r>
          </w:p>
        </w:tc>
        <w:tc>
          <w:tcPr>
            <w:tcW w:w="1337" w:type="dxa"/>
          </w:tcPr>
          <w:p w14:paraId="7D3F6530" w14:textId="77777777" w:rsidR="009105E9" w:rsidRPr="00B45CA1" w:rsidRDefault="009105E9" w:rsidP="009105E9">
            <w:pPr>
              <w:jc w:val="right"/>
            </w:pPr>
          </w:p>
        </w:tc>
        <w:tc>
          <w:tcPr>
            <w:tcW w:w="1472" w:type="dxa"/>
          </w:tcPr>
          <w:p w14:paraId="0419DBE6" w14:textId="77777777" w:rsidR="009105E9" w:rsidRPr="00B45CA1" w:rsidRDefault="009105E9" w:rsidP="009105E9">
            <w:pPr>
              <w:jc w:val="right"/>
            </w:pPr>
          </w:p>
        </w:tc>
        <w:tc>
          <w:tcPr>
            <w:tcW w:w="1471" w:type="dxa"/>
          </w:tcPr>
          <w:p w14:paraId="6F15CAF6" w14:textId="77777777" w:rsidR="009105E9" w:rsidRPr="00B45CA1" w:rsidRDefault="009105E9" w:rsidP="009105E9">
            <w:pPr>
              <w:jc w:val="right"/>
            </w:pPr>
          </w:p>
        </w:tc>
        <w:tc>
          <w:tcPr>
            <w:tcW w:w="1337" w:type="dxa"/>
          </w:tcPr>
          <w:p w14:paraId="3218395A" w14:textId="77777777" w:rsidR="009105E9" w:rsidRPr="00B45CA1" w:rsidRDefault="009105E9" w:rsidP="009105E9">
            <w:pPr>
              <w:jc w:val="right"/>
            </w:pPr>
          </w:p>
        </w:tc>
      </w:tr>
      <w:tr w:rsidR="00FA15C2" w:rsidRPr="00B45CA1" w14:paraId="4D3A1632" w14:textId="77777777" w:rsidTr="00FA15C2">
        <w:tc>
          <w:tcPr>
            <w:tcW w:w="2720" w:type="dxa"/>
            <w:vMerge/>
          </w:tcPr>
          <w:p w14:paraId="18E6EB96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dxa"/>
          </w:tcPr>
          <w:p w14:paraId="6DE8889F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</w:p>
        </w:tc>
        <w:tc>
          <w:tcPr>
            <w:tcW w:w="2272" w:type="dxa"/>
          </w:tcPr>
          <w:p w14:paraId="0CCE1F45" w14:textId="77777777" w:rsidR="00FA15C2" w:rsidRPr="00B45CA1" w:rsidRDefault="00FA15C2" w:rsidP="00FA15C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FA15C2" w:rsidRPr="00B45CA1" w:rsidRDefault="00FA15C2" w:rsidP="00FA15C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21" w:type="dxa"/>
          </w:tcPr>
          <w:p w14:paraId="3AF790AF" w14:textId="76C9EBD1" w:rsidR="00FA15C2" w:rsidRPr="00B45CA1" w:rsidRDefault="00FA15C2" w:rsidP="00FA15C2">
            <w:pPr>
              <w:jc w:val="right"/>
            </w:pPr>
            <w:r>
              <w:t>581</w:t>
            </w:r>
            <w:r w:rsidR="00E021B4">
              <w:t>587</w:t>
            </w:r>
            <w:r w:rsidRPr="009D43BD">
              <w:t>,0</w:t>
            </w:r>
          </w:p>
        </w:tc>
        <w:tc>
          <w:tcPr>
            <w:tcW w:w="1425" w:type="dxa"/>
          </w:tcPr>
          <w:p w14:paraId="467661C4" w14:textId="2955AD33" w:rsidR="00FA15C2" w:rsidRPr="0041329E" w:rsidRDefault="00E021B4" w:rsidP="00FA15C2">
            <w:pPr>
              <w:jc w:val="right"/>
            </w:pPr>
            <w:r w:rsidRPr="00E021B4">
              <w:t>122303</w:t>
            </w:r>
            <w:r w:rsidR="00FA15C2" w:rsidRPr="009D43BD">
              <w:t>,0</w:t>
            </w:r>
          </w:p>
        </w:tc>
        <w:tc>
          <w:tcPr>
            <w:tcW w:w="1337" w:type="dxa"/>
          </w:tcPr>
          <w:p w14:paraId="46916E06" w14:textId="02796456" w:rsidR="00FA15C2" w:rsidRPr="00B45CA1" w:rsidRDefault="00FA15C2" w:rsidP="00FA15C2">
            <w:pPr>
              <w:jc w:val="right"/>
            </w:pPr>
            <w:r>
              <w:t>122071</w:t>
            </w:r>
            <w:r w:rsidRPr="009D43BD">
              <w:t>,0</w:t>
            </w:r>
          </w:p>
        </w:tc>
        <w:tc>
          <w:tcPr>
            <w:tcW w:w="1472" w:type="dxa"/>
          </w:tcPr>
          <w:p w14:paraId="5436C381" w14:textId="6E50EA31" w:rsidR="00FA15C2" w:rsidRPr="00B45CA1" w:rsidRDefault="00FA15C2" w:rsidP="00FA15C2">
            <w:pPr>
              <w:jc w:val="right"/>
            </w:pPr>
            <w:r>
              <w:t>115071</w:t>
            </w:r>
            <w:r w:rsidRPr="009D43BD">
              <w:t>,0</w:t>
            </w:r>
          </w:p>
        </w:tc>
        <w:tc>
          <w:tcPr>
            <w:tcW w:w="1471" w:type="dxa"/>
          </w:tcPr>
          <w:p w14:paraId="53F71835" w14:textId="672649F5" w:rsidR="00FA15C2" w:rsidRPr="00B45CA1" w:rsidRDefault="00FA15C2" w:rsidP="00FA15C2">
            <w:pPr>
              <w:jc w:val="right"/>
            </w:pPr>
            <w:r>
              <w:t>111071</w:t>
            </w:r>
            <w:r w:rsidRPr="009D43BD">
              <w:t>,0</w:t>
            </w:r>
          </w:p>
        </w:tc>
        <w:tc>
          <w:tcPr>
            <w:tcW w:w="1337" w:type="dxa"/>
          </w:tcPr>
          <w:p w14:paraId="49689C1E" w14:textId="13684444" w:rsidR="00FA15C2" w:rsidRPr="00B45CA1" w:rsidRDefault="00FA15C2" w:rsidP="00FA15C2">
            <w:pPr>
              <w:jc w:val="right"/>
            </w:pPr>
            <w:r>
              <w:t>111071</w:t>
            </w:r>
            <w:r w:rsidRPr="009D43BD">
              <w:t>,0</w:t>
            </w:r>
          </w:p>
        </w:tc>
      </w:tr>
      <w:tr w:rsidR="008638E0" w:rsidRPr="00B45CA1" w14:paraId="0BED46FF" w14:textId="77777777" w:rsidTr="00FA15C2">
        <w:tc>
          <w:tcPr>
            <w:tcW w:w="2720" w:type="dxa"/>
          </w:tcPr>
          <w:p w14:paraId="48725A33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2473" w:type="dxa"/>
            <w:gridSpan w:val="8"/>
          </w:tcPr>
          <w:p w14:paraId="65FB2ECA" w14:textId="77777777"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14:paraId="703EFA89" w14:textId="77777777"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14:paraId="3B1E3CFA" w14:textId="77777777"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14:paraId="1216092E" w14:textId="77777777"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4. Сокращение доли заявителей МФЦ, ожидающих в очереди более 11,5 минут до 0% к 2024 году.</w:t>
            </w:r>
          </w:p>
          <w:p w14:paraId="726AF2B0" w14:textId="77777777"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14:paraId="23290FAE" w14:textId="77777777"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14:paraId="6DEF4241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14:paraId="4E91BEBE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14:paraId="484F56B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14:paraId="26BD8BB6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17C4606D" w14:textId="77777777" w:rsidR="00E01852" w:rsidRPr="00B45CA1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3B3F177" w14:textId="77777777" w:rsidR="00C923FD" w:rsidRPr="00B45CA1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9434118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24E78B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6D3B7AE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33A758A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4BBF51E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29B74C67" w14:textId="77777777" w:rsidR="00850589" w:rsidRPr="00B45CA1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 w:rsidRPr="00B45CA1">
        <w:rPr>
          <w:rFonts w:cs="Times New Roman"/>
          <w:b/>
          <w:szCs w:val="24"/>
        </w:rPr>
        <w:t>рственных и муниципальных услуг</w:t>
      </w:r>
      <w:r w:rsidRPr="00B45CA1">
        <w:rPr>
          <w:rFonts w:cs="Times New Roman"/>
          <w:b/>
          <w:szCs w:val="24"/>
        </w:rPr>
        <w:t>»</w:t>
      </w:r>
    </w:p>
    <w:p w14:paraId="77FAD059" w14:textId="77777777" w:rsidR="00311594" w:rsidRPr="00B45CA1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                            </w:t>
      </w:r>
      <w:r w:rsidR="00311594" w:rsidRPr="00B45CA1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B45CA1" w14:paraId="2CE44B13" w14:textId="77777777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14:paraId="6C17EAB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14:paraId="266CBD44" w14:textId="77777777" w:rsidR="00311594" w:rsidRPr="00B45CA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14:paraId="34A5997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FFD5A2C" w14:textId="77777777" w:rsidR="00311594" w:rsidRPr="00B45CA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77777777" w:rsidR="00311594" w:rsidRPr="00B45CA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5676" w:type="dxa"/>
            <w:gridSpan w:val="5"/>
            <w:shd w:val="clear" w:color="auto" w:fill="FFFFFF"/>
          </w:tcPr>
          <w:p w14:paraId="55824EC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03140BC6" w14:textId="77777777" w:rsidR="00311594" w:rsidRPr="00B45CA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3144D3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B45CA1" w14:paraId="133E7890" w14:textId="77777777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14:paraId="4D20D29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17818E8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14:paraId="6046100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7AE2032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14:paraId="4BA0FAB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14:paraId="79BF13D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14:paraId="32685B3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14:paraId="68805DF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14:paraId="1FA1B8C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1A3A81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14:paraId="517EA2F0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3DADBA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B45CA1" w14:paraId="6F853665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14:paraId="5EA3E46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42ED81F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CA0D38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14:paraId="30E09FB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45CF57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6D42C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61F2FA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572F96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D6839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E8300E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32C6C84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FF344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B45CA1" w14:paraId="3C52AA1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14:paraId="6484C024" w14:textId="77777777" w:rsidR="00311594" w:rsidRPr="00B45CA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B3494">
              <w:rPr>
                <w:rFonts w:eastAsia="Times New Roman" w:cs="Times New Roman"/>
                <w:sz w:val="22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5996CEA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9822FF0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6275D32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D32EF50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13AFF9" w14:textId="77777777" w:rsidR="00311594" w:rsidRPr="00B45CA1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45E4DF1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14:paraId="4A54FF63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1021A2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8B30F4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85E1C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1D73FD13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C08617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003801B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14:paraId="784E90A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69C53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0C103E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07BEFB01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4AFF92E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F7384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2A2311A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14:paraId="7FA6D392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E0F7F2D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Оптимизация предоставления государственных и муниципальных услуг,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738EC23A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6BE25F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07C2D7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8C9D699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3A8592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Утвержденные нормативные правовые акты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3445335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Средства бюджета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1737501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008CD1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B198F1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042C1C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00ADD1E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275A1EA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755B13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7BC509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BFBE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14:paraId="2C111BDB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7666040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1D8739D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67C3991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55D5F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CB7AA3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08F715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22F7D3A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9969A5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71ACD8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F68924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37546D6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14:paraId="1351D9D2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681FCE3F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86E35C9" w14:textId="06F45A71" w:rsidR="00F02DA5" w:rsidRPr="0093158C" w:rsidRDefault="00F02DA5" w:rsidP="00F02DA5">
            <w:r w:rsidRPr="0076241E">
              <w:t>130664,6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679CB57C" w:rsidR="00F02DA5" w:rsidRPr="0093158C" w:rsidRDefault="00D24BC2" w:rsidP="00F02DA5">
            <w:r>
              <w:t>587330</w:t>
            </w:r>
            <w:r w:rsidR="00F02DA5" w:rsidRPr="003F4DE0">
              <w:t>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35980CAD" w14:textId="597D3C60" w:rsidR="00F02DA5" w:rsidRPr="0093158C" w:rsidRDefault="003B3DC7" w:rsidP="00F02DA5">
            <w:r w:rsidRPr="003B3DC7">
              <w:t>128046,0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252B1068" w14:textId="1C86B73A" w:rsidR="00F02DA5" w:rsidRPr="00B45CA1" w:rsidRDefault="00F02DA5" w:rsidP="00F02DA5">
            <w:r>
              <w:t>122071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0212B2B" w14:textId="0534F1CA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381CBBE" w14:textId="57B607F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571F790" w14:textId="65E0D61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F02DA5" w:rsidRPr="00B45CA1" w14:paraId="3F1CC28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273831F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18B3C4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BB53DDF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135B6C" w14:textId="68AEB64A" w:rsidR="00F02DA5" w:rsidRPr="0093158C" w:rsidRDefault="00F02DA5" w:rsidP="00F02DA5">
            <w:r w:rsidRPr="0076241E">
              <w:t>8666,0</w:t>
            </w:r>
          </w:p>
        </w:tc>
        <w:tc>
          <w:tcPr>
            <w:tcW w:w="1133" w:type="dxa"/>
            <w:shd w:val="clear" w:color="auto" w:fill="auto"/>
          </w:tcPr>
          <w:p w14:paraId="68A6F5AE" w14:textId="7DD0DE25" w:rsidR="00F02DA5" w:rsidRPr="0093158C" w:rsidRDefault="00F02DA5" w:rsidP="00F02DA5">
            <w:r w:rsidRPr="003F4DE0">
              <w:t>6181,0</w:t>
            </w:r>
          </w:p>
        </w:tc>
        <w:tc>
          <w:tcPr>
            <w:tcW w:w="1141" w:type="dxa"/>
            <w:shd w:val="clear" w:color="auto" w:fill="auto"/>
          </w:tcPr>
          <w:p w14:paraId="682BFDEF" w14:textId="4DDEB5EA" w:rsidR="00F02DA5" w:rsidRPr="0093158C" w:rsidRDefault="00F02DA5" w:rsidP="00F02DA5">
            <w:r w:rsidRPr="0076241E">
              <w:t>6181,0</w:t>
            </w:r>
          </w:p>
        </w:tc>
        <w:tc>
          <w:tcPr>
            <w:tcW w:w="1133" w:type="dxa"/>
            <w:shd w:val="clear" w:color="auto" w:fill="auto"/>
          </w:tcPr>
          <w:p w14:paraId="7AB99EF9" w14:textId="2209728C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E14BEE7" w14:textId="5F7C1ABB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EC74EA" w14:textId="371A68C7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64E1C68" w14:textId="0B3262E7" w:rsidR="00F02DA5" w:rsidRPr="00B45CA1" w:rsidRDefault="007F6E8F" w:rsidP="00F02DA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0DA4B519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C4487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799C6D8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4D6002A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5E1FB1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11E6BBB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15EA3900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02F29BCD" w14:textId="6717C4EA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04FBA6D" w14:textId="0B295DDC" w:rsidR="00F02DA5" w:rsidRPr="0093158C" w:rsidRDefault="00F02DA5" w:rsidP="00F02DA5">
            <w:r w:rsidRPr="0076241E">
              <w:t>121998,6</w:t>
            </w:r>
          </w:p>
        </w:tc>
        <w:tc>
          <w:tcPr>
            <w:tcW w:w="1133" w:type="dxa"/>
            <w:shd w:val="clear" w:color="auto" w:fill="auto"/>
          </w:tcPr>
          <w:p w14:paraId="7DAFAEDA" w14:textId="29644402" w:rsidR="00F02DA5" w:rsidRPr="0093158C" w:rsidRDefault="00D24BC2" w:rsidP="00F02DA5">
            <w:r>
              <w:t>581149</w:t>
            </w:r>
            <w:r w:rsidR="00F02DA5" w:rsidRPr="003F4DE0">
              <w:t>,0</w:t>
            </w:r>
          </w:p>
        </w:tc>
        <w:tc>
          <w:tcPr>
            <w:tcW w:w="1141" w:type="dxa"/>
            <w:shd w:val="clear" w:color="auto" w:fill="auto"/>
          </w:tcPr>
          <w:p w14:paraId="57D3EE6F" w14:textId="7AE57475" w:rsidR="00F02DA5" w:rsidRPr="0093158C" w:rsidRDefault="003B3DC7" w:rsidP="00F02DA5">
            <w:r w:rsidRPr="003B3DC7">
              <w:t>121865,0</w:t>
            </w:r>
          </w:p>
        </w:tc>
        <w:tc>
          <w:tcPr>
            <w:tcW w:w="1133" w:type="dxa"/>
            <w:shd w:val="clear" w:color="auto" w:fill="auto"/>
          </w:tcPr>
          <w:p w14:paraId="786F014C" w14:textId="691B19C1" w:rsidR="00F02DA5" w:rsidRPr="00B45CA1" w:rsidRDefault="00F02DA5" w:rsidP="00F02DA5">
            <w:r>
              <w:t>122071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5591ACCE" w14:textId="5C2C4ABE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509F3FC3" w14:textId="62FE515E" w:rsidR="00F02DA5" w:rsidRPr="00B45CA1" w:rsidRDefault="00F02DA5" w:rsidP="00F02DA5">
            <w:r w:rsidRPr="001D6771">
              <w:t>111071,0</w:t>
            </w:r>
          </w:p>
        </w:tc>
        <w:tc>
          <w:tcPr>
            <w:tcW w:w="1134" w:type="dxa"/>
            <w:shd w:val="clear" w:color="auto" w:fill="auto"/>
          </w:tcPr>
          <w:p w14:paraId="085E0F62" w14:textId="62C42FF8" w:rsidR="00F02DA5" w:rsidRPr="00B45CA1" w:rsidRDefault="00F02DA5" w:rsidP="00F02DA5">
            <w:r w:rsidRPr="001D6771">
              <w:t>111071,0</w:t>
            </w:r>
          </w:p>
        </w:tc>
        <w:tc>
          <w:tcPr>
            <w:tcW w:w="1471" w:type="dxa"/>
            <w:vMerge/>
            <w:shd w:val="clear" w:color="auto" w:fill="auto"/>
          </w:tcPr>
          <w:p w14:paraId="1B80D987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25C8FD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1D476E0C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14:paraId="01237352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480BD426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8D69AF6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C03968D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20B36821" w14:textId="77777777" w:rsidR="005556F3" w:rsidRPr="00B45CA1" w:rsidRDefault="009F3027" w:rsidP="000859AC">
            <w:r w:rsidRPr="00B45CA1">
              <w:t>1408,0</w:t>
            </w:r>
          </w:p>
        </w:tc>
        <w:tc>
          <w:tcPr>
            <w:tcW w:w="1133" w:type="dxa"/>
            <w:shd w:val="clear" w:color="auto" w:fill="auto"/>
          </w:tcPr>
          <w:p w14:paraId="1DAE89B7" w14:textId="2708EBC5" w:rsidR="005556F3" w:rsidRPr="00B45CA1" w:rsidRDefault="007F6E8F" w:rsidP="000859A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BE5EF25" w14:textId="1C49B2B8" w:rsidR="005556F3" w:rsidRPr="00B45CA1" w:rsidRDefault="007F6E8F" w:rsidP="000859A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4F144B16" w14:textId="525A01A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91735E" w14:textId="61FD4D96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F03B7F6" w14:textId="1B215C0B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CB537E7" w14:textId="4D965400" w:rsidR="005556F3" w:rsidRPr="00B45CA1" w:rsidRDefault="007F6E8F" w:rsidP="000859A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3F2E6319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9C892D" w14:textId="77777777" w:rsidR="005556F3" w:rsidRPr="00B45CA1" w:rsidRDefault="005556F3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5556F3" w:rsidRPr="00B45CA1" w14:paraId="7CAA9E4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14:paraId="58558F03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655C38F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E020B2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F72FCE9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5D4865" w14:textId="77777777" w:rsidR="005556F3" w:rsidRPr="00B45CA1" w:rsidRDefault="009F3027" w:rsidP="000859AC">
            <w:r w:rsidRPr="00B45CA1">
              <w:t>1393,0</w:t>
            </w:r>
          </w:p>
        </w:tc>
        <w:tc>
          <w:tcPr>
            <w:tcW w:w="1133" w:type="dxa"/>
            <w:shd w:val="clear" w:color="auto" w:fill="auto"/>
          </w:tcPr>
          <w:p w14:paraId="5AAF04AF" w14:textId="77777777"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14:paraId="07539E0C" w14:textId="77777777"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14:paraId="2DE2D820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728A0C14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34FE4DE8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1AFF93D3" w14:textId="77777777"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14:paraId="59D6D79F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1AE407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039DF28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14:paraId="388723C5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37420E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91ED35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E9ED538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2E66C805" w14:textId="77777777" w:rsidR="005556F3" w:rsidRPr="00B45CA1" w:rsidRDefault="009F3027" w:rsidP="000859AC">
            <w:r w:rsidRPr="00B45CA1">
              <w:t>15,0</w:t>
            </w:r>
          </w:p>
        </w:tc>
        <w:tc>
          <w:tcPr>
            <w:tcW w:w="1133" w:type="dxa"/>
            <w:shd w:val="clear" w:color="auto" w:fill="auto"/>
          </w:tcPr>
          <w:p w14:paraId="38143944" w14:textId="60791C41" w:rsidR="005556F3" w:rsidRPr="00B45CA1" w:rsidRDefault="007F6E8F" w:rsidP="000859A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7AE5AA2F" w14:textId="213DC58D" w:rsidR="005556F3" w:rsidRPr="00B45CA1" w:rsidRDefault="007F6E8F" w:rsidP="000859A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7BECE06" w14:textId="59D0873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DF2AD3F" w14:textId="2FDF3BE4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D2765" w14:textId="69D4D5E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20D41E8" w14:textId="251E084F" w:rsidR="005556F3" w:rsidRPr="00B45CA1" w:rsidRDefault="007F6E8F" w:rsidP="000859A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1A630A1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A4780B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0EFA" w:rsidRPr="00B45CA1" w14:paraId="5BE315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5D6DBED1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DD0DDCE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0D9E8A6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2BF06B8" w14:textId="209F6FF9" w:rsidR="00FB0EFA" w:rsidRPr="00B45CA1" w:rsidRDefault="00FB0EFA" w:rsidP="00FB0EFA">
            <w:r w:rsidRPr="0005170C">
              <w:t>7656,0</w:t>
            </w:r>
          </w:p>
        </w:tc>
        <w:tc>
          <w:tcPr>
            <w:tcW w:w="1133" w:type="dxa"/>
            <w:shd w:val="clear" w:color="auto" w:fill="auto"/>
          </w:tcPr>
          <w:p w14:paraId="75716F39" w14:textId="21449DCC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41" w:type="dxa"/>
            <w:shd w:val="clear" w:color="auto" w:fill="auto"/>
          </w:tcPr>
          <w:p w14:paraId="1BC4C843" w14:textId="1F9771D6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33" w:type="dxa"/>
            <w:shd w:val="clear" w:color="auto" w:fill="auto"/>
          </w:tcPr>
          <w:p w14:paraId="674361C4" w14:textId="2B15A846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0A9B95" w14:textId="78E55F1E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FF74DF" w14:textId="127EEC00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3395BD" w14:textId="2A307745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104178D" w14:textId="77777777" w:rsidR="00FB0EFA" w:rsidRPr="00B45CA1" w:rsidRDefault="00FB0EFA" w:rsidP="00FB0EFA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085649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FB0EFA" w:rsidRPr="00B45CA1" w14:paraId="2C40F51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31AD2D2F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2EBF1C2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0A67ABD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4DBF87A4" w14:textId="0AE5C047" w:rsidR="00FB0EFA" w:rsidRPr="00B45CA1" w:rsidRDefault="00FB0EFA" w:rsidP="00FB0EFA">
            <w:r w:rsidRPr="0005170C">
              <w:t>7273,0</w:t>
            </w:r>
          </w:p>
        </w:tc>
        <w:tc>
          <w:tcPr>
            <w:tcW w:w="1133" w:type="dxa"/>
            <w:shd w:val="clear" w:color="auto" w:fill="auto"/>
          </w:tcPr>
          <w:p w14:paraId="47C37665" w14:textId="183D9DEA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41" w:type="dxa"/>
            <w:shd w:val="clear" w:color="auto" w:fill="auto"/>
          </w:tcPr>
          <w:p w14:paraId="30A1D609" w14:textId="2B0E1F10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33" w:type="dxa"/>
            <w:shd w:val="clear" w:color="auto" w:fill="auto"/>
          </w:tcPr>
          <w:p w14:paraId="4B9CECD6" w14:textId="5C50E5AC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36B837" w14:textId="70C54E11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45F416" w14:textId="12CA2A4C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B1F597" w14:textId="205C5F8B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277699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FDB620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0EFA" w:rsidRPr="00B45CA1" w14:paraId="4833A74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06685D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0D8D50B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9720254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5D029C2" w14:textId="0D28C7AF" w:rsidR="00FB0EFA" w:rsidRPr="00B45CA1" w:rsidRDefault="00FB0EFA" w:rsidP="00FB0EFA">
            <w:r w:rsidRPr="0005170C">
              <w:t>383,0</w:t>
            </w:r>
          </w:p>
        </w:tc>
        <w:tc>
          <w:tcPr>
            <w:tcW w:w="1133" w:type="dxa"/>
            <w:shd w:val="clear" w:color="auto" w:fill="auto"/>
          </w:tcPr>
          <w:p w14:paraId="0DDEB7C5" w14:textId="4382A676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41" w:type="dxa"/>
            <w:shd w:val="clear" w:color="auto" w:fill="auto"/>
          </w:tcPr>
          <w:p w14:paraId="343CAE33" w14:textId="70812D08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33" w:type="dxa"/>
            <w:shd w:val="clear" w:color="auto" w:fill="auto"/>
          </w:tcPr>
          <w:p w14:paraId="16F3A5C2" w14:textId="2687EF4C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2AC50B" w14:textId="47F3FB18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D5E800" w14:textId="75F4A24E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C3219E6" w14:textId="45037B54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918547C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6E0145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15CC258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00A6431E" w14:textId="77777777" w:rsidR="00F02DA5" w:rsidRPr="00B45CA1" w:rsidRDefault="00F02DA5" w:rsidP="00F02DA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77777777" w:rsidR="00F02DA5" w:rsidRPr="00B45CA1" w:rsidRDefault="00F02DA5" w:rsidP="00F02DA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A5275DF" w14:textId="77777777" w:rsidR="00F02DA5" w:rsidRPr="00B45CA1" w:rsidRDefault="00F02DA5" w:rsidP="00F02D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880BEB2" w14:textId="77777777" w:rsidR="00F02DA5" w:rsidRPr="00B45CA1" w:rsidRDefault="00F02DA5" w:rsidP="00F02DA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E205C40" w14:textId="622EB68B" w:rsidR="00F02DA5" w:rsidRPr="00B45CA1" w:rsidRDefault="00F02DA5" w:rsidP="00F02DA5">
            <w:pPr>
              <w:rPr>
                <w:lang w:val="en-US"/>
              </w:rPr>
            </w:pPr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4A7FD5D2" w14:textId="1FB6ED1F" w:rsidR="00F02DA5" w:rsidRPr="00B45CA1" w:rsidRDefault="00B50C7B" w:rsidP="00F02DA5">
            <w:r w:rsidRPr="00B50C7B">
              <w:t>565319</w:t>
            </w:r>
            <w:r w:rsidR="00F02DA5"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253AB993" w14:textId="4B707775" w:rsidR="00F02DA5" w:rsidRPr="00B45CA1" w:rsidRDefault="00B50C7B" w:rsidP="00F02DA5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58EDFF89" w14:textId="3C358196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D712162" w14:textId="389B3317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81A74AF" w14:textId="6C23955B" w:rsidR="00F02DA5" w:rsidRPr="00B45CA1" w:rsidRDefault="00F02DA5" w:rsidP="00F02DA5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69FB2D5F" w14:textId="3C1B7BCD" w:rsidR="00F02DA5" w:rsidRPr="00B45CA1" w:rsidRDefault="00F02DA5" w:rsidP="00F02DA5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4088082" w14:textId="77777777" w:rsidR="00F02DA5" w:rsidRPr="00B45CA1" w:rsidRDefault="00F02DA5" w:rsidP="00F02DA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36E3C1" w14:textId="77777777" w:rsidR="00F02DA5" w:rsidRPr="00B45CA1" w:rsidRDefault="00F02DA5" w:rsidP="00F02D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753764" w:rsidRPr="00B45CA1" w14:paraId="2E36354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C776CA" w14:textId="77777777" w:rsidR="00753764" w:rsidRPr="00B45CA1" w:rsidRDefault="00753764" w:rsidP="00753764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753764" w:rsidRPr="00B45CA1" w:rsidRDefault="00753764" w:rsidP="00753764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796FCE6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670EB67" w14:textId="77777777" w:rsidR="00753764" w:rsidRPr="00B45CA1" w:rsidRDefault="00753764" w:rsidP="0075376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6503C554" w14:textId="319F1C0F" w:rsidR="00753764" w:rsidRPr="00B45CA1" w:rsidRDefault="007F6E8F" w:rsidP="00753764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CB60B8B" w14:textId="40043D6C" w:rsidR="00753764" w:rsidRPr="00B45CA1" w:rsidRDefault="007F6E8F" w:rsidP="00753764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EE5C024" w14:textId="7DB52721" w:rsidR="00753764" w:rsidRPr="00B45CA1" w:rsidRDefault="007F6E8F" w:rsidP="00753764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F090D74" w14:textId="29AB2775" w:rsidR="00753764" w:rsidRPr="00B45CA1" w:rsidRDefault="007F6E8F" w:rsidP="00753764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55F5F3" w14:textId="261580C2" w:rsidR="00753764" w:rsidRPr="00B45CA1" w:rsidRDefault="007F6E8F" w:rsidP="00753764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C9712C" w14:textId="21F9505F" w:rsidR="00753764" w:rsidRPr="00B45CA1" w:rsidRDefault="007F6E8F" w:rsidP="00753764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07959A" w14:textId="748D0155" w:rsidR="00753764" w:rsidRPr="00B45CA1" w:rsidRDefault="007F6E8F" w:rsidP="00753764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6030F16" w14:textId="77777777" w:rsidR="00753764" w:rsidRPr="00B45CA1" w:rsidRDefault="00753764" w:rsidP="00753764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66862D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F338B" w:rsidRPr="00B45CA1" w14:paraId="2889F3F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70A5CE56" w14:textId="77777777" w:rsidR="001F338B" w:rsidRPr="00B45CA1" w:rsidRDefault="001F338B" w:rsidP="001F338B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1F338B" w:rsidRPr="00B45CA1" w:rsidRDefault="001F338B" w:rsidP="001F338B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4434CC9" w14:textId="77777777" w:rsidR="001F338B" w:rsidRPr="00B45CA1" w:rsidRDefault="001F338B" w:rsidP="001F33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4E5AA5D" w14:textId="77777777" w:rsidR="001F338B" w:rsidRPr="00B45CA1" w:rsidRDefault="001F338B" w:rsidP="001F33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9C5887A" w14:textId="2FB2EEDA" w:rsidR="001F338B" w:rsidRPr="00B45CA1" w:rsidRDefault="001F338B" w:rsidP="001F338B"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5A11903A" w14:textId="175F0CF0" w:rsidR="001F338B" w:rsidRPr="00B45CA1" w:rsidRDefault="00B53E83" w:rsidP="001F338B">
            <w:r w:rsidRPr="00B50C7B">
              <w:t>565319</w:t>
            </w:r>
            <w:r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6ED6EE17" w14:textId="1CB60E6C" w:rsidR="001F338B" w:rsidRPr="00B45CA1" w:rsidRDefault="00B53E83" w:rsidP="001F338B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4678CD35" w14:textId="3E298D1E" w:rsidR="001F338B" w:rsidRPr="00B45CA1" w:rsidRDefault="001F338B" w:rsidP="001F338B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236556FA" w14:textId="311F5E44" w:rsidR="001F338B" w:rsidRPr="00B45CA1" w:rsidRDefault="001F338B" w:rsidP="001F338B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01C67DCE" w14:textId="38766804" w:rsidR="001F338B" w:rsidRPr="00B45CA1" w:rsidRDefault="001F338B" w:rsidP="001F338B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36D4F82A" w14:textId="44B88A55" w:rsidR="001F338B" w:rsidRPr="00B45CA1" w:rsidRDefault="001F338B" w:rsidP="001F338B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/>
            <w:shd w:val="clear" w:color="auto" w:fill="auto"/>
          </w:tcPr>
          <w:p w14:paraId="2341432C" w14:textId="77777777" w:rsidR="001F338B" w:rsidRPr="00B45CA1" w:rsidRDefault="001F338B" w:rsidP="001F338B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A649" w14:textId="77777777" w:rsidR="001F338B" w:rsidRPr="00B45CA1" w:rsidRDefault="001F338B" w:rsidP="001F33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F338B" w:rsidRPr="00B45CA1" w14:paraId="0068D7C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4F6051F2" w14:textId="77777777" w:rsidR="001F338B" w:rsidRPr="00B45CA1" w:rsidRDefault="001F338B" w:rsidP="001F338B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77777777" w:rsidR="001F338B" w:rsidRPr="00B45CA1" w:rsidRDefault="001F338B" w:rsidP="001F338B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4DB52DB" w14:textId="77777777" w:rsidR="001F338B" w:rsidRPr="00B45CA1" w:rsidRDefault="001F338B" w:rsidP="001F33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D06587B" w14:textId="77777777" w:rsidR="001F338B" w:rsidRPr="00B45CA1" w:rsidRDefault="001F338B" w:rsidP="001F338B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77D0DA5" w14:textId="31D59740" w:rsidR="001F338B" w:rsidRPr="00B45CA1" w:rsidRDefault="001F338B" w:rsidP="001F338B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3815E2A" w14:textId="50AADE53" w:rsidR="001F338B" w:rsidRPr="00B45CA1" w:rsidRDefault="008A2437" w:rsidP="001F338B">
            <w:r w:rsidRPr="008A2437">
              <w:t>15504</w:t>
            </w:r>
          </w:p>
        </w:tc>
        <w:tc>
          <w:tcPr>
            <w:tcW w:w="1141" w:type="dxa"/>
            <w:shd w:val="clear" w:color="auto" w:fill="auto"/>
          </w:tcPr>
          <w:p w14:paraId="35064853" w14:textId="5EDD7E1C" w:rsidR="001F338B" w:rsidRPr="00B45CA1" w:rsidRDefault="00B53E83" w:rsidP="001F338B">
            <w:r>
              <w:t>8504,0</w:t>
            </w:r>
          </w:p>
        </w:tc>
        <w:tc>
          <w:tcPr>
            <w:tcW w:w="1133" w:type="dxa"/>
            <w:shd w:val="clear" w:color="auto" w:fill="auto"/>
          </w:tcPr>
          <w:p w14:paraId="4D11748A" w14:textId="2486E25E" w:rsidR="001F338B" w:rsidRPr="00B45CA1" w:rsidRDefault="001F338B" w:rsidP="001F338B">
            <w:r>
              <w:t>7000,0</w:t>
            </w:r>
          </w:p>
        </w:tc>
        <w:tc>
          <w:tcPr>
            <w:tcW w:w="1134" w:type="dxa"/>
            <w:shd w:val="clear" w:color="auto" w:fill="auto"/>
          </w:tcPr>
          <w:p w14:paraId="31B0AA8D" w14:textId="51909F1A" w:rsidR="001F338B" w:rsidRPr="00B45CA1" w:rsidRDefault="001F338B" w:rsidP="001F338B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18BA396" w14:textId="5F6B25B0" w:rsidR="001F338B" w:rsidRPr="00B45CA1" w:rsidRDefault="001F338B" w:rsidP="001F338B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50F8C75" w14:textId="6D06524E" w:rsidR="001F338B" w:rsidRPr="00B45CA1" w:rsidRDefault="001F338B" w:rsidP="001F338B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08C2B9D" w14:textId="77777777" w:rsidR="001F338B" w:rsidRPr="00B45CA1" w:rsidRDefault="001F338B" w:rsidP="001F338B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71E7F9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14:paraId="58DD0F4D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3A0EC21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F8F8667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240426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BFDA69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5B2A8EE3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AB89124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5A4D5BD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7FA88E52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D0F5C" w:rsidRPr="00B45CA1" w14:paraId="6CE7A1F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129B33F" w14:textId="77777777" w:rsidR="009D0F5C" w:rsidRPr="00B45CA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10E0D88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32A0BDA" w14:textId="77777777" w:rsidR="009D0F5C" w:rsidRPr="00B45CA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F155DD3" w14:textId="3256D245" w:rsidR="009D0F5C" w:rsidRPr="00B45CA1" w:rsidRDefault="001F338B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11BD20E7" w14:textId="47CD6D91" w:rsidR="009D0F5C" w:rsidRPr="00B45CA1" w:rsidRDefault="001F338B" w:rsidP="009D0F5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1FA3E8B4" w14:textId="2EF13EF9" w:rsidR="009D0F5C" w:rsidRPr="00B45CA1" w:rsidRDefault="001F338B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6E23105D" w14:textId="7809B47D" w:rsidR="009D0F5C" w:rsidRPr="00B45CA1" w:rsidRDefault="001F338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237AADB" w14:textId="275E1E0A" w:rsidR="009D0F5C" w:rsidRPr="00B45CA1" w:rsidRDefault="001F338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A28321" w14:textId="60B33E92" w:rsidR="009D0F5C" w:rsidRPr="00B45CA1" w:rsidRDefault="001F338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18D4E39" w14:textId="5774582E" w:rsidR="009D0F5C" w:rsidRPr="00B45CA1" w:rsidRDefault="001F338B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4FEB440" w14:textId="77777777" w:rsidR="009D0F5C" w:rsidRPr="00B45CA1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55E966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F338B" w:rsidRPr="00B45CA1" w14:paraId="2FD6B78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0D3DEF4E" w14:textId="77777777" w:rsidR="001F338B" w:rsidRPr="00B45CA1" w:rsidRDefault="001F338B" w:rsidP="001F338B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1F338B" w:rsidRPr="00B45CA1" w:rsidRDefault="001F338B" w:rsidP="001F338B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3C7847A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831F2F2" w14:textId="77777777" w:rsidR="001F338B" w:rsidRPr="00B45CA1" w:rsidRDefault="001F338B" w:rsidP="001F338B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F41F159" w14:textId="6D541E40" w:rsidR="001F338B" w:rsidRPr="00B45CA1" w:rsidRDefault="001F338B" w:rsidP="001F338B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FD4CF74" w14:textId="5033AAEF" w:rsidR="001F338B" w:rsidRPr="00B45CA1" w:rsidRDefault="008A2437" w:rsidP="001F338B">
            <w:r w:rsidRPr="008A2437">
              <w:t>15504</w:t>
            </w:r>
          </w:p>
        </w:tc>
        <w:tc>
          <w:tcPr>
            <w:tcW w:w="1141" w:type="dxa"/>
            <w:shd w:val="clear" w:color="auto" w:fill="auto"/>
          </w:tcPr>
          <w:p w14:paraId="1227731B" w14:textId="41CCA863" w:rsidR="001F338B" w:rsidRPr="00B45CA1" w:rsidRDefault="00B53E83" w:rsidP="001F338B">
            <w:r>
              <w:t>8504,0</w:t>
            </w:r>
          </w:p>
        </w:tc>
        <w:tc>
          <w:tcPr>
            <w:tcW w:w="1133" w:type="dxa"/>
            <w:shd w:val="clear" w:color="auto" w:fill="auto"/>
          </w:tcPr>
          <w:p w14:paraId="0E777DBF" w14:textId="26BFD515" w:rsidR="001F338B" w:rsidRPr="00B45CA1" w:rsidRDefault="001F338B" w:rsidP="001F338B">
            <w:r>
              <w:t>7000</w:t>
            </w:r>
            <w:r w:rsidRPr="00B45CA1">
              <w:t>,0</w:t>
            </w:r>
          </w:p>
        </w:tc>
        <w:tc>
          <w:tcPr>
            <w:tcW w:w="1134" w:type="dxa"/>
            <w:shd w:val="clear" w:color="auto" w:fill="auto"/>
          </w:tcPr>
          <w:p w14:paraId="191FBEF0" w14:textId="44ED2CB1" w:rsidR="001F338B" w:rsidRPr="00B45CA1" w:rsidRDefault="001F338B" w:rsidP="001F338B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CB9A7" w14:textId="5CDABCAC" w:rsidR="001F338B" w:rsidRPr="00B45CA1" w:rsidRDefault="001F338B" w:rsidP="001F338B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19B2BEA" w14:textId="5C11E1D5" w:rsidR="001F338B" w:rsidRPr="00B45CA1" w:rsidRDefault="001F338B" w:rsidP="001F338B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F06761" w14:textId="77777777" w:rsidR="001F338B" w:rsidRPr="00B45CA1" w:rsidRDefault="001F338B" w:rsidP="001F338B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D6FF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B45CA1" w14:paraId="5D8C75D6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48" w:type="dxa"/>
            <w:vMerge w:val="restart"/>
            <w:shd w:val="clear" w:color="auto" w:fill="auto"/>
          </w:tcPr>
          <w:p w14:paraId="5B4C5791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AC82A1F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C04B5F1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BC48763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14:paraId="2D8ABA95" w14:textId="0C3183F0" w:rsidR="00D71FCB" w:rsidRPr="001F338B" w:rsidRDefault="00D71FCB" w:rsidP="000859AC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3E24A2E5" w14:textId="77777777" w:rsidR="00D71FCB" w:rsidRPr="00B45CA1" w:rsidRDefault="00D71FCB" w:rsidP="000859AC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41" w:type="dxa"/>
            <w:shd w:val="clear" w:color="auto" w:fill="auto"/>
          </w:tcPr>
          <w:p w14:paraId="1E8A10F2" w14:textId="77777777" w:rsidR="00D71FCB" w:rsidRPr="00B45CA1" w:rsidRDefault="00D71FCB" w:rsidP="000859AC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33" w:type="dxa"/>
            <w:shd w:val="clear" w:color="auto" w:fill="auto"/>
          </w:tcPr>
          <w:p w14:paraId="31B8E104" w14:textId="4B4C9979" w:rsidR="00D71FCB" w:rsidRPr="001F338B" w:rsidRDefault="001F338B" w:rsidP="000859AC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9D2CC6" w14:textId="54A89764" w:rsidR="00D71FCB" w:rsidRPr="001F338B" w:rsidRDefault="001F338B" w:rsidP="000859AC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4CB64FF" w14:textId="62C4A866" w:rsidR="00D71FCB" w:rsidRPr="001F338B" w:rsidRDefault="001F338B" w:rsidP="000859AC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EE65E7" w14:textId="2D7D3F6D" w:rsidR="00D71FCB" w:rsidRPr="001F338B" w:rsidRDefault="001F338B" w:rsidP="000859AC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9C80B88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A6F5E96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 xml:space="preserve">Обеспечение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</w:t>
            </w:r>
            <w:r w:rsidRPr="00B45CA1">
              <w:rPr>
                <w:sz w:val="20"/>
                <w:szCs w:val="20"/>
              </w:rPr>
              <w:lastRenderedPageBreak/>
              <w:t>области, органов местного самоуправления муниципальных образований Московской области</w:t>
            </w:r>
          </w:p>
        </w:tc>
      </w:tr>
      <w:tr w:rsidR="00D71FCB" w:rsidRPr="00B45CA1" w14:paraId="70A2253F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48" w:type="dxa"/>
            <w:vMerge/>
            <w:shd w:val="clear" w:color="auto" w:fill="auto"/>
          </w:tcPr>
          <w:p w14:paraId="7091684F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3AA3B2B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4ACC6D2" w14:textId="77777777" w:rsidR="00D71FCB" w:rsidRPr="00B45CA1" w:rsidRDefault="00D71FCB" w:rsidP="000859AC">
            <w:r w:rsidRPr="00B45CA1">
              <w:t>Средства бюджета Московской области</w:t>
            </w:r>
          </w:p>
        </w:tc>
        <w:tc>
          <w:tcPr>
            <w:tcW w:w="1133" w:type="dxa"/>
          </w:tcPr>
          <w:p w14:paraId="53545D33" w14:textId="629F3B5E" w:rsidR="00D71FCB" w:rsidRPr="00B45CA1" w:rsidRDefault="00D71FCB" w:rsidP="000859AC"/>
        </w:tc>
        <w:tc>
          <w:tcPr>
            <w:tcW w:w="1133" w:type="dxa"/>
            <w:shd w:val="clear" w:color="auto" w:fill="auto"/>
          </w:tcPr>
          <w:p w14:paraId="6688517B" w14:textId="77777777" w:rsidR="00D71FCB" w:rsidRPr="00B45CA1" w:rsidRDefault="00D71FCB" w:rsidP="000859AC">
            <w:r w:rsidRPr="00B45CA1">
              <w:t>1784,0</w:t>
            </w:r>
          </w:p>
        </w:tc>
        <w:tc>
          <w:tcPr>
            <w:tcW w:w="1141" w:type="dxa"/>
            <w:shd w:val="clear" w:color="auto" w:fill="auto"/>
          </w:tcPr>
          <w:p w14:paraId="16AAC15D" w14:textId="77777777" w:rsidR="00D71FCB" w:rsidRPr="00B45CA1" w:rsidRDefault="00D71FCB" w:rsidP="000859AC">
            <w:r w:rsidRPr="00B45CA1">
              <w:t>1784,0</w:t>
            </w:r>
          </w:p>
        </w:tc>
        <w:tc>
          <w:tcPr>
            <w:tcW w:w="1133" w:type="dxa"/>
            <w:shd w:val="clear" w:color="auto" w:fill="auto"/>
          </w:tcPr>
          <w:p w14:paraId="2FC8D2EB" w14:textId="08AF9922" w:rsidR="00D71FCB" w:rsidRPr="00B45CA1" w:rsidRDefault="00017521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6505BCF" w14:textId="539261BA" w:rsidR="00D71FCB" w:rsidRPr="00B45CA1" w:rsidRDefault="00017521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3DEF742" w14:textId="31BBF523" w:rsidR="00D71FCB" w:rsidRPr="00B45CA1" w:rsidRDefault="00017521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C05765" w14:textId="12B80E05" w:rsidR="00D71FCB" w:rsidRPr="00B45CA1" w:rsidRDefault="00017521" w:rsidP="000859A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CE5B547" w14:textId="77777777" w:rsidR="00D71FCB" w:rsidRPr="00B45CA1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683ABD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B45CA1" w14:paraId="7DAB4880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177BD1C2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639BFA3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079BBBD" w14:textId="77777777" w:rsidR="00D71FCB" w:rsidRPr="00B45CA1" w:rsidRDefault="00D71FCB" w:rsidP="000859AC">
            <w:r w:rsidRPr="00B45CA1">
              <w:t>Средства бюджета городского округа</w:t>
            </w:r>
          </w:p>
        </w:tc>
        <w:tc>
          <w:tcPr>
            <w:tcW w:w="1133" w:type="dxa"/>
          </w:tcPr>
          <w:p w14:paraId="79240E4F" w14:textId="11B5734C" w:rsidR="00D71FCB" w:rsidRPr="00B45CA1" w:rsidRDefault="00D71FCB" w:rsidP="000859AC"/>
        </w:tc>
        <w:tc>
          <w:tcPr>
            <w:tcW w:w="1133" w:type="dxa"/>
            <w:shd w:val="clear" w:color="auto" w:fill="auto"/>
          </w:tcPr>
          <w:p w14:paraId="7745E5EE" w14:textId="77777777" w:rsidR="00D71FCB" w:rsidRPr="00B45CA1" w:rsidRDefault="00D71FCB" w:rsidP="000859AC">
            <w:r w:rsidRPr="00B45CA1">
              <w:t>94,0</w:t>
            </w:r>
          </w:p>
        </w:tc>
        <w:tc>
          <w:tcPr>
            <w:tcW w:w="1141" w:type="dxa"/>
            <w:shd w:val="clear" w:color="auto" w:fill="auto"/>
          </w:tcPr>
          <w:p w14:paraId="4F92D7C4" w14:textId="77777777" w:rsidR="00D71FCB" w:rsidRPr="00B45CA1" w:rsidRDefault="00D71FCB" w:rsidP="000859AC">
            <w:r w:rsidRPr="00B45CA1">
              <w:t>94,0</w:t>
            </w:r>
          </w:p>
        </w:tc>
        <w:tc>
          <w:tcPr>
            <w:tcW w:w="1133" w:type="dxa"/>
            <w:shd w:val="clear" w:color="auto" w:fill="auto"/>
          </w:tcPr>
          <w:p w14:paraId="4F6C613B" w14:textId="79EDD516" w:rsidR="00D71FCB" w:rsidRPr="00B45CA1" w:rsidRDefault="0078702C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BDAE4E9" w14:textId="3414B42A" w:rsidR="00D71FCB" w:rsidRPr="00B45CA1" w:rsidRDefault="0078702C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78C7544" w14:textId="19507CD0" w:rsidR="00D71FCB" w:rsidRPr="00B45CA1" w:rsidRDefault="0078702C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27B9B81" w14:textId="3FD0EAF7" w:rsidR="00D71FCB" w:rsidRPr="00B45CA1" w:rsidRDefault="0078702C" w:rsidP="000859A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B0969A0" w14:textId="77777777" w:rsidR="00D71FCB" w:rsidRPr="00B45CA1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5D6B9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1009243F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2F0959C7" w14:textId="77777777" w:rsidR="009D0F5C" w:rsidRPr="00B45CA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</w:t>
            </w:r>
            <w:r w:rsidR="004B05D1" w:rsidRPr="00B45CA1">
              <w:rPr>
                <w:rFonts w:eastAsia="Times New Roman" w:cs="Times New Roman"/>
                <w:sz w:val="22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3. </w:t>
            </w:r>
            <w:r w:rsidRPr="00B45CA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6BF79B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7AAD656D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91901C7" w14:textId="7914DE88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7F6620CE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41" w:type="dxa"/>
            <w:shd w:val="clear" w:color="auto" w:fill="auto"/>
          </w:tcPr>
          <w:p w14:paraId="0C058629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4AF8882B" w14:textId="71776F2E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B8CB915" w14:textId="0DF11FB7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0A51DD8" w14:textId="765A6773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769852" w14:textId="053F9AEC" w:rsidR="009D0F5C" w:rsidRPr="00B45CA1" w:rsidRDefault="00404DC6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5BE6C1C" w14:textId="77777777" w:rsidR="009D0F5C" w:rsidRPr="00B45CA1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4664CA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14:paraId="78953B1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9D0F5C" w:rsidRPr="00B45CA1" w14:paraId="0FDA7275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9C04998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90399C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2E0C21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941C5E" w14:textId="30AA02E4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3410F57A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41" w:type="dxa"/>
            <w:shd w:val="clear" w:color="auto" w:fill="auto"/>
          </w:tcPr>
          <w:p w14:paraId="09A60D0F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424FB3B8" w14:textId="6BBFC36C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6AE6753" w14:textId="36B8EA7D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BE8795" w14:textId="6F0898BF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7645452" w14:textId="37D8C156" w:rsidR="009D0F5C" w:rsidRPr="00B45CA1" w:rsidRDefault="00404DC6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F03849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0159B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24D49C12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A65AADA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85410D8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C16EEAF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6CF7C9A" w14:textId="053DA57F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50EBEF4B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41" w:type="dxa"/>
            <w:shd w:val="clear" w:color="auto" w:fill="auto"/>
          </w:tcPr>
          <w:p w14:paraId="0647F7CD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1FA2800" w14:textId="117DD417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4DD4823" w14:textId="233E33A6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255322" w14:textId="2450311C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AF3392F" w14:textId="3378D5CA" w:rsidR="009D0F5C" w:rsidRPr="00B45CA1" w:rsidRDefault="00404DC6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FE5A766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3E066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B45CA1" w14:paraId="46EE852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0B74316A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3985EF1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77EF63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CB7FAA4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29171F93" w14:textId="2902A340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7231481" w14:textId="54F873D8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17D68B5B" w14:textId="5A80FA49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1CACEA84" w14:textId="210EB40A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AD963B" w14:textId="4C1D9E3A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692BD4" w14:textId="274BF28F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C3280C" w14:textId="27A52979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20E451DE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256EB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Открытие новых офисов МФЦ и дополнительных окон доступа </w:t>
            </w:r>
            <w:r w:rsidR="00B95C4E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услугам и организация</w:t>
            </w:r>
          </w:p>
          <w:p w14:paraId="21153DB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DB0423" w:rsidRPr="00B45CA1" w14:paraId="32EE73E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7770EEC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8440D6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5B8281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54E5AAE1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D95501" w14:textId="653D84DF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19EC3FA" w14:textId="3378DC9D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72D14BFF" w14:textId="3EB43E0A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625D7157" w14:textId="23BCD8A8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D2129D" w14:textId="1ED06266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20DC1D" w14:textId="3B5BB3D4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2A91E87" w14:textId="480E9E83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D04DA4A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371A0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B45CA1" w14:paraId="4B4B1D2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14:paraId="00E069D1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C4819B1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50E7FE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84EB098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DD9769C" w14:textId="041F48D0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2AA80BC6" w14:textId="0837EB8B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0BD88140" w14:textId="6453DD14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0BE33152" w14:textId="00554134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E7CBB1" w14:textId="61B321CF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87E01EB" w14:textId="3024EBB3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1C6C30" w14:textId="137310AA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E6F42C8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61C83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7D5CB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14:paraId="1BAB4BD3" w14:textId="77777777" w:rsidR="009D0F5C" w:rsidRPr="00B45CA1" w:rsidRDefault="009D0F5C" w:rsidP="009D0F5C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BC5783E" w14:textId="77777777" w:rsidR="009D0F5C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  <w:p w14:paraId="5974C0BA" w14:textId="77777777" w:rsidR="000A1EAF" w:rsidRDefault="000A1EAF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  <w:p w14:paraId="32BFEEAB" w14:textId="77777777" w:rsidR="000A1EAF" w:rsidRDefault="000A1EAF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  <w:p w14:paraId="4C1EFB50" w14:textId="77777777" w:rsidR="000A1EAF" w:rsidRDefault="000A1EAF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  <w:p w14:paraId="15889687" w14:textId="0833F3DC" w:rsidR="000A1EAF" w:rsidRPr="00B45CA1" w:rsidRDefault="000A1EAF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3403675A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1A0A4EA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AE367D9" w14:textId="3F391952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5113A435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41" w:type="dxa"/>
            <w:shd w:val="clear" w:color="auto" w:fill="auto"/>
          </w:tcPr>
          <w:p w14:paraId="798F6951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0DC84BB4" w14:textId="40530D0B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0CF4DB" w14:textId="4D283D2E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1A65CE" w14:textId="1BBFF3EA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C04710" w14:textId="2DFD288F" w:rsidR="009D0F5C" w:rsidRPr="00B45CA1" w:rsidRDefault="001777AB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272DF46" w14:textId="77777777" w:rsidR="009D0F5C" w:rsidRPr="00B45CA1" w:rsidRDefault="009D0F5C" w:rsidP="009D0F5C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EC253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9D0F5C" w:rsidRPr="00B45CA1" w14:paraId="56F3FB3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CA9A74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394FDC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5D8396B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31FA953" w14:textId="2160630D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70AF748B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41" w:type="dxa"/>
            <w:shd w:val="clear" w:color="auto" w:fill="auto"/>
          </w:tcPr>
          <w:p w14:paraId="1616FCD3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0AEDECAB" w14:textId="6409B38A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49D1092" w14:textId="63399ACF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919092" w14:textId="33F4E3B2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642196" w14:textId="54CFFE1A" w:rsidR="009D0F5C" w:rsidRPr="00B45CA1" w:rsidRDefault="001777AB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369246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A5492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B45CA1" w14:paraId="27B284A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F94099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AAFDCD4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7B7ACDF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C6FCA97" w14:textId="09C4A046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17BBEC0F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41" w:type="dxa"/>
            <w:shd w:val="clear" w:color="auto" w:fill="auto"/>
          </w:tcPr>
          <w:p w14:paraId="1F5BAFD4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B750A38" w14:textId="09DD7206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415D4A4" w14:textId="0F6BFF17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8B90AB" w14:textId="3D25BD98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39919C" w14:textId="6BE73873" w:rsidR="009D0F5C" w:rsidRPr="00B45CA1" w:rsidRDefault="001777AB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094154B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1AF6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A1EAF" w:rsidRPr="00B45CA1" w14:paraId="7FEBA0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14:paraId="069858D6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14:paraId="1D94AC83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BAADBDA" w14:textId="44A58FBF" w:rsidR="000A1EAF" w:rsidRPr="00B45CA1" w:rsidRDefault="000A1EAF" w:rsidP="000A1EAF">
            <w:r w:rsidRPr="008E3573">
              <w:t>136664,6</w:t>
            </w:r>
          </w:p>
        </w:tc>
        <w:tc>
          <w:tcPr>
            <w:tcW w:w="1133" w:type="dxa"/>
            <w:shd w:val="clear" w:color="auto" w:fill="auto"/>
          </w:tcPr>
          <w:p w14:paraId="14C1383A" w14:textId="3CA1C6B2" w:rsidR="000A1EAF" w:rsidRPr="00A67C76" w:rsidRDefault="00A67C76" w:rsidP="000A1EAF">
            <w:r w:rsidRPr="00A67C76">
              <w:t>589256</w:t>
            </w:r>
          </w:p>
        </w:tc>
        <w:tc>
          <w:tcPr>
            <w:tcW w:w="1141" w:type="dxa"/>
            <w:shd w:val="clear" w:color="auto" w:fill="auto"/>
          </w:tcPr>
          <w:p w14:paraId="5396D0A0" w14:textId="2A506CB8" w:rsidR="000A1EAF" w:rsidRPr="00B1242D" w:rsidRDefault="00B1242D" w:rsidP="000A1EAF">
            <w:r w:rsidRPr="00B1242D">
              <w:t>129972,0</w:t>
            </w:r>
          </w:p>
        </w:tc>
        <w:tc>
          <w:tcPr>
            <w:tcW w:w="1133" w:type="dxa"/>
            <w:shd w:val="clear" w:color="auto" w:fill="auto"/>
          </w:tcPr>
          <w:p w14:paraId="5BCE75DF" w14:textId="1021AEA0" w:rsidR="000A1EAF" w:rsidRPr="00B45CA1" w:rsidRDefault="000A1EAF" w:rsidP="000A1EAF">
            <w:r>
              <w:t>122071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1A8CCD7F" w14:textId="4373D7F6" w:rsidR="000A1EAF" w:rsidRPr="00B45CA1" w:rsidRDefault="000A1EAF" w:rsidP="000A1EAF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26B440AE" w14:textId="42B504A6" w:rsidR="000A1EAF" w:rsidRPr="00B45CA1" w:rsidRDefault="000A1EAF" w:rsidP="000A1EAF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C2207E2" w14:textId="121DCB9E" w:rsidR="000A1EAF" w:rsidRPr="00B45CA1" w:rsidRDefault="000A1EAF" w:rsidP="000A1EAF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70955D8A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325B77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0A1EAF" w:rsidRPr="00B45CA1" w14:paraId="65690BB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D69BDF2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CA89EE5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5BE47096" w14:textId="09843616" w:rsidR="000A1EAF" w:rsidRPr="00B45CA1" w:rsidRDefault="000A1EAF" w:rsidP="000A1EAF">
            <w:r w:rsidRPr="008E3573">
              <w:t>8666,0</w:t>
            </w:r>
          </w:p>
        </w:tc>
        <w:tc>
          <w:tcPr>
            <w:tcW w:w="1133" w:type="dxa"/>
            <w:shd w:val="clear" w:color="auto" w:fill="auto"/>
          </w:tcPr>
          <w:p w14:paraId="65C00993" w14:textId="303B01D5" w:rsidR="000A1EAF" w:rsidRPr="00A67C76" w:rsidRDefault="000A1EAF" w:rsidP="000A1EAF">
            <w:r w:rsidRPr="00A67C76">
              <w:t>7669,0</w:t>
            </w:r>
          </w:p>
        </w:tc>
        <w:tc>
          <w:tcPr>
            <w:tcW w:w="1141" w:type="dxa"/>
            <w:shd w:val="clear" w:color="auto" w:fill="auto"/>
          </w:tcPr>
          <w:p w14:paraId="133C3980" w14:textId="4CBE8EFB" w:rsidR="000A1EAF" w:rsidRPr="00B45CA1" w:rsidRDefault="000A1EAF" w:rsidP="000A1EAF">
            <w:r w:rsidRPr="008E3573">
              <w:t>7669,0</w:t>
            </w:r>
          </w:p>
        </w:tc>
        <w:tc>
          <w:tcPr>
            <w:tcW w:w="1133" w:type="dxa"/>
            <w:shd w:val="clear" w:color="auto" w:fill="auto"/>
          </w:tcPr>
          <w:p w14:paraId="0876A8F6" w14:textId="5D3E2851" w:rsidR="000A1EAF" w:rsidRPr="00B45CA1" w:rsidRDefault="000A1EAF" w:rsidP="000A1EAF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B3CA774" w14:textId="1978DA1A" w:rsidR="000A1EAF" w:rsidRPr="00B45CA1" w:rsidRDefault="000A1EAF" w:rsidP="000A1EAF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0F0EEEB" w14:textId="48E9AB62" w:rsidR="000A1EAF" w:rsidRPr="00B45CA1" w:rsidRDefault="000A1EAF" w:rsidP="000A1EAF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60AAF25" w14:textId="6480ADD2" w:rsidR="000A1EAF" w:rsidRPr="00B45CA1" w:rsidRDefault="000A1EAF" w:rsidP="000A1EAF">
            <w:r>
              <w:t>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42EE0F5C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D00BFF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A1EAF" w:rsidRPr="00B45CA1" w14:paraId="136F9DC0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9F3D376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891135C" w14:textId="77777777" w:rsidR="000A1EAF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A041721" w14:textId="2755FB29" w:rsidR="00700B0C" w:rsidRPr="00B45CA1" w:rsidRDefault="00700B0C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9F82ED8" w14:textId="0DCCF7FC" w:rsidR="000A1EAF" w:rsidRPr="00B45CA1" w:rsidRDefault="000A1EAF" w:rsidP="000A1EAF">
            <w:r w:rsidRPr="008E3573">
              <w:t>127998,6</w:t>
            </w:r>
          </w:p>
        </w:tc>
        <w:tc>
          <w:tcPr>
            <w:tcW w:w="1133" w:type="dxa"/>
            <w:shd w:val="clear" w:color="auto" w:fill="auto"/>
          </w:tcPr>
          <w:p w14:paraId="0129F6DB" w14:textId="52F64400" w:rsidR="000A1EAF" w:rsidRPr="00A67C76" w:rsidRDefault="00A67C76" w:rsidP="000A1EAF">
            <w:r w:rsidRPr="00A67C76">
              <w:t>581587</w:t>
            </w:r>
          </w:p>
        </w:tc>
        <w:tc>
          <w:tcPr>
            <w:tcW w:w="1141" w:type="dxa"/>
            <w:shd w:val="clear" w:color="auto" w:fill="auto"/>
          </w:tcPr>
          <w:p w14:paraId="41EFCFA1" w14:textId="29EFA3F6" w:rsidR="000A1EAF" w:rsidRPr="00B45CA1" w:rsidRDefault="00B1242D" w:rsidP="000A1EAF">
            <w:r>
              <w:t>122303,0</w:t>
            </w:r>
          </w:p>
        </w:tc>
        <w:tc>
          <w:tcPr>
            <w:tcW w:w="1133" w:type="dxa"/>
            <w:shd w:val="clear" w:color="auto" w:fill="auto"/>
          </w:tcPr>
          <w:p w14:paraId="27FD2371" w14:textId="37CB38A1" w:rsidR="000A1EAF" w:rsidRPr="00B45CA1" w:rsidRDefault="000A1EAF" w:rsidP="000A1EAF">
            <w:r>
              <w:t>122071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5455DB9" w14:textId="11A5680C" w:rsidR="000A1EAF" w:rsidRPr="00B45CA1" w:rsidRDefault="000A1EAF" w:rsidP="000A1EAF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41295A79" w14:textId="27C384FA" w:rsidR="000A1EAF" w:rsidRPr="00B45CA1" w:rsidRDefault="000A1EAF" w:rsidP="000A1EAF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A80ACBF" w14:textId="7C5BB194" w:rsidR="000A1EAF" w:rsidRPr="00B45CA1" w:rsidRDefault="000A1EAF" w:rsidP="000A1EAF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656FFE97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86D394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3C037F14" w14:textId="77777777" w:rsidR="00311594" w:rsidRPr="00B45CA1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14:paraId="6D2F022C" w14:textId="77777777"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F733F01" w14:textId="77777777"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1613"/>
        <w:gridCol w:w="2783"/>
        <w:gridCol w:w="1772"/>
        <w:gridCol w:w="1226"/>
        <w:gridCol w:w="1228"/>
        <w:gridCol w:w="1230"/>
        <w:gridCol w:w="1228"/>
        <w:gridCol w:w="1230"/>
      </w:tblGrid>
      <w:tr w:rsidR="005B324A" w:rsidRPr="00B45CA1" w14:paraId="73C99507" w14:textId="77777777" w:rsidTr="006833BF">
        <w:tc>
          <w:tcPr>
            <w:tcW w:w="2716" w:type="dxa"/>
          </w:tcPr>
          <w:p w14:paraId="78783AC2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489" w:type="dxa"/>
            <w:gridSpan w:val="8"/>
            <w:vAlign w:val="center"/>
          </w:tcPr>
          <w:p w14:paraId="37732A4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14:paraId="2162DAAF" w14:textId="77777777" w:rsidTr="006833BF">
        <w:tc>
          <w:tcPr>
            <w:tcW w:w="2716" w:type="dxa"/>
          </w:tcPr>
          <w:p w14:paraId="176735FD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489" w:type="dxa"/>
            <w:gridSpan w:val="8"/>
            <w:vAlign w:val="center"/>
          </w:tcPr>
          <w:p w14:paraId="6D8EFBE8" w14:textId="77777777"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14:paraId="06DD29E9" w14:textId="77777777" w:rsidTr="006833BF">
        <w:tc>
          <w:tcPr>
            <w:tcW w:w="2716" w:type="dxa"/>
          </w:tcPr>
          <w:p w14:paraId="686C3886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489" w:type="dxa"/>
            <w:gridSpan w:val="8"/>
            <w:vAlign w:val="center"/>
          </w:tcPr>
          <w:p w14:paraId="1AC15B6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14:paraId="7FE91C4D" w14:textId="77777777" w:rsidTr="006833BF">
        <w:tc>
          <w:tcPr>
            <w:tcW w:w="2716" w:type="dxa"/>
          </w:tcPr>
          <w:p w14:paraId="6D9D83CB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489" w:type="dxa"/>
            <w:gridSpan w:val="8"/>
          </w:tcPr>
          <w:p w14:paraId="4ED5ECC5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14:paraId="02905E4B" w14:textId="77777777" w:rsidTr="006833BF">
        <w:tc>
          <w:tcPr>
            <w:tcW w:w="2716" w:type="dxa"/>
            <w:vMerge w:val="restart"/>
          </w:tcPr>
          <w:p w14:paraId="2CEFB4E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37" w:type="dxa"/>
            <w:vMerge w:val="restart"/>
          </w:tcPr>
          <w:p w14:paraId="117586CF" w14:textId="77777777"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827" w:type="dxa"/>
            <w:vMerge w:val="restart"/>
          </w:tcPr>
          <w:p w14:paraId="64C172D0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025" w:type="dxa"/>
            <w:gridSpan w:val="6"/>
          </w:tcPr>
          <w:p w14:paraId="6C5E8E92" w14:textId="77777777"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14:paraId="358F3D46" w14:textId="77777777" w:rsidTr="000C3450">
        <w:tc>
          <w:tcPr>
            <w:tcW w:w="2716" w:type="dxa"/>
            <w:vMerge/>
          </w:tcPr>
          <w:p w14:paraId="777E2268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3CFAF4B5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  <w:vMerge/>
          </w:tcPr>
          <w:p w14:paraId="028A972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</w:tcPr>
          <w:p w14:paraId="19D56D0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43" w:type="dxa"/>
          </w:tcPr>
          <w:p w14:paraId="2BC3EEA0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16A63523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1513E5C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24D1FD3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47" w:type="dxa"/>
          </w:tcPr>
          <w:p w14:paraId="26EB8D0F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6833BF" w:rsidRPr="00B45CA1" w14:paraId="4BE8F650" w14:textId="77777777" w:rsidTr="000C3450">
        <w:tc>
          <w:tcPr>
            <w:tcW w:w="2716" w:type="dxa"/>
            <w:vMerge/>
          </w:tcPr>
          <w:p w14:paraId="532E66D4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 w:val="restart"/>
          </w:tcPr>
          <w:p w14:paraId="362BC49C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</w:tcPr>
          <w:p w14:paraId="4822563C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14:paraId="68531329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</w:tcPr>
          <w:p w14:paraId="56130427" w14:textId="2267D786" w:rsidR="006833BF" w:rsidRPr="006833BF" w:rsidRDefault="006833BF" w:rsidP="006833BF">
            <w:pPr>
              <w:rPr>
                <w:sz w:val="22"/>
              </w:rPr>
            </w:pPr>
            <w:r w:rsidRPr="006833BF">
              <w:rPr>
                <w:rFonts w:cs="Times New Roman"/>
                <w:bCs/>
                <w:sz w:val="22"/>
              </w:rPr>
              <w:t>270279,703</w:t>
            </w:r>
          </w:p>
        </w:tc>
        <w:tc>
          <w:tcPr>
            <w:tcW w:w="1243" w:type="dxa"/>
          </w:tcPr>
          <w:p w14:paraId="32933A77" w14:textId="6E3B35AB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38816,7</w:t>
            </w:r>
          </w:p>
        </w:tc>
        <w:tc>
          <w:tcPr>
            <w:tcW w:w="1245" w:type="dxa"/>
            <w:shd w:val="clear" w:color="auto" w:fill="auto"/>
          </w:tcPr>
          <w:p w14:paraId="5536A917" w14:textId="009BE90C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  <w:lang w:val="en-US"/>
              </w:rPr>
              <w:t>82288</w:t>
            </w:r>
            <w:r w:rsidRPr="006833BF">
              <w:rPr>
                <w:rFonts w:cs="Times New Roman"/>
                <w:sz w:val="22"/>
              </w:rPr>
              <w:t>,</w:t>
            </w:r>
            <w:r w:rsidRPr="006833BF">
              <w:rPr>
                <w:rFonts w:cs="Times New Roman"/>
                <w:sz w:val="22"/>
                <w:lang w:val="en-US"/>
              </w:rPr>
              <w:t>61</w:t>
            </w:r>
          </w:p>
        </w:tc>
        <w:tc>
          <w:tcPr>
            <w:tcW w:w="1247" w:type="dxa"/>
            <w:shd w:val="clear" w:color="auto" w:fill="auto"/>
          </w:tcPr>
          <w:p w14:paraId="2D01CA99" w14:textId="7FB79A12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68713,43</w:t>
            </w:r>
          </w:p>
        </w:tc>
        <w:tc>
          <w:tcPr>
            <w:tcW w:w="1245" w:type="dxa"/>
            <w:shd w:val="clear" w:color="auto" w:fill="auto"/>
          </w:tcPr>
          <w:p w14:paraId="38C610FF" w14:textId="7E95D998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52424,98</w:t>
            </w:r>
          </w:p>
        </w:tc>
        <w:tc>
          <w:tcPr>
            <w:tcW w:w="1247" w:type="dxa"/>
          </w:tcPr>
          <w:p w14:paraId="2186D012" w14:textId="31C7D577" w:rsidR="006833BF" w:rsidRPr="006833BF" w:rsidRDefault="006833BF" w:rsidP="006833BF">
            <w:pPr>
              <w:jc w:val="right"/>
              <w:rPr>
                <w:sz w:val="22"/>
                <w:lang w:val="en-US"/>
              </w:rPr>
            </w:pPr>
            <w:r w:rsidRPr="006833BF">
              <w:rPr>
                <w:rFonts w:cs="Times New Roman"/>
                <w:sz w:val="22"/>
              </w:rPr>
              <w:t>28035,983</w:t>
            </w:r>
          </w:p>
        </w:tc>
      </w:tr>
      <w:tr w:rsidR="006833BF" w:rsidRPr="00B45CA1" w14:paraId="2BE36281" w14:textId="77777777" w:rsidTr="000C3450">
        <w:tc>
          <w:tcPr>
            <w:tcW w:w="2716" w:type="dxa"/>
            <w:vMerge/>
          </w:tcPr>
          <w:p w14:paraId="433E489C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47745194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</w:tcPr>
          <w:p w14:paraId="546A6A7D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98" w:type="dxa"/>
          </w:tcPr>
          <w:p w14:paraId="11842171" w14:textId="08822051" w:rsidR="006833BF" w:rsidRPr="006833BF" w:rsidRDefault="006833BF" w:rsidP="006833BF">
            <w:pPr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52826,59</w:t>
            </w:r>
          </w:p>
        </w:tc>
        <w:tc>
          <w:tcPr>
            <w:tcW w:w="1243" w:type="dxa"/>
          </w:tcPr>
          <w:p w14:paraId="1503B256" w14:textId="4093C6CF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49DD4F41" w14:textId="03EE0594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  <w:lang w:val="en-US"/>
              </w:rPr>
              <w:t>37207</w:t>
            </w:r>
            <w:r w:rsidRPr="006833BF">
              <w:rPr>
                <w:rFonts w:cs="Times New Roman"/>
                <w:sz w:val="22"/>
              </w:rPr>
              <w:t>,69</w:t>
            </w:r>
          </w:p>
        </w:tc>
        <w:tc>
          <w:tcPr>
            <w:tcW w:w="1247" w:type="dxa"/>
            <w:shd w:val="clear" w:color="auto" w:fill="auto"/>
          </w:tcPr>
          <w:p w14:paraId="4A364B6D" w14:textId="306FC0E9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15618,9</w:t>
            </w:r>
          </w:p>
        </w:tc>
        <w:tc>
          <w:tcPr>
            <w:tcW w:w="1245" w:type="dxa"/>
            <w:shd w:val="clear" w:color="auto" w:fill="auto"/>
          </w:tcPr>
          <w:p w14:paraId="1FF87422" w14:textId="5AB63EBA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0</w:t>
            </w:r>
          </w:p>
        </w:tc>
        <w:tc>
          <w:tcPr>
            <w:tcW w:w="1247" w:type="dxa"/>
          </w:tcPr>
          <w:p w14:paraId="198C0689" w14:textId="0D0EFBBD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0</w:t>
            </w:r>
          </w:p>
        </w:tc>
      </w:tr>
      <w:tr w:rsidR="006833BF" w:rsidRPr="00B45CA1" w14:paraId="11C419CC" w14:textId="77777777" w:rsidTr="000C3450">
        <w:trPr>
          <w:trHeight w:val="707"/>
        </w:trPr>
        <w:tc>
          <w:tcPr>
            <w:tcW w:w="2716" w:type="dxa"/>
            <w:vMerge/>
          </w:tcPr>
          <w:p w14:paraId="4D46B333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2C55782E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</w:tcPr>
          <w:p w14:paraId="65F04F94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140D22C1" w14:textId="27AF91B4" w:rsidR="006833BF" w:rsidRPr="006833BF" w:rsidRDefault="006833BF" w:rsidP="006833BF">
            <w:pPr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78798,86</w:t>
            </w:r>
          </w:p>
        </w:tc>
        <w:tc>
          <w:tcPr>
            <w:tcW w:w="1243" w:type="dxa"/>
          </w:tcPr>
          <w:p w14:paraId="56FAF17F" w14:textId="55DF5EF6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8880,0</w:t>
            </w:r>
          </w:p>
        </w:tc>
        <w:tc>
          <w:tcPr>
            <w:tcW w:w="1245" w:type="dxa"/>
            <w:shd w:val="clear" w:color="auto" w:fill="auto"/>
          </w:tcPr>
          <w:p w14:paraId="740F757E" w14:textId="54E6E27C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17855,56</w:t>
            </w:r>
          </w:p>
        </w:tc>
        <w:tc>
          <w:tcPr>
            <w:tcW w:w="1247" w:type="dxa"/>
            <w:shd w:val="clear" w:color="auto" w:fill="auto"/>
          </w:tcPr>
          <w:p w14:paraId="101B533E" w14:textId="5CE9B44E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25582,3</w:t>
            </w:r>
          </w:p>
        </w:tc>
        <w:tc>
          <w:tcPr>
            <w:tcW w:w="1245" w:type="dxa"/>
            <w:shd w:val="clear" w:color="auto" w:fill="auto"/>
          </w:tcPr>
          <w:p w14:paraId="03553DBB" w14:textId="65990F71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21614</w:t>
            </w:r>
          </w:p>
        </w:tc>
        <w:tc>
          <w:tcPr>
            <w:tcW w:w="1247" w:type="dxa"/>
          </w:tcPr>
          <w:p w14:paraId="782DD7FE" w14:textId="5AB6400C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4867</w:t>
            </w:r>
          </w:p>
        </w:tc>
      </w:tr>
      <w:tr w:rsidR="006833BF" w:rsidRPr="00B45CA1" w14:paraId="5B1382CB" w14:textId="77777777" w:rsidTr="000C3450">
        <w:trPr>
          <w:trHeight w:val="1518"/>
        </w:trPr>
        <w:tc>
          <w:tcPr>
            <w:tcW w:w="2716" w:type="dxa"/>
            <w:vMerge/>
          </w:tcPr>
          <w:p w14:paraId="2B1E6E85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49829BC3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</w:tcPr>
          <w:p w14:paraId="329E7191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1B6E6550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75317EFB" w14:textId="21C7CB2F" w:rsidR="006833BF" w:rsidRPr="006833BF" w:rsidRDefault="006833BF" w:rsidP="006833BF">
            <w:pPr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138654,253</w:t>
            </w:r>
          </w:p>
        </w:tc>
        <w:tc>
          <w:tcPr>
            <w:tcW w:w="1243" w:type="dxa"/>
          </w:tcPr>
          <w:p w14:paraId="06E169FC" w14:textId="5FC8A7A5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29936.7</w:t>
            </w:r>
          </w:p>
        </w:tc>
        <w:tc>
          <w:tcPr>
            <w:tcW w:w="1245" w:type="dxa"/>
            <w:shd w:val="clear" w:color="auto" w:fill="auto"/>
          </w:tcPr>
          <w:p w14:paraId="10AB9356" w14:textId="7FDD6945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27225,36</w:t>
            </w:r>
          </w:p>
        </w:tc>
        <w:tc>
          <w:tcPr>
            <w:tcW w:w="1247" w:type="dxa"/>
            <w:shd w:val="clear" w:color="auto" w:fill="auto"/>
          </w:tcPr>
          <w:p w14:paraId="213FF2DB" w14:textId="193D52D2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  <w:lang w:val="en-US"/>
              </w:rPr>
              <w:t>27512</w:t>
            </w:r>
            <w:r w:rsidRPr="006833BF">
              <w:rPr>
                <w:rFonts w:cs="Times New Roman"/>
                <w:sz w:val="22"/>
              </w:rPr>
              <w:t>,23</w:t>
            </w:r>
          </w:p>
        </w:tc>
        <w:tc>
          <w:tcPr>
            <w:tcW w:w="1245" w:type="dxa"/>
            <w:shd w:val="clear" w:color="auto" w:fill="auto"/>
          </w:tcPr>
          <w:p w14:paraId="2D548045" w14:textId="4DD12BAB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30810,98</w:t>
            </w:r>
          </w:p>
        </w:tc>
        <w:tc>
          <w:tcPr>
            <w:tcW w:w="1247" w:type="dxa"/>
          </w:tcPr>
          <w:p w14:paraId="1DC9A033" w14:textId="48243229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23168,983</w:t>
            </w:r>
          </w:p>
        </w:tc>
      </w:tr>
      <w:tr w:rsidR="008C4CA7" w:rsidRPr="00B45CA1" w14:paraId="36E2996A" w14:textId="77777777" w:rsidTr="006833BF">
        <w:trPr>
          <w:trHeight w:val="186"/>
        </w:trPr>
        <w:tc>
          <w:tcPr>
            <w:tcW w:w="8978" w:type="dxa"/>
            <w:gridSpan w:val="4"/>
          </w:tcPr>
          <w:p w14:paraId="168D7D6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43" w:type="dxa"/>
            <w:vAlign w:val="center"/>
          </w:tcPr>
          <w:p w14:paraId="4D1112E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45" w:type="dxa"/>
            <w:vAlign w:val="center"/>
          </w:tcPr>
          <w:p w14:paraId="230F78D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47" w:type="dxa"/>
            <w:vAlign w:val="center"/>
          </w:tcPr>
          <w:p w14:paraId="239AD3A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45" w:type="dxa"/>
            <w:vAlign w:val="center"/>
          </w:tcPr>
          <w:p w14:paraId="05B66C7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14:paraId="426BA69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14:paraId="2DD93767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2E2457F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43" w:type="dxa"/>
          </w:tcPr>
          <w:p w14:paraId="434E89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3702872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7706EC2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5F9F8FD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075DA03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42BCC47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012F2BD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43" w:type="dxa"/>
          </w:tcPr>
          <w:p w14:paraId="09B153D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45" w:type="dxa"/>
          </w:tcPr>
          <w:p w14:paraId="72E9065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10%</w:t>
            </w:r>
          </w:p>
        </w:tc>
        <w:tc>
          <w:tcPr>
            <w:tcW w:w="1247" w:type="dxa"/>
          </w:tcPr>
          <w:p w14:paraId="70A50A4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5" w:type="dxa"/>
          </w:tcPr>
          <w:p w14:paraId="068890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7" w:type="dxa"/>
          </w:tcPr>
          <w:p w14:paraId="401B58D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1AE66D58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4F48A50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43" w:type="dxa"/>
          </w:tcPr>
          <w:p w14:paraId="30EF99F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45" w:type="dxa"/>
          </w:tcPr>
          <w:p w14:paraId="72F1865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36BAD4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5" w:type="dxa"/>
          </w:tcPr>
          <w:p w14:paraId="38761A5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25DC99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28521B95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14FD825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43" w:type="dxa"/>
          </w:tcPr>
          <w:p w14:paraId="5C7F08D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108419B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36DC79D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433B3BE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527688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073DCBB2" w14:textId="77777777" w:rsidTr="006833BF">
        <w:trPr>
          <w:trHeight w:val="77"/>
        </w:trPr>
        <w:tc>
          <w:tcPr>
            <w:tcW w:w="8978" w:type="dxa"/>
            <w:gridSpan w:val="4"/>
          </w:tcPr>
          <w:p w14:paraId="70F8EDA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43" w:type="dxa"/>
          </w:tcPr>
          <w:p w14:paraId="18C322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1101E20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1049C2D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78C3D1A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0B4F961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D5B600D" w14:textId="77777777" w:rsidTr="006833BF">
        <w:trPr>
          <w:trHeight w:val="77"/>
        </w:trPr>
        <w:tc>
          <w:tcPr>
            <w:tcW w:w="8978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66D7DF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018582A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9F152E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3A06176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6BD75C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14:paraId="5D3BD791" w14:textId="77777777" w:rsidTr="006833BF">
        <w:trPr>
          <w:trHeight w:val="77"/>
        </w:trPr>
        <w:tc>
          <w:tcPr>
            <w:tcW w:w="8978" w:type="dxa"/>
            <w:gridSpan w:val="4"/>
            <w:tcBorders>
              <w:bottom w:val="single" w:sz="4" w:space="0" w:color="auto"/>
            </w:tcBorders>
          </w:tcPr>
          <w:p w14:paraId="3580C4F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811F7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5460122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4A5A66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61EDB2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6EF812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14:paraId="1C608262" w14:textId="77777777" w:rsidTr="006833BF">
        <w:trPr>
          <w:trHeight w:val="77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7AA9BC62" w14:textId="77777777" w:rsidTr="006833BF">
        <w:trPr>
          <w:trHeight w:val="77"/>
        </w:trPr>
        <w:tc>
          <w:tcPr>
            <w:tcW w:w="8978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14:paraId="6756AA3E" w14:textId="77777777" w:rsidTr="006833BF">
        <w:trPr>
          <w:trHeight w:val="77"/>
        </w:trPr>
        <w:tc>
          <w:tcPr>
            <w:tcW w:w="8978" w:type="dxa"/>
            <w:gridSpan w:val="4"/>
          </w:tcPr>
          <w:p w14:paraId="5CACF95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43" w:type="dxa"/>
          </w:tcPr>
          <w:p w14:paraId="72E603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5" w:type="dxa"/>
          </w:tcPr>
          <w:p w14:paraId="7D3170F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7" w:type="dxa"/>
          </w:tcPr>
          <w:p w14:paraId="6CC793D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5" w:type="dxa"/>
          </w:tcPr>
          <w:p w14:paraId="3F8060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7" w:type="dxa"/>
          </w:tcPr>
          <w:p w14:paraId="3B131D4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14:paraId="602406C2" w14:textId="77777777" w:rsidTr="006833BF">
        <w:trPr>
          <w:trHeight w:val="77"/>
        </w:trPr>
        <w:tc>
          <w:tcPr>
            <w:tcW w:w="8978" w:type="dxa"/>
            <w:gridSpan w:val="4"/>
          </w:tcPr>
          <w:p w14:paraId="02CE05FC" w14:textId="77777777"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43" w:type="dxa"/>
          </w:tcPr>
          <w:p w14:paraId="34C858E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5" w:type="dxa"/>
          </w:tcPr>
          <w:p w14:paraId="0506A2C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6A9EAFFC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5" w:type="dxa"/>
          </w:tcPr>
          <w:p w14:paraId="64D249A3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725FCC0D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497D698A" w14:textId="77777777" w:rsidTr="006833BF">
        <w:trPr>
          <w:trHeight w:val="77"/>
        </w:trPr>
        <w:tc>
          <w:tcPr>
            <w:tcW w:w="8978" w:type="dxa"/>
            <w:gridSpan w:val="4"/>
          </w:tcPr>
          <w:p w14:paraId="61241A0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43" w:type="dxa"/>
          </w:tcPr>
          <w:p w14:paraId="4106E79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5" w:type="dxa"/>
          </w:tcPr>
          <w:p w14:paraId="40F05BE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7" w:type="dxa"/>
          </w:tcPr>
          <w:p w14:paraId="6002C6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5" w:type="dxa"/>
          </w:tcPr>
          <w:p w14:paraId="6581045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7" w:type="dxa"/>
          </w:tcPr>
          <w:p w14:paraId="2190C2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5CB1BBFE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6B46A15B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43" w:type="dxa"/>
          </w:tcPr>
          <w:p w14:paraId="0FA9122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5" w:type="dxa"/>
          </w:tcPr>
          <w:p w14:paraId="642B146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7" w:type="dxa"/>
          </w:tcPr>
          <w:p w14:paraId="63BA74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5" w:type="dxa"/>
          </w:tcPr>
          <w:p w14:paraId="0323B8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7" w:type="dxa"/>
          </w:tcPr>
          <w:p w14:paraId="0C70C13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14:paraId="70994017" w14:textId="77777777" w:rsidTr="006833BF">
        <w:trPr>
          <w:trHeight w:val="77"/>
        </w:trPr>
        <w:tc>
          <w:tcPr>
            <w:tcW w:w="8978" w:type="dxa"/>
            <w:gridSpan w:val="4"/>
          </w:tcPr>
          <w:p w14:paraId="2985DBA7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43" w:type="dxa"/>
          </w:tcPr>
          <w:p w14:paraId="0F485E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45" w:type="dxa"/>
          </w:tcPr>
          <w:p w14:paraId="66699CB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7CAED65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5A611B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5A790A9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206326CE" w14:textId="77777777" w:rsidTr="006833BF">
        <w:trPr>
          <w:trHeight w:val="77"/>
        </w:trPr>
        <w:tc>
          <w:tcPr>
            <w:tcW w:w="8978" w:type="dxa"/>
            <w:gridSpan w:val="4"/>
          </w:tcPr>
          <w:p w14:paraId="423C9363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28EF1F7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дошкольных образовательных организаций – не менее 2 Мбит/с;</w:t>
            </w:r>
          </w:p>
          <w:p w14:paraId="78981F8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14:paraId="7EFD85E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43" w:type="dxa"/>
          </w:tcPr>
          <w:p w14:paraId="5F07F53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4F5745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6216F49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25B36E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6F9E20F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14:paraId="565263C9" w14:textId="77777777" w:rsidTr="006833BF">
        <w:trPr>
          <w:trHeight w:val="77"/>
        </w:trPr>
        <w:tc>
          <w:tcPr>
            <w:tcW w:w="8978" w:type="dxa"/>
            <w:gridSpan w:val="4"/>
          </w:tcPr>
          <w:p w14:paraId="16D4718C" w14:textId="77777777"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43" w:type="dxa"/>
          </w:tcPr>
          <w:p w14:paraId="6F14D0FD" w14:textId="77777777"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45" w:type="dxa"/>
          </w:tcPr>
          <w:p w14:paraId="0CA25E8B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7" w:type="dxa"/>
          </w:tcPr>
          <w:p w14:paraId="4C11ABE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5" w:type="dxa"/>
          </w:tcPr>
          <w:p w14:paraId="5CFB7EC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7" w:type="dxa"/>
          </w:tcPr>
          <w:p w14:paraId="373A6571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14:paraId="594144CB" w14:textId="77777777" w:rsidTr="006833BF">
        <w:trPr>
          <w:trHeight w:val="77"/>
        </w:trPr>
        <w:tc>
          <w:tcPr>
            <w:tcW w:w="8978" w:type="dxa"/>
            <w:gridSpan w:val="4"/>
          </w:tcPr>
          <w:p w14:paraId="31CAF7A7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43" w:type="dxa"/>
          </w:tcPr>
          <w:p w14:paraId="528B8F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45" w:type="dxa"/>
          </w:tcPr>
          <w:p w14:paraId="4EFF513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47" w:type="dxa"/>
          </w:tcPr>
          <w:p w14:paraId="33DC5FF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45" w:type="dxa"/>
          </w:tcPr>
          <w:p w14:paraId="285B23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47" w:type="dxa"/>
          </w:tcPr>
          <w:p w14:paraId="4B74C1F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14:paraId="612011EF" w14:textId="77777777" w:rsidTr="006833BF">
        <w:trPr>
          <w:trHeight w:val="77"/>
        </w:trPr>
        <w:tc>
          <w:tcPr>
            <w:tcW w:w="8978" w:type="dxa"/>
            <w:gridSpan w:val="4"/>
          </w:tcPr>
          <w:p w14:paraId="37F8FE75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43" w:type="dxa"/>
          </w:tcPr>
          <w:p w14:paraId="664698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3D5F248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0609A8B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3B9A1B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221029C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14:paraId="1892BA03" w14:textId="77777777" w:rsidTr="006833BF">
        <w:trPr>
          <w:trHeight w:val="77"/>
        </w:trPr>
        <w:tc>
          <w:tcPr>
            <w:tcW w:w="8978" w:type="dxa"/>
            <w:gridSpan w:val="4"/>
          </w:tcPr>
          <w:p w14:paraId="265CD8B7" w14:textId="77777777"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43" w:type="dxa"/>
          </w:tcPr>
          <w:p w14:paraId="52F2A49E" w14:textId="77777777"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45" w:type="dxa"/>
          </w:tcPr>
          <w:p w14:paraId="41A22DD2" w14:textId="77777777" w:rsidR="00E34C47" w:rsidRPr="00B45CA1" w:rsidRDefault="00E34C47" w:rsidP="00E34C47">
            <w:pPr>
              <w:jc w:val="center"/>
            </w:pPr>
            <w:r w:rsidRPr="00B45CA1">
              <w:t>21 шт.</w:t>
            </w:r>
          </w:p>
        </w:tc>
        <w:tc>
          <w:tcPr>
            <w:tcW w:w="1247" w:type="dxa"/>
          </w:tcPr>
          <w:p w14:paraId="05C4A4C3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  <w:tc>
          <w:tcPr>
            <w:tcW w:w="1245" w:type="dxa"/>
          </w:tcPr>
          <w:p w14:paraId="63F18DA7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  <w:tc>
          <w:tcPr>
            <w:tcW w:w="1247" w:type="dxa"/>
          </w:tcPr>
          <w:p w14:paraId="44D41E14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</w:tr>
      <w:tr w:rsidR="008C4CA7" w:rsidRPr="00B45CA1" w14:paraId="174F0098" w14:textId="77777777" w:rsidTr="006833BF">
        <w:trPr>
          <w:trHeight w:val="77"/>
        </w:trPr>
        <w:tc>
          <w:tcPr>
            <w:tcW w:w="8978" w:type="dxa"/>
            <w:gridSpan w:val="4"/>
          </w:tcPr>
          <w:p w14:paraId="4FF6C94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</w:t>
            </w:r>
            <w:r w:rsidRPr="00B45CA1">
              <w:rPr>
                <w:rFonts w:cs="Times New Roman"/>
                <w:szCs w:val="24"/>
              </w:rPr>
              <w:lastRenderedPageBreak/>
              <w:t>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43" w:type="dxa"/>
          </w:tcPr>
          <w:p w14:paraId="4994678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lastRenderedPageBreak/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5" w:type="dxa"/>
          </w:tcPr>
          <w:p w14:paraId="5D53C15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79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7" w:type="dxa"/>
          </w:tcPr>
          <w:p w14:paraId="712CFBA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80%</w:t>
            </w:r>
          </w:p>
        </w:tc>
        <w:tc>
          <w:tcPr>
            <w:tcW w:w="1245" w:type="dxa"/>
          </w:tcPr>
          <w:p w14:paraId="65BEEF5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1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7" w:type="dxa"/>
          </w:tcPr>
          <w:p w14:paraId="68F1978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1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34C4C40B" w14:textId="77777777" w:rsidTr="006833BF">
        <w:trPr>
          <w:trHeight w:val="1667"/>
        </w:trPr>
        <w:tc>
          <w:tcPr>
            <w:tcW w:w="8978" w:type="dxa"/>
            <w:gridSpan w:val="4"/>
          </w:tcPr>
          <w:p w14:paraId="4CD685EF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43" w:type="dxa"/>
          </w:tcPr>
          <w:p w14:paraId="4DA5AF7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684A495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04ED77C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5" w:type="dxa"/>
          </w:tcPr>
          <w:p w14:paraId="25183A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2D947E7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</w:tbl>
    <w:p w14:paraId="7BA1BCE6" w14:textId="77777777"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6D8BAC5" w14:textId="77777777"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5AB7E6AE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14:paraId="5C197641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7DA7BAC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73C74A13" w14:textId="77777777"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6" w:name="_Toc355777529"/>
      <w:r w:rsidRPr="00B45CA1">
        <w:rPr>
          <w:rFonts w:eastAsia="Calibri" w:cs="Times New Roman"/>
          <w:b/>
          <w:bCs/>
          <w:szCs w:val="24"/>
          <w:lang w:eastAsia="ru-RU"/>
        </w:rPr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338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2736"/>
        <w:gridCol w:w="840"/>
        <w:gridCol w:w="1705"/>
        <w:gridCol w:w="1098"/>
        <w:gridCol w:w="1173"/>
        <w:gridCol w:w="1173"/>
        <w:gridCol w:w="1281"/>
        <w:gridCol w:w="1271"/>
        <w:gridCol w:w="1248"/>
        <w:gridCol w:w="1111"/>
        <w:gridCol w:w="964"/>
        <w:gridCol w:w="1130"/>
      </w:tblGrid>
      <w:tr w:rsidR="00ED5433" w:rsidRPr="00B45CA1" w14:paraId="32F2F738" w14:textId="77777777" w:rsidTr="00F8042D">
        <w:tc>
          <w:tcPr>
            <w:tcW w:w="185" w:type="pct"/>
            <w:vMerge w:val="restart"/>
            <w:shd w:val="clear" w:color="auto" w:fill="auto"/>
            <w:vAlign w:val="center"/>
          </w:tcPr>
          <w:bookmarkEnd w:id="6"/>
          <w:p w14:paraId="62DB92A1" w14:textId="77777777" w:rsidR="006E65B6" w:rsidRPr="00B45CA1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838" w:type="pct"/>
            <w:vMerge w:val="restart"/>
            <w:shd w:val="clear" w:color="auto" w:fill="auto"/>
            <w:vAlign w:val="center"/>
          </w:tcPr>
          <w:p w14:paraId="1C950D6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14:paraId="1D2FAC8B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14:paraId="48FB039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60C5D9C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21406EED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14:paraId="3FEC467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862" w:type="pct"/>
            <w:gridSpan w:val="5"/>
            <w:vAlign w:val="center"/>
          </w:tcPr>
          <w:p w14:paraId="6657872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46E82FFE" w14:textId="77777777" w:rsidR="006E65B6" w:rsidRPr="00B45CA1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5485FACA" w14:textId="77777777" w:rsidR="006E65B6" w:rsidRPr="00B45CA1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ED5433" w:rsidRPr="00B45CA1" w14:paraId="0F7A9766" w14:textId="77777777" w:rsidTr="00F11A44">
        <w:trPr>
          <w:trHeight w:val="438"/>
        </w:trPr>
        <w:tc>
          <w:tcPr>
            <w:tcW w:w="185" w:type="pct"/>
            <w:vMerge/>
            <w:shd w:val="clear" w:color="auto" w:fill="auto"/>
          </w:tcPr>
          <w:p w14:paraId="2E02DF0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F331EE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73489F0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259C7AC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14:paraId="7F1E0B4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14:paraId="3EA3F32B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Align w:val="center"/>
          </w:tcPr>
          <w:p w14:paraId="32B49802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53840F8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A21456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97176E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0EB9C57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95" w:type="pct"/>
            <w:vMerge/>
            <w:shd w:val="clear" w:color="auto" w:fill="auto"/>
          </w:tcPr>
          <w:p w14:paraId="59D98B5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9C2C134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BE82FC4" w14:textId="77777777" w:rsidTr="00F11A44">
        <w:tc>
          <w:tcPr>
            <w:tcW w:w="185" w:type="pct"/>
            <w:shd w:val="clear" w:color="auto" w:fill="auto"/>
          </w:tcPr>
          <w:p w14:paraId="6D0EDDAC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8" w:type="pct"/>
            <w:shd w:val="clear" w:color="auto" w:fill="auto"/>
          </w:tcPr>
          <w:p w14:paraId="6E5B037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14:paraId="34A119B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" w:type="pct"/>
            <w:shd w:val="clear" w:color="auto" w:fill="auto"/>
          </w:tcPr>
          <w:p w14:paraId="236361F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" w:type="pct"/>
            <w:shd w:val="clear" w:color="auto" w:fill="auto"/>
          </w:tcPr>
          <w:p w14:paraId="36B1D8DC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" w:type="pct"/>
            <w:shd w:val="clear" w:color="auto" w:fill="auto"/>
          </w:tcPr>
          <w:p w14:paraId="5FD9362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" w:type="pct"/>
          </w:tcPr>
          <w:p w14:paraId="2AFE716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2" w:type="pct"/>
            <w:shd w:val="clear" w:color="auto" w:fill="auto"/>
          </w:tcPr>
          <w:p w14:paraId="7E510E9F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9" w:type="pct"/>
            <w:shd w:val="clear" w:color="auto" w:fill="auto"/>
          </w:tcPr>
          <w:p w14:paraId="06AAEF4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" w:type="pct"/>
            <w:shd w:val="clear" w:color="auto" w:fill="auto"/>
          </w:tcPr>
          <w:p w14:paraId="66AA915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" w:type="pct"/>
            <w:shd w:val="clear" w:color="auto" w:fill="auto"/>
          </w:tcPr>
          <w:p w14:paraId="3897B8C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5" w:type="pct"/>
            <w:shd w:val="clear" w:color="auto" w:fill="auto"/>
          </w:tcPr>
          <w:p w14:paraId="2F98D79A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14:paraId="15940DF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655EB" w:rsidRPr="00B45CA1" w14:paraId="6C53C798" w14:textId="77777777" w:rsidTr="00F11A44">
        <w:trPr>
          <w:trHeight w:val="58"/>
        </w:trPr>
        <w:tc>
          <w:tcPr>
            <w:tcW w:w="185" w:type="pct"/>
            <w:vMerge w:val="restart"/>
            <w:shd w:val="clear" w:color="auto" w:fill="auto"/>
          </w:tcPr>
          <w:p w14:paraId="457D622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62B0DAA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6CB825FF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6F968F8F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</w:tcPr>
          <w:p w14:paraId="7E0E5EC0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59" w:type="pct"/>
            <w:shd w:val="clear" w:color="auto" w:fill="auto"/>
          </w:tcPr>
          <w:p w14:paraId="0855EB0F" w14:textId="170CDFA2" w:rsidR="003655EB" w:rsidRPr="0065195F" w:rsidRDefault="000738DE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38D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47236,653</w:t>
            </w:r>
          </w:p>
        </w:tc>
        <w:tc>
          <w:tcPr>
            <w:tcW w:w="359" w:type="pct"/>
            <w:vAlign w:val="center"/>
          </w:tcPr>
          <w:p w14:paraId="632742F0" w14:textId="070C1D2E" w:rsidR="003655EB" w:rsidRPr="004242D9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43FDCA2" w14:textId="6DF73AD9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1001ED3" w14:textId="4099819B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CAB54C1" w14:textId="5C0DEB01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0" w:type="pct"/>
            <w:vAlign w:val="center"/>
          </w:tcPr>
          <w:p w14:paraId="23DF2A42" w14:textId="3DADA856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4364FE04" w14:textId="77777777" w:rsidR="003655EB" w:rsidRPr="00B45CA1" w:rsidRDefault="003655EB" w:rsidP="003655EB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471C9B4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3655EB" w:rsidRPr="00B45CA1" w14:paraId="649D0B5D" w14:textId="77777777" w:rsidTr="00F11A44">
        <w:trPr>
          <w:trHeight w:val="198"/>
        </w:trPr>
        <w:tc>
          <w:tcPr>
            <w:tcW w:w="185" w:type="pct"/>
            <w:vMerge/>
            <w:shd w:val="clear" w:color="auto" w:fill="auto"/>
          </w:tcPr>
          <w:p w14:paraId="651CFDD0" w14:textId="77777777" w:rsidR="003655EB" w:rsidRPr="00B45CA1" w:rsidRDefault="003655EB" w:rsidP="003655E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24420E79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531FFBE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3A2CCFF3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4327265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E5B73B7" w14:textId="02716661" w:rsidR="003655EB" w:rsidRPr="0065195F" w:rsidRDefault="000738DE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38D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47236,653</w:t>
            </w:r>
          </w:p>
        </w:tc>
        <w:tc>
          <w:tcPr>
            <w:tcW w:w="359" w:type="pct"/>
            <w:vAlign w:val="center"/>
          </w:tcPr>
          <w:p w14:paraId="15732A52" w14:textId="40345EE9" w:rsidR="003655EB" w:rsidRPr="004242D9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E2B428F" w14:textId="1CFD5B15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CA55FAF" w14:textId="3E9C06AD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F54A09A" w14:textId="02B8F0B8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0" w:type="pct"/>
            <w:vAlign w:val="center"/>
          </w:tcPr>
          <w:p w14:paraId="7CA22097" w14:textId="4A1FBCEA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5" w:type="pct"/>
            <w:vMerge/>
            <w:shd w:val="clear" w:color="auto" w:fill="auto"/>
          </w:tcPr>
          <w:p w14:paraId="72C9293A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2A3F9753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7444F05F" w14:textId="77777777" w:rsidTr="00F11A44">
        <w:trPr>
          <w:trHeight w:val="192"/>
        </w:trPr>
        <w:tc>
          <w:tcPr>
            <w:tcW w:w="185" w:type="pct"/>
            <w:vMerge/>
            <w:shd w:val="clear" w:color="auto" w:fill="auto"/>
          </w:tcPr>
          <w:p w14:paraId="77C9E22C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16F6A7B3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F8C3F4B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1264DBBE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24EC40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2C3A06D" w14:textId="53713D3A" w:rsidR="002F6EC4" w:rsidRPr="000738DE" w:rsidRDefault="000738D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05EE6BEA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6AE9C38" w14:textId="3F33F4B2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3ABCA44" w14:textId="7CF6B547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07B55D7" w14:textId="1F9556E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5698E95A" w14:textId="3E9F3666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433D102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18A104E1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0718BF6" w14:textId="77777777" w:rsidTr="00F11A44">
        <w:trPr>
          <w:trHeight w:val="164"/>
        </w:trPr>
        <w:tc>
          <w:tcPr>
            <w:tcW w:w="185" w:type="pct"/>
            <w:vMerge w:val="restart"/>
            <w:shd w:val="clear" w:color="auto" w:fill="auto"/>
          </w:tcPr>
          <w:p w14:paraId="13C6550A" w14:textId="77777777" w:rsidR="007C125E" w:rsidRPr="00B45CA1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5060E686" w14:textId="77777777" w:rsidR="007C125E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3078800B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D4E5EA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B92318" w14:textId="77777777" w:rsidR="001068C0" w:rsidRPr="00B45CA1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6B842DFA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48E4BCFE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A3328C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7B01F3A" w14:textId="748713D0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6AAAD21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64B2E13" w14:textId="473F388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D3367B0" w14:textId="5F67F059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81DD482" w14:textId="317C82B7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6B6E4595" w14:textId="10AF6E0A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0070547A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70657CCC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ED5433" w:rsidRPr="00B45CA1" w14:paraId="57E05763" w14:textId="77777777" w:rsidTr="00F11A44">
        <w:trPr>
          <w:trHeight w:val="240"/>
        </w:trPr>
        <w:tc>
          <w:tcPr>
            <w:tcW w:w="185" w:type="pct"/>
            <w:vMerge/>
            <w:shd w:val="clear" w:color="auto" w:fill="auto"/>
          </w:tcPr>
          <w:p w14:paraId="1F12FFF6" w14:textId="77777777" w:rsidR="007C125E" w:rsidRPr="00B45CA1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6F23E8F" w14:textId="77777777"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656D027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4B7C1C05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34BB9F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B2A23E1" w14:textId="7D100174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AAF3EFC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01037FF" w14:textId="6E2FC99B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940DB12" w14:textId="3A5633BF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8212C8A" w14:textId="180C0AB8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1BB66C4C" w14:textId="2103F0A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406561F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C6D4AE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13485D8" w14:textId="77777777" w:rsidTr="00F11A44">
        <w:trPr>
          <w:trHeight w:val="170"/>
        </w:trPr>
        <w:tc>
          <w:tcPr>
            <w:tcW w:w="185" w:type="pct"/>
            <w:vMerge/>
            <w:shd w:val="clear" w:color="auto" w:fill="auto"/>
          </w:tcPr>
          <w:p w14:paraId="54856361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1C426817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3AA00AC1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8C96422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11333E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8BB3707" w14:textId="6A14B8BF" w:rsidR="002F6EC4" w:rsidRPr="007219A0" w:rsidRDefault="007219A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713AE90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C0A7114" w14:textId="2F33751B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7A10DAB" w14:textId="6420691E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8962746" w14:textId="4A6D9BB5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736D6D36" w14:textId="69FB599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4803A71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4F2D8AD9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55EB" w:rsidRPr="00B45CA1" w14:paraId="06040C8F" w14:textId="77777777" w:rsidTr="00F11A44">
        <w:trPr>
          <w:trHeight w:val="218"/>
        </w:trPr>
        <w:tc>
          <w:tcPr>
            <w:tcW w:w="185" w:type="pct"/>
            <w:vMerge w:val="restart"/>
            <w:shd w:val="clear" w:color="auto" w:fill="auto"/>
          </w:tcPr>
          <w:p w14:paraId="76FF6F3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405B1A60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020FBD1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30D65B53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A7A4092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F0BDB1C" w14:textId="68F1E827" w:rsidR="003655EB" w:rsidRPr="007219A0" w:rsidRDefault="007219A0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219A0">
              <w:rPr>
                <w:rFonts w:eastAsia="Times New Roman" w:cs="Times New Roman"/>
                <w:sz w:val="18"/>
                <w:szCs w:val="18"/>
                <w:lang w:eastAsia="ru-RU"/>
              </w:rPr>
              <w:t>32241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59" w:type="pct"/>
            <w:vAlign w:val="center"/>
          </w:tcPr>
          <w:p w14:paraId="74E1923E" w14:textId="40123FBA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42E5" w14:textId="6FDDA143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71418" w14:textId="24806860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2CE" w14:textId="6D30E70A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62860CDD" w14:textId="081C655E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4BA866E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681A0D7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3655EB" w:rsidRPr="00B45CA1" w14:paraId="6932EF1E" w14:textId="77777777" w:rsidTr="00F11A44">
        <w:trPr>
          <w:trHeight w:val="217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7FBB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FBCF" w14:textId="6EF825DD" w:rsidR="003655EB" w:rsidRPr="00B45CA1" w:rsidRDefault="007219A0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19A0">
              <w:rPr>
                <w:rFonts w:eastAsia="Times New Roman" w:cs="Times New Roman"/>
                <w:sz w:val="18"/>
                <w:szCs w:val="18"/>
                <w:lang w:eastAsia="ru-RU"/>
              </w:rPr>
              <w:t>32241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0F23E3A2" w14:textId="3D5F4FD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07080" w14:textId="0E7711A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8D69C" w14:textId="3416579E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FF1C" w14:textId="2CD7761D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0D107FE2" w14:textId="60DB0821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DDAD4D3" w14:textId="77777777" w:rsidTr="00F11A44">
        <w:trPr>
          <w:trHeight w:val="148"/>
        </w:trPr>
        <w:tc>
          <w:tcPr>
            <w:tcW w:w="185" w:type="pct"/>
            <w:vMerge w:val="restart"/>
            <w:shd w:val="clear" w:color="auto" w:fill="auto"/>
          </w:tcPr>
          <w:p w14:paraId="620C3A0C" w14:textId="77777777" w:rsidR="00BE39C9" w:rsidRPr="00B45CA1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0A1BCAA2" w14:textId="77777777" w:rsidR="00BE39C9" w:rsidRPr="00B45CA1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Подключение ОМСУ муниципального образования 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67396E62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214C950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BE7B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2A1B" w14:textId="55F09013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4C393B34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1B39" w14:textId="4DD3D2C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31AD" w14:textId="5249C84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76C4" w14:textId="7395172B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73AD0A87" w14:textId="39A6C27C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5079C844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6B04AFD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777E9B01" w14:textId="77777777" w:rsidTr="00F11A44">
        <w:trPr>
          <w:trHeight w:val="373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B45CA1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B45CA1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71100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EC64" w14:textId="08D3FAF4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310856E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A347" w14:textId="4D7FDE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BE39" w14:textId="3D7DF080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6BF8" w14:textId="238041A2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EC12" w14:textId="0A62A3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55EB" w:rsidRPr="00B45CA1" w14:paraId="316FAA70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4F0D5FD6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4F2272ED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779FD44C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49A05E8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856F859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2B82349E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3D29536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571BDF4" w14:textId="6D3ED8B5" w:rsidR="003655EB" w:rsidRPr="00B45CA1" w:rsidRDefault="005567E2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67E2">
              <w:rPr>
                <w:rFonts w:eastAsia="Times New Roman" w:cs="Times New Roman"/>
                <w:sz w:val="18"/>
                <w:szCs w:val="18"/>
                <w:lang w:eastAsia="ru-RU"/>
              </w:rPr>
              <w:t>14995,653</w:t>
            </w:r>
          </w:p>
        </w:tc>
        <w:tc>
          <w:tcPr>
            <w:tcW w:w="359" w:type="pct"/>
            <w:vAlign w:val="center"/>
          </w:tcPr>
          <w:p w14:paraId="27913F8A" w14:textId="0890FBCB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A3F5B64" w14:textId="58E86110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BA1BF07" w14:textId="65E08E7C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72A561F" w14:textId="72C7058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40" w:type="pct"/>
            <w:vAlign w:val="center"/>
          </w:tcPr>
          <w:p w14:paraId="3E36B04A" w14:textId="582D28F9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5315D63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07C87CFD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3655EB" w:rsidRPr="00B45CA1" w14:paraId="2DA83E68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23EA4AD4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6E456D12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876455F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C5034D6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C07E22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7C38CE" w14:textId="5F970CE8" w:rsidR="003655EB" w:rsidRPr="00B45CA1" w:rsidRDefault="005567E2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67E2">
              <w:rPr>
                <w:rFonts w:eastAsia="Times New Roman" w:cs="Times New Roman"/>
                <w:sz w:val="18"/>
                <w:szCs w:val="18"/>
                <w:lang w:eastAsia="ru-RU"/>
              </w:rPr>
              <w:t>14995,653</w:t>
            </w:r>
          </w:p>
        </w:tc>
        <w:tc>
          <w:tcPr>
            <w:tcW w:w="359" w:type="pct"/>
            <w:vAlign w:val="center"/>
          </w:tcPr>
          <w:p w14:paraId="799BFE9D" w14:textId="57A823F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083CDAF" w14:textId="5D858B2C" w:rsidR="003655EB" w:rsidRPr="000134BA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B76AE22" w14:textId="6738F83D" w:rsidR="003655EB" w:rsidRPr="000134BA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303160E" w14:textId="0F983386" w:rsidR="003655EB" w:rsidRPr="000134BA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40" w:type="pct"/>
            <w:vAlign w:val="center"/>
          </w:tcPr>
          <w:p w14:paraId="087210C6" w14:textId="5CFD5CB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5" w:type="pct"/>
            <w:vMerge/>
            <w:shd w:val="clear" w:color="auto" w:fill="auto"/>
          </w:tcPr>
          <w:p w14:paraId="1AFA2ECF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AE27B7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90D" w:rsidRPr="00B45CA1" w14:paraId="6A01DE90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2A6EE70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BA11FA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6F48210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3D282851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89F815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A32DA1A" w14:textId="5DE5F185" w:rsidR="00B6190D" w:rsidRPr="00B45CA1" w:rsidRDefault="00D21E1F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21E1F">
              <w:rPr>
                <w:rFonts w:eastAsia="Times New Roman" w:cs="Times New Roman"/>
                <w:sz w:val="18"/>
                <w:szCs w:val="18"/>
                <w:lang w:eastAsia="ru-RU"/>
              </w:rPr>
              <w:t>2828,4</w:t>
            </w:r>
          </w:p>
        </w:tc>
        <w:tc>
          <w:tcPr>
            <w:tcW w:w="359" w:type="pct"/>
            <w:vAlign w:val="center"/>
          </w:tcPr>
          <w:p w14:paraId="7BE5E0F2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CF3AB63" w14:textId="312022C6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B02B806" w14:textId="38E2DCEC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25AADD2" w14:textId="72421F26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0" w:type="pct"/>
            <w:vAlign w:val="center"/>
          </w:tcPr>
          <w:p w14:paraId="4BCB4401" w14:textId="6DB1F7B4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4FFCB7B9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2D211A7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B6190D" w:rsidRPr="00B45CA1" w14:paraId="5BA48AED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64C41A25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22BE37E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8C341BF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75BE2895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B27C10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F2629B3" w14:textId="5945B95A" w:rsidR="00B6190D" w:rsidRPr="00B45CA1" w:rsidRDefault="00D21E1F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21E1F">
              <w:rPr>
                <w:rFonts w:eastAsia="Times New Roman" w:cs="Times New Roman"/>
                <w:sz w:val="18"/>
                <w:szCs w:val="18"/>
                <w:lang w:eastAsia="ru-RU"/>
              </w:rPr>
              <w:t>2828,4</w:t>
            </w:r>
          </w:p>
        </w:tc>
        <w:tc>
          <w:tcPr>
            <w:tcW w:w="359" w:type="pct"/>
            <w:vAlign w:val="center"/>
          </w:tcPr>
          <w:p w14:paraId="561A9C48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5EA5158" w14:textId="5CB3D022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93F78FC" w14:textId="7944953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11111F" w14:textId="571D829F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0" w:type="pct"/>
            <w:vAlign w:val="center"/>
          </w:tcPr>
          <w:p w14:paraId="30CAA73B" w14:textId="22290294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5" w:type="pct"/>
            <w:vMerge/>
            <w:shd w:val="clear" w:color="auto" w:fill="auto"/>
          </w:tcPr>
          <w:p w14:paraId="697E5B8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2F89FC6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90D" w:rsidRPr="00B45CA1" w14:paraId="2EE974D4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527296F0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111564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7CB02CBE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0DB1698A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A2A97FD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F15C256" w14:textId="48113730" w:rsidR="00B6190D" w:rsidRPr="00B45CA1" w:rsidRDefault="002C1820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1820">
              <w:rPr>
                <w:rFonts w:eastAsia="Times New Roman" w:cs="Times New Roman"/>
                <w:sz w:val="18"/>
                <w:szCs w:val="18"/>
                <w:lang w:eastAsia="ru-RU"/>
              </w:rPr>
              <w:t>2828,4</w:t>
            </w:r>
          </w:p>
        </w:tc>
        <w:tc>
          <w:tcPr>
            <w:tcW w:w="359" w:type="pct"/>
            <w:vAlign w:val="center"/>
          </w:tcPr>
          <w:p w14:paraId="00CD5FF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1E86BC3" w14:textId="5BC98CE4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7B058A" w14:textId="5E2EFE0A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6903B14" w14:textId="4BD49F1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0" w:type="pct"/>
            <w:vAlign w:val="center"/>
          </w:tcPr>
          <w:p w14:paraId="66372DBA" w14:textId="36E8574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6DE2330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9CB7F9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B6190D" w:rsidRPr="00B45CA1" w14:paraId="251298A7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4D33C7B9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681F4D3" w14:textId="77777777" w:rsidR="00B6190D" w:rsidRPr="00B45CA1" w:rsidRDefault="00B6190D" w:rsidP="00B6190D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529A1CB7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7D4C7F0E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AB32F79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7312AAB" w14:textId="40DDD7AE" w:rsidR="00B6190D" w:rsidRPr="00B45CA1" w:rsidRDefault="002C1820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1820">
              <w:rPr>
                <w:rFonts w:eastAsia="Times New Roman" w:cs="Times New Roman"/>
                <w:sz w:val="18"/>
                <w:szCs w:val="18"/>
                <w:lang w:eastAsia="ru-RU"/>
              </w:rPr>
              <w:t>2828,4</w:t>
            </w:r>
          </w:p>
        </w:tc>
        <w:tc>
          <w:tcPr>
            <w:tcW w:w="359" w:type="pct"/>
            <w:vAlign w:val="center"/>
          </w:tcPr>
          <w:p w14:paraId="443EC9B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7CE863E" w14:textId="33A3EA1B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900DAE8" w14:textId="3258EC5F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0DABCB8" w14:textId="1870B4D5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0" w:type="pct"/>
            <w:vAlign w:val="center"/>
          </w:tcPr>
          <w:p w14:paraId="6286886D" w14:textId="36D60B53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5" w:type="pct"/>
            <w:vMerge/>
            <w:shd w:val="clear" w:color="auto" w:fill="auto"/>
          </w:tcPr>
          <w:p w14:paraId="5E2CB68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74636B26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90D" w:rsidRPr="00B45CA1" w14:paraId="4EC8CEFD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5576FE4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5105F2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769F2C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C52BD5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F63D8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32162AAA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176F8364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C105FA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B337393" w14:textId="306158BD" w:rsidR="00B6190D" w:rsidRPr="00B45CA1" w:rsidRDefault="000449E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49EA">
              <w:rPr>
                <w:rFonts w:eastAsia="Times New Roman" w:cs="Times New Roman"/>
                <w:sz w:val="18"/>
                <w:szCs w:val="18"/>
                <w:lang w:eastAsia="ru-RU"/>
              </w:rPr>
              <w:t>13102,95</w:t>
            </w:r>
          </w:p>
        </w:tc>
        <w:tc>
          <w:tcPr>
            <w:tcW w:w="359" w:type="pct"/>
            <w:vAlign w:val="center"/>
          </w:tcPr>
          <w:p w14:paraId="4FE58E51" w14:textId="23F995C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49190F1" w14:textId="4F4E4FB1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F724D62" w14:textId="0A540761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F0F8EA7" w14:textId="54ABD20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40" w:type="pct"/>
            <w:vAlign w:val="center"/>
          </w:tcPr>
          <w:p w14:paraId="42E085A5" w14:textId="5EA6374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A73D0DA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082000B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B6190D" w:rsidRPr="00B45CA1" w14:paraId="2DA336C3" w14:textId="77777777" w:rsidTr="00F11A44">
        <w:trPr>
          <w:trHeight w:val="165"/>
        </w:trPr>
        <w:tc>
          <w:tcPr>
            <w:tcW w:w="185" w:type="pct"/>
            <w:vMerge/>
            <w:shd w:val="clear" w:color="auto" w:fill="auto"/>
          </w:tcPr>
          <w:p w14:paraId="08B99D9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3DEC5D3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4581D0D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35F36B0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6C1FC44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AF79FFB" w14:textId="5F0E6AEE" w:rsidR="00B6190D" w:rsidRPr="00B45CA1" w:rsidRDefault="000449E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49EA">
              <w:rPr>
                <w:rFonts w:eastAsia="Times New Roman" w:cs="Times New Roman"/>
                <w:sz w:val="18"/>
                <w:szCs w:val="18"/>
                <w:lang w:eastAsia="ru-RU"/>
              </w:rPr>
              <w:t>13102,95</w:t>
            </w:r>
          </w:p>
        </w:tc>
        <w:tc>
          <w:tcPr>
            <w:tcW w:w="359" w:type="pct"/>
            <w:vAlign w:val="center"/>
          </w:tcPr>
          <w:p w14:paraId="38C153E0" w14:textId="3D7EDE0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BBB7D3B" w14:textId="29A48B7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2C03DDE" w14:textId="2887562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41223D2" w14:textId="6B011505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40" w:type="pct"/>
            <w:vAlign w:val="center"/>
          </w:tcPr>
          <w:p w14:paraId="76F515A3" w14:textId="23904E83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5" w:type="pct"/>
            <w:vMerge/>
            <w:shd w:val="clear" w:color="auto" w:fill="auto"/>
          </w:tcPr>
          <w:p w14:paraId="334C1337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889E85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90D" w:rsidRPr="00B45CA1" w14:paraId="16DD7B91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6978928E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519B48DF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14:paraId="4D477372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4924AD7C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F205C6B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37863DB4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33F9EB26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15BED298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4A1D720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FC6D285" w14:textId="54ECE984" w:rsidR="00B6190D" w:rsidRPr="00B45CA1" w:rsidRDefault="000449E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49EA">
              <w:rPr>
                <w:rFonts w:eastAsia="Times New Roman" w:cs="Times New Roman"/>
                <w:sz w:val="18"/>
                <w:szCs w:val="18"/>
                <w:lang w:eastAsia="ru-RU"/>
              </w:rPr>
              <w:t>13102,95</w:t>
            </w:r>
          </w:p>
        </w:tc>
        <w:tc>
          <w:tcPr>
            <w:tcW w:w="359" w:type="pct"/>
            <w:vAlign w:val="center"/>
          </w:tcPr>
          <w:p w14:paraId="698727BC" w14:textId="472918F5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</w:t>
            </w:r>
            <w:r w:rsidR="000449E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10C34F6" w14:textId="3AC4B11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C5876CA" w14:textId="26CB8C90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8D210C7" w14:textId="69DC40C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40" w:type="pct"/>
            <w:vAlign w:val="center"/>
          </w:tcPr>
          <w:p w14:paraId="2DDA8F17" w14:textId="41AE3C01" w:rsidR="00B6190D" w:rsidRPr="00B45CA1" w:rsidRDefault="00B6190D" w:rsidP="00B6190D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4B0354E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66F9C3E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B6190D" w:rsidRPr="00B45CA1" w14:paraId="3055FBF8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49DA2CD0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1F5F7CF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6430AEA4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3AA8BFBE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6D0A0A8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CB0358F" w14:textId="1FC749DE" w:rsidR="00B6190D" w:rsidRPr="00B45CA1" w:rsidRDefault="000449E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49EA">
              <w:rPr>
                <w:rFonts w:eastAsia="Times New Roman" w:cs="Times New Roman"/>
                <w:sz w:val="18"/>
                <w:szCs w:val="18"/>
                <w:lang w:eastAsia="ru-RU"/>
              </w:rPr>
              <w:t>13102,95</w:t>
            </w:r>
          </w:p>
        </w:tc>
        <w:tc>
          <w:tcPr>
            <w:tcW w:w="359" w:type="pct"/>
            <w:vAlign w:val="center"/>
          </w:tcPr>
          <w:p w14:paraId="4F037169" w14:textId="0EAF4972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</w:t>
            </w:r>
            <w:r w:rsidR="000449E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222A767" w14:textId="2FBFBC1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67D0797" w14:textId="279C2A7F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598F848" w14:textId="6A844E3C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40" w:type="pct"/>
            <w:vAlign w:val="center"/>
          </w:tcPr>
          <w:p w14:paraId="6879C67C" w14:textId="70BA36A0" w:rsidR="00B6190D" w:rsidRPr="00B45CA1" w:rsidRDefault="00B6190D" w:rsidP="00B6190D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5" w:type="pct"/>
            <w:vMerge/>
            <w:shd w:val="clear" w:color="auto" w:fill="auto"/>
          </w:tcPr>
          <w:p w14:paraId="22C06534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49F753C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1767C22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6DB02A8A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1A5CDA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7749A9EB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60089B4C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53AA76C" w14:textId="410EB083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7635BAE4" w14:textId="4169B347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064FA2CF" w14:textId="7C5AC5F8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8259AEB" w14:textId="32CE885E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5B4FA4C" w14:textId="38525BE2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AF2EFAD" w14:textId="4A9BCFDB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34E1B749" w14:textId="5681EDD5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52413386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2A628AE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42FDC11F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5984E62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A7DB8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42E8772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80EE979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F1F7E41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63B5F66" w14:textId="0F0F921F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3EC7B973" w14:textId="1AE42BAC" w:rsidR="004242D9" w:rsidRPr="000A67C0" w:rsidRDefault="0017073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F22521D" w14:textId="518DE616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2B4D424" w14:textId="4BC0AE70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E3B25FE" w14:textId="39F0CD5D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1E2D74F7" w14:textId="04BA0BCD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295" w:type="pct"/>
            <w:vMerge/>
            <w:shd w:val="clear" w:color="auto" w:fill="auto"/>
          </w:tcPr>
          <w:p w14:paraId="50ECEC97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2C3D33E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D92AFFF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1BE69AAE" w14:textId="77777777" w:rsidR="00A20C6D" w:rsidRPr="00B45CA1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8C8C592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4950735D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2E66A468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2BDF9A8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D1F6DA2" w14:textId="6365753E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79BDC441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01EDABE" w14:textId="2487982A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ABA5881" w14:textId="00E540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9E23086" w14:textId="75D60B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56C3683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7373EB0C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410D12B0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0B0CB855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6F769D1B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475FBFC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D50D108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106FFB9F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314C2D4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E82FE1B" w14:textId="464FBE63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425B2966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E5014DB" w14:textId="2F949C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13CF77E" w14:textId="735512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AEF5FC3" w14:textId="21A17FE5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C397E28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14A96E7E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4300A6D3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76F45CD4" w14:textId="77777777" w:rsidTr="00F11A44">
        <w:trPr>
          <w:trHeight w:val="232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2A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9CC" w14:textId="7C47C742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B9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807" w14:textId="4BB436A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C083" w14:textId="5BA182ED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7FB" w14:textId="5E28AB44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532F217C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B45CA1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B0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DAA" w14:textId="68B4335F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85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566" w14:textId="70635A76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8837" w14:textId="2E925A6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42" w14:textId="3FA2ECDF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66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46EFB25" w14:textId="77777777" w:rsidTr="00F11A44">
        <w:trPr>
          <w:trHeight w:val="232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B45CA1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телекоммуникационную сеть Интернет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D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E64" w14:textId="6423C237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94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1C" w14:textId="78529609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DE0" w14:textId="1352D54D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6C3" w14:textId="6BCDB287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F4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муниципал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ьных контрактов на оказание услуг, поставку товаров</w:t>
            </w:r>
          </w:p>
        </w:tc>
      </w:tr>
      <w:tr w:rsidR="00ED5433" w:rsidRPr="00B45CA1" w14:paraId="1BAD8BF8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1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CF83" w14:textId="4ADE97BD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13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A65" w14:textId="4D46D0CA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A7C" w14:textId="30C4B704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00F" w14:textId="05ADE1EF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E79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1DF59F7" w14:textId="77777777" w:rsidTr="00F11A44">
        <w:trPr>
          <w:trHeight w:val="58"/>
        </w:trPr>
        <w:tc>
          <w:tcPr>
            <w:tcW w:w="185" w:type="pct"/>
            <w:vMerge w:val="restart"/>
            <w:shd w:val="clear" w:color="auto" w:fill="auto"/>
          </w:tcPr>
          <w:p w14:paraId="6BDF6230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D2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3C6B502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291B0B62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0D90799C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253" w14:textId="0E70AEC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43E" w14:textId="4E0D9F92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84 266,36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C" w14:textId="1124136D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6C4" w14:textId="62CAAA15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8" w14:textId="34762BB5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DCE7" w14:textId="4DE98687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45" w14:textId="57E39DC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77E5726D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3863A5E0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2FA6798A" w14:textId="77777777" w:rsidTr="00F11A44">
        <w:trPr>
          <w:trHeight w:val="249"/>
        </w:trPr>
        <w:tc>
          <w:tcPr>
            <w:tcW w:w="185" w:type="pct"/>
            <w:vMerge/>
            <w:shd w:val="clear" w:color="auto" w:fill="auto"/>
          </w:tcPr>
          <w:p w14:paraId="508B3F8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09112657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1F89A97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94F7B87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CE" w14:textId="2C2ABFA5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4DC" w14:textId="7BEAEE30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59 973,36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1D" w14:textId="19CB2FB8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48" w14:textId="4764A768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A3" w14:textId="70775AFD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271E" w14:textId="3292CF95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4EF" w14:textId="6BD03A37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95" w:type="pct"/>
            <w:vMerge/>
            <w:shd w:val="clear" w:color="auto" w:fill="auto"/>
          </w:tcPr>
          <w:p w14:paraId="277FB94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9F3238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B3A31D0" w14:textId="77777777" w:rsidTr="00F11A44">
        <w:trPr>
          <w:trHeight w:val="192"/>
        </w:trPr>
        <w:tc>
          <w:tcPr>
            <w:tcW w:w="185" w:type="pct"/>
            <w:vMerge/>
            <w:shd w:val="clear" w:color="auto" w:fill="auto"/>
          </w:tcPr>
          <w:p w14:paraId="20915CE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03A5E57C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E61782D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4C4C1DAE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30E" w14:textId="4004302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790" w14:textId="1D58443A" w:rsidR="00F34FE5" w:rsidRPr="00E41C59" w:rsidRDefault="00045DBF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24 293,0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A75" w14:textId="4159A03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29D1" w14:textId="2453F08F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36D" w14:textId="41C92639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0AB" w14:textId="2624592A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989" w14:textId="1360DA9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95" w:type="pct"/>
            <w:vMerge/>
            <w:shd w:val="clear" w:color="auto" w:fill="auto"/>
          </w:tcPr>
          <w:p w14:paraId="484CB211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41581569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3ECDBE6E" w14:textId="77777777" w:rsidTr="00F11A44">
        <w:trPr>
          <w:trHeight w:val="192"/>
        </w:trPr>
        <w:tc>
          <w:tcPr>
            <w:tcW w:w="185" w:type="pct"/>
            <w:vMerge/>
            <w:shd w:val="clear" w:color="auto" w:fill="auto"/>
          </w:tcPr>
          <w:p w14:paraId="3295DC25" w14:textId="77777777" w:rsidR="009051FF" w:rsidRPr="00E41C59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A2B3A5A" w14:textId="77777777" w:rsidR="009051FF" w:rsidRPr="00E41C59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76A7067" w14:textId="77777777" w:rsidR="009051FF" w:rsidRPr="00E41C59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3966F3DD" w14:textId="77777777" w:rsidR="009051FF" w:rsidRPr="00E41C59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3F6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391" w14:textId="043FDB1E" w:rsidR="009051FF" w:rsidRPr="00E41C59" w:rsidRDefault="00B84AF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B4B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904" w14:textId="43407072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DD7" w14:textId="1A269EBB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F491" w14:textId="56A43330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B6E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35F1756F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B330183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47DE34B" w14:textId="77777777" w:rsidTr="00F11A44">
        <w:trPr>
          <w:trHeight w:val="215"/>
        </w:trPr>
        <w:tc>
          <w:tcPr>
            <w:tcW w:w="185" w:type="pct"/>
            <w:vMerge w:val="restart"/>
            <w:shd w:val="clear" w:color="auto" w:fill="auto"/>
          </w:tcPr>
          <w:p w14:paraId="760F5282" w14:textId="77777777" w:rsidR="00584717" w:rsidRPr="00E41C59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44DD292E" w14:textId="77777777" w:rsidR="00584717" w:rsidRPr="00E41C59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7381AF89" w14:textId="77777777" w:rsidR="00584717" w:rsidRPr="00E41C59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51381534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589" w14:textId="28E1095C" w:rsidR="00584717" w:rsidRPr="00E41C59" w:rsidRDefault="00045DBF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84 266,36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EC9" w14:textId="4346A43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368,9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1BB8" w14:textId="62A0B571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C3F" w14:textId="28B68827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4E3" w14:textId="4F651450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6CD" w14:textId="1DD515EF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3A19440" w14:textId="77777777" w:rsidR="00584717" w:rsidRPr="00E41C59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6CE8FC20" w14:textId="77777777" w:rsidR="00584717" w:rsidRPr="00E41C59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дошкольных учреждениях - не менее 2 Мбит/с; в общеобразовательных школах в городских поселениях – не менее 100 Мбит/с; в общеобразовательных школах в сельских 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поселениях – не менее 50 Мбит/с</w:t>
            </w:r>
          </w:p>
          <w:p w14:paraId="58C1238E" w14:textId="5DE31D54" w:rsidR="00A25E54" w:rsidRPr="00E41C59" w:rsidRDefault="00A25E54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3283871" w14:textId="77777777" w:rsidTr="00F11A44">
        <w:trPr>
          <w:trHeight w:val="360"/>
        </w:trPr>
        <w:tc>
          <w:tcPr>
            <w:tcW w:w="185" w:type="pct"/>
            <w:vMerge/>
            <w:shd w:val="clear" w:color="auto" w:fill="auto"/>
          </w:tcPr>
          <w:p w14:paraId="6C856C84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5A0ED9A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9C80B48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1722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B1" w14:textId="2CB029D0" w:rsidR="00584717" w:rsidRPr="00E41C59" w:rsidRDefault="00045DBF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59 973,36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1EF" w14:textId="0816CA1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773,9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779" w14:textId="6C8D27D6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B24" w14:textId="36FD8F4B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A47" w14:textId="7F4416FA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CB4" w14:textId="132853AD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95" w:type="pct"/>
            <w:vMerge/>
            <w:shd w:val="clear" w:color="auto" w:fill="auto"/>
          </w:tcPr>
          <w:p w14:paraId="12B7E959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347FBAA6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1FBD9A2E" w14:textId="77777777" w:rsidTr="00F11A44">
        <w:trPr>
          <w:trHeight w:val="360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2B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920" w14:textId="7AB76F05" w:rsidR="00584717" w:rsidRPr="00E41C59" w:rsidRDefault="00045DBF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24 293,0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0DF" w14:textId="6D53B4B6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23B" w14:textId="7B73F2EA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C9D" w14:textId="5BEC77D4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48D" w14:textId="72081083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62F" w14:textId="1ED00D59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4CCF5B9C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47D086D1" w14:textId="77777777" w:rsidR="00072E40" w:rsidRPr="00B45CA1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25D0CAEE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5605DF7B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3A5B556A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CE8944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18D60A7" w14:textId="061E470D" w:rsidR="00072E40" w:rsidRPr="00B45CA1" w:rsidRDefault="00B84AF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84AF2">
              <w:rPr>
                <w:rFonts w:eastAsia="Times New Roman" w:cs="Times New Roman"/>
                <w:sz w:val="18"/>
                <w:szCs w:val="18"/>
                <w:lang w:eastAsia="ru-RU"/>
              </w:rPr>
              <w:t>4830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7C1BFFC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EEEEDCE" w14:textId="3D18D642" w:rsidR="00072E40" w:rsidRPr="00B45CA1" w:rsidRDefault="00BD069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1 213,0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F25C7B6" w14:textId="0FBD4A0A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76B5CB9" w14:textId="6BCE1EEC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CD0E340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4AAD103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82133D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6829918A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49FA3D99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2019ECD4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D9F371E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001232EC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53843FA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A94A928" w14:textId="73A814DC" w:rsidR="00072E40" w:rsidRPr="00B45CA1" w:rsidRDefault="00B84AF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84AF2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42A5B1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7F663D7" w14:textId="6A2A6C76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1 213,0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261160E" w14:textId="788FD257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19806F4" w14:textId="40854DE4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04F9FBF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39B04BD0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3B5933EB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790E6060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1DC14CCD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1BAC1D01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34E1829C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4A5C6CF1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6CC445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565F7C5" w14:textId="6329B4A2" w:rsidR="00072E40" w:rsidRPr="00B45CA1" w:rsidRDefault="00B84AF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DF35A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51B2A75" w14:textId="4C67E22C" w:rsidR="00072E40" w:rsidRPr="00BD069D" w:rsidRDefault="00BD069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E388099" w14:textId="3EDE690B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8AA7354" w14:textId="7570B025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E17403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7D06A077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247016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3306" w:rsidRPr="00B45CA1" w14:paraId="4EE07835" w14:textId="77777777" w:rsidTr="00F11A44">
        <w:trPr>
          <w:trHeight w:val="58"/>
        </w:trPr>
        <w:tc>
          <w:tcPr>
            <w:tcW w:w="185" w:type="pct"/>
            <w:vMerge w:val="restart"/>
            <w:shd w:val="clear" w:color="auto" w:fill="auto"/>
          </w:tcPr>
          <w:p w14:paraId="37944268" w14:textId="77777777" w:rsidR="00853306" w:rsidRPr="00B45CA1" w:rsidRDefault="00853306" w:rsidP="0085330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4DC4602E" w14:textId="77777777" w:rsidR="00853306" w:rsidRPr="00B45CA1" w:rsidRDefault="00853306" w:rsidP="0085330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01AA9ABC" w14:textId="77777777" w:rsidR="00853306" w:rsidRPr="00B45CA1" w:rsidRDefault="00853306" w:rsidP="0085330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08FEBF7E" w14:textId="77777777" w:rsidR="00853306" w:rsidRPr="00B45CA1" w:rsidRDefault="00853306" w:rsidP="00853306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0050A29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C639902" w14:textId="6F30BB43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4830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3F1AF51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9DF8075" w14:textId="236C984E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1 213,0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E4FCDA9" w14:textId="52BE4F7E" w:rsidR="00853306" w:rsidRPr="00B45CA1" w:rsidRDefault="001556A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691BF56" w14:textId="33800EA3" w:rsidR="00853306" w:rsidRPr="00B45CA1" w:rsidRDefault="001556A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0661226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6D2EF5B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55354EB3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918FE4B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3306" w:rsidRPr="00B45CA1" w14:paraId="6A8AFB19" w14:textId="77777777" w:rsidTr="00F11A44">
        <w:trPr>
          <w:trHeight w:val="395"/>
        </w:trPr>
        <w:tc>
          <w:tcPr>
            <w:tcW w:w="185" w:type="pct"/>
            <w:vMerge/>
            <w:shd w:val="clear" w:color="auto" w:fill="auto"/>
          </w:tcPr>
          <w:p w14:paraId="147077ED" w14:textId="77777777" w:rsidR="00853306" w:rsidRPr="00B45CA1" w:rsidRDefault="00853306" w:rsidP="0085330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9B57D70" w14:textId="77777777" w:rsidR="00853306" w:rsidRPr="00B45CA1" w:rsidRDefault="00853306" w:rsidP="0085330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29A1053" w14:textId="77777777" w:rsidR="00853306" w:rsidRPr="00B45CA1" w:rsidRDefault="00853306" w:rsidP="0085330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B710370" w14:textId="77777777" w:rsidR="00853306" w:rsidRPr="00B45CA1" w:rsidRDefault="00853306" w:rsidP="00853306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99DBDDF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8A1137" w14:textId="0750EB89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84AF2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2C358D3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B337B6E" w14:textId="457DEB00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1 213,0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1131090" w14:textId="3635E8AF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6F49D7" w14:textId="4D2C4FCD" w:rsidR="00853306" w:rsidRPr="00B45CA1" w:rsidRDefault="00853306" w:rsidP="00853306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F709BAA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2E10AB71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508DC9FE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3306" w:rsidRPr="00B45CA1" w14:paraId="4D1DE932" w14:textId="77777777" w:rsidTr="00F11A44">
        <w:trPr>
          <w:trHeight w:val="413"/>
        </w:trPr>
        <w:tc>
          <w:tcPr>
            <w:tcW w:w="185" w:type="pct"/>
            <w:vMerge/>
            <w:shd w:val="clear" w:color="auto" w:fill="auto"/>
          </w:tcPr>
          <w:p w14:paraId="70CFE883" w14:textId="77777777" w:rsidR="00853306" w:rsidRPr="00B45CA1" w:rsidRDefault="00853306" w:rsidP="0085330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7317E226" w14:textId="77777777" w:rsidR="00853306" w:rsidRPr="00B45CA1" w:rsidRDefault="00853306" w:rsidP="0085330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64BAFAE" w14:textId="77777777" w:rsidR="00853306" w:rsidRPr="00B45CA1" w:rsidRDefault="00853306" w:rsidP="0085330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509FAB5C" w14:textId="77777777" w:rsidR="00853306" w:rsidRPr="00B45CA1" w:rsidRDefault="00853306" w:rsidP="00853306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87DB9B9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A4AA4C2" w14:textId="4668A87B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C9F62F2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A3A7CB" w14:textId="7B3192CF" w:rsidR="00853306" w:rsidRPr="00BD069D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668F454" w14:textId="2E99780D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7235B3" w14:textId="509F453E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F82DF2E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1AB8C8AC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3DF7239C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5DCE438B" w14:textId="77777777" w:rsidTr="00F11A44">
        <w:trPr>
          <w:trHeight w:val="54"/>
        </w:trPr>
        <w:tc>
          <w:tcPr>
            <w:tcW w:w="185" w:type="pct"/>
            <w:vMerge w:val="restart"/>
            <w:shd w:val="clear" w:color="auto" w:fill="auto"/>
          </w:tcPr>
          <w:p w14:paraId="0F87EE9F" w14:textId="77777777" w:rsidR="00C341E1" w:rsidRPr="009C539C" w:rsidRDefault="009D365C" w:rsidP="00C341E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C539C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6CD9F9DD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14:paraId="015384A8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14CDC3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269C8A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75503252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20A76BFA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1E616C8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304E302" w14:textId="6CD00463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118 015,34</w:t>
            </w:r>
          </w:p>
        </w:tc>
        <w:tc>
          <w:tcPr>
            <w:tcW w:w="359" w:type="pct"/>
            <w:vAlign w:val="center"/>
          </w:tcPr>
          <w:p w14:paraId="6D8569DD" w14:textId="29D8C24B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23B2E96" w14:textId="3FB95CE0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50 850,51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376FF3E" w14:textId="2BFAA5AE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39 349,83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72AC3B1" w14:textId="6EE3EE1F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24 593,0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EA232CC" w14:textId="6E05E4FF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1F837941" w14:textId="77777777" w:rsidR="00C341E1" w:rsidRPr="009C539C" w:rsidRDefault="007A5620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1CF6E7C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F34FE5" w14:paraId="6FE67C1D" w14:textId="77777777" w:rsidTr="00F11A44">
        <w:trPr>
          <w:trHeight w:val="368"/>
        </w:trPr>
        <w:tc>
          <w:tcPr>
            <w:tcW w:w="185" w:type="pct"/>
            <w:vMerge/>
            <w:shd w:val="clear" w:color="auto" w:fill="auto"/>
          </w:tcPr>
          <w:p w14:paraId="4D0203B0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615448C2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97821CD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10B5A1D2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30DC1F1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1D60D6B" w14:textId="2018E4BA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13 477,89</w:t>
            </w:r>
          </w:p>
        </w:tc>
        <w:tc>
          <w:tcPr>
            <w:tcW w:w="359" w:type="pct"/>
            <w:vAlign w:val="center"/>
          </w:tcPr>
          <w:p w14:paraId="6BCDBE06" w14:textId="7BA28B89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EFFEB8F" w14:textId="44C713C9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1 240,26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AFC9EB2" w14:textId="48AF2CEA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3 659,63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860F305" w14:textId="78BB19B8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7 846,0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A57F749" w14:textId="732EF5A2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3BB677A6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218E3C2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53F0F3FF" w14:textId="77777777" w:rsidTr="00F11A44">
        <w:trPr>
          <w:trHeight w:val="1019"/>
        </w:trPr>
        <w:tc>
          <w:tcPr>
            <w:tcW w:w="185" w:type="pct"/>
            <w:vMerge/>
            <w:shd w:val="clear" w:color="auto" w:fill="auto"/>
          </w:tcPr>
          <w:p w14:paraId="7834614A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0C853E5C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6EB6073E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5840BBB9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66E9F1E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CDB25DB" w14:textId="50488243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51 710,86</w:t>
            </w:r>
          </w:p>
        </w:tc>
        <w:tc>
          <w:tcPr>
            <w:tcW w:w="359" w:type="pct"/>
            <w:vAlign w:val="center"/>
          </w:tcPr>
          <w:p w14:paraId="1E4801E0" w14:textId="4BAE5A5A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B7CB482" w14:textId="75166AAD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12 402,56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A25B9AB" w14:textId="22AB49EA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20 071,3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45091D0" w14:textId="6441CBD6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16 747,0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1F6B75A" w14:textId="6B923060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70E4A28D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E3CF789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4388B4D7" w14:textId="77777777" w:rsidTr="00F11A44">
        <w:trPr>
          <w:trHeight w:val="488"/>
        </w:trPr>
        <w:tc>
          <w:tcPr>
            <w:tcW w:w="185" w:type="pct"/>
            <w:vMerge/>
            <w:shd w:val="clear" w:color="auto" w:fill="auto"/>
          </w:tcPr>
          <w:p w14:paraId="5DCD6470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2B92FE9F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413EDCBF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3A77410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A1C5A22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CBABFC3" w14:textId="2B3FBDAC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52 826,59</w:t>
            </w:r>
          </w:p>
        </w:tc>
        <w:tc>
          <w:tcPr>
            <w:tcW w:w="359" w:type="pct"/>
            <w:vAlign w:val="center"/>
          </w:tcPr>
          <w:p w14:paraId="035B8DE2" w14:textId="7ACD175E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A5EDC1C" w14:textId="2DBA53AD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37 207,69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42F032D" w14:textId="6231F398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15 618,9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A99A97E" w14:textId="4B35B359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4081FF0" w14:textId="6256BBB3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26BE19DF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5F35820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C503067" w14:textId="77777777" w:rsidTr="00F11A44">
        <w:trPr>
          <w:trHeight w:val="124"/>
        </w:trPr>
        <w:tc>
          <w:tcPr>
            <w:tcW w:w="185" w:type="pct"/>
            <w:vMerge w:val="restart"/>
            <w:shd w:val="clear" w:color="auto" w:fill="auto"/>
          </w:tcPr>
          <w:p w14:paraId="6E8E878D" w14:textId="77777777" w:rsidR="006E65B6" w:rsidRPr="009C539C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C539C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="006E65B6" w:rsidRPr="009C539C">
              <w:rPr>
                <w:rFonts w:eastAsia="Calibri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6CF31831" w14:textId="77777777" w:rsidR="006E65B6" w:rsidRPr="009C539C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  <w:p w14:paraId="44F40643" w14:textId="77777777" w:rsidR="006E65B6" w:rsidRPr="009C539C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0A118EC" w14:textId="77777777" w:rsidR="00E378AF" w:rsidRPr="009C539C" w:rsidRDefault="00E378AF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45F4BF" w14:textId="77777777" w:rsidR="006E65B6" w:rsidRPr="009C539C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59CB0326" w14:textId="77777777" w:rsidR="006E65B6" w:rsidRPr="009C539C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5C44B8BF" w14:textId="77777777" w:rsidR="006E65B6" w:rsidRPr="009C539C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3705F76" w14:textId="77777777" w:rsidR="006E65B6" w:rsidRPr="009C539C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90B172C" w14:textId="662E38AB" w:rsidR="006E65B6" w:rsidRPr="009C539C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984BCA3" w14:textId="77777777" w:rsidR="006E65B6" w:rsidRPr="009C539C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445A842" w14:textId="62FC14F2" w:rsidR="006E65B6" w:rsidRPr="009C539C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F54CD29" w14:textId="19368B0E" w:rsidR="006E65B6" w:rsidRPr="009C539C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34F67EC" w14:textId="7DFACA79" w:rsidR="006E65B6" w:rsidRPr="009C539C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852B441" w14:textId="77777777" w:rsidR="006E65B6" w:rsidRPr="009C539C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77DA148D" w14:textId="77777777" w:rsidR="006E65B6" w:rsidRPr="009C539C" w:rsidRDefault="007A5620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0453577E" w14:textId="77777777" w:rsidR="006E65B6" w:rsidRPr="009C539C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ED5433" w:rsidRPr="00B45CA1" w14:paraId="6DF6AF24" w14:textId="77777777" w:rsidTr="00F11A44">
        <w:trPr>
          <w:trHeight w:val="199"/>
        </w:trPr>
        <w:tc>
          <w:tcPr>
            <w:tcW w:w="185" w:type="pct"/>
            <w:vMerge/>
            <w:shd w:val="clear" w:color="auto" w:fill="auto"/>
          </w:tcPr>
          <w:p w14:paraId="7B5D98A9" w14:textId="77777777" w:rsidR="006E65B6" w:rsidRPr="00B45CA1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0B682E8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4C8CD5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67A018F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19A8FF6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1918F03" w14:textId="1640E213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182813E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48F2B2D" w14:textId="6A1C83E0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3783D09" w14:textId="5C815EBE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6CA3407" w14:textId="0AA52EA3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63A9509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60743F5A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6AF4BAA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60A9EFC" w14:textId="77777777" w:rsidTr="00F11A44">
        <w:trPr>
          <w:trHeight w:val="311"/>
        </w:trPr>
        <w:tc>
          <w:tcPr>
            <w:tcW w:w="185" w:type="pct"/>
            <w:vMerge/>
            <w:shd w:val="clear" w:color="auto" w:fill="auto"/>
          </w:tcPr>
          <w:p w14:paraId="2BA9F7FB" w14:textId="77777777" w:rsidR="006E65B6" w:rsidRPr="00B45CA1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29B346C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736DDB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5EE47E16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EC5EC3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A037B68" w14:textId="522DA03C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42A209A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D58AFA5" w14:textId="3B68F384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E572954" w14:textId="4452E100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0D953EE" w14:textId="3A8E92DE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C75B83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1B27E46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4720A8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3FE3B41" w14:textId="77777777" w:rsidTr="00F11A44">
        <w:trPr>
          <w:trHeight w:val="70"/>
        </w:trPr>
        <w:tc>
          <w:tcPr>
            <w:tcW w:w="185" w:type="pct"/>
            <w:vMerge w:val="restart"/>
            <w:shd w:val="clear" w:color="auto" w:fill="auto"/>
          </w:tcPr>
          <w:p w14:paraId="6081D707" w14:textId="77777777" w:rsidR="006E65B6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  <w:r w:rsidR="006E65B6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.2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0230B32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0B716D5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197C2C93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BC6BCF2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24B7CF0" w14:textId="7BBC6951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4504C1AD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286F66B" w14:textId="070C0606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EA84846" w14:textId="4B65D6F0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8E9AABA" w14:textId="42EAF92C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74780CE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14:paraId="1D25338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  <w:shd w:val="clear" w:color="auto" w:fill="auto"/>
          </w:tcPr>
          <w:p w14:paraId="3735BF7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32A3CF6C" w14:textId="77777777" w:rsidTr="00F11A44">
        <w:trPr>
          <w:trHeight w:val="311"/>
        </w:trPr>
        <w:tc>
          <w:tcPr>
            <w:tcW w:w="185" w:type="pct"/>
            <w:vMerge/>
            <w:shd w:val="clear" w:color="auto" w:fill="auto"/>
          </w:tcPr>
          <w:p w14:paraId="6B33E0FC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404B227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D7670C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3D11639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74E6EA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6F91195" w14:textId="06214DBA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C244B15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761492E" w14:textId="76C1E21A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A4160C5" w14:textId="1CF399BE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92A5788" w14:textId="5B756D32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86CE0D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23F94E53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 образования</w:t>
            </w:r>
          </w:p>
        </w:tc>
        <w:tc>
          <w:tcPr>
            <w:tcW w:w="346" w:type="pct"/>
            <w:vMerge/>
            <w:shd w:val="clear" w:color="auto" w:fill="auto"/>
          </w:tcPr>
          <w:p w14:paraId="2E3E99E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E69DD3A" w14:textId="77777777" w:rsidTr="00F11A44">
        <w:trPr>
          <w:trHeight w:val="116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593029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996B23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9AFFA2D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7F1D6FBA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3B8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CF878" w14:textId="46AF9171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0654FD8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F9132" w14:textId="01F0322F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1DA84" w14:textId="485DDEB9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8F25C" w14:textId="60FCC098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6AFB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B05998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66A130E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C9D771D" w14:textId="77777777" w:rsidTr="00F11A44">
        <w:trPr>
          <w:trHeight w:val="311"/>
        </w:trPr>
        <w:tc>
          <w:tcPr>
            <w:tcW w:w="185" w:type="pct"/>
            <w:vMerge/>
            <w:shd w:val="clear" w:color="auto" w:fill="auto"/>
          </w:tcPr>
          <w:p w14:paraId="0E58A515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79C1D424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BF46E27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0B32986D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F0E414D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0EBE72F" w14:textId="586B70B8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0510E97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4D94994" w14:textId="3D124BBC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EE89A51" w14:textId="54362ABC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C74F077" w14:textId="24D380B1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D39D34E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6E6C3B83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 физической культуры и спорта</w:t>
            </w:r>
          </w:p>
        </w:tc>
        <w:tc>
          <w:tcPr>
            <w:tcW w:w="346" w:type="pct"/>
            <w:vMerge/>
            <w:shd w:val="clear" w:color="auto" w:fill="auto"/>
          </w:tcPr>
          <w:p w14:paraId="49340B2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761058F0" w14:textId="77777777" w:rsidTr="00F11A44">
        <w:trPr>
          <w:trHeight w:val="311"/>
        </w:trPr>
        <w:tc>
          <w:tcPr>
            <w:tcW w:w="185" w:type="pct"/>
            <w:vMerge/>
            <w:shd w:val="clear" w:color="auto" w:fill="auto"/>
          </w:tcPr>
          <w:p w14:paraId="6FEF9575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545A882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6C5E589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7A78AE9B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2CF5AF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7E04895" w14:textId="2CD0266D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224D5A1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C860CA9" w14:textId="485EE66F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DA05CE1" w14:textId="7BBB0B0F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C17E107" w14:textId="51A43D61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B20B9B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518151B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929723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39AF906E" w14:textId="77777777" w:rsidTr="00F11A44">
        <w:trPr>
          <w:trHeight w:val="140"/>
        </w:trPr>
        <w:tc>
          <w:tcPr>
            <w:tcW w:w="185" w:type="pct"/>
            <w:vMerge w:val="restart"/>
            <w:shd w:val="clear" w:color="auto" w:fill="auto"/>
          </w:tcPr>
          <w:p w14:paraId="6C30D3AA" w14:textId="77777777" w:rsidR="002342B8" w:rsidRPr="00593775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2342B8" w:rsidRPr="00593775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283510ED" w14:textId="77777777" w:rsidR="002342B8" w:rsidRPr="00593775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16D72ACB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5791674A" w14:textId="77777777" w:rsidR="002342B8" w:rsidRPr="00593775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0346EE8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68F78C5" w14:textId="37F98FC8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17 827,0</w:t>
            </w:r>
          </w:p>
        </w:tc>
        <w:tc>
          <w:tcPr>
            <w:tcW w:w="359" w:type="pct"/>
            <w:vAlign w:val="center"/>
          </w:tcPr>
          <w:p w14:paraId="79190A23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0A6D095" w14:textId="112AD9A9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A9CC550" w14:textId="24ADB8B9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10 534,0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B4A5817" w14:textId="108DB477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E2255E1" w14:textId="13E9831B" w:rsidR="002342B8" w:rsidRPr="00593775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16456551" w14:textId="77777777" w:rsidR="002342B8" w:rsidRPr="00593775" w:rsidRDefault="007A5620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7F4CA053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F34FE5" w14:paraId="5E533AEE" w14:textId="77777777" w:rsidTr="00F11A44">
        <w:trPr>
          <w:trHeight w:val="140"/>
        </w:trPr>
        <w:tc>
          <w:tcPr>
            <w:tcW w:w="185" w:type="pct"/>
            <w:vMerge/>
            <w:shd w:val="clear" w:color="auto" w:fill="auto"/>
          </w:tcPr>
          <w:p w14:paraId="1F44A49A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276B7D37" w14:textId="77777777" w:rsidR="002342B8" w:rsidRPr="00593775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61AF7594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33E9D5D" w14:textId="77777777" w:rsidR="002342B8" w:rsidRPr="00593775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14:paraId="3427B029" w14:textId="77777777" w:rsidR="002342B8" w:rsidRPr="00593775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19DD149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E72C6CB" w14:textId="6D817AC4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4 423,0</w:t>
            </w:r>
          </w:p>
        </w:tc>
        <w:tc>
          <w:tcPr>
            <w:tcW w:w="359" w:type="pct"/>
            <w:vAlign w:val="center"/>
          </w:tcPr>
          <w:p w14:paraId="24413B88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5958574" w14:textId="33ECF067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42DA410" w14:textId="4E6B25D2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2 392,0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5FBA319" w14:textId="73636BA6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1ACD326" w14:textId="00575B15" w:rsidR="002342B8" w:rsidRPr="00593775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5E2CFCD8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7EECD278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74AFC955" w14:textId="77777777" w:rsidTr="00F11A44">
        <w:trPr>
          <w:trHeight w:val="140"/>
        </w:trPr>
        <w:tc>
          <w:tcPr>
            <w:tcW w:w="185" w:type="pct"/>
            <w:vMerge/>
            <w:shd w:val="clear" w:color="auto" w:fill="auto"/>
          </w:tcPr>
          <w:p w14:paraId="3A08A7AF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7915BBA3" w14:textId="77777777" w:rsidR="002342B8" w:rsidRPr="00593775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51CC5EF7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8640239" w14:textId="77777777" w:rsidR="002342B8" w:rsidRPr="00593775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FB60C0B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5F8B27A" w14:textId="25FDB58E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13 404,0</w:t>
            </w:r>
          </w:p>
        </w:tc>
        <w:tc>
          <w:tcPr>
            <w:tcW w:w="359" w:type="pct"/>
            <w:vAlign w:val="center"/>
          </w:tcPr>
          <w:p w14:paraId="50E3B9CD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B5BD240" w14:textId="23CF6840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C9DC6DB" w14:textId="3F6A7E51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8 142,0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BE27EB9" w14:textId="352873C8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B245DC4" w14:textId="324DF7EA" w:rsidR="002342B8" w:rsidRPr="00593775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6D2E0B08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1A6A223A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0AB0F48C" w14:textId="77777777" w:rsidTr="00F11A44">
        <w:trPr>
          <w:trHeight w:val="23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77777777" w:rsidR="00CB4300" w:rsidRPr="00593775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CB4300" w:rsidRPr="00593775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CB4300" w:rsidRPr="00593775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CB4300" w:rsidRPr="00593775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3446F8C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37828E6" w14:textId="069D431F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359" w:type="pct"/>
            <w:vAlign w:val="center"/>
          </w:tcPr>
          <w:p w14:paraId="23C5CDA2" w14:textId="77777777" w:rsidR="00CB4300" w:rsidRPr="0059377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66E7DAA" w14:textId="13025FD4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7D7DD58" w14:textId="4E16A016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F5332BC" w14:textId="53130E7E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5CE5839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CB4300" w:rsidRPr="00593775" w:rsidRDefault="007A562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C3A99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F34FE5" w14:paraId="649F1EEA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CB4300" w:rsidRPr="00593775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CF72" w14:textId="77777777" w:rsidR="00CB4300" w:rsidRPr="00593775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6C32A1F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833BBB4" w14:textId="06093AD5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359" w:type="pct"/>
            <w:vAlign w:val="center"/>
          </w:tcPr>
          <w:p w14:paraId="73B4DD6D" w14:textId="77777777" w:rsidR="00CB4300" w:rsidRPr="0059377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C9F944E" w14:textId="5D23017C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1098254" w14:textId="3509A549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4D98C16" w14:textId="5B517ADF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8DFEAFB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721B6A85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CB4300" w:rsidRPr="00593775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CB4300" w:rsidRPr="00593775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BD6DB0A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C9E14AD" w14:textId="2F16A69B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359" w:type="pct"/>
            <w:vAlign w:val="center"/>
          </w:tcPr>
          <w:p w14:paraId="578C2F67" w14:textId="77777777" w:rsidR="00CB4300" w:rsidRPr="0059377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8035451" w14:textId="22FCD81A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2C66F5B" w14:textId="58FB200E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1AADE49" w14:textId="039FCBB9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31E6378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21B03E03" w14:textId="77777777" w:rsidTr="00F11A44">
        <w:trPr>
          <w:trHeight w:val="232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25A58" w14:textId="77777777" w:rsidR="007B5CC2" w:rsidRPr="00593775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7B5CC2"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09658" w14:textId="77777777" w:rsidR="007B5CC2" w:rsidRPr="00593775" w:rsidRDefault="007B5CC2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Внедрение целевой модели цифровой образовательной среды в общеобразовательных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организациях и профессиональных образовательных организациях</w:t>
            </w:r>
          </w:p>
          <w:p w14:paraId="02F4868A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9DA0411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DAF943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995E46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8C28297" w14:textId="77777777" w:rsidR="00E378AF" w:rsidRPr="00593775" w:rsidRDefault="00E378AF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918A88E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073749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E0D459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F124D" w14:textId="77777777" w:rsidR="007B5CC2" w:rsidRPr="00593775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081C" w14:textId="77777777" w:rsidR="007B5CC2" w:rsidRPr="00593775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E7A08D7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9 256,0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AB204CF" w14:textId="24573A5F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7A6F57D5" w14:textId="2AA4A97C" w:rsidR="007B5CC2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C897008" w14:textId="088A0A0F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F9B9AE0" w14:textId="78E872D3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F917783" w14:textId="0F1377D2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AA2CB42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C87C2" w14:textId="77777777" w:rsidR="007B5CC2" w:rsidRPr="00593775" w:rsidRDefault="007A5620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0DCB8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муниципал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ьных контрактов на оказание услуг, поставку товаров</w:t>
            </w:r>
          </w:p>
        </w:tc>
      </w:tr>
      <w:tr w:rsidR="00ED5433" w:rsidRPr="00F34FE5" w14:paraId="53CFF45C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7B14B" w14:textId="77777777" w:rsidR="007B5CC2" w:rsidRPr="00593775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93734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79F21" w14:textId="77777777" w:rsidR="007B5CC2" w:rsidRPr="00593775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A71A" w14:textId="77777777" w:rsidR="007B5CC2" w:rsidRPr="00593775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CB782DD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72419D8" w14:textId="416710E6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3F007133" w14:textId="2EE53811" w:rsidR="007B5CC2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F038394" w14:textId="32B0893D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4DB7446" w14:textId="5DAFD5DB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2085B0D" w14:textId="3DAC1E4E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599CF59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6A11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5D4C3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526BD7AC" w14:textId="77777777" w:rsidTr="00F11A44">
        <w:trPr>
          <w:trHeight w:val="123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5E1D" w14:textId="77777777" w:rsidR="007B5CC2" w:rsidRPr="00593775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5F91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82034" w14:textId="77777777" w:rsidR="007B5CC2" w:rsidRPr="00593775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659F" w14:textId="77777777" w:rsidR="007B5CC2" w:rsidRPr="00593775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14:paraId="453F72FB" w14:textId="77777777" w:rsidR="007B5CC2" w:rsidRPr="00593775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E2AE871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2 156,0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F24080C" w14:textId="2A001ED9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64559BC2" w14:textId="3C5BF57B" w:rsidR="007B5CC2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34554CB" w14:textId="398DADF2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5D2B820" w14:textId="121228B1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FEE8F4D" w14:textId="6DA29A9B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DFC311F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5C49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3730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23206E46" w14:textId="77777777" w:rsidTr="00F11A44">
        <w:trPr>
          <w:trHeight w:val="85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B3E9" w14:textId="77777777" w:rsidR="007B5CC2" w:rsidRPr="00593775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DA0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4DE" w14:textId="77777777" w:rsidR="007B5CC2" w:rsidRPr="00593775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B84C" w14:textId="77777777" w:rsidR="007B5CC2" w:rsidRPr="00593775" w:rsidRDefault="007B5CC2" w:rsidP="007B5CC2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2CB18AB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47E48E4" w14:textId="61AC35C2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1BBF1478" w14:textId="00AF3259" w:rsidR="007B5CC2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C80F792" w14:textId="269745E5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AA64373" w14:textId="0B56ED04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7768172" w14:textId="146123AF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850D71E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7888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E30E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5EB68F77" w14:textId="77777777" w:rsidTr="00F11A44">
        <w:trPr>
          <w:trHeight w:val="253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33345" w14:textId="77777777" w:rsidR="009E2110" w:rsidRPr="00593775" w:rsidRDefault="009D365C" w:rsidP="00427F02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9E2110" w:rsidRPr="00593775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AE9C" w14:textId="77777777" w:rsidR="009E2110" w:rsidRPr="00593775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14:paraId="0231A0FE" w14:textId="77777777" w:rsidR="004F0A1E" w:rsidRPr="00593775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F9EFBD" w14:textId="77777777" w:rsidR="004F0A1E" w:rsidRPr="00593775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36EF9BB" w14:textId="77777777" w:rsidR="007E21A1" w:rsidRPr="00593775" w:rsidRDefault="007E21A1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6F6423" w14:textId="77777777" w:rsidR="004F0A1E" w:rsidRPr="00593775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614717" w14:textId="77777777" w:rsidR="00E965E6" w:rsidRPr="00593775" w:rsidRDefault="00E965E6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5F115EC" w14:textId="77777777" w:rsidR="00DF3E90" w:rsidRPr="00593775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E2CD08" w14:textId="77777777" w:rsidR="00DF3E90" w:rsidRPr="00593775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3E0A4FE" w14:textId="77777777" w:rsidR="004F0A1E" w:rsidRPr="00593775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66C20" w14:textId="77777777" w:rsidR="009E2110" w:rsidRPr="00593775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0F3E" w14:textId="77777777" w:rsidR="009E2110" w:rsidRPr="00593775" w:rsidRDefault="009E2110" w:rsidP="00310F8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1C8B50A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BD5E93F" w14:textId="20CF6C9A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2861DA9A" w14:textId="1461CCD0" w:rsidR="009E2110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D0BFFB5" w14:textId="6D895D03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05D8F11" w14:textId="49C22A3C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0466C47" w14:textId="356B8CBA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8B47EE4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4B2EB" w14:textId="77777777" w:rsidR="009E2110" w:rsidRPr="00593775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0AB2D" w14:textId="77777777" w:rsidR="00D06A50" w:rsidRPr="00593775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</w:t>
            </w:r>
          </w:p>
          <w:p w14:paraId="53B3B3F7" w14:textId="77777777" w:rsidR="00C14F85" w:rsidRPr="0059377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0BE3AC" w14:textId="77777777" w:rsidR="00C14F85" w:rsidRPr="0059377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2A0843" w14:textId="77777777" w:rsidR="003D7681" w:rsidRPr="00593775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8BD6D2" w14:textId="77777777" w:rsidR="003D7681" w:rsidRPr="00593775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BD0005" w14:textId="77777777" w:rsidR="003D7681" w:rsidRPr="00593775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35ABEAAA" w14:textId="77777777" w:rsidTr="00F11A44">
        <w:trPr>
          <w:trHeight w:val="527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AA54B" w14:textId="77777777" w:rsidR="009E2110" w:rsidRPr="00593775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3F8A6" w14:textId="77777777" w:rsidR="009E2110" w:rsidRPr="00593775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6E04F" w14:textId="77777777" w:rsidR="009E2110" w:rsidRPr="00593775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EEAC" w14:textId="77777777" w:rsidR="009E2110" w:rsidRPr="00593775" w:rsidRDefault="009E2110" w:rsidP="009E211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71C0A43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9C274A6" w14:textId="5086019F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401C2A5" w14:textId="4CD698DC" w:rsidR="009E2110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2951293" w14:textId="2E5427D8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BF67B0E" w14:textId="38DB1A3C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9DB7FE9" w14:textId="7E379567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4C6CD7C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5DE99" w14:textId="77777777" w:rsidR="009E2110" w:rsidRPr="00593775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9512C" w14:textId="77777777" w:rsidR="009E2110" w:rsidRPr="00593775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7683BBB0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41E5" w14:textId="77777777" w:rsidR="009E2110" w:rsidRPr="00593775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A244" w14:textId="77777777" w:rsidR="009E2110" w:rsidRPr="00593775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EDC2" w14:textId="77777777" w:rsidR="009E2110" w:rsidRPr="00593775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0A43" w14:textId="77777777" w:rsidR="009E2110" w:rsidRPr="00593775" w:rsidRDefault="009E2110" w:rsidP="00CD6B72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</w:t>
            </w:r>
            <w:r w:rsidR="00CD6B72"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AA37D8F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D14D341" w14:textId="3FF91B03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2F94BA4" w14:textId="244B1246" w:rsidR="009E2110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0D7A320" w14:textId="528E0B4B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B99E695" w14:textId="488A52DA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A2FA171" w14:textId="7D9953FA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51588D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CD4C" w14:textId="77777777" w:rsidR="009E2110" w:rsidRPr="00593775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BFAB" w14:textId="77777777" w:rsidR="009E2110" w:rsidRPr="00593775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40CD55F9" w14:textId="77777777" w:rsidTr="00F11A44">
        <w:trPr>
          <w:trHeight w:val="421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9E0B8" w14:textId="7B0A5475" w:rsidR="00C8603C" w:rsidRPr="00593775" w:rsidRDefault="00C8603C" w:rsidP="007A3FB6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CC0D" w14:textId="5E4790FC" w:rsidR="00C8603C" w:rsidRPr="00593775" w:rsidRDefault="00C8603C" w:rsidP="007A3FB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B862" w14:textId="6E21D864" w:rsidR="00C8603C" w:rsidRPr="00593775" w:rsidRDefault="00C8603C" w:rsidP="007A3F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125" w14:textId="23776B2B" w:rsidR="00C8603C" w:rsidRPr="00593775" w:rsidRDefault="00C8603C" w:rsidP="007A3FB6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FA789B5" w14:textId="2CD2A41D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95AA03F" w14:textId="4E4577ED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72 196,34</w:t>
            </w:r>
          </w:p>
        </w:tc>
        <w:tc>
          <w:tcPr>
            <w:tcW w:w="359" w:type="pct"/>
            <w:vAlign w:val="center"/>
          </w:tcPr>
          <w:p w14:paraId="34C27345" w14:textId="3A9FF3D3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2CCE480" w14:textId="1F509971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50 850,51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966D273" w14:textId="222C7CE2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21 345,83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8A45859" w14:textId="1578C2F2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3DE2E9E" w14:textId="055079E2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2688" w14:textId="45AEEE29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62605" w14:textId="6DD2D1B6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ED5433" w:rsidRPr="00F34FE5" w14:paraId="2DD84195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3789" w14:textId="77777777" w:rsidR="00C8603C" w:rsidRPr="00593775" w:rsidRDefault="00C8603C" w:rsidP="007A3FB6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B3B" w14:textId="77777777" w:rsidR="00C8603C" w:rsidRPr="00593775" w:rsidRDefault="00C8603C" w:rsidP="007A3FB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ABC59" w14:textId="77777777" w:rsidR="00C8603C" w:rsidRPr="00593775" w:rsidRDefault="00C8603C" w:rsidP="007A3F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8B9" w14:textId="37570765" w:rsidR="00C8603C" w:rsidRPr="00593775" w:rsidRDefault="00C8603C" w:rsidP="007A3FB6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BDC3B9B" w14:textId="27EEC94C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AE78074" w14:textId="1E3C10A4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1 760,89</w:t>
            </w:r>
          </w:p>
        </w:tc>
        <w:tc>
          <w:tcPr>
            <w:tcW w:w="359" w:type="pct"/>
            <w:vAlign w:val="center"/>
          </w:tcPr>
          <w:p w14:paraId="6E379F21" w14:textId="2559A8F1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6E0AFA5" w14:textId="729DF850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1 240,26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4BF341E" w14:textId="1FBFB46F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520,63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63F414F" w14:textId="54DB8A6A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3B94872" w14:textId="7B609170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199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2FA9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197C4D5C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0CAE" w14:textId="77777777" w:rsidR="00C8603C" w:rsidRPr="00593775" w:rsidRDefault="00C8603C" w:rsidP="007A3FB6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26F5" w14:textId="77777777" w:rsidR="00C8603C" w:rsidRPr="00593775" w:rsidRDefault="00C8603C" w:rsidP="007A3FB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643C" w14:textId="77777777" w:rsidR="00C8603C" w:rsidRPr="00593775" w:rsidRDefault="00C8603C" w:rsidP="007A3F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CD4" w14:textId="20C37F11" w:rsidR="00C8603C" w:rsidRPr="00593775" w:rsidRDefault="00C8603C" w:rsidP="007A3FB6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16544C0" w14:textId="0EAD3D82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50B2429" w14:textId="782C404A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17 608,86</w:t>
            </w:r>
          </w:p>
        </w:tc>
        <w:tc>
          <w:tcPr>
            <w:tcW w:w="359" w:type="pct"/>
            <w:vAlign w:val="center"/>
          </w:tcPr>
          <w:p w14:paraId="37770B65" w14:textId="7BB2DD5E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CFCE024" w14:textId="46F63E62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12 402,56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C2FC14F" w14:textId="664B1811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5 206,3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F17D3D6" w14:textId="0559EFCF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266DF2" w14:textId="42B87AAF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F0A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6054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7A1982E7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967" w14:textId="77777777" w:rsidR="00C8603C" w:rsidRPr="00593775" w:rsidRDefault="00C8603C" w:rsidP="007A3FB6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C6D" w14:textId="77777777" w:rsidR="00C8603C" w:rsidRPr="00593775" w:rsidRDefault="00C8603C" w:rsidP="007A3FB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EA6E" w14:textId="77777777" w:rsidR="00C8603C" w:rsidRPr="00593775" w:rsidRDefault="00C8603C" w:rsidP="007A3F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6B8" w14:textId="06EE6CB2" w:rsidR="00C8603C" w:rsidRPr="00593775" w:rsidRDefault="00C8603C" w:rsidP="007A3FB6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CD0C2A2" w14:textId="271D4FFD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FC786C3" w14:textId="0749D334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52 826,59</w:t>
            </w:r>
          </w:p>
        </w:tc>
        <w:tc>
          <w:tcPr>
            <w:tcW w:w="359" w:type="pct"/>
            <w:vAlign w:val="center"/>
          </w:tcPr>
          <w:p w14:paraId="7489AC5F" w14:textId="17E36BB7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0A6A7EE" w14:textId="299170A0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37 207,69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4853331" w14:textId="4DA386D7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15 618,9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509E7EC" w14:textId="66518FDE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8130BCB" w14:textId="3A47754C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5A63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87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8042D" w:rsidRPr="00B45CA1" w14:paraId="250268E2" w14:textId="77777777" w:rsidTr="00F11A44">
        <w:trPr>
          <w:trHeight w:val="421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AC1F7" w14:textId="62140A28" w:rsidR="00F8042D" w:rsidRPr="00593775" w:rsidRDefault="00F8042D" w:rsidP="00C8603C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FFFBD" w14:textId="1B4DF65A" w:rsidR="00F8042D" w:rsidRPr="00593775" w:rsidRDefault="00F8042D" w:rsidP="00C8603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DBC9" w14:textId="77777777" w:rsidR="00F8042D" w:rsidRPr="00593775" w:rsidRDefault="00F8042D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DF6" w14:textId="48A3DADD" w:rsidR="00F8042D" w:rsidRPr="00593775" w:rsidRDefault="00F8042D" w:rsidP="00C8603C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396CE71" w14:textId="2CFA1267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B7AAA5B" w14:textId="33767686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7 470,0</w:t>
            </w:r>
          </w:p>
        </w:tc>
        <w:tc>
          <w:tcPr>
            <w:tcW w:w="359" w:type="pct"/>
            <w:vAlign w:val="center"/>
          </w:tcPr>
          <w:p w14:paraId="1BE62EB7" w14:textId="555BC922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89AEB29" w14:textId="56100A9F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A3C6514" w14:textId="04ED8FD8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7 470,0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9FE7A4C" w14:textId="51CD3D1A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2A67AC4" w14:textId="32222D95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424" w14:textId="1DD3B808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B59" w14:textId="5E47D8AE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F8042D" w:rsidRPr="00B45CA1" w14:paraId="147869C8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0C1" w14:textId="77777777" w:rsidR="00F8042D" w:rsidRPr="00593775" w:rsidRDefault="00F8042D" w:rsidP="00C8603C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344F" w14:textId="77777777" w:rsidR="00F8042D" w:rsidRPr="00593775" w:rsidRDefault="00F8042D" w:rsidP="00C8603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6629" w14:textId="77777777" w:rsidR="00F8042D" w:rsidRPr="00593775" w:rsidRDefault="00F8042D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3DC" w14:textId="5EAAC75E" w:rsidR="00F8042D" w:rsidRPr="00593775" w:rsidRDefault="00F8042D" w:rsidP="00C8603C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00104E8" w14:textId="10A0CC4B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22604C9" w14:textId="62ADAF4B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359" w:type="pct"/>
            <w:vAlign w:val="center"/>
          </w:tcPr>
          <w:p w14:paraId="579257F4" w14:textId="3D4007D3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44509AD" w14:textId="407454FF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7910A1E" w14:textId="28B3F968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23DD353" w14:textId="48AA8C17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8E0FA5B" w14:textId="643B7489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61C7" w14:textId="77777777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EB5" w14:textId="77777777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8042D" w:rsidRPr="00B45CA1" w14:paraId="40228C01" w14:textId="77777777" w:rsidTr="00F11A44">
        <w:trPr>
          <w:trHeight w:val="3860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B93" w14:textId="77777777" w:rsidR="00F8042D" w:rsidRPr="00593775" w:rsidRDefault="00F8042D" w:rsidP="00C8603C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AEF0" w14:textId="77777777" w:rsidR="00F8042D" w:rsidRPr="00593775" w:rsidRDefault="00F8042D" w:rsidP="00C8603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DA12" w14:textId="77777777" w:rsidR="00F8042D" w:rsidRPr="00593775" w:rsidRDefault="00F8042D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6CF" w14:textId="58AF5942" w:rsidR="00F8042D" w:rsidRPr="00593775" w:rsidRDefault="00F8042D" w:rsidP="00C8603C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A9E0DF9" w14:textId="03CA08AE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C8ADD27" w14:textId="4F99B05F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6 723,0</w:t>
            </w:r>
          </w:p>
        </w:tc>
        <w:tc>
          <w:tcPr>
            <w:tcW w:w="359" w:type="pct"/>
            <w:vAlign w:val="center"/>
          </w:tcPr>
          <w:p w14:paraId="5652F6E3" w14:textId="5C7907C3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7D63483" w14:textId="49ED8F4E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FA95B74" w14:textId="13C82772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6 723,0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F26777D" w14:textId="009E0175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1C2C41D" w14:textId="57F28994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DDF" w14:textId="77777777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4CD7" w14:textId="77777777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48168BE9" w14:textId="77777777" w:rsidTr="00F11A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85" w:type="pct"/>
            <w:vMerge w:val="restart"/>
          </w:tcPr>
          <w:p w14:paraId="36C45476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</w:tcPr>
          <w:p w14:paraId="24E900B8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257" w:type="pct"/>
            <w:vMerge w:val="restart"/>
          </w:tcPr>
          <w:p w14:paraId="19CD621F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</w:tcPr>
          <w:p w14:paraId="7739F97A" w14:textId="77777777" w:rsidR="00C8603C" w:rsidRPr="00593775" w:rsidRDefault="00C8603C" w:rsidP="00C8603C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</w:tcPr>
          <w:p w14:paraId="0624C2B2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64261,4</w:t>
            </w:r>
          </w:p>
        </w:tc>
        <w:tc>
          <w:tcPr>
            <w:tcW w:w="359" w:type="pct"/>
          </w:tcPr>
          <w:p w14:paraId="4B4DE66D" w14:textId="49E5C01C" w:rsidR="00C8603C" w:rsidRPr="00187F4A" w:rsidRDefault="00E62B85" w:rsidP="00E25682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270279,703</w:t>
            </w:r>
          </w:p>
        </w:tc>
        <w:tc>
          <w:tcPr>
            <w:tcW w:w="359" w:type="pct"/>
          </w:tcPr>
          <w:p w14:paraId="068DD38B" w14:textId="1E0B9402" w:rsidR="00C8603C" w:rsidRPr="00187F4A" w:rsidRDefault="007240A3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388</w:t>
            </w:r>
            <w:r w:rsidR="00FF5C5C" w:rsidRPr="00187F4A">
              <w:rPr>
                <w:rFonts w:cs="Times New Roman"/>
                <w:sz w:val="20"/>
                <w:szCs w:val="20"/>
              </w:rPr>
              <w:t>16</w:t>
            </w:r>
            <w:r w:rsidRPr="00187F4A">
              <w:rPr>
                <w:rFonts w:cs="Times New Roman"/>
                <w:sz w:val="20"/>
                <w:szCs w:val="20"/>
              </w:rPr>
              <w:t>,7</w:t>
            </w:r>
          </w:p>
        </w:tc>
        <w:tc>
          <w:tcPr>
            <w:tcW w:w="392" w:type="pct"/>
            <w:shd w:val="clear" w:color="auto" w:fill="auto"/>
          </w:tcPr>
          <w:p w14:paraId="09F93D36" w14:textId="48D60397" w:rsidR="00C8603C" w:rsidRPr="00187F4A" w:rsidRDefault="00BD069D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87F4A">
              <w:rPr>
                <w:rFonts w:cs="Times New Roman"/>
                <w:sz w:val="20"/>
                <w:szCs w:val="20"/>
                <w:lang w:val="en-US"/>
              </w:rPr>
              <w:t>82288</w:t>
            </w:r>
            <w:r w:rsidR="00862F64" w:rsidRPr="00187F4A">
              <w:rPr>
                <w:rFonts w:cs="Times New Roman"/>
                <w:sz w:val="20"/>
                <w:szCs w:val="20"/>
              </w:rPr>
              <w:t>,</w:t>
            </w:r>
            <w:r w:rsidRPr="00187F4A">
              <w:rPr>
                <w:rFonts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389" w:type="pct"/>
            <w:shd w:val="clear" w:color="auto" w:fill="auto"/>
          </w:tcPr>
          <w:p w14:paraId="39ADFF8F" w14:textId="0C64E404" w:rsidR="00C8603C" w:rsidRPr="00187F4A" w:rsidRDefault="00187F4A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68713,43</w:t>
            </w:r>
          </w:p>
        </w:tc>
        <w:tc>
          <w:tcPr>
            <w:tcW w:w="382" w:type="pct"/>
            <w:shd w:val="clear" w:color="auto" w:fill="auto"/>
          </w:tcPr>
          <w:p w14:paraId="6331DA9A" w14:textId="2E36DD43" w:rsidR="00C8603C" w:rsidRPr="00187F4A" w:rsidRDefault="009C690E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340" w:type="pct"/>
          </w:tcPr>
          <w:p w14:paraId="0A9C34FE" w14:textId="341963AA" w:rsidR="00C8603C" w:rsidRPr="00187F4A" w:rsidRDefault="00651AD0" w:rsidP="00E25682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28035,983</w:t>
            </w:r>
          </w:p>
        </w:tc>
        <w:tc>
          <w:tcPr>
            <w:tcW w:w="295" w:type="pct"/>
          </w:tcPr>
          <w:p w14:paraId="25A9AF18" w14:textId="77777777" w:rsidR="00C8603C" w:rsidRPr="00187F4A" w:rsidRDefault="00C8603C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46" w:type="pct"/>
          </w:tcPr>
          <w:p w14:paraId="79AEF5BF" w14:textId="77777777" w:rsidR="00C8603C" w:rsidRPr="00187F4A" w:rsidRDefault="00C8603C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ED5433" w:rsidRPr="00B45CA1" w14:paraId="55FCB636" w14:textId="77777777" w:rsidTr="00F11A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85" w:type="pct"/>
            <w:vMerge/>
          </w:tcPr>
          <w:p w14:paraId="2402364C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</w:tcPr>
          <w:p w14:paraId="03E9D47C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</w:tcPr>
          <w:p w14:paraId="3C89487A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</w:tcPr>
          <w:p w14:paraId="79AE4955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36" w:type="pct"/>
          </w:tcPr>
          <w:p w14:paraId="2E4039FE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6467,0</w:t>
            </w:r>
          </w:p>
        </w:tc>
        <w:tc>
          <w:tcPr>
            <w:tcW w:w="359" w:type="pct"/>
          </w:tcPr>
          <w:p w14:paraId="70FD7F57" w14:textId="2046514D" w:rsidR="00C8603C" w:rsidRPr="00187F4A" w:rsidRDefault="0027591F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52826,59</w:t>
            </w:r>
          </w:p>
        </w:tc>
        <w:tc>
          <w:tcPr>
            <w:tcW w:w="359" w:type="pct"/>
          </w:tcPr>
          <w:p w14:paraId="480B240A" w14:textId="46A3CEB3" w:rsidR="00C8603C" w:rsidRPr="00187F4A" w:rsidRDefault="007240A3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shd w:val="clear" w:color="auto" w:fill="auto"/>
          </w:tcPr>
          <w:p w14:paraId="6E728226" w14:textId="5FD1BEAF" w:rsidR="00C8603C" w:rsidRPr="00187F4A" w:rsidRDefault="00BD069D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  <w:lang w:val="en-US"/>
              </w:rPr>
              <w:t>37207</w:t>
            </w:r>
            <w:r w:rsidRPr="00187F4A">
              <w:rPr>
                <w:rFonts w:cs="Times New Roman"/>
                <w:sz w:val="20"/>
                <w:szCs w:val="20"/>
              </w:rPr>
              <w:t>,69</w:t>
            </w:r>
          </w:p>
        </w:tc>
        <w:tc>
          <w:tcPr>
            <w:tcW w:w="389" w:type="pct"/>
            <w:shd w:val="clear" w:color="auto" w:fill="auto"/>
          </w:tcPr>
          <w:p w14:paraId="39F7E8F0" w14:textId="6A3926F6" w:rsidR="00C8603C" w:rsidRPr="00187F4A" w:rsidRDefault="00187F4A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15618,9</w:t>
            </w:r>
          </w:p>
        </w:tc>
        <w:tc>
          <w:tcPr>
            <w:tcW w:w="382" w:type="pct"/>
            <w:shd w:val="clear" w:color="auto" w:fill="auto"/>
          </w:tcPr>
          <w:p w14:paraId="76AFFFD9" w14:textId="09D322C5" w:rsidR="00C8603C" w:rsidRPr="00187F4A" w:rsidRDefault="009C690E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</w:tcPr>
          <w:p w14:paraId="58F71EAB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95" w:type="pct"/>
          </w:tcPr>
          <w:p w14:paraId="1B606342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14:paraId="5BCCAC59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7D2A2E2" w14:textId="77777777" w:rsidTr="00F11A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185" w:type="pct"/>
            <w:vMerge/>
          </w:tcPr>
          <w:p w14:paraId="5AE71453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</w:tcPr>
          <w:p w14:paraId="6E03A4C4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</w:tcPr>
          <w:p w14:paraId="1CD4F3A2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</w:tcPr>
          <w:p w14:paraId="30934E37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1E2C6EF2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336" w:type="pct"/>
          </w:tcPr>
          <w:p w14:paraId="29A90106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11248,0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5399051E" w14:textId="3E98F8EC" w:rsidR="00C8603C" w:rsidRPr="00187F4A" w:rsidRDefault="003753C8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78798,86</w:t>
            </w:r>
          </w:p>
        </w:tc>
        <w:tc>
          <w:tcPr>
            <w:tcW w:w="359" w:type="pct"/>
          </w:tcPr>
          <w:p w14:paraId="306623BF" w14:textId="0BFEB19F" w:rsidR="00C8603C" w:rsidRPr="00187F4A" w:rsidRDefault="007240A3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392" w:type="pct"/>
            <w:shd w:val="clear" w:color="auto" w:fill="auto"/>
          </w:tcPr>
          <w:p w14:paraId="597613AD" w14:textId="2D24E27F" w:rsidR="00C8603C" w:rsidRPr="00187F4A" w:rsidRDefault="00BD069D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17855,56</w:t>
            </w:r>
          </w:p>
        </w:tc>
        <w:tc>
          <w:tcPr>
            <w:tcW w:w="389" w:type="pct"/>
            <w:shd w:val="clear" w:color="auto" w:fill="auto"/>
          </w:tcPr>
          <w:p w14:paraId="21DDC404" w14:textId="41E32C7D" w:rsidR="00C8603C" w:rsidRPr="00187F4A" w:rsidRDefault="00187F4A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25582,3</w:t>
            </w:r>
          </w:p>
        </w:tc>
        <w:tc>
          <w:tcPr>
            <w:tcW w:w="382" w:type="pct"/>
            <w:shd w:val="clear" w:color="auto" w:fill="auto"/>
          </w:tcPr>
          <w:p w14:paraId="53B5A412" w14:textId="2D9F5730" w:rsidR="00C8603C" w:rsidRPr="00187F4A" w:rsidRDefault="009C690E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340" w:type="pct"/>
          </w:tcPr>
          <w:p w14:paraId="7A641F7A" w14:textId="04C2B2EE" w:rsidR="00C8603C" w:rsidRPr="00187F4A" w:rsidRDefault="00651AD0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4867</w:t>
            </w:r>
          </w:p>
        </w:tc>
        <w:tc>
          <w:tcPr>
            <w:tcW w:w="295" w:type="pct"/>
          </w:tcPr>
          <w:p w14:paraId="6E187C76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14:paraId="3C6B9F7F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496FC285" w14:textId="77777777" w:rsidTr="00F11A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85" w:type="pct"/>
            <w:vMerge/>
          </w:tcPr>
          <w:p w14:paraId="36BF601D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</w:tcPr>
          <w:p w14:paraId="66D71239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</w:tcPr>
          <w:p w14:paraId="63E2FECE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</w:tcPr>
          <w:p w14:paraId="16560678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7D42F711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14:paraId="0D0D4057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5069F224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46546,4</w:t>
            </w:r>
          </w:p>
        </w:tc>
        <w:tc>
          <w:tcPr>
            <w:tcW w:w="359" w:type="pct"/>
            <w:shd w:val="clear" w:color="auto" w:fill="auto"/>
          </w:tcPr>
          <w:p w14:paraId="0B7B3330" w14:textId="1C26071C" w:rsidR="00C8603C" w:rsidRPr="00187F4A" w:rsidRDefault="000B3A74" w:rsidP="00E2568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138654,253</w:t>
            </w:r>
          </w:p>
        </w:tc>
        <w:tc>
          <w:tcPr>
            <w:tcW w:w="359" w:type="pct"/>
          </w:tcPr>
          <w:p w14:paraId="10675F54" w14:textId="6E2868A7" w:rsidR="00C8603C" w:rsidRPr="00187F4A" w:rsidRDefault="00B7757B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299</w:t>
            </w:r>
            <w:r w:rsidR="00FF5C5C" w:rsidRPr="00187F4A">
              <w:rPr>
                <w:rFonts w:cs="Times New Roman"/>
                <w:sz w:val="20"/>
                <w:szCs w:val="20"/>
              </w:rPr>
              <w:t>36</w:t>
            </w:r>
            <w:r w:rsidRPr="00187F4A">
              <w:rPr>
                <w:rFonts w:cs="Times New Roman"/>
                <w:sz w:val="20"/>
                <w:szCs w:val="20"/>
              </w:rPr>
              <w:t>.7</w:t>
            </w:r>
          </w:p>
        </w:tc>
        <w:tc>
          <w:tcPr>
            <w:tcW w:w="392" w:type="pct"/>
            <w:shd w:val="clear" w:color="auto" w:fill="auto"/>
          </w:tcPr>
          <w:p w14:paraId="68C0D767" w14:textId="3653F0EA" w:rsidR="00C8603C" w:rsidRPr="00187F4A" w:rsidRDefault="00862F64" w:rsidP="00E25682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27225,36</w:t>
            </w:r>
          </w:p>
        </w:tc>
        <w:tc>
          <w:tcPr>
            <w:tcW w:w="389" w:type="pct"/>
            <w:shd w:val="clear" w:color="auto" w:fill="auto"/>
          </w:tcPr>
          <w:p w14:paraId="49148BF8" w14:textId="5F05837E" w:rsidR="00C8603C" w:rsidRPr="00187F4A" w:rsidRDefault="00187F4A" w:rsidP="00E2568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27512</w:t>
            </w:r>
            <w:r>
              <w:rPr>
                <w:rFonts w:cs="Times New Roman"/>
                <w:sz w:val="20"/>
                <w:szCs w:val="20"/>
              </w:rPr>
              <w:t>,23</w:t>
            </w:r>
          </w:p>
        </w:tc>
        <w:tc>
          <w:tcPr>
            <w:tcW w:w="382" w:type="pct"/>
            <w:shd w:val="clear" w:color="auto" w:fill="auto"/>
          </w:tcPr>
          <w:p w14:paraId="344A851B" w14:textId="403A8DE2" w:rsidR="00C8603C" w:rsidRPr="00187F4A" w:rsidRDefault="009C690E" w:rsidP="00E256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690E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340" w:type="pct"/>
          </w:tcPr>
          <w:p w14:paraId="29E138BF" w14:textId="56A11000" w:rsidR="00C8603C" w:rsidRPr="00187F4A" w:rsidRDefault="00651AD0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23168,983</w:t>
            </w:r>
          </w:p>
        </w:tc>
        <w:tc>
          <w:tcPr>
            <w:tcW w:w="295" w:type="pct"/>
          </w:tcPr>
          <w:p w14:paraId="404ACC5B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14:paraId="108E9827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86448D" w14:textId="77777777" w:rsidR="003D4EC8" w:rsidRPr="00B45CA1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1BB42C8" w14:textId="77777777"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B45CA1" w:rsidSect="007652FF">
      <w:footerReference w:type="default" r:id="rId8"/>
      <w:footerReference w:type="first" r:id="rId9"/>
      <w:pgSz w:w="16838" w:h="11906" w:orient="landscape"/>
      <w:pgMar w:top="1985" w:right="820" w:bottom="567" w:left="709" w:header="709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2E65" w14:textId="77777777" w:rsidR="004B07D3" w:rsidRDefault="004B07D3" w:rsidP="007B4361">
      <w:pPr>
        <w:spacing w:after="0" w:line="240" w:lineRule="auto"/>
      </w:pPr>
      <w:r>
        <w:separator/>
      </w:r>
    </w:p>
  </w:endnote>
  <w:endnote w:type="continuationSeparator" w:id="0">
    <w:p w14:paraId="23F9AFC4" w14:textId="77777777" w:rsidR="004B07D3" w:rsidRDefault="004B07D3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1F2113" w:rsidRDefault="001F211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247">
          <w:rPr>
            <w:noProof/>
          </w:rPr>
          <w:t>2</w:t>
        </w:r>
        <w:r>
          <w:fldChar w:fldCharType="end"/>
        </w:r>
      </w:p>
    </w:sdtContent>
  </w:sdt>
  <w:p w14:paraId="4CC2E544" w14:textId="77777777" w:rsidR="001F2113" w:rsidRDefault="001F2113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F832" w14:textId="77777777" w:rsidR="001F2113" w:rsidRPr="004A2176" w:rsidRDefault="001F2113">
    <w:pPr>
      <w:pStyle w:val="af5"/>
      <w:rPr>
        <w:rFonts w:ascii="Times New Roman" w:hAnsi="Times New Roman"/>
      </w:rPr>
    </w:pPr>
    <w:r w:rsidRPr="004A2176">
      <w:rPr>
        <w:rFonts w:ascii="Times New Roman" w:hAnsi="Times New Roman"/>
      </w:rPr>
      <w:t>1322/по</w:t>
    </w:r>
  </w:p>
  <w:p w14:paraId="31BC93AC" w14:textId="77777777" w:rsidR="001F2113" w:rsidRDefault="001F211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3765" w14:textId="77777777" w:rsidR="004B07D3" w:rsidRDefault="004B07D3" w:rsidP="007B4361">
      <w:pPr>
        <w:spacing w:after="0" w:line="240" w:lineRule="auto"/>
      </w:pPr>
      <w:r>
        <w:separator/>
      </w:r>
    </w:p>
  </w:footnote>
  <w:footnote w:type="continuationSeparator" w:id="0">
    <w:p w14:paraId="6C109A1A" w14:textId="77777777" w:rsidR="004B07D3" w:rsidRDefault="004B07D3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61"/>
    <w:rsid w:val="0000246F"/>
    <w:rsid w:val="000125CE"/>
    <w:rsid w:val="00012F97"/>
    <w:rsid w:val="000134BA"/>
    <w:rsid w:val="00014CE9"/>
    <w:rsid w:val="00017521"/>
    <w:rsid w:val="00023A2C"/>
    <w:rsid w:val="0002691E"/>
    <w:rsid w:val="00026BEF"/>
    <w:rsid w:val="000419BE"/>
    <w:rsid w:val="000431C3"/>
    <w:rsid w:val="000449EA"/>
    <w:rsid w:val="00044D83"/>
    <w:rsid w:val="00045DBF"/>
    <w:rsid w:val="000513BB"/>
    <w:rsid w:val="00051BB3"/>
    <w:rsid w:val="00054492"/>
    <w:rsid w:val="00056D1E"/>
    <w:rsid w:val="00063506"/>
    <w:rsid w:val="00064CD5"/>
    <w:rsid w:val="00070E40"/>
    <w:rsid w:val="00072E40"/>
    <w:rsid w:val="000738DE"/>
    <w:rsid w:val="00084B19"/>
    <w:rsid w:val="000859AC"/>
    <w:rsid w:val="00085E1D"/>
    <w:rsid w:val="000A1EAF"/>
    <w:rsid w:val="000A67C0"/>
    <w:rsid w:val="000B014D"/>
    <w:rsid w:val="000B0AE4"/>
    <w:rsid w:val="000B3A74"/>
    <w:rsid w:val="000B42F4"/>
    <w:rsid w:val="000C3450"/>
    <w:rsid w:val="000C6D45"/>
    <w:rsid w:val="000D0390"/>
    <w:rsid w:val="000D1CB7"/>
    <w:rsid w:val="000D2CAD"/>
    <w:rsid w:val="000D4BD7"/>
    <w:rsid w:val="000E0151"/>
    <w:rsid w:val="000E0AA2"/>
    <w:rsid w:val="000E51A5"/>
    <w:rsid w:val="000E529C"/>
    <w:rsid w:val="000F7FFD"/>
    <w:rsid w:val="00101907"/>
    <w:rsid w:val="001068C0"/>
    <w:rsid w:val="0010743A"/>
    <w:rsid w:val="00117936"/>
    <w:rsid w:val="00120D3A"/>
    <w:rsid w:val="00137EEE"/>
    <w:rsid w:val="001453BB"/>
    <w:rsid w:val="00150818"/>
    <w:rsid w:val="00151622"/>
    <w:rsid w:val="00154E4F"/>
    <w:rsid w:val="00155069"/>
    <w:rsid w:val="001556A6"/>
    <w:rsid w:val="00156450"/>
    <w:rsid w:val="00157CF7"/>
    <w:rsid w:val="0017073A"/>
    <w:rsid w:val="00173ADC"/>
    <w:rsid w:val="00174EDB"/>
    <w:rsid w:val="001777AB"/>
    <w:rsid w:val="001855E3"/>
    <w:rsid w:val="001879EF"/>
    <w:rsid w:val="00187F4A"/>
    <w:rsid w:val="0019344B"/>
    <w:rsid w:val="0019348E"/>
    <w:rsid w:val="00194C9E"/>
    <w:rsid w:val="00195170"/>
    <w:rsid w:val="001A10DA"/>
    <w:rsid w:val="001A2720"/>
    <w:rsid w:val="001A2E36"/>
    <w:rsid w:val="001A2F61"/>
    <w:rsid w:val="001B1642"/>
    <w:rsid w:val="001B45AB"/>
    <w:rsid w:val="001B4979"/>
    <w:rsid w:val="001C376B"/>
    <w:rsid w:val="001C4BB7"/>
    <w:rsid w:val="001C6786"/>
    <w:rsid w:val="001D6622"/>
    <w:rsid w:val="001D7C44"/>
    <w:rsid w:val="001F0BC5"/>
    <w:rsid w:val="001F1C7D"/>
    <w:rsid w:val="001F2113"/>
    <w:rsid w:val="001F338B"/>
    <w:rsid w:val="001F6764"/>
    <w:rsid w:val="001F6CAD"/>
    <w:rsid w:val="001F74D5"/>
    <w:rsid w:val="0020064A"/>
    <w:rsid w:val="002038B6"/>
    <w:rsid w:val="002052D1"/>
    <w:rsid w:val="0020598C"/>
    <w:rsid w:val="00211189"/>
    <w:rsid w:val="00213EC3"/>
    <w:rsid w:val="0021725B"/>
    <w:rsid w:val="0022098E"/>
    <w:rsid w:val="002246C2"/>
    <w:rsid w:val="002342B8"/>
    <w:rsid w:val="0024067C"/>
    <w:rsid w:val="00250D2A"/>
    <w:rsid w:val="00251323"/>
    <w:rsid w:val="00256533"/>
    <w:rsid w:val="00263221"/>
    <w:rsid w:val="00263301"/>
    <w:rsid w:val="00266464"/>
    <w:rsid w:val="002705A1"/>
    <w:rsid w:val="00272BC2"/>
    <w:rsid w:val="0027428A"/>
    <w:rsid w:val="0027591F"/>
    <w:rsid w:val="00280950"/>
    <w:rsid w:val="002864A8"/>
    <w:rsid w:val="00287040"/>
    <w:rsid w:val="00290F75"/>
    <w:rsid w:val="002910AB"/>
    <w:rsid w:val="00294E9D"/>
    <w:rsid w:val="00297B5E"/>
    <w:rsid w:val="002A3C15"/>
    <w:rsid w:val="002B3494"/>
    <w:rsid w:val="002B65E3"/>
    <w:rsid w:val="002B6B03"/>
    <w:rsid w:val="002C0BCB"/>
    <w:rsid w:val="002C1820"/>
    <w:rsid w:val="002C1C5C"/>
    <w:rsid w:val="002C3A5E"/>
    <w:rsid w:val="002C587D"/>
    <w:rsid w:val="002C6059"/>
    <w:rsid w:val="002D12B1"/>
    <w:rsid w:val="002D3E38"/>
    <w:rsid w:val="002D41A7"/>
    <w:rsid w:val="002D5DB8"/>
    <w:rsid w:val="002D62E7"/>
    <w:rsid w:val="002D6568"/>
    <w:rsid w:val="002E0571"/>
    <w:rsid w:val="002E32CB"/>
    <w:rsid w:val="002E7417"/>
    <w:rsid w:val="002F29BD"/>
    <w:rsid w:val="002F54D0"/>
    <w:rsid w:val="002F55D3"/>
    <w:rsid w:val="002F64DC"/>
    <w:rsid w:val="002F6E51"/>
    <w:rsid w:val="002F6EC4"/>
    <w:rsid w:val="002F7749"/>
    <w:rsid w:val="00302B8B"/>
    <w:rsid w:val="003077D9"/>
    <w:rsid w:val="00307A84"/>
    <w:rsid w:val="0031081F"/>
    <w:rsid w:val="00310F80"/>
    <w:rsid w:val="00311594"/>
    <w:rsid w:val="003143F6"/>
    <w:rsid w:val="00314508"/>
    <w:rsid w:val="00315175"/>
    <w:rsid w:val="00317C8B"/>
    <w:rsid w:val="0032051F"/>
    <w:rsid w:val="00321B99"/>
    <w:rsid w:val="00335FEE"/>
    <w:rsid w:val="00337220"/>
    <w:rsid w:val="00340893"/>
    <w:rsid w:val="00345A02"/>
    <w:rsid w:val="0034665F"/>
    <w:rsid w:val="00352EAE"/>
    <w:rsid w:val="003534A8"/>
    <w:rsid w:val="003558E3"/>
    <w:rsid w:val="00361D04"/>
    <w:rsid w:val="003655EB"/>
    <w:rsid w:val="0036710A"/>
    <w:rsid w:val="003741A7"/>
    <w:rsid w:val="003753C8"/>
    <w:rsid w:val="00385A4A"/>
    <w:rsid w:val="0038668F"/>
    <w:rsid w:val="003966FE"/>
    <w:rsid w:val="003A12D5"/>
    <w:rsid w:val="003A65D4"/>
    <w:rsid w:val="003A6A8C"/>
    <w:rsid w:val="003A7DBA"/>
    <w:rsid w:val="003B1BF6"/>
    <w:rsid w:val="003B3DC7"/>
    <w:rsid w:val="003B6A2E"/>
    <w:rsid w:val="003B7A9B"/>
    <w:rsid w:val="003C0319"/>
    <w:rsid w:val="003C22FF"/>
    <w:rsid w:val="003C4AA7"/>
    <w:rsid w:val="003C75D1"/>
    <w:rsid w:val="003D3FF6"/>
    <w:rsid w:val="003D45C8"/>
    <w:rsid w:val="003D4EC8"/>
    <w:rsid w:val="003D7681"/>
    <w:rsid w:val="003E281A"/>
    <w:rsid w:val="003E2D77"/>
    <w:rsid w:val="003E49AA"/>
    <w:rsid w:val="003E619B"/>
    <w:rsid w:val="003E7D3B"/>
    <w:rsid w:val="003F031B"/>
    <w:rsid w:val="003F135D"/>
    <w:rsid w:val="00404DC6"/>
    <w:rsid w:val="0041329E"/>
    <w:rsid w:val="0041356E"/>
    <w:rsid w:val="0041595F"/>
    <w:rsid w:val="00416DEA"/>
    <w:rsid w:val="00423322"/>
    <w:rsid w:val="0042374C"/>
    <w:rsid w:val="004242D9"/>
    <w:rsid w:val="00424307"/>
    <w:rsid w:val="00427F02"/>
    <w:rsid w:val="0043232B"/>
    <w:rsid w:val="00433A08"/>
    <w:rsid w:val="004478CE"/>
    <w:rsid w:val="004546BB"/>
    <w:rsid w:val="0045550B"/>
    <w:rsid w:val="0046223A"/>
    <w:rsid w:val="00471B1D"/>
    <w:rsid w:val="004731EF"/>
    <w:rsid w:val="0047325E"/>
    <w:rsid w:val="0047365C"/>
    <w:rsid w:val="004742D6"/>
    <w:rsid w:val="0048004B"/>
    <w:rsid w:val="004809D9"/>
    <w:rsid w:val="00480DC0"/>
    <w:rsid w:val="00481784"/>
    <w:rsid w:val="004826FF"/>
    <w:rsid w:val="00482B2D"/>
    <w:rsid w:val="00483AA1"/>
    <w:rsid w:val="00485814"/>
    <w:rsid w:val="00486F1B"/>
    <w:rsid w:val="00492A4F"/>
    <w:rsid w:val="0049677E"/>
    <w:rsid w:val="00496DC1"/>
    <w:rsid w:val="004A2176"/>
    <w:rsid w:val="004A3B0D"/>
    <w:rsid w:val="004A4AEE"/>
    <w:rsid w:val="004A4D6B"/>
    <w:rsid w:val="004A6B40"/>
    <w:rsid w:val="004B05D1"/>
    <w:rsid w:val="004B07D3"/>
    <w:rsid w:val="004B28FD"/>
    <w:rsid w:val="004B32C3"/>
    <w:rsid w:val="004B4B03"/>
    <w:rsid w:val="004C16CB"/>
    <w:rsid w:val="004D1567"/>
    <w:rsid w:val="004D462C"/>
    <w:rsid w:val="004D646E"/>
    <w:rsid w:val="004D701E"/>
    <w:rsid w:val="004E3755"/>
    <w:rsid w:val="004E6A4A"/>
    <w:rsid w:val="004E6CF0"/>
    <w:rsid w:val="004E73EE"/>
    <w:rsid w:val="004F0A1E"/>
    <w:rsid w:val="004F7A1A"/>
    <w:rsid w:val="004F7DF4"/>
    <w:rsid w:val="00505C00"/>
    <w:rsid w:val="00507885"/>
    <w:rsid w:val="00512611"/>
    <w:rsid w:val="0051598B"/>
    <w:rsid w:val="005165FB"/>
    <w:rsid w:val="005202E6"/>
    <w:rsid w:val="00520B15"/>
    <w:rsid w:val="00535CE0"/>
    <w:rsid w:val="005410D2"/>
    <w:rsid w:val="00543B8B"/>
    <w:rsid w:val="005459D7"/>
    <w:rsid w:val="005463BB"/>
    <w:rsid w:val="00546E43"/>
    <w:rsid w:val="005556F3"/>
    <w:rsid w:val="00555AAB"/>
    <w:rsid w:val="005567E2"/>
    <w:rsid w:val="0056252E"/>
    <w:rsid w:val="00570EC3"/>
    <w:rsid w:val="00571859"/>
    <w:rsid w:val="0057291A"/>
    <w:rsid w:val="00572D91"/>
    <w:rsid w:val="0058197C"/>
    <w:rsid w:val="00582604"/>
    <w:rsid w:val="00582C2F"/>
    <w:rsid w:val="005834B4"/>
    <w:rsid w:val="00584717"/>
    <w:rsid w:val="00584CA9"/>
    <w:rsid w:val="00592832"/>
    <w:rsid w:val="00593725"/>
    <w:rsid w:val="00593775"/>
    <w:rsid w:val="005938DD"/>
    <w:rsid w:val="005A0204"/>
    <w:rsid w:val="005A2E38"/>
    <w:rsid w:val="005A6B1E"/>
    <w:rsid w:val="005B3114"/>
    <w:rsid w:val="005B324A"/>
    <w:rsid w:val="005B787A"/>
    <w:rsid w:val="005D1B35"/>
    <w:rsid w:val="005D4B68"/>
    <w:rsid w:val="005E1826"/>
    <w:rsid w:val="005E18C5"/>
    <w:rsid w:val="005E4EF1"/>
    <w:rsid w:val="005E6139"/>
    <w:rsid w:val="005F0868"/>
    <w:rsid w:val="005F3365"/>
    <w:rsid w:val="005F723A"/>
    <w:rsid w:val="006001D6"/>
    <w:rsid w:val="006012B1"/>
    <w:rsid w:val="0060532C"/>
    <w:rsid w:val="00615B41"/>
    <w:rsid w:val="006162AA"/>
    <w:rsid w:val="006222F7"/>
    <w:rsid w:val="0062348E"/>
    <w:rsid w:val="00623FC4"/>
    <w:rsid w:val="006318A2"/>
    <w:rsid w:val="006342D4"/>
    <w:rsid w:val="00634B74"/>
    <w:rsid w:val="006353C3"/>
    <w:rsid w:val="00637488"/>
    <w:rsid w:val="00637670"/>
    <w:rsid w:val="0065195F"/>
    <w:rsid w:val="00651AD0"/>
    <w:rsid w:val="0065271B"/>
    <w:rsid w:val="00661793"/>
    <w:rsid w:val="00673826"/>
    <w:rsid w:val="00673D80"/>
    <w:rsid w:val="00680ACD"/>
    <w:rsid w:val="006833BF"/>
    <w:rsid w:val="00683BF9"/>
    <w:rsid w:val="00685481"/>
    <w:rsid w:val="0069149F"/>
    <w:rsid w:val="006915AA"/>
    <w:rsid w:val="00692BD2"/>
    <w:rsid w:val="006943FA"/>
    <w:rsid w:val="00696FAC"/>
    <w:rsid w:val="00697593"/>
    <w:rsid w:val="006A3D17"/>
    <w:rsid w:val="006A4058"/>
    <w:rsid w:val="006A6CD5"/>
    <w:rsid w:val="006C0289"/>
    <w:rsid w:val="006C1097"/>
    <w:rsid w:val="006C3D83"/>
    <w:rsid w:val="006C44FF"/>
    <w:rsid w:val="006D203E"/>
    <w:rsid w:val="006D6AA6"/>
    <w:rsid w:val="006D6E2A"/>
    <w:rsid w:val="006E205A"/>
    <w:rsid w:val="006E47E8"/>
    <w:rsid w:val="006E5AB4"/>
    <w:rsid w:val="006E65B6"/>
    <w:rsid w:val="006E76D1"/>
    <w:rsid w:val="006F2BA6"/>
    <w:rsid w:val="006F5B90"/>
    <w:rsid w:val="006F5CE7"/>
    <w:rsid w:val="00700B0C"/>
    <w:rsid w:val="00705037"/>
    <w:rsid w:val="00706986"/>
    <w:rsid w:val="007108EE"/>
    <w:rsid w:val="00711585"/>
    <w:rsid w:val="007219A0"/>
    <w:rsid w:val="007240A3"/>
    <w:rsid w:val="00730C03"/>
    <w:rsid w:val="007312F2"/>
    <w:rsid w:val="007319BA"/>
    <w:rsid w:val="00732319"/>
    <w:rsid w:val="007336FB"/>
    <w:rsid w:val="007357DF"/>
    <w:rsid w:val="00753764"/>
    <w:rsid w:val="007542C3"/>
    <w:rsid w:val="007543B4"/>
    <w:rsid w:val="00754C1B"/>
    <w:rsid w:val="0075509A"/>
    <w:rsid w:val="00756967"/>
    <w:rsid w:val="007652FF"/>
    <w:rsid w:val="0076685C"/>
    <w:rsid w:val="00770882"/>
    <w:rsid w:val="00771727"/>
    <w:rsid w:val="00771C1C"/>
    <w:rsid w:val="00774B5D"/>
    <w:rsid w:val="0078459B"/>
    <w:rsid w:val="0078702C"/>
    <w:rsid w:val="007906FD"/>
    <w:rsid w:val="00790C27"/>
    <w:rsid w:val="00791A03"/>
    <w:rsid w:val="0079459F"/>
    <w:rsid w:val="00796D94"/>
    <w:rsid w:val="007A22AE"/>
    <w:rsid w:val="007A2FA7"/>
    <w:rsid w:val="007A3AF3"/>
    <w:rsid w:val="007A3FB6"/>
    <w:rsid w:val="007A5620"/>
    <w:rsid w:val="007B0BBC"/>
    <w:rsid w:val="007B34CE"/>
    <w:rsid w:val="007B4361"/>
    <w:rsid w:val="007B5CC2"/>
    <w:rsid w:val="007B727E"/>
    <w:rsid w:val="007C125E"/>
    <w:rsid w:val="007C2906"/>
    <w:rsid w:val="007C2A6D"/>
    <w:rsid w:val="007D13D5"/>
    <w:rsid w:val="007E070C"/>
    <w:rsid w:val="007E21A1"/>
    <w:rsid w:val="007E5D5E"/>
    <w:rsid w:val="007E622E"/>
    <w:rsid w:val="007E7D43"/>
    <w:rsid w:val="007F2F9D"/>
    <w:rsid w:val="007F6E8F"/>
    <w:rsid w:val="007F7248"/>
    <w:rsid w:val="007F7810"/>
    <w:rsid w:val="007F7A0C"/>
    <w:rsid w:val="008003B7"/>
    <w:rsid w:val="00804B4F"/>
    <w:rsid w:val="00805577"/>
    <w:rsid w:val="0080644F"/>
    <w:rsid w:val="00806658"/>
    <w:rsid w:val="008117DE"/>
    <w:rsid w:val="0081291F"/>
    <w:rsid w:val="008167B3"/>
    <w:rsid w:val="00817788"/>
    <w:rsid w:val="008251A7"/>
    <w:rsid w:val="00826790"/>
    <w:rsid w:val="00831649"/>
    <w:rsid w:val="00833962"/>
    <w:rsid w:val="008367A3"/>
    <w:rsid w:val="008408F9"/>
    <w:rsid w:val="00842179"/>
    <w:rsid w:val="00850589"/>
    <w:rsid w:val="00851DA0"/>
    <w:rsid w:val="008526EA"/>
    <w:rsid w:val="00852D3F"/>
    <w:rsid w:val="00853306"/>
    <w:rsid w:val="008550C1"/>
    <w:rsid w:val="00856C79"/>
    <w:rsid w:val="0086188C"/>
    <w:rsid w:val="00862AF1"/>
    <w:rsid w:val="00862D96"/>
    <w:rsid w:val="00862F64"/>
    <w:rsid w:val="008638E0"/>
    <w:rsid w:val="008674A4"/>
    <w:rsid w:val="00870BC6"/>
    <w:rsid w:val="008742B4"/>
    <w:rsid w:val="008757A2"/>
    <w:rsid w:val="008770AC"/>
    <w:rsid w:val="00891046"/>
    <w:rsid w:val="0089700F"/>
    <w:rsid w:val="008A2437"/>
    <w:rsid w:val="008A2DB1"/>
    <w:rsid w:val="008A7240"/>
    <w:rsid w:val="008A7922"/>
    <w:rsid w:val="008B0E2A"/>
    <w:rsid w:val="008B144E"/>
    <w:rsid w:val="008B3A46"/>
    <w:rsid w:val="008B54E0"/>
    <w:rsid w:val="008B7D1B"/>
    <w:rsid w:val="008C4CA7"/>
    <w:rsid w:val="008D3F3E"/>
    <w:rsid w:val="008D50A2"/>
    <w:rsid w:val="008D71EA"/>
    <w:rsid w:val="008E14C9"/>
    <w:rsid w:val="008E4C53"/>
    <w:rsid w:val="008E6B28"/>
    <w:rsid w:val="008F1018"/>
    <w:rsid w:val="008F601F"/>
    <w:rsid w:val="008F6A78"/>
    <w:rsid w:val="0090074F"/>
    <w:rsid w:val="009046BE"/>
    <w:rsid w:val="009051FF"/>
    <w:rsid w:val="00905ED7"/>
    <w:rsid w:val="009105E9"/>
    <w:rsid w:val="00910FD0"/>
    <w:rsid w:val="00914A95"/>
    <w:rsid w:val="00914B82"/>
    <w:rsid w:val="009162B1"/>
    <w:rsid w:val="00925699"/>
    <w:rsid w:val="009261FF"/>
    <w:rsid w:val="0093037F"/>
    <w:rsid w:val="0093158C"/>
    <w:rsid w:val="00932792"/>
    <w:rsid w:val="00933A31"/>
    <w:rsid w:val="00940CA4"/>
    <w:rsid w:val="00946119"/>
    <w:rsid w:val="009477A6"/>
    <w:rsid w:val="00953A3A"/>
    <w:rsid w:val="0095640B"/>
    <w:rsid w:val="009615B6"/>
    <w:rsid w:val="00965B26"/>
    <w:rsid w:val="009678D1"/>
    <w:rsid w:val="009707B3"/>
    <w:rsid w:val="00984DB4"/>
    <w:rsid w:val="00986495"/>
    <w:rsid w:val="00990DE1"/>
    <w:rsid w:val="00992123"/>
    <w:rsid w:val="009940EE"/>
    <w:rsid w:val="00994DBA"/>
    <w:rsid w:val="00995270"/>
    <w:rsid w:val="009A3792"/>
    <w:rsid w:val="009A50B7"/>
    <w:rsid w:val="009A715E"/>
    <w:rsid w:val="009A757A"/>
    <w:rsid w:val="009B2156"/>
    <w:rsid w:val="009B2F9F"/>
    <w:rsid w:val="009B3951"/>
    <w:rsid w:val="009B4300"/>
    <w:rsid w:val="009C29A6"/>
    <w:rsid w:val="009C539C"/>
    <w:rsid w:val="009C690E"/>
    <w:rsid w:val="009D0F5C"/>
    <w:rsid w:val="009D2056"/>
    <w:rsid w:val="009D365C"/>
    <w:rsid w:val="009E2110"/>
    <w:rsid w:val="009E508A"/>
    <w:rsid w:val="009E6037"/>
    <w:rsid w:val="009E7C74"/>
    <w:rsid w:val="009F0CCA"/>
    <w:rsid w:val="009F22D2"/>
    <w:rsid w:val="009F3027"/>
    <w:rsid w:val="009F383E"/>
    <w:rsid w:val="009F405B"/>
    <w:rsid w:val="00A01C81"/>
    <w:rsid w:val="00A04676"/>
    <w:rsid w:val="00A06940"/>
    <w:rsid w:val="00A07D61"/>
    <w:rsid w:val="00A15393"/>
    <w:rsid w:val="00A20C6D"/>
    <w:rsid w:val="00A21A02"/>
    <w:rsid w:val="00A22693"/>
    <w:rsid w:val="00A22814"/>
    <w:rsid w:val="00A25E54"/>
    <w:rsid w:val="00A25E98"/>
    <w:rsid w:val="00A31562"/>
    <w:rsid w:val="00A3242A"/>
    <w:rsid w:val="00A34FE6"/>
    <w:rsid w:val="00A36FA5"/>
    <w:rsid w:val="00A40539"/>
    <w:rsid w:val="00A441D1"/>
    <w:rsid w:val="00A478E2"/>
    <w:rsid w:val="00A50E5C"/>
    <w:rsid w:val="00A51D9A"/>
    <w:rsid w:val="00A54FF1"/>
    <w:rsid w:val="00A55078"/>
    <w:rsid w:val="00A56A79"/>
    <w:rsid w:val="00A60B0A"/>
    <w:rsid w:val="00A610AC"/>
    <w:rsid w:val="00A630DD"/>
    <w:rsid w:val="00A64CCE"/>
    <w:rsid w:val="00A65FB3"/>
    <w:rsid w:val="00A66B49"/>
    <w:rsid w:val="00A679FB"/>
    <w:rsid w:val="00A67C76"/>
    <w:rsid w:val="00A7007D"/>
    <w:rsid w:val="00A71A62"/>
    <w:rsid w:val="00A71B7D"/>
    <w:rsid w:val="00A75115"/>
    <w:rsid w:val="00A80DFA"/>
    <w:rsid w:val="00A85A19"/>
    <w:rsid w:val="00A90F9A"/>
    <w:rsid w:val="00A91608"/>
    <w:rsid w:val="00AA2E9D"/>
    <w:rsid w:val="00AA384C"/>
    <w:rsid w:val="00AA5EAA"/>
    <w:rsid w:val="00AB599F"/>
    <w:rsid w:val="00AC071A"/>
    <w:rsid w:val="00AC1406"/>
    <w:rsid w:val="00AC3868"/>
    <w:rsid w:val="00AC38A8"/>
    <w:rsid w:val="00AC61F3"/>
    <w:rsid w:val="00AC7106"/>
    <w:rsid w:val="00AD2532"/>
    <w:rsid w:val="00AE105C"/>
    <w:rsid w:val="00AE16F5"/>
    <w:rsid w:val="00AE3EEA"/>
    <w:rsid w:val="00AE71D6"/>
    <w:rsid w:val="00AF0DF1"/>
    <w:rsid w:val="00AF2962"/>
    <w:rsid w:val="00AF2C53"/>
    <w:rsid w:val="00AF786A"/>
    <w:rsid w:val="00B03D90"/>
    <w:rsid w:val="00B111BA"/>
    <w:rsid w:val="00B118AE"/>
    <w:rsid w:val="00B1242D"/>
    <w:rsid w:val="00B129FC"/>
    <w:rsid w:val="00B12CFD"/>
    <w:rsid w:val="00B13348"/>
    <w:rsid w:val="00B15E35"/>
    <w:rsid w:val="00B1716C"/>
    <w:rsid w:val="00B215D4"/>
    <w:rsid w:val="00B224DE"/>
    <w:rsid w:val="00B2316F"/>
    <w:rsid w:val="00B24D17"/>
    <w:rsid w:val="00B343A5"/>
    <w:rsid w:val="00B37549"/>
    <w:rsid w:val="00B43533"/>
    <w:rsid w:val="00B45CA1"/>
    <w:rsid w:val="00B50C7B"/>
    <w:rsid w:val="00B532CB"/>
    <w:rsid w:val="00B53B3B"/>
    <w:rsid w:val="00B53E83"/>
    <w:rsid w:val="00B545C4"/>
    <w:rsid w:val="00B55667"/>
    <w:rsid w:val="00B565EC"/>
    <w:rsid w:val="00B6109F"/>
    <w:rsid w:val="00B6190D"/>
    <w:rsid w:val="00B622C6"/>
    <w:rsid w:val="00B652C2"/>
    <w:rsid w:val="00B679F4"/>
    <w:rsid w:val="00B67B2E"/>
    <w:rsid w:val="00B70F1E"/>
    <w:rsid w:val="00B7452A"/>
    <w:rsid w:val="00B76B0E"/>
    <w:rsid w:val="00B7757B"/>
    <w:rsid w:val="00B83481"/>
    <w:rsid w:val="00B83681"/>
    <w:rsid w:val="00B84AF2"/>
    <w:rsid w:val="00B876E5"/>
    <w:rsid w:val="00B878D7"/>
    <w:rsid w:val="00B9090B"/>
    <w:rsid w:val="00B9109E"/>
    <w:rsid w:val="00B91E5C"/>
    <w:rsid w:val="00B94E7D"/>
    <w:rsid w:val="00B95C4E"/>
    <w:rsid w:val="00B976CB"/>
    <w:rsid w:val="00BA0F34"/>
    <w:rsid w:val="00BA1112"/>
    <w:rsid w:val="00BA375E"/>
    <w:rsid w:val="00BA4355"/>
    <w:rsid w:val="00BA6A0B"/>
    <w:rsid w:val="00BA6FC2"/>
    <w:rsid w:val="00BB23C4"/>
    <w:rsid w:val="00BC01F8"/>
    <w:rsid w:val="00BC0228"/>
    <w:rsid w:val="00BC02D9"/>
    <w:rsid w:val="00BC0370"/>
    <w:rsid w:val="00BD069D"/>
    <w:rsid w:val="00BD59FF"/>
    <w:rsid w:val="00BE0E48"/>
    <w:rsid w:val="00BE16BE"/>
    <w:rsid w:val="00BE1C69"/>
    <w:rsid w:val="00BE2ABD"/>
    <w:rsid w:val="00BE39C9"/>
    <w:rsid w:val="00BE43E4"/>
    <w:rsid w:val="00BF211F"/>
    <w:rsid w:val="00BF3A47"/>
    <w:rsid w:val="00BF6227"/>
    <w:rsid w:val="00C00D98"/>
    <w:rsid w:val="00C03A3C"/>
    <w:rsid w:val="00C13749"/>
    <w:rsid w:val="00C14890"/>
    <w:rsid w:val="00C14F85"/>
    <w:rsid w:val="00C159E3"/>
    <w:rsid w:val="00C201A3"/>
    <w:rsid w:val="00C22AC6"/>
    <w:rsid w:val="00C326B3"/>
    <w:rsid w:val="00C341E1"/>
    <w:rsid w:val="00C412CA"/>
    <w:rsid w:val="00C47BD9"/>
    <w:rsid w:val="00C553E0"/>
    <w:rsid w:val="00C600F5"/>
    <w:rsid w:val="00C6630D"/>
    <w:rsid w:val="00C74561"/>
    <w:rsid w:val="00C83E14"/>
    <w:rsid w:val="00C8603C"/>
    <w:rsid w:val="00C90983"/>
    <w:rsid w:val="00C923FD"/>
    <w:rsid w:val="00C935CA"/>
    <w:rsid w:val="00C937BA"/>
    <w:rsid w:val="00CA035E"/>
    <w:rsid w:val="00CA1E92"/>
    <w:rsid w:val="00CA2DEC"/>
    <w:rsid w:val="00CA51C7"/>
    <w:rsid w:val="00CA5461"/>
    <w:rsid w:val="00CB4300"/>
    <w:rsid w:val="00CB5110"/>
    <w:rsid w:val="00CC0E51"/>
    <w:rsid w:val="00CC55F8"/>
    <w:rsid w:val="00CD6B72"/>
    <w:rsid w:val="00CE0781"/>
    <w:rsid w:val="00CE33A6"/>
    <w:rsid w:val="00CE4235"/>
    <w:rsid w:val="00CF0724"/>
    <w:rsid w:val="00CF1836"/>
    <w:rsid w:val="00CF36E2"/>
    <w:rsid w:val="00CF381C"/>
    <w:rsid w:val="00CF7707"/>
    <w:rsid w:val="00CF7B17"/>
    <w:rsid w:val="00D014B2"/>
    <w:rsid w:val="00D019AD"/>
    <w:rsid w:val="00D03379"/>
    <w:rsid w:val="00D05FCF"/>
    <w:rsid w:val="00D06767"/>
    <w:rsid w:val="00D06A50"/>
    <w:rsid w:val="00D076E7"/>
    <w:rsid w:val="00D17A0B"/>
    <w:rsid w:val="00D21E1F"/>
    <w:rsid w:val="00D24BC2"/>
    <w:rsid w:val="00D25F4F"/>
    <w:rsid w:val="00D32310"/>
    <w:rsid w:val="00D37F8E"/>
    <w:rsid w:val="00D41749"/>
    <w:rsid w:val="00D463F2"/>
    <w:rsid w:val="00D50315"/>
    <w:rsid w:val="00D516C1"/>
    <w:rsid w:val="00D55CDC"/>
    <w:rsid w:val="00D56242"/>
    <w:rsid w:val="00D570D6"/>
    <w:rsid w:val="00D57A8C"/>
    <w:rsid w:val="00D61D46"/>
    <w:rsid w:val="00D6539A"/>
    <w:rsid w:val="00D67DAD"/>
    <w:rsid w:val="00D71FCB"/>
    <w:rsid w:val="00D73E00"/>
    <w:rsid w:val="00D776A2"/>
    <w:rsid w:val="00D778F5"/>
    <w:rsid w:val="00D84235"/>
    <w:rsid w:val="00D870CC"/>
    <w:rsid w:val="00D91477"/>
    <w:rsid w:val="00D9643B"/>
    <w:rsid w:val="00D9699B"/>
    <w:rsid w:val="00D97118"/>
    <w:rsid w:val="00DA4669"/>
    <w:rsid w:val="00DA7622"/>
    <w:rsid w:val="00DB0423"/>
    <w:rsid w:val="00DB1F12"/>
    <w:rsid w:val="00DB421E"/>
    <w:rsid w:val="00DB78C6"/>
    <w:rsid w:val="00DC19EA"/>
    <w:rsid w:val="00DD13A7"/>
    <w:rsid w:val="00DD4E96"/>
    <w:rsid w:val="00DE2CF8"/>
    <w:rsid w:val="00DE683D"/>
    <w:rsid w:val="00DE77FC"/>
    <w:rsid w:val="00DF3DC5"/>
    <w:rsid w:val="00DF3E90"/>
    <w:rsid w:val="00DF7C27"/>
    <w:rsid w:val="00E01852"/>
    <w:rsid w:val="00E021B4"/>
    <w:rsid w:val="00E03A20"/>
    <w:rsid w:val="00E04609"/>
    <w:rsid w:val="00E13C9E"/>
    <w:rsid w:val="00E150B2"/>
    <w:rsid w:val="00E20E38"/>
    <w:rsid w:val="00E25682"/>
    <w:rsid w:val="00E25BA8"/>
    <w:rsid w:val="00E27D39"/>
    <w:rsid w:val="00E30778"/>
    <w:rsid w:val="00E34C47"/>
    <w:rsid w:val="00E3521C"/>
    <w:rsid w:val="00E378AF"/>
    <w:rsid w:val="00E41820"/>
    <w:rsid w:val="00E41B5E"/>
    <w:rsid w:val="00E41C59"/>
    <w:rsid w:val="00E5117D"/>
    <w:rsid w:val="00E53090"/>
    <w:rsid w:val="00E55043"/>
    <w:rsid w:val="00E6043F"/>
    <w:rsid w:val="00E60B3B"/>
    <w:rsid w:val="00E62B85"/>
    <w:rsid w:val="00E6551C"/>
    <w:rsid w:val="00E72917"/>
    <w:rsid w:val="00E7344C"/>
    <w:rsid w:val="00E91B99"/>
    <w:rsid w:val="00E91D09"/>
    <w:rsid w:val="00E963F3"/>
    <w:rsid w:val="00E965E6"/>
    <w:rsid w:val="00EA07DC"/>
    <w:rsid w:val="00EA230F"/>
    <w:rsid w:val="00EA3FAD"/>
    <w:rsid w:val="00EA7277"/>
    <w:rsid w:val="00EB203E"/>
    <w:rsid w:val="00EB2F8F"/>
    <w:rsid w:val="00EB5B9F"/>
    <w:rsid w:val="00EB6237"/>
    <w:rsid w:val="00EC29FE"/>
    <w:rsid w:val="00EC6357"/>
    <w:rsid w:val="00ED5433"/>
    <w:rsid w:val="00EE14D5"/>
    <w:rsid w:val="00EF2470"/>
    <w:rsid w:val="00EF54EC"/>
    <w:rsid w:val="00F02DA5"/>
    <w:rsid w:val="00F039EF"/>
    <w:rsid w:val="00F066DF"/>
    <w:rsid w:val="00F06FFF"/>
    <w:rsid w:val="00F07AD0"/>
    <w:rsid w:val="00F10247"/>
    <w:rsid w:val="00F10D5D"/>
    <w:rsid w:val="00F10EFB"/>
    <w:rsid w:val="00F11A44"/>
    <w:rsid w:val="00F158B4"/>
    <w:rsid w:val="00F278AA"/>
    <w:rsid w:val="00F3093A"/>
    <w:rsid w:val="00F32AD8"/>
    <w:rsid w:val="00F33B89"/>
    <w:rsid w:val="00F347F7"/>
    <w:rsid w:val="00F34FE5"/>
    <w:rsid w:val="00F35DB0"/>
    <w:rsid w:val="00F51D95"/>
    <w:rsid w:val="00F619CE"/>
    <w:rsid w:val="00F649F9"/>
    <w:rsid w:val="00F674FF"/>
    <w:rsid w:val="00F76014"/>
    <w:rsid w:val="00F8042D"/>
    <w:rsid w:val="00F912EE"/>
    <w:rsid w:val="00F91EAB"/>
    <w:rsid w:val="00F93099"/>
    <w:rsid w:val="00F93846"/>
    <w:rsid w:val="00F94875"/>
    <w:rsid w:val="00FA15C2"/>
    <w:rsid w:val="00FA6DA3"/>
    <w:rsid w:val="00FB0EFA"/>
    <w:rsid w:val="00FB522F"/>
    <w:rsid w:val="00FC5B6A"/>
    <w:rsid w:val="00FD12DE"/>
    <w:rsid w:val="00FD35A4"/>
    <w:rsid w:val="00FD46D2"/>
    <w:rsid w:val="00FE2FBA"/>
    <w:rsid w:val="00FE4164"/>
    <w:rsid w:val="00FE5454"/>
    <w:rsid w:val="00FF20A7"/>
    <w:rsid w:val="00FF2BB7"/>
    <w:rsid w:val="00FF5C5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7F304023-9285-43AF-8E4C-D340B28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0E03-6A0F-41AB-9EA9-6008CFAC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14826</Words>
  <Characters>84514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cp:lastPrinted>2020-12-14T13:27:00Z</cp:lastPrinted>
  <dcterms:created xsi:type="dcterms:W3CDTF">2020-12-17T11:46:00Z</dcterms:created>
  <dcterms:modified xsi:type="dcterms:W3CDTF">2020-12-17T11:46:00Z</dcterms:modified>
</cp:coreProperties>
</file>