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2FF59" w14:textId="77777777" w:rsidR="004B1851" w:rsidRDefault="004B1851" w:rsidP="00A34419">
      <w:pPr>
        <w:pStyle w:val="aa"/>
        <w:rPr>
          <w:rFonts w:ascii="Times New Roman" w:hAnsi="Times New Roman" w:cs="Times New Roman"/>
          <w:sz w:val="24"/>
          <w:szCs w:val="24"/>
        </w:rPr>
      </w:pPr>
      <w:bookmarkStart w:id="0" w:name="_GoBack"/>
      <w:bookmarkEnd w:id="0"/>
    </w:p>
    <w:p w14:paraId="65F0AFC5" w14:textId="77777777" w:rsidR="00B51DC0" w:rsidRPr="00EE16F6" w:rsidRDefault="009F5766" w:rsidP="00B51DC0">
      <w:pPr>
        <w:pStyle w:val="aa"/>
        <w:ind w:left="6379"/>
        <w:rPr>
          <w:rFonts w:ascii="Times New Roman" w:hAnsi="Times New Roman" w:cs="Times New Roman"/>
          <w:sz w:val="24"/>
          <w:szCs w:val="24"/>
        </w:rPr>
      </w:pPr>
      <w:r>
        <w:rPr>
          <w:rFonts w:ascii="Times New Roman" w:hAnsi="Times New Roman" w:cs="Times New Roman"/>
          <w:sz w:val="24"/>
          <w:szCs w:val="24"/>
        </w:rPr>
        <w:t>УТВЕРЖДЕН</w:t>
      </w:r>
    </w:p>
    <w:p w14:paraId="5D93F76D" w14:textId="0F902DB1" w:rsidR="00B51DC0" w:rsidRPr="00EE16F6" w:rsidRDefault="004B1851" w:rsidP="00B51DC0">
      <w:pPr>
        <w:pStyle w:val="aa"/>
        <w:ind w:left="6379"/>
        <w:rPr>
          <w:rFonts w:ascii="Times New Roman" w:hAnsi="Times New Roman" w:cs="Times New Roman"/>
          <w:sz w:val="24"/>
          <w:szCs w:val="24"/>
        </w:rPr>
      </w:pPr>
      <w:r>
        <w:rPr>
          <w:rFonts w:ascii="Times New Roman" w:hAnsi="Times New Roman" w:cs="Times New Roman"/>
          <w:sz w:val="24"/>
          <w:szCs w:val="24"/>
        </w:rPr>
        <w:t>постановлением г</w:t>
      </w:r>
      <w:r w:rsidR="00B51DC0" w:rsidRPr="00EE16F6">
        <w:rPr>
          <w:rFonts w:ascii="Times New Roman" w:hAnsi="Times New Roman" w:cs="Times New Roman"/>
          <w:sz w:val="24"/>
          <w:szCs w:val="24"/>
        </w:rPr>
        <w:t xml:space="preserve">лавы Сергиево-Посадского </w:t>
      </w:r>
      <w:r w:rsidR="00974AF8">
        <w:rPr>
          <w:rFonts w:ascii="Times New Roman" w:hAnsi="Times New Roman" w:cs="Times New Roman"/>
          <w:sz w:val="24"/>
          <w:szCs w:val="24"/>
        </w:rPr>
        <w:t>городского округа</w:t>
      </w:r>
      <w:r w:rsidR="00B51DC0" w:rsidRPr="00EE16F6">
        <w:rPr>
          <w:rFonts w:ascii="Times New Roman" w:hAnsi="Times New Roman" w:cs="Times New Roman"/>
          <w:sz w:val="24"/>
          <w:szCs w:val="24"/>
        </w:rPr>
        <w:t xml:space="preserve"> Московской области от ____________ № _______</w:t>
      </w:r>
    </w:p>
    <w:p w14:paraId="1087E8CB" w14:textId="77777777" w:rsidR="00B51DC0" w:rsidRPr="00EE16F6" w:rsidRDefault="00B51DC0" w:rsidP="00B51DC0">
      <w:pPr>
        <w:pStyle w:val="aa"/>
        <w:ind w:left="6379"/>
        <w:rPr>
          <w:rFonts w:ascii="Times New Roman" w:hAnsi="Times New Roman" w:cs="Times New Roman"/>
          <w:sz w:val="24"/>
          <w:szCs w:val="24"/>
        </w:rPr>
      </w:pPr>
    </w:p>
    <w:p w14:paraId="48FA5F34" w14:textId="77777777" w:rsidR="00B51DC0" w:rsidRPr="00EE16F6" w:rsidRDefault="00B51DC0" w:rsidP="00B51DC0">
      <w:pPr>
        <w:pStyle w:val="aa"/>
        <w:ind w:left="6379"/>
        <w:rPr>
          <w:rFonts w:ascii="Times New Roman" w:hAnsi="Times New Roman" w:cs="Times New Roman"/>
          <w:sz w:val="24"/>
          <w:szCs w:val="24"/>
        </w:rPr>
      </w:pPr>
    </w:p>
    <w:p w14:paraId="48233537" w14:textId="77777777"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Порядок размещения нестационарных торговых объектов</w:t>
      </w:r>
    </w:p>
    <w:p w14:paraId="09BD6B55" w14:textId="77777777" w:rsidR="00974AF8"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 xml:space="preserve">на территории муниципального образования </w:t>
      </w:r>
    </w:p>
    <w:p w14:paraId="42CB4204" w14:textId="24D8852B"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«Сергиев</w:t>
      </w:r>
      <w:r w:rsidR="005956DE">
        <w:rPr>
          <w:rFonts w:ascii="Times New Roman" w:hAnsi="Times New Roman" w:cs="Times New Roman"/>
          <w:b/>
          <w:sz w:val="24"/>
          <w:szCs w:val="24"/>
        </w:rPr>
        <w:t>о</w:t>
      </w:r>
      <w:r w:rsidR="008E7540" w:rsidRPr="008E7540">
        <w:rPr>
          <w:rFonts w:ascii="Times New Roman" w:hAnsi="Times New Roman" w:cs="Times New Roman"/>
          <w:b/>
          <w:sz w:val="24"/>
          <w:szCs w:val="24"/>
        </w:rPr>
        <w:t xml:space="preserve"> </w:t>
      </w:r>
      <w:r w:rsidR="005956DE">
        <w:rPr>
          <w:rFonts w:ascii="Times New Roman" w:hAnsi="Times New Roman" w:cs="Times New Roman"/>
          <w:b/>
          <w:sz w:val="24"/>
          <w:szCs w:val="24"/>
        </w:rPr>
        <w:t>-</w:t>
      </w:r>
      <w:r w:rsidRPr="00EE16F6">
        <w:rPr>
          <w:rFonts w:ascii="Times New Roman" w:hAnsi="Times New Roman" w:cs="Times New Roman"/>
          <w:b/>
          <w:sz w:val="24"/>
          <w:szCs w:val="24"/>
        </w:rPr>
        <w:t xml:space="preserve"> Посад</w:t>
      </w:r>
      <w:r w:rsidR="005956DE">
        <w:rPr>
          <w:rFonts w:ascii="Times New Roman" w:hAnsi="Times New Roman" w:cs="Times New Roman"/>
          <w:b/>
          <w:sz w:val="24"/>
          <w:szCs w:val="24"/>
        </w:rPr>
        <w:t>ский городской округ</w:t>
      </w:r>
      <w:r w:rsidRPr="00EE16F6">
        <w:rPr>
          <w:rFonts w:ascii="Times New Roman" w:hAnsi="Times New Roman" w:cs="Times New Roman"/>
          <w:b/>
          <w:sz w:val="24"/>
          <w:szCs w:val="24"/>
        </w:rPr>
        <w:t xml:space="preserve"> Московской области»</w:t>
      </w:r>
    </w:p>
    <w:p w14:paraId="0AB07EC1" w14:textId="77777777" w:rsidR="00B51DC0" w:rsidRPr="00EE16F6" w:rsidRDefault="00B51DC0" w:rsidP="00B51DC0">
      <w:pPr>
        <w:pStyle w:val="aa"/>
        <w:jc w:val="center"/>
        <w:rPr>
          <w:rFonts w:ascii="Times New Roman" w:hAnsi="Times New Roman" w:cs="Times New Roman"/>
          <w:b/>
          <w:sz w:val="24"/>
          <w:szCs w:val="24"/>
        </w:rPr>
      </w:pPr>
    </w:p>
    <w:p w14:paraId="2FFB69C9" w14:textId="77777777" w:rsidR="00B51DC0" w:rsidRPr="00546E81" w:rsidRDefault="00B51DC0" w:rsidP="00546E81">
      <w:pPr>
        <w:pStyle w:val="a4"/>
        <w:numPr>
          <w:ilvl w:val="0"/>
          <w:numId w:val="2"/>
        </w:numPr>
        <w:shd w:val="clear" w:color="auto" w:fill="FFFFFF"/>
        <w:jc w:val="center"/>
        <w:textAlignment w:val="baseline"/>
        <w:outlineLvl w:val="2"/>
        <w:rPr>
          <w:rFonts w:eastAsia="Times New Roman"/>
          <w:spacing w:val="2"/>
          <w:lang w:eastAsia="ru-RU"/>
        </w:rPr>
      </w:pPr>
      <w:r w:rsidRPr="00546E81">
        <w:rPr>
          <w:rFonts w:eastAsia="Times New Roman"/>
          <w:spacing w:val="2"/>
          <w:lang w:eastAsia="ru-RU"/>
        </w:rPr>
        <w:t>Общие положения</w:t>
      </w:r>
    </w:p>
    <w:p w14:paraId="5B161C49" w14:textId="77777777" w:rsidR="00546E81" w:rsidRPr="00546E81" w:rsidRDefault="00546E81" w:rsidP="00546E81">
      <w:pPr>
        <w:pStyle w:val="a4"/>
        <w:shd w:val="clear" w:color="auto" w:fill="FFFFFF"/>
        <w:ind w:left="1080" w:firstLine="0"/>
        <w:textAlignment w:val="baseline"/>
        <w:outlineLvl w:val="2"/>
        <w:rPr>
          <w:rFonts w:eastAsia="Times New Roman"/>
          <w:spacing w:val="2"/>
          <w:lang w:eastAsia="ru-RU"/>
        </w:rPr>
      </w:pPr>
    </w:p>
    <w:p w14:paraId="5EA32736" w14:textId="6CA9AFEE" w:rsidR="008E7540" w:rsidRDefault="001556AB" w:rsidP="008E7540">
      <w:pPr>
        <w:pStyle w:val="a4"/>
        <w:numPr>
          <w:ilvl w:val="1"/>
          <w:numId w:val="2"/>
        </w:numPr>
        <w:shd w:val="clear" w:color="auto" w:fill="FFFFFF"/>
        <w:ind w:left="0" w:firstLine="770"/>
        <w:textAlignment w:val="baseline"/>
        <w:rPr>
          <w:rFonts w:eastAsia="Times New Roman"/>
          <w:spacing w:val="2"/>
          <w:lang w:eastAsia="ru-RU"/>
        </w:rPr>
      </w:pPr>
      <w:r w:rsidRPr="008E7540">
        <w:rPr>
          <w:rFonts w:eastAsia="Times New Roman"/>
          <w:spacing w:val="2"/>
          <w:lang w:eastAsia="ru-RU"/>
        </w:rPr>
        <w:t xml:space="preserve">Настоящий Порядок </w:t>
      </w:r>
      <w:r>
        <w:t xml:space="preserve">определяет </w:t>
      </w:r>
      <w:r w:rsidR="00F86FDE" w:rsidRPr="008E7540">
        <w:rPr>
          <w:color w:val="000000" w:themeColor="text1"/>
        </w:rPr>
        <w:t>процедуру</w:t>
      </w:r>
      <w:r w:rsidR="00F86FDE" w:rsidRPr="00F86FDE">
        <w:t xml:space="preserve"> </w:t>
      </w:r>
      <w:r>
        <w:t xml:space="preserve">размещения нестационарных объектов мелкорозничной торговой сети, бытового обслуживания населения и временных объектов общественного питания на территории </w:t>
      </w:r>
      <w:r w:rsidR="00D67B9F" w:rsidRPr="008E7540">
        <w:rPr>
          <w:rFonts w:eastAsia="Times New Roman"/>
          <w:spacing w:val="2"/>
          <w:lang w:eastAsia="ru-RU"/>
        </w:rPr>
        <w:t>Сергиево-Посадского городского округа</w:t>
      </w:r>
      <w:r w:rsidR="007C224B" w:rsidRPr="008E7540">
        <w:rPr>
          <w:rFonts w:eastAsia="Times New Roman"/>
          <w:spacing w:val="2"/>
          <w:lang w:eastAsia="ru-RU"/>
        </w:rPr>
        <w:t xml:space="preserve"> Московской области </w:t>
      </w:r>
      <w:r w:rsidR="00B51DC0" w:rsidRPr="008E7540">
        <w:rPr>
          <w:rFonts w:eastAsia="Times New Roman"/>
          <w:spacing w:val="2"/>
          <w:lang w:eastAsia="ru-RU"/>
        </w:rPr>
        <w:t xml:space="preserve">(далее </w:t>
      </w:r>
      <w:r w:rsidR="008932B3" w:rsidRPr="008E7540">
        <w:rPr>
          <w:rFonts w:eastAsia="Times New Roman"/>
          <w:spacing w:val="2"/>
          <w:lang w:eastAsia="ru-RU"/>
        </w:rPr>
        <w:t>–</w:t>
      </w:r>
      <w:r w:rsidR="00B51DC0" w:rsidRPr="008E7540">
        <w:rPr>
          <w:rFonts w:eastAsia="Times New Roman"/>
          <w:spacing w:val="2"/>
          <w:lang w:eastAsia="ru-RU"/>
        </w:rPr>
        <w:t xml:space="preserve"> городско</w:t>
      </w:r>
      <w:r w:rsidR="00D67B9F" w:rsidRPr="008E7540">
        <w:rPr>
          <w:rFonts w:eastAsia="Times New Roman"/>
          <w:spacing w:val="2"/>
          <w:lang w:eastAsia="ru-RU"/>
        </w:rPr>
        <w:t>й</w:t>
      </w:r>
      <w:r w:rsidR="008932B3" w:rsidRPr="008E7540">
        <w:rPr>
          <w:rFonts w:eastAsia="Times New Roman"/>
          <w:spacing w:val="2"/>
          <w:lang w:eastAsia="ru-RU"/>
        </w:rPr>
        <w:t xml:space="preserve"> </w:t>
      </w:r>
      <w:r w:rsidR="00D67B9F" w:rsidRPr="008E7540">
        <w:rPr>
          <w:rFonts w:eastAsia="Times New Roman"/>
          <w:spacing w:val="2"/>
          <w:lang w:eastAsia="ru-RU"/>
        </w:rPr>
        <w:t>округ</w:t>
      </w:r>
      <w:r w:rsidR="00B51DC0" w:rsidRPr="008E7540">
        <w:rPr>
          <w:rFonts w:eastAsia="Times New Roman"/>
          <w:spacing w:val="2"/>
          <w:lang w:eastAsia="ru-RU"/>
        </w:rPr>
        <w:t xml:space="preserve">) </w:t>
      </w:r>
      <w:r w:rsidR="00F86FDE" w:rsidRPr="008E7540">
        <w:rPr>
          <w:rFonts w:eastAsia="Times New Roman"/>
          <w:spacing w:val="2"/>
          <w:lang w:eastAsia="ru-RU"/>
        </w:rPr>
        <w:t xml:space="preserve">с целью </w:t>
      </w:r>
      <w:r w:rsidR="00B51DC0" w:rsidRPr="008E7540">
        <w:rPr>
          <w:rFonts w:eastAsia="Times New Roman"/>
          <w:spacing w:val="2"/>
          <w:lang w:eastAsia="ru-RU"/>
        </w:rPr>
        <w:t>создани</w:t>
      </w:r>
      <w:r w:rsidR="00F86FDE" w:rsidRPr="008E7540">
        <w:rPr>
          <w:rFonts w:eastAsia="Times New Roman"/>
          <w:spacing w:val="2"/>
          <w:lang w:eastAsia="ru-RU"/>
        </w:rPr>
        <w:t>я</w:t>
      </w:r>
      <w:r w:rsidR="00B51DC0" w:rsidRPr="008E7540">
        <w:rPr>
          <w:rFonts w:eastAsia="Times New Roman"/>
          <w:spacing w:val="2"/>
          <w:lang w:eastAsia="ru-RU"/>
        </w:rPr>
        <w:t xml:space="preserve"> условий для обеспечения жителей городского</w:t>
      </w:r>
      <w:r w:rsidR="008932B3" w:rsidRPr="008E7540">
        <w:rPr>
          <w:rFonts w:eastAsia="Times New Roman"/>
          <w:spacing w:val="2"/>
          <w:lang w:eastAsia="ru-RU"/>
        </w:rPr>
        <w:t xml:space="preserve"> </w:t>
      </w:r>
      <w:r w:rsidR="00F86FDE" w:rsidRPr="008E7540">
        <w:rPr>
          <w:rFonts w:eastAsia="Times New Roman"/>
          <w:spacing w:val="2"/>
          <w:lang w:eastAsia="ru-RU"/>
        </w:rPr>
        <w:t xml:space="preserve">округа </w:t>
      </w:r>
      <w:r w:rsidR="00B51DC0" w:rsidRPr="008E7540">
        <w:rPr>
          <w:rFonts w:eastAsia="Times New Roman"/>
          <w:spacing w:val="2"/>
          <w:lang w:eastAsia="ru-RU"/>
        </w:rPr>
        <w:t>услугами торговли</w:t>
      </w:r>
      <w:r w:rsidR="003D07B7" w:rsidRPr="008E7540">
        <w:rPr>
          <w:rFonts w:eastAsia="Times New Roman"/>
          <w:spacing w:val="2"/>
          <w:lang w:eastAsia="ru-RU"/>
        </w:rPr>
        <w:t>, бытового обслуживания и общественного питания</w:t>
      </w:r>
      <w:r w:rsidR="00B51DC0" w:rsidRPr="008E7540">
        <w:rPr>
          <w:rFonts w:eastAsia="Times New Roman"/>
          <w:spacing w:val="2"/>
          <w:lang w:eastAsia="ru-RU"/>
        </w:rPr>
        <w:t>, с учетом требований, определенных законодательством Р</w:t>
      </w:r>
      <w:r w:rsidR="008932B3" w:rsidRPr="008E7540">
        <w:rPr>
          <w:rFonts w:eastAsia="Times New Roman"/>
          <w:spacing w:val="2"/>
          <w:lang w:eastAsia="ru-RU"/>
        </w:rPr>
        <w:t xml:space="preserve">оссийской </w:t>
      </w:r>
      <w:r w:rsidR="00B51DC0" w:rsidRPr="008E7540">
        <w:rPr>
          <w:rFonts w:eastAsia="Times New Roman"/>
          <w:spacing w:val="2"/>
          <w:lang w:eastAsia="ru-RU"/>
        </w:rPr>
        <w:t>Ф</w:t>
      </w:r>
      <w:r w:rsidR="008932B3" w:rsidRPr="008E7540">
        <w:rPr>
          <w:rFonts w:eastAsia="Times New Roman"/>
          <w:spacing w:val="2"/>
          <w:lang w:eastAsia="ru-RU"/>
        </w:rPr>
        <w:t>едерации</w:t>
      </w:r>
      <w:r w:rsidR="007C224B" w:rsidRPr="008E7540">
        <w:rPr>
          <w:rFonts w:eastAsia="Times New Roman"/>
          <w:spacing w:val="2"/>
          <w:lang w:eastAsia="ru-RU"/>
        </w:rPr>
        <w:t xml:space="preserve"> в сфере торговой деятельности</w:t>
      </w:r>
      <w:r w:rsidR="00B51DC0" w:rsidRPr="008E7540">
        <w:rPr>
          <w:rFonts w:eastAsia="Times New Roman"/>
          <w:spacing w:val="2"/>
          <w:lang w:eastAsia="ru-RU"/>
        </w:rPr>
        <w:t>.</w:t>
      </w:r>
    </w:p>
    <w:p w14:paraId="44CF3DE3" w14:textId="3C24D269" w:rsidR="008E7540" w:rsidRPr="008E7540" w:rsidRDefault="008E7540" w:rsidP="008E7540">
      <w:pPr>
        <w:pStyle w:val="a4"/>
        <w:shd w:val="clear" w:color="auto" w:fill="FFFFFF"/>
        <w:ind w:left="0" w:firstLine="770"/>
        <w:textAlignment w:val="baseline"/>
        <w:rPr>
          <w:rFonts w:eastAsia="Times New Roman"/>
          <w:spacing w:val="2"/>
          <w:lang w:eastAsia="ru-RU"/>
        </w:rPr>
      </w:pPr>
      <w:r w:rsidRPr="00E6630F">
        <w:rPr>
          <w:rFonts w:eastAsia="Times New Roman"/>
          <w:spacing w:val="2"/>
          <w:lang w:eastAsia="ru-RU"/>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w:t>
      </w:r>
      <w:r w:rsidR="00684DF6" w:rsidRPr="00E6630F">
        <w:rPr>
          <w:rFonts w:eastAsia="Times New Roman"/>
          <w:spacing w:val="2"/>
          <w:lang w:eastAsia="ru-RU"/>
        </w:rPr>
        <w:t>ательством Российской Федерации, а также с соблюдением т</w:t>
      </w:r>
      <w:r w:rsidR="007D69B5" w:rsidRPr="00E6630F">
        <w:rPr>
          <w:rFonts w:eastAsia="Times New Roman"/>
          <w:spacing w:val="2"/>
          <w:lang w:eastAsia="ru-RU"/>
        </w:rPr>
        <w:t>ре</w:t>
      </w:r>
      <w:r w:rsidR="000207D2">
        <w:rPr>
          <w:rFonts w:eastAsia="Times New Roman"/>
          <w:spacing w:val="2"/>
          <w:lang w:eastAsia="ru-RU"/>
        </w:rPr>
        <w:t xml:space="preserve">бований Правил благоустройства </w:t>
      </w:r>
      <w:r w:rsidR="007D69B5" w:rsidRPr="00E6630F">
        <w:rPr>
          <w:rFonts w:eastAsia="Times New Roman"/>
          <w:spacing w:val="2"/>
          <w:lang w:eastAsia="ru-RU"/>
        </w:rPr>
        <w:t>территории Сергиево-Посадского городского округа</w:t>
      </w:r>
      <w:r w:rsidR="000207D2">
        <w:rPr>
          <w:rFonts w:eastAsia="Times New Roman"/>
          <w:spacing w:val="2"/>
          <w:lang w:eastAsia="ru-RU"/>
        </w:rPr>
        <w:t xml:space="preserve"> Московской области, утвержденных Решением Совета депутатов Сергиево-Посадского городского округа Московской области от 10.11.2020 №27/01-МЗ. </w:t>
      </w:r>
    </w:p>
    <w:p w14:paraId="359ABAE8" w14:textId="1C4E777D" w:rsidR="00F86E10"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1.2. </w:t>
      </w:r>
      <w:r w:rsidR="00F86E10">
        <w:rPr>
          <w:rFonts w:eastAsia="Times New Roman"/>
          <w:spacing w:val="2"/>
          <w:lang w:eastAsia="ru-RU"/>
        </w:rPr>
        <w:t>Основные понятия и определения</w:t>
      </w:r>
      <w:r w:rsidR="002B2AB1">
        <w:rPr>
          <w:rFonts w:eastAsia="Times New Roman"/>
          <w:spacing w:val="2"/>
          <w:lang w:eastAsia="ru-RU"/>
        </w:rPr>
        <w:t>, используемые в настоящем Порядке</w:t>
      </w:r>
      <w:r w:rsidR="00F86E10">
        <w:rPr>
          <w:rFonts w:eastAsia="Times New Roman"/>
          <w:spacing w:val="2"/>
          <w:lang w:eastAsia="ru-RU"/>
        </w:rPr>
        <w:t>:</w:t>
      </w:r>
    </w:p>
    <w:p w14:paraId="0C011CA4" w14:textId="7DFAA7A9" w:rsidR="00F86E10" w:rsidRDefault="004754F1" w:rsidP="00B51DC0">
      <w:pPr>
        <w:shd w:val="clear" w:color="auto" w:fill="FFFFFF"/>
        <w:textAlignment w:val="baseline"/>
        <w:rPr>
          <w:rFonts w:eastAsia="Times New Roman"/>
          <w:spacing w:val="2"/>
          <w:lang w:eastAsia="ru-RU"/>
        </w:rPr>
      </w:pPr>
      <w:r>
        <w:rPr>
          <w:rFonts w:eastAsia="Times New Roman"/>
          <w:spacing w:val="2"/>
          <w:lang w:eastAsia="ru-RU"/>
        </w:rPr>
        <w:t>1) н</w:t>
      </w:r>
      <w:r w:rsidR="00F86E10">
        <w:rPr>
          <w:rFonts w:eastAsia="Times New Roman"/>
          <w:spacing w:val="2"/>
          <w:lang w:eastAsia="ru-RU"/>
        </w:rPr>
        <w:t>естационарный торговый объект</w:t>
      </w:r>
      <w:r w:rsidR="00F86E10" w:rsidRPr="006E3478">
        <w:rPr>
          <w:rFonts w:eastAsia="Times New Roman"/>
          <w:spacing w:val="2"/>
          <w:lang w:eastAsia="ru-RU"/>
        </w:rPr>
        <w:t xml:space="preserve"> – торговый объект, представляющий собой </w:t>
      </w:r>
      <w:r w:rsidR="004B1851">
        <w:rPr>
          <w:rFonts w:eastAsia="Times New Roman"/>
          <w:spacing w:val="2"/>
          <w:lang w:eastAsia="ru-RU"/>
        </w:rPr>
        <w:t xml:space="preserve">временное </w:t>
      </w:r>
      <w:r w:rsidR="00F86E10" w:rsidRPr="006E3478">
        <w:rPr>
          <w:rFonts w:eastAsia="Times New Roman"/>
          <w:spacing w:val="2"/>
          <w:lang w:eastAsia="ru-RU"/>
        </w:rPr>
        <w:t xml:space="preserve">сооружение или временную конструкцию, не связанную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(далее </w:t>
      </w:r>
      <w:r w:rsidR="00F86E10">
        <w:rPr>
          <w:rFonts w:eastAsia="Times New Roman"/>
          <w:spacing w:val="2"/>
          <w:lang w:eastAsia="ru-RU"/>
        </w:rPr>
        <w:t xml:space="preserve">- </w:t>
      </w:r>
      <w:r w:rsidR="00F86E10" w:rsidRPr="006E3478">
        <w:rPr>
          <w:rFonts w:eastAsia="Times New Roman"/>
          <w:spacing w:val="2"/>
          <w:lang w:eastAsia="ru-RU"/>
        </w:rPr>
        <w:t>НТО). НТО не являются недвижимым имуществом, права на них не подлежат регистрации в Едином государственном реестре</w:t>
      </w:r>
      <w:r w:rsidR="004B1851">
        <w:rPr>
          <w:rFonts w:eastAsia="Times New Roman"/>
          <w:spacing w:val="2"/>
          <w:lang w:eastAsia="ru-RU"/>
        </w:rPr>
        <w:t xml:space="preserve"> прав на недвижимое имущество и сделок с ним</w:t>
      </w:r>
      <w:r>
        <w:rPr>
          <w:rFonts w:eastAsia="Times New Roman"/>
          <w:spacing w:val="2"/>
          <w:lang w:eastAsia="ru-RU"/>
        </w:rPr>
        <w:t>;</w:t>
      </w:r>
    </w:p>
    <w:p w14:paraId="21B4888F" w14:textId="12E21EA3" w:rsidR="00B51DC0" w:rsidRPr="00EE16F6" w:rsidRDefault="00F86E10" w:rsidP="00B51DC0">
      <w:pPr>
        <w:shd w:val="clear" w:color="auto" w:fill="FFFFFF"/>
        <w:textAlignment w:val="baseline"/>
        <w:rPr>
          <w:rFonts w:eastAsia="Times New Roman"/>
          <w:spacing w:val="2"/>
          <w:lang w:eastAsia="ru-RU"/>
        </w:rPr>
      </w:pPr>
      <w:r>
        <w:rPr>
          <w:rFonts w:eastAsia="Times New Roman"/>
          <w:spacing w:val="2"/>
          <w:lang w:eastAsia="ru-RU"/>
        </w:rPr>
        <w:t>2)</w:t>
      </w:r>
      <w:r w:rsidR="00DC775B">
        <w:rPr>
          <w:rFonts w:eastAsia="Times New Roman"/>
          <w:spacing w:val="2"/>
          <w:lang w:eastAsia="ru-RU"/>
        </w:rPr>
        <w:t xml:space="preserve"> </w:t>
      </w:r>
      <w:r w:rsidR="004754F1">
        <w:rPr>
          <w:rFonts w:eastAsia="Times New Roman"/>
          <w:spacing w:val="2"/>
          <w:lang w:eastAsia="ru-RU"/>
        </w:rPr>
        <w:t>м</w:t>
      </w:r>
      <w:r w:rsidR="00B51DC0" w:rsidRPr="00EE16F6">
        <w:rPr>
          <w:rFonts w:eastAsia="Times New Roman"/>
          <w:spacing w:val="2"/>
          <w:lang w:eastAsia="ru-RU"/>
        </w:rPr>
        <w:t xml:space="preserve">еста размещения нестационарных торговых объектов на территории городского </w:t>
      </w:r>
      <w:r w:rsidR="002B2AB1">
        <w:rPr>
          <w:rFonts w:eastAsia="Times New Roman"/>
          <w:spacing w:val="2"/>
          <w:lang w:eastAsia="ru-RU"/>
        </w:rPr>
        <w:t xml:space="preserve">округа </w:t>
      </w:r>
      <w:r w:rsidR="00410903">
        <w:rPr>
          <w:rFonts w:eastAsia="Times New Roman"/>
          <w:spacing w:val="2"/>
          <w:lang w:eastAsia="ru-RU"/>
        </w:rPr>
        <w:t>–</w:t>
      </w:r>
      <w:r w:rsidR="002B2AB1">
        <w:rPr>
          <w:rFonts w:eastAsia="Times New Roman"/>
          <w:spacing w:val="2"/>
          <w:lang w:eastAsia="ru-RU"/>
        </w:rPr>
        <w:t xml:space="preserve"> мест</w:t>
      </w:r>
      <w:r w:rsidR="005C7038">
        <w:rPr>
          <w:rFonts w:eastAsia="Times New Roman"/>
          <w:spacing w:val="2"/>
          <w:lang w:eastAsia="ru-RU"/>
        </w:rPr>
        <w:t xml:space="preserve">а, предназначенные </w:t>
      </w:r>
      <w:r w:rsidR="002B2AB1">
        <w:rPr>
          <w:rFonts w:eastAsia="Times New Roman"/>
          <w:spacing w:val="2"/>
          <w:lang w:eastAsia="ru-RU"/>
        </w:rPr>
        <w:t>для размещения торговых объектов на территории городского округа в соответствии со</w:t>
      </w:r>
      <w:r w:rsidR="00B51DC0" w:rsidRPr="00EE16F6">
        <w:rPr>
          <w:rFonts w:eastAsia="Times New Roman"/>
          <w:spacing w:val="2"/>
          <w:lang w:eastAsia="ru-RU"/>
        </w:rPr>
        <w:t xml:space="preserve"> схемой размещения нестационарных торгов</w:t>
      </w:r>
      <w:r w:rsidR="00EE16F6">
        <w:rPr>
          <w:rFonts w:eastAsia="Times New Roman"/>
          <w:spacing w:val="2"/>
          <w:lang w:eastAsia="ru-RU"/>
        </w:rPr>
        <w:t xml:space="preserve">ых объектов на территории </w:t>
      </w:r>
      <w:r w:rsidR="005F390C">
        <w:rPr>
          <w:rFonts w:eastAsia="Times New Roman"/>
          <w:spacing w:val="2"/>
          <w:lang w:eastAsia="ru-RU"/>
        </w:rPr>
        <w:t>городского округа</w:t>
      </w:r>
      <w:r w:rsidR="00B51DC0" w:rsidRPr="00EE16F6">
        <w:rPr>
          <w:rFonts w:eastAsia="Times New Roman"/>
          <w:spacing w:val="2"/>
          <w:lang w:eastAsia="ru-RU"/>
        </w:rPr>
        <w:t>, утвержденной</w:t>
      </w:r>
      <w:r w:rsidR="00163A3C" w:rsidRPr="00EE16F6">
        <w:rPr>
          <w:rFonts w:eastAsia="Times New Roman"/>
          <w:spacing w:val="2"/>
          <w:lang w:eastAsia="ru-RU"/>
        </w:rPr>
        <w:t xml:space="preserve"> </w:t>
      </w:r>
      <w:r w:rsidR="005F390C">
        <w:rPr>
          <w:rFonts w:eastAsia="Times New Roman"/>
          <w:spacing w:val="2"/>
          <w:lang w:eastAsia="ru-RU"/>
        </w:rPr>
        <w:t xml:space="preserve">постановлением </w:t>
      </w:r>
      <w:r w:rsidR="00EA64E7">
        <w:rPr>
          <w:rFonts w:eastAsia="Times New Roman"/>
          <w:spacing w:val="2"/>
          <w:lang w:eastAsia="ru-RU"/>
        </w:rPr>
        <w:t>г</w:t>
      </w:r>
      <w:r w:rsidR="005F390C">
        <w:rPr>
          <w:rFonts w:eastAsia="Times New Roman"/>
          <w:spacing w:val="2"/>
          <w:lang w:eastAsia="ru-RU"/>
        </w:rPr>
        <w:t>лавы городского округа</w:t>
      </w:r>
      <w:r w:rsidR="007C224B">
        <w:rPr>
          <w:rFonts w:eastAsia="Times New Roman"/>
          <w:spacing w:val="2"/>
          <w:lang w:eastAsia="ru-RU"/>
        </w:rPr>
        <w:t xml:space="preserve"> </w:t>
      </w:r>
      <w:r w:rsidR="009712AA">
        <w:rPr>
          <w:rFonts w:eastAsia="Times New Roman"/>
          <w:spacing w:val="2"/>
          <w:lang w:eastAsia="ru-RU"/>
        </w:rPr>
        <w:t>(далее - Схема</w:t>
      </w:r>
      <w:r w:rsidR="00B51DC0" w:rsidRPr="00EE16F6">
        <w:rPr>
          <w:rFonts w:eastAsia="Times New Roman"/>
          <w:spacing w:val="2"/>
          <w:lang w:eastAsia="ru-RU"/>
        </w:rPr>
        <w:t>)</w:t>
      </w:r>
      <w:r w:rsidR="005C7038">
        <w:rPr>
          <w:rFonts w:eastAsia="Times New Roman"/>
          <w:spacing w:val="2"/>
          <w:lang w:eastAsia="ru-RU"/>
        </w:rPr>
        <w:t>;</w:t>
      </w:r>
    </w:p>
    <w:p w14:paraId="0211C31E" w14:textId="16039FDF" w:rsidR="003539B8" w:rsidRPr="003539B8" w:rsidRDefault="00B51DC0" w:rsidP="008750A8">
      <w:pPr>
        <w:shd w:val="clear" w:color="auto" w:fill="FFFFFF"/>
        <w:textAlignment w:val="baseline"/>
      </w:pPr>
      <w:r w:rsidRPr="00EE16F6">
        <w:rPr>
          <w:rFonts w:eastAsia="Times New Roman"/>
          <w:spacing w:val="2"/>
          <w:lang w:eastAsia="ru-RU"/>
        </w:rPr>
        <w:t>3</w:t>
      </w:r>
      <w:r w:rsidR="00DC775B">
        <w:rPr>
          <w:rFonts w:eastAsia="Times New Roman"/>
          <w:spacing w:val="2"/>
          <w:lang w:eastAsia="ru-RU"/>
        </w:rPr>
        <w:t>)</w:t>
      </w:r>
      <w:r w:rsidR="004754F1">
        <w:t xml:space="preserve"> с</w:t>
      </w:r>
      <w:r w:rsidR="003539B8" w:rsidRPr="00413ABE">
        <w:t xml:space="preserve">пециализация нестационарного торгового объекта </w:t>
      </w:r>
      <w:r w:rsidR="008750A8">
        <w:t>–</w:t>
      </w:r>
      <w:r w:rsidR="003539B8" w:rsidRPr="00413ABE">
        <w:t xml:space="preserve"> торговая деятельность, при которой восемьдесят</w:t>
      </w:r>
      <w:r w:rsidR="003539B8" w:rsidRPr="003539B8">
        <w:t xml:space="preserve">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14:paraId="7E7710F0" w14:textId="76842435" w:rsidR="003539B8" w:rsidRPr="003539B8" w:rsidRDefault="003539B8" w:rsidP="00D26FCD">
      <w:pPr>
        <w:pStyle w:val="ConsPlusNormal"/>
        <w:ind w:firstLine="709"/>
        <w:jc w:val="both"/>
        <w:rPr>
          <w:rFonts w:ascii="Times New Roman" w:hAnsi="Times New Roman" w:cs="Times New Roman"/>
          <w:sz w:val="24"/>
          <w:szCs w:val="24"/>
        </w:rPr>
      </w:pPr>
      <w:r w:rsidRPr="003539B8">
        <w:rPr>
          <w:rFonts w:ascii="Times New Roman" w:hAnsi="Times New Roman" w:cs="Times New Roman"/>
          <w:sz w:val="24"/>
          <w:szCs w:val="24"/>
        </w:rPr>
        <w:t xml:space="preserve">Специализация нестационарного торгового объекта </w:t>
      </w:r>
      <w:r w:rsidR="002B2AB1">
        <w:rPr>
          <w:rFonts w:ascii="Times New Roman" w:hAnsi="Times New Roman" w:cs="Times New Roman"/>
          <w:sz w:val="24"/>
          <w:szCs w:val="24"/>
        </w:rPr>
        <w:t>«</w:t>
      </w:r>
      <w:r w:rsidRPr="003539B8">
        <w:rPr>
          <w:rFonts w:ascii="Times New Roman" w:hAnsi="Times New Roman" w:cs="Times New Roman"/>
          <w:sz w:val="24"/>
          <w:szCs w:val="24"/>
        </w:rPr>
        <w:t>Печать</w:t>
      </w:r>
      <w:r w:rsidR="002B2AB1">
        <w:rPr>
          <w:rFonts w:ascii="Times New Roman" w:hAnsi="Times New Roman" w:cs="Times New Roman"/>
          <w:sz w:val="24"/>
          <w:szCs w:val="24"/>
        </w:rPr>
        <w:t>»</w:t>
      </w:r>
      <w:r w:rsidRPr="003539B8">
        <w:rPr>
          <w:rFonts w:ascii="Times New Roman" w:hAnsi="Times New Roman" w:cs="Times New Roman"/>
          <w:sz w:val="24"/>
          <w:szCs w:val="24"/>
        </w:rPr>
        <w:t xml:space="preserve"> - торговая деятельность, при которой пятьдесят и более процентов всех предлагаемых к продаже товаров от их общего количества составляет печатная продукция. Реализация иных дополнительных групп товаров (услуг) осуществляется в соответствии с установленной </w:t>
      </w:r>
      <w:r w:rsidRPr="003539B8">
        <w:rPr>
          <w:rFonts w:ascii="Times New Roman" w:hAnsi="Times New Roman" w:cs="Times New Roman"/>
          <w:sz w:val="24"/>
          <w:szCs w:val="24"/>
        </w:rPr>
        <w:lastRenderedPageBreak/>
        <w:t>номенклатурой.</w:t>
      </w:r>
    </w:p>
    <w:p w14:paraId="756FC788" w14:textId="1D7A87FB" w:rsidR="003539B8" w:rsidRPr="003539B8" w:rsidRDefault="003539B8" w:rsidP="00D26FCD">
      <w:pPr>
        <w:pStyle w:val="ConsPlusNormal"/>
        <w:ind w:firstLine="709"/>
        <w:jc w:val="both"/>
        <w:rPr>
          <w:rFonts w:ascii="Times New Roman" w:hAnsi="Times New Roman" w:cs="Times New Roman"/>
          <w:sz w:val="24"/>
          <w:szCs w:val="24"/>
        </w:rPr>
      </w:pPr>
      <w:r w:rsidRPr="003539B8">
        <w:rPr>
          <w:rFonts w:ascii="Times New Roman" w:hAnsi="Times New Roman" w:cs="Times New Roman"/>
          <w:sz w:val="24"/>
          <w:szCs w:val="24"/>
        </w:rPr>
        <w:t xml:space="preserve">К социально значимым специализациям </w:t>
      </w:r>
      <w:r w:rsidR="002B2AB1">
        <w:rPr>
          <w:rFonts w:ascii="Times New Roman" w:hAnsi="Times New Roman" w:cs="Times New Roman"/>
          <w:sz w:val="24"/>
          <w:szCs w:val="24"/>
        </w:rPr>
        <w:t xml:space="preserve">НТО </w:t>
      </w:r>
      <w:r w:rsidRPr="003539B8">
        <w:rPr>
          <w:rFonts w:ascii="Times New Roman" w:hAnsi="Times New Roman" w:cs="Times New Roman"/>
          <w:sz w:val="24"/>
          <w:szCs w:val="24"/>
        </w:rPr>
        <w:t xml:space="preserve">относятся следующие продовольственные специализации, направленные на восполнение дефицита потребления покупателями продуктов питания в случае недостаточного количества торговых объектов в </w:t>
      </w:r>
      <w:r w:rsidR="002B2AB1">
        <w:rPr>
          <w:rFonts w:ascii="Times New Roman" w:hAnsi="Times New Roman" w:cs="Times New Roman"/>
          <w:sz w:val="24"/>
          <w:szCs w:val="24"/>
        </w:rPr>
        <w:t>городском округе</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Хлеб</w:t>
      </w:r>
      <w:r w:rsidR="002B2AB1">
        <w:rPr>
          <w:rFonts w:ascii="Times New Roman" w:hAnsi="Times New Roman" w:cs="Times New Roman"/>
          <w:sz w:val="24"/>
          <w:szCs w:val="24"/>
        </w:rPr>
        <w:t xml:space="preserve"> и хлебобулочные изделия</w:t>
      </w:r>
      <w:r w:rsidR="00AC706F">
        <w:rPr>
          <w:rFonts w:ascii="Times New Roman" w:hAnsi="Times New Roman" w:cs="Times New Roman"/>
          <w:sz w:val="24"/>
          <w:szCs w:val="24"/>
        </w:rPr>
        <w:t>»</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Молоко</w:t>
      </w:r>
      <w:r w:rsidR="008750A8">
        <w:rPr>
          <w:rFonts w:ascii="Times New Roman" w:hAnsi="Times New Roman" w:cs="Times New Roman"/>
          <w:sz w:val="24"/>
          <w:szCs w:val="24"/>
        </w:rPr>
        <w:t xml:space="preserve"> и молочные продукты</w:t>
      </w:r>
      <w:r w:rsidR="00AC706F">
        <w:rPr>
          <w:rFonts w:ascii="Times New Roman" w:hAnsi="Times New Roman" w:cs="Times New Roman"/>
          <w:sz w:val="24"/>
          <w:szCs w:val="24"/>
        </w:rPr>
        <w:t>»</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Овощи-фрукты</w:t>
      </w:r>
      <w:r w:rsidR="00AC706F">
        <w:rPr>
          <w:rFonts w:ascii="Times New Roman" w:hAnsi="Times New Roman" w:cs="Times New Roman"/>
          <w:sz w:val="24"/>
          <w:szCs w:val="24"/>
        </w:rPr>
        <w:t>»</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Мясная гастрономия</w:t>
      </w:r>
      <w:r w:rsidR="00AC706F">
        <w:rPr>
          <w:rFonts w:ascii="Times New Roman" w:hAnsi="Times New Roman" w:cs="Times New Roman"/>
          <w:sz w:val="24"/>
          <w:szCs w:val="24"/>
        </w:rPr>
        <w:t>»</w:t>
      </w:r>
      <w:r w:rsidR="008750A8">
        <w:rPr>
          <w:rFonts w:ascii="Times New Roman" w:hAnsi="Times New Roman" w:cs="Times New Roman"/>
          <w:sz w:val="24"/>
          <w:szCs w:val="24"/>
        </w:rPr>
        <w:t>;</w:t>
      </w:r>
    </w:p>
    <w:p w14:paraId="5C469694" w14:textId="6B0BC7EF"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pacing w:val="2"/>
          <w:sz w:val="24"/>
          <w:szCs w:val="24"/>
        </w:rPr>
        <w:t>4</w:t>
      </w:r>
      <w:r w:rsidR="00511BFE" w:rsidRPr="000F35F6">
        <w:rPr>
          <w:rFonts w:ascii="Times New Roman" w:hAnsi="Times New Roman" w:cs="Times New Roman"/>
          <w:spacing w:val="2"/>
          <w:sz w:val="24"/>
          <w:szCs w:val="24"/>
        </w:rPr>
        <w:t>)</w:t>
      </w:r>
      <w:r w:rsidR="006E3478" w:rsidRPr="000F35F6">
        <w:rPr>
          <w:rFonts w:ascii="Times New Roman" w:hAnsi="Times New Roman" w:cs="Times New Roman"/>
          <w:spacing w:val="2"/>
          <w:sz w:val="24"/>
          <w:szCs w:val="24"/>
        </w:rPr>
        <w:t xml:space="preserve"> </w:t>
      </w:r>
      <w:r w:rsidR="000F35F6" w:rsidRPr="000F35F6">
        <w:rPr>
          <w:rFonts w:ascii="Times New Roman" w:hAnsi="Times New Roman" w:cs="Times New Roman"/>
          <w:sz w:val="24"/>
          <w:szCs w:val="24"/>
        </w:rPr>
        <w:t>павильон - оборудованное строение, имеющее торговый зал и помещения для хранения товарного запаса, рассчитанное на одно или несколько рабочих мест (общей площадью не более 50 кв. м);</w:t>
      </w:r>
    </w:p>
    <w:p w14:paraId="1B0B9471" w14:textId="6E8D51CE"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0F35F6" w:rsidRPr="000F35F6">
        <w:rPr>
          <w:rFonts w:ascii="Times New Roman" w:hAnsi="Times New Roman" w:cs="Times New Roman"/>
          <w:sz w:val="24"/>
          <w:szCs w:val="24"/>
        </w:rPr>
        <w:t>) 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 (общей площадью не более 30 кв. м);</w:t>
      </w:r>
    </w:p>
    <w:p w14:paraId="264A8360" w14:textId="384A4E71"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F35F6" w:rsidRPr="000F35F6">
        <w:rPr>
          <w:rFonts w:ascii="Times New Roman" w:hAnsi="Times New Roman" w:cs="Times New Roman"/>
          <w:sz w:val="24"/>
          <w:szCs w:val="24"/>
        </w:rPr>
        <w:t>) торговая галерея - вып</w:t>
      </w:r>
      <w:r w:rsidR="003A37D0">
        <w:rPr>
          <w:rFonts w:ascii="Times New Roman" w:hAnsi="Times New Roman" w:cs="Times New Roman"/>
          <w:sz w:val="24"/>
          <w:szCs w:val="24"/>
        </w:rPr>
        <w:t xml:space="preserve">олненный в едином архитектурном </w:t>
      </w:r>
      <w:r w:rsidR="000F35F6" w:rsidRPr="000F35F6">
        <w:rPr>
          <w:rFonts w:ascii="Times New Roman" w:hAnsi="Times New Roman" w:cs="Times New Roman"/>
          <w:sz w:val="24"/>
          <w:szCs w:val="24"/>
        </w:rPr>
        <w:t>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14:paraId="139EC8ED" w14:textId="4D9FD78A"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0F35F6" w:rsidRPr="000F35F6">
        <w:rPr>
          <w:rFonts w:ascii="Times New Roman" w:hAnsi="Times New Roman" w:cs="Times New Roman"/>
          <w:sz w:val="24"/>
          <w:szCs w:val="24"/>
        </w:rPr>
        <w:t>) 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4D8EF7C6" w14:textId="4F00CC7B"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0F35F6" w:rsidRPr="000F35F6">
        <w:rPr>
          <w:rFonts w:ascii="Times New Roman" w:hAnsi="Times New Roman" w:cs="Times New Roman"/>
          <w:sz w:val="24"/>
          <w:szCs w:val="24"/>
        </w:rPr>
        <w:t>) мобильный пункт быстрого питания - 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00C4524E" w14:textId="1AED56B5"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0F35F6" w:rsidRPr="000F35F6">
        <w:rPr>
          <w:rFonts w:ascii="Times New Roman" w:hAnsi="Times New Roman" w:cs="Times New Roman"/>
          <w:sz w:val="24"/>
          <w:szCs w:val="24"/>
        </w:rPr>
        <w:t>) выносное холодильное оборудование - холодильник для хранения и реализации прохладительных напитков и мороженого;</w:t>
      </w:r>
    </w:p>
    <w:p w14:paraId="069638FB" w14:textId="6D7E5F03" w:rsidR="000F35F6" w:rsidRPr="000F35F6" w:rsidRDefault="00413ABE"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0</w:t>
      </w:r>
      <w:r w:rsidR="000F35F6" w:rsidRPr="000F35F6">
        <w:rPr>
          <w:rFonts w:ascii="Times New Roman" w:hAnsi="Times New Roman" w:cs="Times New Roman"/>
          <w:sz w:val="24"/>
          <w:szCs w:val="24"/>
        </w:rPr>
        <w:t>) торговый автомат (вендинговый автомат) - временное техническое устройство, сооружение или конструкция, осуществляющее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p w14:paraId="4C14A2F7" w14:textId="0EF62036" w:rsidR="000F35F6" w:rsidRPr="000F35F6" w:rsidRDefault="00413ABE"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1</w:t>
      </w:r>
      <w:r w:rsidR="000F35F6" w:rsidRPr="000F35F6">
        <w:rPr>
          <w:rFonts w:ascii="Times New Roman" w:hAnsi="Times New Roman" w:cs="Times New Roman"/>
          <w:sz w:val="24"/>
          <w:szCs w:val="24"/>
        </w:rPr>
        <w:t>) 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4EBCC264" w14:textId="5AF2FCA9" w:rsidR="000F35F6" w:rsidRPr="000F35F6" w:rsidRDefault="000F35F6" w:rsidP="00D26FCD">
      <w:pPr>
        <w:pStyle w:val="ConsPlusNormal"/>
        <w:ind w:firstLine="709"/>
        <w:jc w:val="both"/>
        <w:rPr>
          <w:rFonts w:ascii="Times New Roman" w:hAnsi="Times New Roman" w:cs="Times New Roman"/>
          <w:sz w:val="24"/>
          <w:szCs w:val="24"/>
        </w:rPr>
      </w:pPr>
      <w:r w:rsidRPr="000F35F6">
        <w:rPr>
          <w:rFonts w:ascii="Times New Roman" w:hAnsi="Times New Roman" w:cs="Times New Roman"/>
          <w:sz w:val="24"/>
          <w:szCs w:val="24"/>
        </w:rPr>
        <w:t>1</w:t>
      </w:r>
      <w:r w:rsidR="008750A8">
        <w:rPr>
          <w:rFonts w:ascii="Times New Roman" w:hAnsi="Times New Roman" w:cs="Times New Roman"/>
          <w:sz w:val="24"/>
          <w:szCs w:val="24"/>
        </w:rPr>
        <w:t>2</w:t>
      </w:r>
      <w:r w:rsidRPr="000F35F6">
        <w:rPr>
          <w:rFonts w:ascii="Times New Roman" w:hAnsi="Times New Roman" w:cs="Times New Roman"/>
          <w:sz w:val="24"/>
          <w:szCs w:val="24"/>
        </w:rPr>
        <w:t>) передвижное сооружение - изотермические емкости и цистерны, прочие передвижные объекты;</w:t>
      </w:r>
    </w:p>
    <w:p w14:paraId="3A7A5D0E" w14:textId="736D64DB" w:rsidR="000F35F6" w:rsidRPr="000F35F6" w:rsidRDefault="00413ABE"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3</w:t>
      </w:r>
      <w:r w:rsidR="000F35F6" w:rsidRPr="000F35F6">
        <w:rPr>
          <w:rFonts w:ascii="Times New Roman" w:hAnsi="Times New Roman" w:cs="Times New Roman"/>
          <w:sz w:val="24"/>
          <w:szCs w:val="24"/>
        </w:rPr>
        <w:t>) 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14:paraId="0350BD0E" w14:textId="7D8BC311" w:rsidR="00D26FCD" w:rsidRDefault="00413ABE"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4</w:t>
      </w:r>
      <w:r w:rsidR="000F35F6" w:rsidRPr="000F35F6">
        <w:rPr>
          <w:rFonts w:ascii="Times New Roman" w:hAnsi="Times New Roman" w:cs="Times New Roman"/>
          <w:sz w:val="24"/>
          <w:szCs w:val="24"/>
        </w:rPr>
        <w:t>) специализированный нестационарный торговый объект для организации реализации продукции сельскохозяйственных товаропроизводителей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территории Московской области</w:t>
      </w:r>
      <w:r w:rsidR="008750A8">
        <w:rPr>
          <w:rFonts w:ascii="Times New Roman" w:hAnsi="Times New Roman" w:cs="Times New Roman"/>
          <w:sz w:val="24"/>
          <w:szCs w:val="24"/>
        </w:rPr>
        <w:t>. П</w:t>
      </w:r>
      <w:r w:rsidR="000F35F6" w:rsidRPr="000F35F6">
        <w:rPr>
          <w:rFonts w:ascii="Times New Roman" w:hAnsi="Times New Roman" w:cs="Times New Roman"/>
          <w:sz w:val="24"/>
          <w:szCs w:val="24"/>
        </w:rPr>
        <w:t xml:space="preserve">онятие </w:t>
      </w:r>
      <w:r w:rsidR="00D26FCD">
        <w:rPr>
          <w:rFonts w:ascii="Times New Roman" w:hAnsi="Times New Roman" w:cs="Times New Roman"/>
          <w:sz w:val="24"/>
          <w:szCs w:val="24"/>
        </w:rPr>
        <w:t>«</w:t>
      </w:r>
      <w:r w:rsidR="000F35F6" w:rsidRPr="000F35F6">
        <w:rPr>
          <w:rFonts w:ascii="Times New Roman" w:hAnsi="Times New Roman" w:cs="Times New Roman"/>
          <w:sz w:val="24"/>
          <w:szCs w:val="24"/>
        </w:rPr>
        <w:t>сельскохозяйственный товаропроизводитель</w:t>
      </w:r>
      <w:r w:rsidR="00D26FCD">
        <w:rPr>
          <w:rFonts w:ascii="Times New Roman" w:hAnsi="Times New Roman" w:cs="Times New Roman"/>
          <w:sz w:val="24"/>
          <w:szCs w:val="24"/>
        </w:rPr>
        <w:t>»</w:t>
      </w:r>
      <w:r w:rsidR="000F35F6" w:rsidRPr="000F35F6">
        <w:rPr>
          <w:rFonts w:ascii="Times New Roman" w:hAnsi="Times New Roman" w:cs="Times New Roman"/>
          <w:sz w:val="24"/>
          <w:szCs w:val="24"/>
        </w:rPr>
        <w:t xml:space="preserve"> используется в значении, установленном Федеральным </w:t>
      </w:r>
      <w:r w:rsidR="00D26FCD">
        <w:rPr>
          <w:rFonts w:ascii="Times New Roman" w:hAnsi="Times New Roman" w:cs="Times New Roman"/>
          <w:sz w:val="24"/>
          <w:szCs w:val="24"/>
        </w:rPr>
        <w:t>законом о</w:t>
      </w:r>
      <w:r w:rsidR="000F35F6" w:rsidRPr="000F35F6">
        <w:rPr>
          <w:rFonts w:ascii="Times New Roman" w:hAnsi="Times New Roman" w:cs="Times New Roman"/>
          <w:sz w:val="24"/>
          <w:szCs w:val="24"/>
        </w:rPr>
        <w:t xml:space="preserve">т 29.12.2006 </w:t>
      </w:r>
      <w:r w:rsidR="00D26FCD">
        <w:rPr>
          <w:rFonts w:ascii="Times New Roman" w:hAnsi="Times New Roman" w:cs="Times New Roman"/>
          <w:sz w:val="24"/>
          <w:szCs w:val="24"/>
        </w:rPr>
        <w:t>№</w:t>
      </w:r>
      <w:r w:rsidR="000F35F6" w:rsidRPr="000F35F6">
        <w:rPr>
          <w:rFonts w:ascii="Times New Roman" w:hAnsi="Times New Roman" w:cs="Times New Roman"/>
          <w:sz w:val="24"/>
          <w:szCs w:val="24"/>
        </w:rPr>
        <w:t xml:space="preserve">264-ФЗ </w:t>
      </w:r>
      <w:r w:rsidR="00D26FCD">
        <w:rPr>
          <w:rFonts w:ascii="Times New Roman" w:hAnsi="Times New Roman" w:cs="Times New Roman"/>
          <w:sz w:val="24"/>
          <w:szCs w:val="24"/>
        </w:rPr>
        <w:t>«</w:t>
      </w:r>
      <w:r w:rsidR="000F35F6" w:rsidRPr="000F35F6">
        <w:rPr>
          <w:rFonts w:ascii="Times New Roman" w:hAnsi="Times New Roman" w:cs="Times New Roman"/>
          <w:sz w:val="24"/>
          <w:szCs w:val="24"/>
        </w:rPr>
        <w:t>О развитии сельского хозяйства</w:t>
      </w:r>
      <w:r w:rsidR="00D26FCD">
        <w:rPr>
          <w:rFonts w:ascii="Times New Roman" w:hAnsi="Times New Roman" w:cs="Times New Roman"/>
          <w:sz w:val="24"/>
          <w:szCs w:val="24"/>
        </w:rPr>
        <w:t>»</w:t>
      </w:r>
      <w:r w:rsidR="000F35F6" w:rsidRPr="000F35F6">
        <w:rPr>
          <w:rFonts w:ascii="Times New Roman" w:hAnsi="Times New Roman" w:cs="Times New Roman"/>
          <w:sz w:val="24"/>
          <w:szCs w:val="24"/>
        </w:rPr>
        <w:t>;</w:t>
      </w:r>
    </w:p>
    <w:p w14:paraId="4B7162D4" w14:textId="3859E73B" w:rsidR="006E3478" w:rsidRDefault="00D26FCD"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5</w:t>
      </w:r>
      <w:r>
        <w:rPr>
          <w:rFonts w:ascii="Times New Roman" w:hAnsi="Times New Roman" w:cs="Times New Roman"/>
          <w:sz w:val="24"/>
          <w:szCs w:val="24"/>
        </w:rPr>
        <w:t xml:space="preserve">) </w:t>
      </w:r>
      <w:r w:rsidR="000F35F6" w:rsidRPr="00D26FCD">
        <w:rPr>
          <w:rFonts w:ascii="Times New Roman" w:hAnsi="Times New Roman" w:cs="Times New Roman"/>
          <w:sz w:val="24"/>
          <w:szCs w:val="24"/>
        </w:rPr>
        <w:t xml:space="preserve">елочный базар - нестационарный торговый объект, представляющий собой </w:t>
      </w:r>
      <w:r w:rsidR="000F35F6" w:rsidRPr="00D26FCD">
        <w:rPr>
          <w:rFonts w:ascii="Times New Roman" w:hAnsi="Times New Roman" w:cs="Times New Roman"/>
          <w:sz w:val="24"/>
          <w:szCs w:val="24"/>
        </w:rPr>
        <w:lastRenderedPageBreak/>
        <w:t>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r w:rsidR="008750A8">
        <w:rPr>
          <w:rFonts w:ascii="Times New Roman" w:hAnsi="Times New Roman" w:cs="Times New Roman"/>
          <w:sz w:val="24"/>
          <w:szCs w:val="24"/>
        </w:rPr>
        <w:t>;</w:t>
      </w:r>
    </w:p>
    <w:p w14:paraId="49B3227A" w14:textId="53BCCC50" w:rsidR="008750A8" w:rsidRDefault="005E7A70"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6</w:t>
      </w:r>
      <w:r>
        <w:rPr>
          <w:rFonts w:ascii="Times New Roman" w:hAnsi="Times New Roman" w:cs="Times New Roman"/>
          <w:sz w:val="24"/>
          <w:szCs w:val="24"/>
        </w:rPr>
        <w:t xml:space="preserve">) </w:t>
      </w:r>
      <w:r w:rsidR="00382A1D">
        <w:rPr>
          <w:rFonts w:ascii="Times New Roman" w:hAnsi="Times New Roman" w:cs="Times New Roman"/>
          <w:sz w:val="24"/>
          <w:szCs w:val="24"/>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13FEEC9E" w14:textId="546E7C87" w:rsidR="004B1851" w:rsidRPr="009712AA" w:rsidRDefault="004B1851"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объект реализации сельскохозяйственных и декоративных кустов и растений – нестационарный торговый объект, представляющий собой киоск или павильон</w:t>
      </w:r>
      <w:r w:rsidR="009712AA" w:rsidRPr="009712AA">
        <w:rPr>
          <w:rFonts w:ascii="Times New Roman" w:hAnsi="Times New Roman" w:cs="Times New Roman"/>
          <w:sz w:val="24"/>
          <w:szCs w:val="24"/>
        </w:rPr>
        <w:t xml:space="preserve"> </w:t>
      </w:r>
      <w:r w:rsidR="009712AA">
        <w:rPr>
          <w:rFonts w:ascii="Times New Roman" w:hAnsi="Times New Roman" w:cs="Times New Roman"/>
          <w:sz w:val="24"/>
          <w:szCs w:val="24"/>
        </w:rPr>
        <w:t>со специально оборудованной временной 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и растений и сопутствующих товаров.</w:t>
      </w:r>
    </w:p>
    <w:p w14:paraId="57E94751" w14:textId="70866A4A" w:rsidR="0052630A"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EF2608">
        <w:rPr>
          <w:rFonts w:eastAsia="Times New Roman"/>
          <w:spacing w:val="2"/>
          <w:lang w:eastAsia="ru-RU"/>
        </w:rPr>
        <w:t>3</w:t>
      </w:r>
      <w:r w:rsidRPr="00EE16F6">
        <w:rPr>
          <w:rFonts w:eastAsia="Times New Roman"/>
          <w:spacing w:val="2"/>
          <w:lang w:eastAsia="ru-RU"/>
        </w:rPr>
        <w:t xml:space="preserve">. </w:t>
      </w:r>
      <w:r w:rsidR="00C710B3">
        <w:rPr>
          <w:rFonts w:eastAsia="Times New Roman"/>
          <w:spacing w:val="2"/>
          <w:lang w:eastAsia="ru-RU"/>
        </w:rPr>
        <w:t>НТО</w:t>
      </w:r>
      <w:r w:rsidRPr="00EE16F6">
        <w:rPr>
          <w:rFonts w:eastAsia="Times New Roman"/>
          <w:spacing w:val="2"/>
          <w:lang w:eastAsia="ru-RU"/>
        </w:rPr>
        <w:t xml:space="preserve"> размещаются на основании договора на размещение нестационарного торгового объекта на территории городского </w:t>
      </w:r>
      <w:r w:rsidR="00EF2608">
        <w:rPr>
          <w:rFonts w:eastAsia="Times New Roman"/>
          <w:spacing w:val="2"/>
          <w:lang w:eastAsia="ru-RU"/>
        </w:rPr>
        <w:t>округа</w:t>
      </w:r>
      <w:r w:rsidR="00B7182E" w:rsidRPr="00EE16F6">
        <w:rPr>
          <w:rFonts w:eastAsia="Times New Roman"/>
          <w:spacing w:val="2"/>
          <w:lang w:eastAsia="ru-RU"/>
        </w:rPr>
        <w:t xml:space="preserve"> </w:t>
      </w:r>
      <w:r w:rsidR="008074E7">
        <w:rPr>
          <w:rFonts w:eastAsia="Times New Roman"/>
          <w:spacing w:val="2"/>
          <w:lang w:eastAsia="ru-RU"/>
        </w:rPr>
        <w:t xml:space="preserve">(далее - Договор). </w:t>
      </w:r>
      <w:r w:rsidR="009712AA">
        <w:rPr>
          <w:rFonts w:eastAsia="Times New Roman"/>
          <w:spacing w:val="2"/>
          <w:lang w:eastAsia="ru-RU"/>
        </w:rPr>
        <w:t>Договор</w:t>
      </w:r>
      <w:r w:rsidR="005C7038">
        <w:rPr>
          <w:rFonts w:eastAsia="Times New Roman"/>
          <w:spacing w:val="2"/>
          <w:lang w:eastAsia="ru-RU"/>
        </w:rPr>
        <w:t xml:space="preserve"> не </w:t>
      </w:r>
      <w:r w:rsidR="009712AA">
        <w:rPr>
          <w:rFonts w:eastAsia="Times New Roman"/>
          <w:spacing w:val="2"/>
          <w:lang w:eastAsia="ru-RU"/>
        </w:rPr>
        <w:t>может быть заключен на срок,</w:t>
      </w:r>
      <w:r w:rsidR="005C7038">
        <w:rPr>
          <w:rFonts w:eastAsia="Times New Roman"/>
          <w:spacing w:val="2"/>
          <w:lang w:eastAsia="ru-RU"/>
        </w:rPr>
        <w:t xml:space="preserve"> превыша</w:t>
      </w:r>
      <w:r w:rsidR="009712AA">
        <w:rPr>
          <w:rFonts w:eastAsia="Times New Roman"/>
          <w:spacing w:val="2"/>
          <w:lang w:eastAsia="ru-RU"/>
        </w:rPr>
        <w:t>ющий срок действия Схемы</w:t>
      </w:r>
      <w:r w:rsidR="005C7038">
        <w:rPr>
          <w:rFonts w:eastAsia="Times New Roman"/>
          <w:spacing w:val="2"/>
          <w:lang w:eastAsia="ru-RU"/>
        </w:rPr>
        <w:t>.</w:t>
      </w:r>
    </w:p>
    <w:p w14:paraId="2E16E761" w14:textId="77777777" w:rsidR="008074E7" w:rsidRPr="006D5C6C" w:rsidRDefault="008074E7" w:rsidP="008074E7">
      <w:pPr>
        <w:shd w:val="clear" w:color="auto" w:fill="FFFFFF"/>
        <w:textAlignment w:val="baseline"/>
        <w:rPr>
          <w:rFonts w:eastAsia="Times New Roman"/>
          <w:color w:val="000000" w:themeColor="text1"/>
          <w:spacing w:val="2"/>
          <w:lang w:eastAsia="ru-RU"/>
        </w:rPr>
      </w:pPr>
      <w:r>
        <w:rPr>
          <w:rFonts w:eastAsia="Times New Roman"/>
          <w:spacing w:val="2"/>
          <w:lang w:eastAsia="ru-RU"/>
        </w:rPr>
        <w:t xml:space="preserve">1.4. </w:t>
      </w:r>
      <w:r w:rsidRPr="006D5C6C">
        <w:rPr>
          <w:rFonts w:eastAsia="Times New Roman"/>
          <w:spacing w:val="2"/>
          <w:lang w:eastAsia="ru-RU"/>
        </w:rPr>
        <w:t xml:space="preserve">Период размещения </w:t>
      </w:r>
      <w:r>
        <w:rPr>
          <w:rFonts w:eastAsia="Times New Roman"/>
          <w:spacing w:val="2"/>
          <w:lang w:eastAsia="ru-RU"/>
        </w:rPr>
        <w:t>НТО</w:t>
      </w:r>
      <w:r w:rsidRPr="006D5C6C">
        <w:rPr>
          <w:rFonts w:eastAsia="Times New Roman"/>
          <w:spacing w:val="2"/>
          <w:lang w:eastAsia="ru-RU"/>
        </w:rPr>
        <w:t xml:space="preserve"> устанавливается с учетом </w:t>
      </w:r>
      <w:r w:rsidRPr="006D5C6C">
        <w:rPr>
          <w:rFonts w:eastAsia="Times New Roman"/>
          <w:color w:val="000000" w:themeColor="text1"/>
          <w:spacing w:val="2"/>
          <w:lang w:eastAsia="ru-RU"/>
        </w:rPr>
        <w:t xml:space="preserve">следующих особенностей: </w:t>
      </w:r>
    </w:p>
    <w:p w14:paraId="3FB73B92" w14:textId="77777777" w:rsidR="008074E7" w:rsidRPr="006D5C6C" w:rsidRDefault="008074E7" w:rsidP="008074E7">
      <w:pPr>
        <w:shd w:val="clear" w:color="auto" w:fill="FFFFFF"/>
        <w:textAlignment w:val="baseline"/>
        <w:rPr>
          <w:rFonts w:eastAsia="Times New Roman"/>
          <w:color w:val="000000" w:themeColor="text1"/>
          <w:spacing w:val="2"/>
          <w:lang w:eastAsia="ru-RU"/>
        </w:rPr>
      </w:pPr>
      <w:r w:rsidRPr="006D5C6C">
        <w:rPr>
          <w:rFonts w:eastAsia="Times New Roman"/>
          <w:color w:val="000000" w:themeColor="text1"/>
          <w:spacing w:val="2"/>
          <w:lang w:eastAsia="ru-RU"/>
        </w:rPr>
        <w:t xml:space="preserve">- для мест размещения передвижных сооружений (выносного холодильного оборудования), торговых палаток период размещения устанавливается с 1 апреля по </w:t>
      </w:r>
      <w:r>
        <w:rPr>
          <w:rFonts w:eastAsia="Times New Roman"/>
          <w:color w:val="000000" w:themeColor="text1"/>
          <w:spacing w:val="2"/>
          <w:lang w:eastAsia="ru-RU"/>
        </w:rPr>
        <w:t xml:space="preserve">      </w:t>
      </w:r>
      <w:r w:rsidRPr="006D5C6C">
        <w:rPr>
          <w:rFonts w:eastAsia="Times New Roman"/>
          <w:color w:val="000000" w:themeColor="text1"/>
          <w:spacing w:val="2"/>
          <w:lang w:eastAsia="ru-RU"/>
        </w:rPr>
        <w:t>1 ноября;</w:t>
      </w:r>
    </w:p>
    <w:p w14:paraId="737526E1" w14:textId="77777777" w:rsidR="008074E7" w:rsidRDefault="008074E7" w:rsidP="008074E7">
      <w:pPr>
        <w:shd w:val="clear" w:color="auto" w:fill="FFFFFF"/>
        <w:textAlignment w:val="baseline"/>
        <w:rPr>
          <w:rFonts w:eastAsia="Times New Roman"/>
          <w:color w:val="000000" w:themeColor="text1"/>
          <w:spacing w:val="2"/>
          <w:lang w:eastAsia="ru-RU"/>
        </w:rPr>
      </w:pPr>
      <w:r w:rsidRPr="006D5C6C">
        <w:rPr>
          <w:rFonts w:eastAsia="Times New Roman"/>
          <w:color w:val="000000" w:themeColor="text1"/>
          <w:spacing w:val="2"/>
          <w:lang w:eastAsia="ru-RU"/>
        </w:rPr>
        <w:t>- для мест размещения бахчевых развалов период размещения устанавливается с 1 августа по 1 ноября;</w:t>
      </w:r>
    </w:p>
    <w:p w14:paraId="70617395" w14:textId="77777777" w:rsidR="008074E7" w:rsidRPr="006D5C6C" w:rsidRDefault="008074E7" w:rsidP="008074E7">
      <w:pPr>
        <w:shd w:val="clear" w:color="auto" w:fill="FFFFFF"/>
        <w:textAlignment w:val="baseline"/>
        <w:rPr>
          <w:rFonts w:eastAsia="Times New Roman"/>
          <w:color w:val="000000" w:themeColor="text1"/>
          <w:spacing w:val="2"/>
          <w:lang w:eastAsia="ru-RU"/>
        </w:rPr>
      </w:pPr>
      <w:r>
        <w:rPr>
          <w:rFonts w:eastAsia="Times New Roman"/>
          <w:color w:val="000000" w:themeColor="text1"/>
          <w:spacing w:val="2"/>
          <w:lang w:eastAsia="ru-RU"/>
        </w:rPr>
        <w:t>- для мест размещения елочных базаров период размещения устанавливается с     1 декабря по 10 января;</w:t>
      </w:r>
    </w:p>
    <w:p w14:paraId="659C000E" w14:textId="77777777" w:rsidR="008074E7" w:rsidRPr="006D5C6C" w:rsidRDefault="008074E7" w:rsidP="008074E7">
      <w:pPr>
        <w:shd w:val="clear" w:color="auto" w:fill="FFFFFF"/>
        <w:textAlignment w:val="baseline"/>
        <w:rPr>
          <w:rFonts w:eastAsia="Times New Roman"/>
          <w:color w:val="000000" w:themeColor="text1"/>
          <w:spacing w:val="2"/>
          <w:lang w:eastAsia="ru-RU"/>
        </w:rPr>
      </w:pPr>
      <w:r w:rsidRPr="006D5C6C">
        <w:rPr>
          <w:rFonts w:eastAsia="Times New Roman"/>
          <w:color w:val="000000" w:themeColor="text1"/>
          <w:spacing w:val="2"/>
          <w:lang w:eastAsia="ru-RU"/>
        </w:rPr>
        <w:t>- для иных нестационарных торговых объектов, за исключением п</w:t>
      </w:r>
      <w:r>
        <w:rPr>
          <w:rFonts w:eastAsia="Times New Roman"/>
          <w:color w:val="000000" w:themeColor="text1"/>
          <w:spacing w:val="2"/>
          <w:lang w:eastAsia="ru-RU"/>
        </w:rPr>
        <w:t xml:space="preserve">редусмотренных абзацами вторым, </w:t>
      </w:r>
      <w:r w:rsidRPr="006D5C6C">
        <w:rPr>
          <w:rFonts w:eastAsia="Times New Roman"/>
          <w:color w:val="000000" w:themeColor="text1"/>
          <w:spacing w:val="2"/>
          <w:lang w:eastAsia="ru-RU"/>
        </w:rPr>
        <w:t>третьим</w:t>
      </w:r>
      <w:r>
        <w:rPr>
          <w:rFonts w:eastAsia="Times New Roman"/>
          <w:color w:val="000000" w:themeColor="text1"/>
          <w:spacing w:val="2"/>
          <w:lang w:eastAsia="ru-RU"/>
        </w:rPr>
        <w:t xml:space="preserve"> и четвертым</w:t>
      </w:r>
      <w:r w:rsidRPr="006D5C6C">
        <w:rPr>
          <w:rFonts w:eastAsia="Times New Roman"/>
          <w:color w:val="000000" w:themeColor="text1"/>
          <w:spacing w:val="2"/>
          <w:lang w:eastAsia="ru-RU"/>
        </w:rPr>
        <w:t xml:space="preserve"> настоящего пункта, - с учетом необходимости обеспечения устойчивого развития территорий, на срок действия схемы</w:t>
      </w:r>
      <w:r>
        <w:rPr>
          <w:rFonts w:eastAsia="Times New Roman"/>
          <w:color w:val="000000" w:themeColor="text1"/>
          <w:spacing w:val="2"/>
          <w:lang w:eastAsia="ru-RU"/>
        </w:rPr>
        <w:t>.</w:t>
      </w:r>
      <w:r w:rsidRPr="006D5C6C">
        <w:rPr>
          <w:rFonts w:eastAsia="Times New Roman"/>
          <w:color w:val="000000" w:themeColor="text1"/>
          <w:spacing w:val="2"/>
          <w:lang w:eastAsia="ru-RU"/>
        </w:rPr>
        <w:t xml:space="preserve"> </w:t>
      </w:r>
    </w:p>
    <w:p w14:paraId="2CBB0CB4" w14:textId="77777777" w:rsidR="008074E7" w:rsidRPr="00EE16F6" w:rsidRDefault="008074E7" w:rsidP="008074E7">
      <w:pPr>
        <w:shd w:val="clear" w:color="auto" w:fill="FFFFFF"/>
        <w:textAlignment w:val="baseline"/>
        <w:rPr>
          <w:rFonts w:eastAsia="Times New Roman"/>
          <w:spacing w:val="2"/>
          <w:lang w:eastAsia="ru-RU"/>
        </w:rPr>
      </w:pPr>
      <w:r w:rsidRPr="00EE16F6">
        <w:rPr>
          <w:rFonts w:eastAsia="Times New Roman"/>
          <w:spacing w:val="2"/>
          <w:lang w:eastAsia="ru-RU"/>
        </w:rPr>
        <w:t>1.</w:t>
      </w:r>
      <w:r>
        <w:rPr>
          <w:rFonts w:eastAsia="Times New Roman"/>
          <w:spacing w:val="2"/>
          <w:lang w:eastAsia="ru-RU"/>
        </w:rPr>
        <w:t>5. Ранее заключенные д</w:t>
      </w:r>
      <w:r w:rsidRPr="00EE16F6">
        <w:rPr>
          <w:rFonts w:eastAsia="Times New Roman"/>
          <w:spacing w:val="2"/>
          <w:lang w:eastAsia="ru-RU"/>
        </w:rPr>
        <w:t>оговоры продолжают действовать до истечения указанных в них сроков.</w:t>
      </w:r>
    </w:p>
    <w:p w14:paraId="1EE31349" w14:textId="77777777" w:rsidR="008074E7" w:rsidRPr="00EE16F6" w:rsidRDefault="008074E7" w:rsidP="008074E7">
      <w:pPr>
        <w:shd w:val="clear" w:color="auto" w:fill="FFFFFF"/>
        <w:textAlignment w:val="baseline"/>
        <w:rPr>
          <w:rFonts w:eastAsia="Times New Roman"/>
          <w:spacing w:val="2"/>
          <w:lang w:eastAsia="ru-RU"/>
        </w:rPr>
      </w:pPr>
      <w:r w:rsidRPr="00EE16F6">
        <w:rPr>
          <w:rFonts w:eastAsia="Times New Roman"/>
          <w:spacing w:val="2"/>
          <w:lang w:eastAsia="ru-RU"/>
        </w:rPr>
        <w:t>1.</w:t>
      </w:r>
      <w:r>
        <w:rPr>
          <w:rFonts w:eastAsia="Times New Roman"/>
          <w:spacing w:val="2"/>
          <w:lang w:eastAsia="ru-RU"/>
        </w:rPr>
        <w:t>6</w:t>
      </w:r>
      <w:r w:rsidRPr="00EE16F6">
        <w:rPr>
          <w:rFonts w:eastAsia="Times New Roman"/>
          <w:spacing w:val="2"/>
          <w:lang w:eastAsia="ru-RU"/>
        </w:rPr>
        <w:t xml:space="preserve">. Договор не дает лицу, с которым он заключен, право на строительство или реконструкцию объектов капитального строительства, на использование земельных участков в иных </w:t>
      </w:r>
      <w:r>
        <w:rPr>
          <w:rFonts w:eastAsia="Times New Roman"/>
          <w:spacing w:val="2"/>
          <w:lang w:eastAsia="ru-RU"/>
        </w:rPr>
        <w:t>целях, чем предусмотрено таким д</w:t>
      </w:r>
      <w:r w:rsidRPr="00EE16F6">
        <w:rPr>
          <w:rFonts w:eastAsia="Times New Roman"/>
          <w:spacing w:val="2"/>
          <w:lang w:eastAsia="ru-RU"/>
        </w:rPr>
        <w:t>оговором.</w:t>
      </w:r>
    </w:p>
    <w:p w14:paraId="08678C59" w14:textId="77777777" w:rsidR="008074E7" w:rsidRDefault="008074E7" w:rsidP="008074E7">
      <w:pPr>
        <w:shd w:val="clear" w:color="auto" w:fill="FFFFFF"/>
        <w:textAlignment w:val="baseline"/>
        <w:rPr>
          <w:rFonts w:eastAsia="Times New Roman"/>
          <w:spacing w:val="2"/>
          <w:lang w:eastAsia="ru-RU"/>
        </w:rPr>
      </w:pPr>
      <w:r w:rsidRPr="00EE16F6">
        <w:rPr>
          <w:rFonts w:eastAsia="Times New Roman"/>
          <w:spacing w:val="2"/>
          <w:lang w:eastAsia="ru-RU"/>
        </w:rPr>
        <w:t>1.</w:t>
      </w:r>
      <w:r>
        <w:rPr>
          <w:rFonts w:eastAsia="Times New Roman"/>
          <w:spacing w:val="2"/>
          <w:lang w:eastAsia="ru-RU"/>
        </w:rPr>
        <w:t>7</w:t>
      </w:r>
      <w:r w:rsidRPr="00EE16F6">
        <w:rPr>
          <w:rFonts w:eastAsia="Times New Roman"/>
          <w:spacing w:val="2"/>
          <w:lang w:eastAsia="ru-RU"/>
        </w:rPr>
        <w:t>.</w:t>
      </w:r>
      <w:r>
        <w:rPr>
          <w:rFonts w:eastAsia="Times New Roman"/>
          <w:spacing w:val="2"/>
          <w:lang w:eastAsia="ru-RU"/>
        </w:rPr>
        <w:t xml:space="preserve"> </w:t>
      </w:r>
      <w:r w:rsidRPr="00EE16F6">
        <w:rPr>
          <w:rFonts w:eastAsia="Times New Roman"/>
          <w:spacing w:val="2"/>
          <w:lang w:eastAsia="ru-RU"/>
        </w:rPr>
        <w:t xml:space="preserve">Ассортиментная специализация </w:t>
      </w:r>
      <w:r>
        <w:rPr>
          <w:rFonts w:eastAsia="Times New Roman"/>
          <w:spacing w:val="2"/>
          <w:lang w:eastAsia="ru-RU"/>
        </w:rPr>
        <w:t>НТО</w:t>
      </w:r>
      <w:r w:rsidRPr="00EE16F6">
        <w:rPr>
          <w:rFonts w:eastAsia="Times New Roman"/>
          <w:spacing w:val="2"/>
          <w:lang w:eastAsia="ru-RU"/>
        </w:rPr>
        <w:t xml:space="preserve">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14:paraId="077FE7FC" w14:textId="77777777" w:rsidR="008074E7" w:rsidRDefault="008074E7" w:rsidP="008074E7">
      <w:pPr>
        <w:shd w:val="clear" w:color="auto" w:fill="FFFFFF"/>
        <w:textAlignment w:val="baseline"/>
        <w:rPr>
          <w:rFonts w:eastAsia="Times New Roman"/>
          <w:spacing w:val="2"/>
          <w:lang w:eastAsia="ru-RU"/>
        </w:rPr>
      </w:pPr>
      <w:r>
        <w:rPr>
          <w:rFonts w:eastAsia="Times New Roman"/>
          <w:spacing w:val="2"/>
          <w:lang w:eastAsia="ru-RU"/>
        </w:rPr>
        <w:t xml:space="preserve">1.8. </w:t>
      </w:r>
      <w:r w:rsidRPr="00EE16F6">
        <w:rPr>
          <w:rFonts w:eastAsia="Times New Roman"/>
          <w:spacing w:val="2"/>
          <w:lang w:eastAsia="ru-RU"/>
        </w:rPr>
        <w:t xml:space="preserve">Действие настоящего Порядка не распространяется на правоотношения по размещению </w:t>
      </w:r>
      <w:r>
        <w:rPr>
          <w:rFonts w:eastAsia="Times New Roman"/>
          <w:spacing w:val="2"/>
          <w:lang w:eastAsia="ru-RU"/>
        </w:rPr>
        <w:t>НТО</w:t>
      </w:r>
      <w:r w:rsidRPr="00EE16F6">
        <w:rPr>
          <w:rFonts w:eastAsia="Times New Roman"/>
          <w:spacing w:val="2"/>
          <w:lang w:eastAsia="ru-RU"/>
        </w:rPr>
        <w:t xml:space="preserve"> на территориях </w:t>
      </w:r>
      <w:r w:rsidRPr="008074E7">
        <w:rPr>
          <w:rFonts w:eastAsia="Times New Roman"/>
          <w:spacing w:val="2"/>
          <w:lang w:eastAsia="ru-RU"/>
        </w:rPr>
        <w:t>ярмарок, рынков, при проведении выставок-ярмарок, праздничных, массовых мероприятий, имеющих временный характер, летние кафе.</w:t>
      </w:r>
    </w:p>
    <w:p w14:paraId="1BED6E04" w14:textId="77777777" w:rsidR="008074E7" w:rsidRDefault="008074E7" w:rsidP="008074E7">
      <w:pPr>
        <w:shd w:val="clear" w:color="auto" w:fill="FFFFFF"/>
        <w:textAlignment w:val="baseline"/>
        <w:rPr>
          <w:rFonts w:eastAsia="Times New Roman"/>
          <w:spacing w:val="2"/>
          <w:lang w:eastAsia="ru-RU"/>
        </w:rPr>
      </w:pPr>
    </w:p>
    <w:p w14:paraId="3A98D628" w14:textId="77777777" w:rsidR="008074E7" w:rsidRPr="00834AD3" w:rsidRDefault="008074E7" w:rsidP="008074E7">
      <w:pPr>
        <w:pStyle w:val="ConsPlusNormal"/>
        <w:jc w:val="center"/>
        <w:outlineLvl w:val="1"/>
        <w:rPr>
          <w:rFonts w:ascii="Times New Roman" w:hAnsi="Times New Roman" w:cs="Times New Roman"/>
          <w:b/>
          <w:bCs/>
          <w:sz w:val="24"/>
          <w:szCs w:val="24"/>
        </w:rPr>
      </w:pPr>
      <w:r w:rsidRPr="00834AD3">
        <w:rPr>
          <w:rFonts w:ascii="Times New Roman" w:hAnsi="Times New Roman" w:cs="Times New Roman"/>
          <w:b/>
          <w:bCs/>
          <w:spacing w:val="2"/>
          <w:sz w:val="24"/>
          <w:szCs w:val="24"/>
        </w:rPr>
        <w:t xml:space="preserve">2. </w:t>
      </w:r>
      <w:r w:rsidRPr="00834AD3">
        <w:rPr>
          <w:rFonts w:ascii="Times New Roman" w:hAnsi="Times New Roman" w:cs="Times New Roman"/>
          <w:b/>
          <w:bCs/>
          <w:sz w:val="24"/>
          <w:szCs w:val="24"/>
        </w:rPr>
        <w:t>Требования к размещению и внешнему виду нестационарных</w:t>
      </w:r>
    </w:p>
    <w:p w14:paraId="145C9A45" w14:textId="77777777" w:rsidR="008074E7" w:rsidRPr="00834AD3" w:rsidRDefault="008074E7" w:rsidP="008074E7">
      <w:pPr>
        <w:pStyle w:val="ConsPlusNormal"/>
        <w:jc w:val="center"/>
        <w:rPr>
          <w:rFonts w:ascii="Times New Roman" w:hAnsi="Times New Roman" w:cs="Times New Roman"/>
          <w:b/>
          <w:bCs/>
          <w:sz w:val="24"/>
          <w:szCs w:val="24"/>
        </w:rPr>
      </w:pPr>
      <w:r w:rsidRPr="00834AD3">
        <w:rPr>
          <w:rFonts w:ascii="Times New Roman" w:hAnsi="Times New Roman" w:cs="Times New Roman"/>
          <w:b/>
          <w:bCs/>
          <w:sz w:val="24"/>
          <w:szCs w:val="24"/>
        </w:rPr>
        <w:t>торговых объектов, объектов бытового обслуживания населения</w:t>
      </w:r>
    </w:p>
    <w:p w14:paraId="3F970575" w14:textId="77777777" w:rsidR="008074E7" w:rsidRPr="00834AD3" w:rsidRDefault="008074E7" w:rsidP="008074E7">
      <w:pPr>
        <w:pStyle w:val="ConsPlusNormal"/>
        <w:jc w:val="center"/>
        <w:rPr>
          <w:rFonts w:ascii="Times New Roman" w:hAnsi="Times New Roman" w:cs="Times New Roman"/>
          <w:b/>
          <w:bCs/>
          <w:sz w:val="24"/>
          <w:szCs w:val="24"/>
        </w:rPr>
      </w:pPr>
      <w:r w:rsidRPr="00834AD3">
        <w:rPr>
          <w:rFonts w:ascii="Times New Roman" w:hAnsi="Times New Roman" w:cs="Times New Roman"/>
          <w:b/>
          <w:bCs/>
          <w:sz w:val="24"/>
          <w:szCs w:val="24"/>
        </w:rPr>
        <w:t>и временных объектов общественного питания</w:t>
      </w:r>
    </w:p>
    <w:p w14:paraId="1FB942C8" w14:textId="77777777" w:rsidR="008074E7" w:rsidRPr="00834AD3" w:rsidRDefault="008074E7" w:rsidP="008074E7">
      <w:pPr>
        <w:shd w:val="clear" w:color="auto" w:fill="FFFFFF"/>
        <w:jc w:val="center"/>
        <w:textAlignment w:val="baseline"/>
        <w:outlineLvl w:val="2"/>
        <w:rPr>
          <w:rFonts w:eastAsia="Times New Roman"/>
          <w:b/>
          <w:bCs/>
          <w:spacing w:val="2"/>
          <w:lang w:eastAsia="ru-RU"/>
        </w:rPr>
      </w:pPr>
    </w:p>
    <w:p w14:paraId="0BD048E6" w14:textId="77777777" w:rsidR="00B832C0" w:rsidRDefault="008074E7" w:rsidP="008074E7">
      <w:pPr>
        <w:pStyle w:val="ConsPlusNormal"/>
        <w:ind w:firstLine="709"/>
        <w:jc w:val="both"/>
        <w:rPr>
          <w:rFonts w:ascii="Times New Roman" w:hAnsi="Times New Roman" w:cs="Times New Roman"/>
          <w:spacing w:val="2"/>
          <w:sz w:val="24"/>
          <w:szCs w:val="24"/>
        </w:rPr>
      </w:pPr>
      <w:r w:rsidRPr="00302205">
        <w:rPr>
          <w:rFonts w:ascii="Times New Roman" w:hAnsi="Times New Roman" w:cs="Times New Roman"/>
          <w:spacing w:val="2"/>
          <w:sz w:val="24"/>
          <w:szCs w:val="24"/>
        </w:rPr>
        <w:t>2.1</w:t>
      </w:r>
      <w:r w:rsidRPr="00FA03A8">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FA03A8">
        <w:rPr>
          <w:rFonts w:ascii="Times New Roman" w:hAnsi="Times New Roman" w:cs="Times New Roman"/>
          <w:spacing w:val="2"/>
          <w:sz w:val="24"/>
          <w:szCs w:val="24"/>
        </w:rPr>
        <w:t xml:space="preserve">Размещение НТО на </w:t>
      </w:r>
      <w:r>
        <w:rPr>
          <w:rFonts w:ascii="Times New Roman" w:hAnsi="Times New Roman" w:cs="Times New Roman"/>
          <w:spacing w:val="2"/>
          <w:sz w:val="24"/>
          <w:szCs w:val="24"/>
        </w:rPr>
        <w:t xml:space="preserve">территории Сергиево-Посадского </w:t>
      </w:r>
      <w:r w:rsidRPr="00FA03A8">
        <w:rPr>
          <w:rFonts w:ascii="Times New Roman" w:hAnsi="Times New Roman" w:cs="Times New Roman"/>
          <w:spacing w:val="2"/>
          <w:sz w:val="24"/>
          <w:szCs w:val="24"/>
        </w:rPr>
        <w:t>городского округа</w:t>
      </w:r>
      <w:r>
        <w:rPr>
          <w:rFonts w:ascii="Times New Roman" w:hAnsi="Times New Roman" w:cs="Times New Roman"/>
          <w:spacing w:val="2"/>
          <w:sz w:val="24"/>
          <w:szCs w:val="24"/>
        </w:rPr>
        <w:t xml:space="preserve"> на</w:t>
      </w:r>
      <w:r w:rsidRPr="00FA03A8">
        <w:rPr>
          <w:rFonts w:ascii="Times New Roman" w:hAnsi="Times New Roman" w:cs="Times New Roman"/>
          <w:spacing w:val="2"/>
          <w:sz w:val="24"/>
          <w:szCs w:val="24"/>
        </w:rPr>
        <w:t xml:space="preserve"> земельных участках, в зданиях, строениях, сооружениях, находящихся в муниципальной собственности</w:t>
      </w:r>
      <w:r>
        <w:rPr>
          <w:rFonts w:ascii="Times New Roman" w:hAnsi="Times New Roman" w:cs="Times New Roman"/>
          <w:spacing w:val="2"/>
          <w:sz w:val="24"/>
          <w:szCs w:val="24"/>
        </w:rPr>
        <w:t xml:space="preserve"> городского округа</w:t>
      </w:r>
      <w:r w:rsidRPr="00FA03A8">
        <w:rPr>
          <w:rFonts w:ascii="Times New Roman" w:hAnsi="Times New Roman" w:cs="Times New Roman"/>
          <w:spacing w:val="2"/>
          <w:sz w:val="24"/>
          <w:szCs w:val="24"/>
        </w:rPr>
        <w:t>, а также на земельных участках, государственная собственность на которые не разграничена, производится в соответствии со Схемой размещения</w:t>
      </w:r>
      <w:r>
        <w:rPr>
          <w:rFonts w:ascii="Times New Roman" w:hAnsi="Times New Roman" w:cs="Times New Roman"/>
          <w:spacing w:val="2"/>
          <w:sz w:val="24"/>
          <w:szCs w:val="24"/>
        </w:rPr>
        <w:t>,</w:t>
      </w:r>
      <w:r w:rsidRPr="00FA03A8">
        <w:rPr>
          <w:rFonts w:ascii="Times New Roman" w:hAnsi="Times New Roman" w:cs="Times New Roman"/>
          <w:spacing w:val="2"/>
          <w:sz w:val="24"/>
          <w:szCs w:val="24"/>
        </w:rPr>
        <w:t xml:space="preserve"> на основании </w:t>
      </w:r>
      <w:r>
        <w:rPr>
          <w:rFonts w:ascii="Times New Roman" w:hAnsi="Times New Roman" w:cs="Times New Roman"/>
          <w:spacing w:val="2"/>
          <w:sz w:val="24"/>
          <w:szCs w:val="24"/>
        </w:rPr>
        <w:t>Д</w:t>
      </w:r>
      <w:r w:rsidRPr="00FA03A8">
        <w:rPr>
          <w:rFonts w:ascii="Times New Roman" w:hAnsi="Times New Roman" w:cs="Times New Roman"/>
          <w:spacing w:val="2"/>
          <w:sz w:val="24"/>
          <w:szCs w:val="24"/>
        </w:rPr>
        <w:t xml:space="preserve">оговора, заключенного по результатам </w:t>
      </w:r>
      <w:r>
        <w:rPr>
          <w:rFonts w:ascii="Times New Roman" w:hAnsi="Times New Roman" w:cs="Times New Roman"/>
          <w:spacing w:val="2"/>
          <w:sz w:val="24"/>
          <w:szCs w:val="24"/>
        </w:rPr>
        <w:t>аукциона, за исключением случаев, указанных в п.2.2</w:t>
      </w:r>
      <w:r w:rsidR="0071346F">
        <w:rPr>
          <w:rFonts w:ascii="Times New Roman" w:hAnsi="Times New Roman" w:cs="Times New Roman"/>
          <w:spacing w:val="2"/>
          <w:sz w:val="24"/>
          <w:szCs w:val="24"/>
        </w:rPr>
        <w:t xml:space="preserve">. настоящего </w:t>
      </w:r>
      <w:r w:rsidR="0071346F">
        <w:rPr>
          <w:rFonts w:ascii="Times New Roman" w:hAnsi="Times New Roman" w:cs="Times New Roman"/>
          <w:spacing w:val="2"/>
          <w:sz w:val="24"/>
          <w:szCs w:val="24"/>
        </w:rPr>
        <w:lastRenderedPageBreak/>
        <w:t>Порядка, или на основании иного договора, заключенного в порядке</w:t>
      </w:r>
      <w:r w:rsidR="00B832C0">
        <w:rPr>
          <w:rFonts w:ascii="Times New Roman" w:hAnsi="Times New Roman" w:cs="Times New Roman"/>
          <w:spacing w:val="2"/>
          <w:sz w:val="24"/>
          <w:szCs w:val="24"/>
        </w:rPr>
        <w:t>, установленном законодательством Российской Федерации и Московской области, предметом которого является предоставление места для размещения НТО в соответствии со Схемой.</w:t>
      </w:r>
    </w:p>
    <w:p w14:paraId="32CF7B64" w14:textId="5963DEE0" w:rsidR="008074E7" w:rsidRDefault="00B832C0" w:rsidP="008074E7">
      <w:pPr>
        <w:pStyle w:val="ConsPlusNormal"/>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Указанные договоры должны содержать положения, регулирующие пользование земельным участком под НТО, либо ссылку на существующий договор, регулирующий пользование земельным участком. </w:t>
      </w:r>
    </w:p>
    <w:p w14:paraId="2207C55D" w14:textId="7E35F59D" w:rsidR="009712AA" w:rsidRPr="008074E7" w:rsidRDefault="008074E7" w:rsidP="008074E7">
      <w:pPr>
        <w:pStyle w:val="ConsPlusNormal"/>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2.2. </w:t>
      </w:r>
      <w:r w:rsidR="009712AA" w:rsidRPr="008074E7">
        <w:rPr>
          <w:rFonts w:ascii="Times New Roman" w:hAnsi="Times New Roman" w:cs="Times New Roman"/>
          <w:spacing w:val="2"/>
          <w:sz w:val="24"/>
          <w:szCs w:val="24"/>
        </w:rPr>
        <w:t xml:space="preserve">Право устанавливать </w:t>
      </w:r>
      <w:r w:rsidR="0071346F">
        <w:rPr>
          <w:rFonts w:ascii="Times New Roman" w:hAnsi="Times New Roman" w:cs="Times New Roman"/>
          <w:spacing w:val="2"/>
          <w:sz w:val="24"/>
          <w:szCs w:val="24"/>
        </w:rPr>
        <w:t>НТО</w:t>
      </w:r>
      <w:r w:rsidR="009712AA" w:rsidRPr="008074E7">
        <w:rPr>
          <w:rFonts w:ascii="Times New Roman" w:hAnsi="Times New Roman" w:cs="Times New Roman"/>
          <w:spacing w:val="2"/>
          <w:sz w:val="24"/>
          <w:szCs w:val="24"/>
        </w:rPr>
        <w:t xml:space="preserve"> без аукциона предоставляется:</w:t>
      </w:r>
    </w:p>
    <w:p w14:paraId="5AC53A60" w14:textId="52F1E7CD" w:rsidR="009712AA" w:rsidRPr="009712AA" w:rsidRDefault="009712AA" w:rsidP="009712AA">
      <w:pPr>
        <w:shd w:val="clear" w:color="auto" w:fill="FFFFFF"/>
        <w:textAlignment w:val="baseline"/>
        <w:rPr>
          <w:rFonts w:eastAsia="Times New Roman"/>
          <w:spacing w:val="2"/>
          <w:lang w:eastAsia="ru-RU"/>
        </w:rPr>
      </w:pPr>
      <w:r w:rsidRPr="009712AA">
        <w:rPr>
          <w:rFonts w:eastAsia="Times New Roman"/>
          <w:spacing w:val="2"/>
          <w:lang w:eastAsia="ru-RU"/>
        </w:rPr>
        <w:t xml:space="preserve">- </w:t>
      </w:r>
      <w:r w:rsidR="002C4D80">
        <w:rPr>
          <w:rFonts w:eastAsia="Times New Roman"/>
          <w:spacing w:val="2"/>
          <w:lang w:eastAsia="ru-RU"/>
        </w:rPr>
        <w:t xml:space="preserve">  </w:t>
      </w:r>
      <w:r w:rsidRPr="009712AA">
        <w:rPr>
          <w:rFonts w:eastAsia="Times New Roman"/>
          <w:spacing w:val="2"/>
          <w:lang w:eastAsia="ru-RU"/>
        </w:rPr>
        <w:t>членам крестьянского (фермер</w:t>
      </w:r>
      <w:r>
        <w:rPr>
          <w:rFonts w:eastAsia="Times New Roman"/>
          <w:spacing w:val="2"/>
          <w:lang w:eastAsia="ru-RU"/>
        </w:rPr>
        <w:t>ского) хозяйства (далее - КФХ);</w:t>
      </w:r>
    </w:p>
    <w:p w14:paraId="29D1C3EA" w14:textId="30C29A33" w:rsidR="009712AA" w:rsidRPr="009712AA" w:rsidRDefault="002C4D80" w:rsidP="009712AA">
      <w:pPr>
        <w:shd w:val="clear" w:color="auto" w:fill="FFFFFF"/>
        <w:textAlignment w:val="baseline"/>
        <w:rPr>
          <w:rFonts w:eastAsia="Times New Roman"/>
          <w:spacing w:val="2"/>
          <w:lang w:eastAsia="ru-RU"/>
        </w:rPr>
      </w:pPr>
      <w:r>
        <w:rPr>
          <w:rFonts w:eastAsia="Times New Roman"/>
          <w:spacing w:val="2"/>
          <w:lang w:eastAsia="ru-RU"/>
        </w:rPr>
        <w:t xml:space="preserve">- </w:t>
      </w:r>
      <w:r w:rsidR="004B6E9E" w:rsidRPr="000F35F6">
        <w:t>сельскох</w:t>
      </w:r>
      <w:r w:rsidR="004B6E9E">
        <w:t>озяйственным товаропроизводителям</w:t>
      </w:r>
      <w:r w:rsidR="004B6E9E" w:rsidRPr="009712AA">
        <w:rPr>
          <w:rFonts w:eastAsia="Times New Roman"/>
          <w:spacing w:val="2"/>
          <w:lang w:eastAsia="ru-RU"/>
        </w:rPr>
        <w:t xml:space="preserve"> </w:t>
      </w:r>
      <w:r w:rsidR="009712AA" w:rsidRPr="009712AA">
        <w:rPr>
          <w:rFonts w:eastAsia="Times New Roman"/>
          <w:spacing w:val="2"/>
          <w:lang w:eastAsia="ru-RU"/>
        </w:rPr>
        <w:t xml:space="preserve">(далее - производитель), зарегистрированным на территории </w:t>
      </w:r>
      <w:r w:rsidR="009712AA">
        <w:rPr>
          <w:rFonts w:eastAsia="Times New Roman"/>
          <w:spacing w:val="2"/>
          <w:lang w:eastAsia="ru-RU"/>
        </w:rPr>
        <w:t>Сергиево-Посадского городского округа.</w:t>
      </w:r>
    </w:p>
    <w:p w14:paraId="478498CE" w14:textId="26B96BCF" w:rsidR="009712AA" w:rsidRPr="009712AA" w:rsidRDefault="009712AA" w:rsidP="009712AA">
      <w:pPr>
        <w:shd w:val="clear" w:color="auto" w:fill="FFFFFF"/>
        <w:textAlignment w:val="baseline"/>
        <w:rPr>
          <w:rFonts w:eastAsia="Times New Roman"/>
          <w:spacing w:val="2"/>
          <w:lang w:eastAsia="ru-RU"/>
        </w:rPr>
      </w:pPr>
      <w:r>
        <w:rPr>
          <w:rFonts w:eastAsia="Times New Roman"/>
          <w:spacing w:val="2"/>
          <w:lang w:eastAsia="ru-RU"/>
        </w:rPr>
        <w:t>Данное право распространяется:</w:t>
      </w:r>
    </w:p>
    <w:p w14:paraId="6CF09465" w14:textId="211F5017" w:rsidR="009712AA" w:rsidRPr="009712AA" w:rsidRDefault="009712AA" w:rsidP="005579E0">
      <w:pPr>
        <w:shd w:val="clear" w:color="auto" w:fill="FFFFFF"/>
        <w:textAlignment w:val="baseline"/>
        <w:rPr>
          <w:rFonts w:eastAsia="Times New Roman"/>
          <w:spacing w:val="2"/>
          <w:lang w:eastAsia="ru-RU"/>
        </w:rPr>
      </w:pPr>
      <w:r w:rsidRPr="009712AA">
        <w:rPr>
          <w:rFonts w:eastAsia="Times New Roman"/>
          <w:spacing w:val="2"/>
          <w:lang w:eastAsia="ru-RU"/>
        </w:rPr>
        <w:t xml:space="preserve">- на установку только одного </w:t>
      </w:r>
      <w:r w:rsidR="006443B8">
        <w:rPr>
          <w:rFonts w:eastAsia="Times New Roman"/>
          <w:spacing w:val="2"/>
          <w:lang w:eastAsia="ru-RU"/>
        </w:rPr>
        <w:t>киоска или павильона</w:t>
      </w:r>
      <w:r w:rsidRPr="009712AA">
        <w:rPr>
          <w:rFonts w:eastAsia="Times New Roman"/>
          <w:spacing w:val="2"/>
          <w:lang w:eastAsia="ru-RU"/>
        </w:rPr>
        <w:t xml:space="preserve"> </w:t>
      </w:r>
      <w:r w:rsidR="005579E0">
        <w:rPr>
          <w:rFonts w:eastAsia="Times New Roman"/>
          <w:spacing w:val="2"/>
          <w:lang w:eastAsia="ru-RU"/>
        </w:rPr>
        <w:t>на территории каждого города</w:t>
      </w:r>
      <w:r w:rsidR="006443B8">
        <w:rPr>
          <w:rFonts w:eastAsia="Times New Roman"/>
          <w:spacing w:val="2"/>
          <w:lang w:eastAsia="ru-RU"/>
        </w:rPr>
        <w:t xml:space="preserve"> и населенного пункта</w:t>
      </w:r>
      <w:r w:rsidR="005579E0">
        <w:rPr>
          <w:rFonts w:eastAsia="Times New Roman"/>
          <w:spacing w:val="2"/>
          <w:lang w:eastAsia="ru-RU"/>
        </w:rPr>
        <w:t>, входящего в состав территории Сергиево-Посадского городского округа;</w:t>
      </w:r>
    </w:p>
    <w:p w14:paraId="2F856004" w14:textId="79EDB3F4" w:rsidR="009712AA" w:rsidRPr="009712AA" w:rsidRDefault="009712AA" w:rsidP="005579E0">
      <w:pPr>
        <w:shd w:val="clear" w:color="auto" w:fill="FFFFFF"/>
        <w:textAlignment w:val="baseline"/>
        <w:rPr>
          <w:rFonts w:eastAsia="Times New Roman"/>
          <w:spacing w:val="2"/>
          <w:lang w:eastAsia="ru-RU"/>
        </w:rPr>
      </w:pPr>
      <w:r w:rsidRPr="009712AA">
        <w:rPr>
          <w:rFonts w:eastAsia="Times New Roman"/>
          <w:spacing w:val="2"/>
          <w:lang w:eastAsia="ru-RU"/>
        </w:rPr>
        <w:t xml:space="preserve">- на размещение только одного мобильного торгового объекта в пределах </w:t>
      </w:r>
      <w:r w:rsidR="005579E0">
        <w:rPr>
          <w:rFonts w:eastAsia="Times New Roman"/>
          <w:spacing w:val="2"/>
          <w:lang w:eastAsia="ru-RU"/>
        </w:rPr>
        <w:t>каждого населенного пункта, входящего в состав территории Сергиево-Посадского городского округа</w:t>
      </w:r>
      <w:r w:rsidRPr="009712AA">
        <w:rPr>
          <w:rFonts w:eastAsia="Times New Roman"/>
          <w:spacing w:val="2"/>
          <w:lang w:eastAsia="ru-RU"/>
        </w:rPr>
        <w:t xml:space="preserve"> на базе транспортного средства или лотка, по</w:t>
      </w:r>
      <w:r w:rsidR="005579E0">
        <w:rPr>
          <w:rFonts w:eastAsia="Times New Roman"/>
          <w:spacing w:val="2"/>
          <w:lang w:eastAsia="ru-RU"/>
        </w:rPr>
        <w:t xml:space="preserve"> реализации сезонной продукции;</w:t>
      </w:r>
    </w:p>
    <w:p w14:paraId="51750628" w14:textId="7D43B437" w:rsidR="009712AA" w:rsidRPr="009712AA" w:rsidRDefault="009712AA" w:rsidP="005579E0">
      <w:pPr>
        <w:shd w:val="clear" w:color="auto" w:fill="FFFFFF"/>
        <w:textAlignment w:val="baseline"/>
        <w:rPr>
          <w:rFonts w:eastAsia="Times New Roman"/>
          <w:spacing w:val="2"/>
          <w:lang w:eastAsia="ru-RU"/>
        </w:rPr>
      </w:pPr>
      <w:r w:rsidRPr="009712AA">
        <w:rPr>
          <w:rFonts w:eastAsia="Times New Roman"/>
          <w:spacing w:val="2"/>
          <w:lang w:eastAsia="ru-RU"/>
        </w:rPr>
        <w:t xml:space="preserve">- на размещение </w:t>
      </w:r>
      <w:r w:rsidR="005579E0">
        <w:rPr>
          <w:rFonts w:eastAsia="Times New Roman"/>
          <w:spacing w:val="2"/>
          <w:lang w:eastAsia="ru-RU"/>
        </w:rPr>
        <w:t xml:space="preserve">только одного </w:t>
      </w:r>
      <w:r w:rsidRPr="009712AA">
        <w:rPr>
          <w:rFonts w:eastAsia="Times New Roman"/>
          <w:spacing w:val="2"/>
          <w:lang w:eastAsia="ru-RU"/>
        </w:rPr>
        <w:t>мобильн</w:t>
      </w:r>
      <w:r w:rsidR="005579E0">
        <w:rPr>
          <w:rFonts w:eastAsia="Times New Roman"/>
          <w:spacing w:val="2"/>
          <w:lang w:eastAsia="ru-RU"/>
        </w:rPr>
        <w:t>ого</w:t>
      </w:r>
      <w:r w:rsidRPr="009712AA">
        <w:rPr>
          <w:rFonts w:eastAsia="Times New Roman"/>
          <w:spacing w:val="2"/>
          <w:lang w:eastAsia="ru-RU"/>
        </w:rPr>
        <w:t xml:space="preserve"> торгов</w:t>
      </w:r>
      <w:r w:rsidR="005579E0">
        <w:rPr>
          <w:rFonts w:eastAsia="Times New Roman"/>
          <w:spacing w:val="2"/>
          <w:lang w:eastAsia="ru-RU"/>
        </w:rPr>
        <w:t>ого</w:t>
      </w:r>
      <w:r w:rsidRPr="009712AA">
        <w:rPr>
          <w:rFonts w:eastAsia="Times New Roman"/>
          <w:spacing w:val="2"/>
          <w:lang w:eastAsia="ru-RU"/>
        </w:rPr>
        <w:t xml:space="preserve"> объект</w:t>
      </w:r>
      <w:r w:rsidR="005579E0">
        <w:rPr>
          <w:rFonts w:eastAsia="Times New Roman"/>
          <w:spacing w:val="2"/>
          <w:lang w:eastAsia="ru-RU"/>
        </w:rPr>
        <w:t>а</w:t>
      </w:r>
      <w:r w:rsidRPr="009712AA">
        <w:rPr>
          <w:rFonts w:eastAsia="Times New Roman"/>
          <w:spacing w:val="2"/>
          <w:lang w:eastAsia="ru-RU"/>
        </w:rPr>
        <w:t xml:space="preserve"> на базе транспортных средств, а именно изотермической емкости, </w:t>
      </w:r>
      <w:r w:rsidR="005579E0">
        <w:rPr>
          <w:rFonts w:eastAsia="Times New Roman"/>
          <w:spacing w:val="2"/>
          <w:lang w:eastAsia="ru-RU"/>
        </w:rPr>
        <w:t>в пределах каждого населенного пункта, за исключением городов, входящего в состав территории Сергиево-Посадского городского округа.</w:t>
      </w:r>
    </w:p>
    <w:p w14:paraId="11A69870" w14:textId="2CD20A2C" w:rsidR="009712AA" w:rsidRPr="009712AA" w:rsidRDefault="009712AA" w:rsidP="005579E0">
      <w:pPr>
        <w:shd w:val="clear" w:color="auto" w:fill="FFFFFF"/>
        <w:textAlignment w:val="baseline"/>
        <w:rPr>
          <w:rFonts w:eastAsia="Times New Roman"/>
          <w:spacing w:val="2"/>
          <w:lang w:eastAsia="ru-RU"/>
        </w:rPr>
      </w:pPr>
      <w:r w:rsidRPr="009712AA">
        <w:rPr>
          <w:rFonts w:eastAsia="Times New Roman"/>
          <w:spacing w:val="2"/>
          <w:lang w:eastAsia="ru-RU"/>
        </w:rPr>
        <w:t xml:space="preserve">По указанной льготе могут быть размещены только </w:t>
      </w:r>
      <w:r w:rsidR="0071346F">
        <w:rPr>
          <w:rFonts w:eastAsia="Times New Roman"/>
          <w:spacing w:val="2"/>
          <w:lang w:eastAsia="ru-RU"/>
        </w:rPr>
        <w:t>НТО</w:t>
      </w:r>
      <w:r w:rsidRPr="009712AA">
        <w:rPr>
          <w:rFonts w:eastAsia="Times New Roman"/>
          <w:spacing w:val="2"/>
          <w:lang w:eastAsia="ru-RU"/>
        </w:rPr>
        <w:t>, где основным ассортиментом (более 80% от количества наименований) является продукция КФХ, сельскохозяйственная продукци</w:t>
      </w:r>
      <w:r w:rsidR="005579E0">
        <w:rPr>
          <w:rFonts w:eastAsia="Times New Roman"/>
          <w:spacing w:val="2"/>
          <w:lang w:eastAsia="ru-RU"/>
        </w:rPr>
        <w:t>я.</w:t>
      </w:r>
    </w:p>
    <w:p w14:paraId="3C8EC7DD" w14:textId="073DF1A7" w:rsidR="00C91606" w:rsidRPr="00C91606" w:rsidRDefault="009712AA" w:rsidP="00C91606">
      <w:pPr>
        <w:shd w:val="clear" w:color="auto" w:fill="FFFFFF"/>
        <w:textAlignment w:val="baseline"/>
        <w:rPr>
          <w:rFonts w:eastAsia="Times New Roman"/>
          <w:spacing w:val="2"/>
          <w:lang w:eastAsia="ru-RU"/>
        </w:rPr>
      </w:pPr>
      <w:r w:rsidRPr="009712AA">
        <w:rPr>
          <w:rFonts w:eastAsia="Times New Roman"/>
          <w:spacing w:val="2"/>
          <w:lang w:eastAsia="ru-RU"/>
        </w:rPr>
        <w:t xml:space="preserve">Данные </w:t>
      </w:r>
      <w:r w:rsidR="0071346F">
        <w:rPr>
          <w:rFonts w:eastAsia="Times New Roman"/>
          <w:spacing w:val="2"/>
          <w:lang w:eastAsia="ru-RU"/>
        </w:rPr>
        <w:t>НТО</w:t>
      </w:r>
      <w:r w:rsidRPr="009712AA">
        <w:rPr>
          <w:rFonts w:eastAsia="Times New Roman"/>
          <w:spacing w:val="2"/>
          <w:lang w:eastAsia="ru-RU"/>
        </w:rPr>
        <w:t xml:space="preserve"> размещаются за плату, рассчитанную по </w:t>
      </w:r>
      <w:r w:rsidR="005579E0">
        <w:rPr>
          <w:rFonts w:eastAsia="Times New Roman"/>
          <w:spacing w:val="2"/>
          <w:lang w:eastAsia="ru-RU"/>
        </w:rPr>
        <w:t xml:space="preserve">формуле: </w:t>
      </w:r>
      <w:r w:rsidR="00C91606" w:rsidRPr="00C91606">
        <w:rPr>
          <w:rFonts w:eastAsia="Times New Roman"/>
          <w:spacing w:val="2"/>
          <w:lang w:eastAsia="ru-RU"/>
        </w:rPr>
        <w:t xml:space="preserve">Р = С </w:t>
      </w:r>
      <w:r w:rsidR="00C91606" w:rsidRPr="00C91606">
        <w:rPr>
          <w:rFonts w:eastAsia="Times New Roman"/>
          <w:spacing w:val="2"/>
          <w:lang w:val="en-US" w:eastAsia="ru-RU"/>
        </w:rPr>
        <w:t>x</w:t>
      </w:r>
      <w:r w:rsidR="00C91606" w:rsidRPr="00C91606">
        <w:rPr>
          <w:rFonts w:eastAsia="Times New Roman"/>
          <w:spacing w:val="2"/>
          <w:lang w:eastAsia="ru-RU"/>
        </w:rPr>
        <w:t xml:space="preserve"> </w:t>
      </w:r>
      <w:r w:rsidR="00C91606" w:rsidRPr="00C91606">
        <w:rPr>
          <w:rFonts w:eastAsia="Times New Roman"/>
          <w:spacing w:val="2"/>
          <w:lang w:val="en-US" w:eastAsia="ru-RU"/>
        </w:rPr>
        <w:t>S</w:t>
      </w:r>
      <w:r w:rsidR="00C91606" w:rsidRPr="00C91606">
        <w:rPr>
          <w:rFonts w:eastAsia="Times New Roman"/>
          <w:spacing w:val="2"/>
          <w:lang w:eastAsia="ru-RU"/>
        </w:rPr>
        <w:t xml:space="preserve"> х К</w:t>
      </w:r>
      <w:r w:rsidR="00C91606" w:rsidRPr="00C91606">
        <w:rPr>
          <w:rFonts w:eastAsia="Times New Roman"/>
          <w:spacing w:val="2"/>
          <w:lang w:val="en-US" w:eastAsia="ru-RU"/>
        </w:rPr>
        <w:t>s</w:t>
      </w:r>
      <w:r w:rsidR="00C91606" w:rsidRPr="00C91606">
        <w:rPr>
          <w:rFonts w:eastAsia="Times New Roman"/>
          <w:spacing w:val="2"/>
          <w:lang w:eastAsia="ru-RU"/>
        </w:rPr>
        <w:t xml:space="preserve">. х Кмест. </w:t>
      </w:r>
      <w:r w:rsidR="00C91606" w:rsidRPr="00C91606">
        <w:rPr>
          <w:rFonts w:eastAsia="Times New Roman"/>
          <w:spacing w:val="2"/>
          <w:lang w:val="en-US" w:eastAsia="ru-RU"/>
        </w:rPr>
        <w:t>x</w:t>
      </w:r>
      <w:r w:rsidR="00C91606" w:rsidRPr="00C91606">
        <w:rPr>
          <w:rFonts w:eastAsia="Times New Roman"/>
          <w:spacing w:val="2"/>
          <w:lang w:eastAsia="ru-RU"/>
        </w:rPr>
        <w:t xml:space="preserve"> </w:t>
      </w:r>
      <w:r w:rsidR="00C91606" w:rsidRPr="00C91606">
        <w:rPr>
          <w:rFonts w:eastAsia="Times New Roman"/>
          <w:spacing w:val="2"/>
          <w:lang w:val="en-US" w:eastAsia="ru-RU"/>
        </w:rPr>
        <w:t>V</w:t>
      </w:r>
      <w:r w:rsidR="00C91606" w:rsidRPr="00C91606">
        <w:rPr>
          <w:rFonts w:eastAsia="Times New Roman"/>
          <w:spacing w:val="2"/>
          <w:lang w:eastAsia="ru-RU"/>
        </w:rPr>
        <w:t>врем.,</w:t>
      </w:r>
    </w:p>
    <w:p w14:paraId="4C96436C" w14:textId="77777777" w:rsidR="00C91606" w:rsidRPr="00C91606" w:rsidRDefault="00C91606" w:rsidP="00C91606">
      <w:pPr>
        <w:shd w:val="clear" w:color="auto" w:fill="FFFFFF"/>
        <w:textAlignment w:val="baseline"/>
        <w:rPr>
          <w:rFonts w:eastAsia="Times New Roman"/>
          <w:spacing w:val="2"/>
          <w:lang w:eastAsia="ru-RU"/>
        </w:rPr>
      </w:pPr>
      <w:r w:rsidRPr="00C91606">
        <w:rPr>
          <w:rFonts w:eastAsia="Times New Roman"/>
          <w:spacing w:val="2"/>
          <w:lang w:eastAsia="ru-RU"/>
        </w:rPr>
        <w:t>где:</w:t>
      </w:r>
    </w:p>
    <w:p w14:paraId="3BA573C8" w14:textId="564FF79E" w:rsidR="00C91606" w:rsidRPr="00C91606" w:rsidRDefault="00C91606" w:rsidP="00C91606">
      <w:pPr>
        <w:shd w:val="clear" w:color="auto" w:fill="FFFFFF"/>
        <w:textAlignment w:val="baseline"/>
        <w:rPr>
          <w:rFonts w:eastAsia="Times New Roman"/>
          <w:spacing w:val="2"/>
          <w:lang w:eastAsia="ru-RU"/>
        </w:rPr>
      </w:pPr>
      <w:r w:rsidRPr="00C91606">
        <w:rPr>
          <w:rFonts w:eastAsia="Times New Roman"/>
          <w:spacing w:val="2"/>
          <w:lang w:eastAsia="ru-RU"/>
        </w:rPr>
        <w:t xml:space="preserve">Р - размер платы по договору на право размещения </w:t>
      </w:r>
      <w:r w:rsidR="0071346F">
        <w:rPr>
          <w:rFonts w:eastAsia="Times New Roman"/>
          <w:spacing w:val="2"/>
          <w:lang w:eastAsia="ru-RU"/>
        </w:rPr>
        <w:t>НТО</w:t>
      </w:r>
      <w:r w:rsidRPr="00C91606">
        <w:rPr>
          <w:rFonts w:eastAsia="Times New Roman"/>
          <w:spacing w:val="2"/>
          <w:lang w:eastAsia="ru-RU"/>
        </w:rPr>
        <w:t xml:space="preserve"> (размер платы (руб./место) за период пользования);</w:t>
      </w:r>
    </w:p>
    <w:p w14:paraId="5557888F" w14:textId="705F9698" w:rsidR="00C91606" w:rsidRPr="00C91606" w:rsidRDefault="00C91606" w:rsidP="00C91606">
      <w:pPr>
        <w:shd w:val="clear" w:color="auto" w:fill="FFFFFF"/>
        <w:textAlignment w:val="baseline"/>
        <w:rPr>
          <w:rFonts w:eastAsia="Times New Roman"/>
          <w:spacing w:val="2"/>
          <w:lang w:eastAsia="ru-RU"/>
        </w:rPr>
      </w:pPr>
      <w:r w:rsidRPr="00C91606">
        <w:rPr>
          <w:rFonts w:eastAsia="Times New Roman"/>
          <w:spacing w:val="2"/>
          <w:lang w:eastAsia="ru-RU"/>
        </w:rPr>
        <w:t xml:space="preserve">С - базовый размер платы по договору на право размещения </w:t>
      </w:r>
      <w:r w:rsidR="0071346F">
        <w:rPr>
          <w:rFonts w:eastAsia="Times New Roman"/>
          <w:spacing w:val="2"/>
          <w:lang w:eastAsia="ru-RU"/>
        </w:rPr>
        <w:t>НТО</w:t>
      </w:r>
      <w:r>
        <w:rPr>
          <w:rFonts w:eastAsia="Times New Roman"/>
          <w:spacing w:val="2"/>
          <w:lang w:eastAsia="ru-RU"/>
        </w:rPr>
        <w:t xml:space="preserve"> (руб./кв. м), равный 750 руб./кв.м в месяц;</w:t>
      </w:r>
    </w:p>
    <w:p w14:paraId="1A1ECC0A" w14:textId="7D5A1303" w:rsidR="00C91606" w:rsidRPr="00C91606" w:rsidRDefault="00C91606" w:rsidP="00C91606">
      <w:pPr>
        <w:shd w:val="clear" w:color="auto" w:fill="FFFFFF"/>
        <w:textAlignment w:val="baseline"/>
        <w:rPr>
          <w:rFonts w:eastAsia="Times New Roman"/>
          <w:spacing w:val="2"/>
          <w:lang w:eastAsia="ru-RU"/>
        </w:rPr>
      </w:pPr>
      <w:r w:rsidRPr="00C91606">
        <w:rPr>
          <w:rFonts w:eastAsia="Times New Roman"/>
          <w:spacing w:val="2"/>
          <w:lang w:val="en-US" w:eastAsia="ru-RU"/>
        </w:rPr>
        <w:t>S</w:t>
      </w:r>
      <w:r w:rsidRPr="00C91606">
        <w:rPr>
          <w:rFonts w:eastAsia="Times New Roman"/>
          <w:spacing w:val="2"/>
          <w:lang w:eastAsia="ru-RU"/>
        </w:rPr>
        <w:t xml:space="preserve"> - площадь </w:t>
      </w:r>
      <w:r w:rsidR="0071346F">
        <w:rPr>
          <w:rFonts w:eastAsia="Times New Roman"/>
          <w:spacing w:val="2"/>
          <w:lang w:eastAsia="ru-RU"/>
        </w:rPr>
        <w:t>НТО</w:t>
      </w:r>
      <w:r w:rsidRPr="00C91606">
        <w:rPr>
          <w:rFonts w:eastAsia="Times New Roman"/>
          <w:spacing w:val="2"/>
          <w:lang w:eastAsia="ru-RU"/>
        </w:rPr>
        <w:t xml:space="preserve"> (кв. м);</w:t>
      </w:r>
    </w:p>
    <w:p w14:paraId="2A86594D" w14:textId="77777777" w:rsidR="00C91606" w:rsidRPr="00C91606" w:rsidRDefault="00C91606" w:rsidP="00C91606">
      <w:pPr>
        <w:shd w:val="clear" w:color="auto" w:fill="FFFFFF"/>
        <w:textAlignment w:val="baseline"/>
        <w:rPr>
          <w:rFonts w:eastAsia="Times New Roman"/>
          <w:spacing w:val="2"/>
          <w:lang w:eastAsia="ru-RU"/>
        </w:rPr>
      </w:pPr>
      <w:r w:rsidRPr="00C91606">
        <w:rPr>
          <w:rFonts w:eastAsia="Times New Roman"/>
          <w:spacing w:val="2"/>
          <w:lang w:eastAsia="ru-RU"/>
        </w:rPr>
        <w:t>К</w:t>
      </w:r>
      <w:r w:rsidRPr="00C91606">
        <w:rPr>
          <w:rFonts w:eastAsia="Times New Roman"/>
          <w:spacing w:val="2"/>
          <w:lang w:val="en-US" w:eastAsia="ru-RU"/>
        </w:rPr>
        <w:t>s</w:t>
      </w:r>
      <w:r w:rsidRPr="00C91606">
        <w:rPr>
          <w:rFonts w:eastAsia="Times New Roman"/>
          <w:spacing w:val="2"/>
          <w:lang w:eastAsia="ru-RU"/>
        </w:rPr>
        <w:t>. - коэффициент, учитывающий площадь объекта;</w:t>
      </w:r>
    </w:p>
    <w:p w14:paraId="7F1CA540" w14:textId="77777777" w:rsidR="00C91606" w:rsidRPr="00C91606" w:rsidRDefault="00C91606" w:rsidP="00C91606">
      <w:pPr>
        <w:shd w:val="clear" w:color="auto" w:fill="FFFFFF"/>
        <w:textAlignment w:val="baseline"/>
        <w:rPr>
          <w:rFonts w:eastAsia="Times New Roman"/>
          <w:spacing w:val="2"/>
          <w:lang w:eastAsia="ru-RU"/>
        </w:rPr>
      </w:pPr>
      <w:r w:rsidRPr="00C91606">
        <w:rPr>
          <w:rFonts w:eastAsia="Times New Roman"/>
          <w:spacing w:val="2"/>
          <w:lang w:eastAsia="ru-RU"/>
        </w:rPr>
        <w:t>Кмест. - коэффициент, учитывающий территориальное месторасположение объекта;</w:t>
      </w:r>
    </w:p>
    <w:p w14:paraId="2CA5D8E3" w14:textId="06F7DF22" w:rsidR="005579E0" w:rsidRDefault="00C91606" w:rsidP="00C91606">
      <w:pPr>
        <w:shd w:val="clear" w:color="auto" w:fill="FFFFFF"/>
        <w:textAlignment w:val="baseline"/>
        <w:rPr>
          <w:rFonts w:eastAsia="Times New Roman"/>
          <w:spacing w:val="2"/>
          <w:lang w:eastAsia="ru-RU"/>
        </w:rPr>
      </w:pPr>
      <w:r w:rsidRPr="00C91606">
        <w:rPr>
          <w:rFonts w:eastAsia="Times New Roman"/>
          <w:spacing w:val="2"/>
          <w:lang w:val="en-US" w:eastAsia="ru-RU"/>
        </w:rPr>
        <w:t>V</w:t>
      </w:r>
      <w:r w:rsidRPr="00C91606">
        <w:rPr>
          <w:rFonts w:eastAsia="Times New Roman"/>
          <w:spacing w:val="2"/>
          <w:lang w:eastAsia="ru-RU"/>
        </w:rPr>
        <w:t xml:space="preserve">врем. - количество месяцев, на которое предоставляется место для размещения </w:t>
      </w:r>
      <w:r w:rsidR="0071346F">
        <w:rPr>
          <w:rFonts w:eastAsia="Times New Roman"/>
          <w:spacing w:val="2"/>
          <w:lang w:eastAsia="ru-RU"/>
        </w:rPr>
        <w:t>НТО</w:t>
      </w:r>
      <w:r w:rsidRPr="00C91606">
        <w:rPr>
          <w:rFonts w:eastAsia="Times New Roman"/>
          <w:spacing w:val="2"/>
          <w:lang w:eastAsia="ru-RU"/>
        </w:rPr>
        <w:t>.</w:t>
      </w:r>
    </w:p>
    <w:p w14:paraId="1641F4BB" w14:textId="77777777" w:rsidR="00C91606" w:rsidRPr="00C91606" w:rsidRDefault="00C91606" w:rsidP="00C91606">
      <w:pPr>
        <w:autoSpaceDE w:val="0"/>
        <w:ind w:firstLine="0"/>
        <w:jc w:val="center"/>
        <w:rPr>
          <w:rFonts w:eastAsia="Times New Roman"/>
          <w:lang w:eastAsia="ru-RU"/>
        </w:rPr>
      </w:pPr>
      <w:r w:rsidRPr="00C91606">
        <w:rPr>
          <w:rFonts w:eastAsia="Arial"/>
          <w:lang w:eastAsia="ru-RU"/>
        </w:rPr>
        <w:t>ТАБЛИЦА</w:t>
      </w:r>
    </w:p>
    <w:p w14:paraId="7B56558A" w14:textId="77777777" w:rsidR="00C91606" w:rsidRPr="00C91606" w:rsidRDefault="00C91606" w:rsidP="00C91606">
      <w:pPr>
        <w:autoSpaceDE w:val="0"/>
        <w:ind w:firstLine="0"/>
        <w:jc w:val="center"/>
        <w:rPr>
          <w:rFonts w:eastAsia="Times New Roman"/>
          <w:lang w:eastAsia="ru-RU"/>
        </w:rPr>
      </w:pPr>
      <w:r w:rsidRPr="00C91606">
        <w:rPr>
          <w:rFonts w:eastAsia="Arial"/>
          <w:lang w:eastAsia="ru-RU"/>
        </w:rPr>
        <w:t xml:space="preserve">коэффициентов площади объектов </w:t>
      </w:r>
    </w:p>
    <w:p w14:paraId="3A1C8465" w14:textId="77777777" w:rsidR="00C91606" w:rsidRPr="00C91606" w:rsidRDefault="00C91606" w:rsidP="00C91606">
      <w:pPr>
        <w:autoSpaceDE w:val="0"/>
        <w:ind w:firstLine="0"/>
        <w:jc w:val="center"/>
        <w:rPr>
          <w:rFonts w:eastAsia="Arial"/>
          <w:sz w:val="26"/>
          <w:szCs w:val="26"/>
          <w:lang w:eastAsia="ru-RU"/>
        </w:rPr>
      </w:pPr>
    </w:p>
    <w:tbl>
      <w:tblPr>
        <w:tblW w:w="9296"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866"/>
        <w:gridCol w:w="1863"/>
      </w:tblGrid>
      <w:tr w:rsidR="00C91606" w:rsidRPr="00C91606" w14:paraId="21D27EA7" w14:textId="77777777" w:rsidTr="00C91606">
        <w:tc>
          <w:tcPr>
            <w:tcW w:w="567" w:type="dxa"/>
            <w:tcBorders>
              <w:top w:val="single" w:sz="4" w:space="0" w:color="000000"/>
              <w:left w:val="single" w:sz="4" w:space="0" w:color="000000"/>
              <w:bottom w:val="single" w:sz="4" w:space="0" w:color="000000"/>
            </w:tcBorders>
            <w:shd w:val="clear" w:color="auto" w:fill="auto"/>
            <w:vAlign w:val="center"/>
          </w:tcPr>
          <w:p w14:paraId="730FFADE" w14:textId="77777777" w:rsidR="00C91606" w:rsidRPr="00C91606" w:rsidRDefault="00C91606" w:rsidP="00C91606">
            <w:pPr>
              <w:widowControl w:val="0"/>
              <w:suppressAutoHyphens/>
              <w:autoSpaceDE w:val="0"/>
              <w:snapToGrid w:val="0"/>
              <w:ind w:firstLine="0"/>
              <w:jc w:val="center"/>
              <w:rPr>
                <w:rFonts w:ascii="Arial" w:eastAsia="Arial" w:hAnsi="Arial" w:cs="Arial"/>
                <w:sz w:val="20"/>
                <w:szCs w:val="20"/>
                <w:lang w:eastAsia="zh-CN"/>
              </w:rPr>
            </w:pPr>
            <w:r w:rsidRPr="00C91606">
              <w:rPr>
                <w:rFonts w:eastAsia="Times New Roman"/>
                <w:lang w:eastAsia="zh-CN"/>
              </w:rPr>
              <w:t xml:space="preserve">№ </w:t>
            </w:r>
            <w:r w:rsidRPr="00C91606">
              <w:rPr>
                <w:rFonts w:eastAsia="Arial"/>
                <w:lang w:eastAsia="zh-CN"/>
              </w:rPr>
              <w:t>п/п</w:t>
            </w:r>
          </w:p>
        </w:tc>
        <w:tc>
          <w:tcPr>
            <w:tcW w:w="6866" w:type="dxa"/>
            <w:tcBorders>
              <w:top w:val="single" w:sz="4" w:space="0" w:color="000000"/>
              <w:left w:val="single" w:sz="4" w:space="0" w:color="000000"/>
              <w:bottom w:val="single" w:sz="4" w:space="0" w:color="000000"/>
            </w:tcBorders>
            <w:shd w:val="clear" w:color="auto" w:fill="auto"/>
            <w:vAlign w:val="center"/>
          </w:tcPr>
          <w:p w14:paraId="4718113B" w14:textId="77777777" w:rsidR="00C91606" w:rsidRPr="00C91606" w:rsidRDefault="00C91606" w:rsidP="00C91606">
            <w:pPr>
              <w:widowControl w:val="0"/>
              <w:suppressAutoHyphens/>
              <w:autoSpaceDE w:val="0"/>
              <w:snapToGrid w:val="0"/>
              <w:ind w:firstLine="0"/>
              <w:jc w:val="center"/>
              <w:rPr>
                <w:rFonts w:ascii="Arial" w:eastAsia="Arial" w:hAnsi="Arial" w:cs="Arial"/>
                <w:sz w:val="20"/>
                <w:szCs w:val="20"/>
                <w:lang w:eastAsia="zh-CN"/>
              </w:rPr>
            </w:pPr>
            <w:r w:rsidRPr="00C91606">
              <w:rPr>
                <w:rFonts w:eastAsia="Arial"/>
                <w:lang w:eastAsia="zh-CN"/>
              </w:rPr>
              <w:t>Наименование объекта</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E492" w14:textId="77777777" w:rsidR="00C91606" w:rsidRPr="00C91606" w:rsidRDefault="00C91606" w:rsidP="00C91606">
            <w:pPr>
              <w:widowControl w:val="0"/>
              <w:suppressAutoHyphens/>
              <w:autoSpaceDE w:val="0"/>
              <w:snapToGrid w:val="0"/>
              <w:ind w:firstLine="0"/>
              <w:jc w:val="center"/>
              <w:rPr>
                <w:rFonts w:ascii="Arial" w:eastAsia="Arial" w:hAnsi="Arial" w:cs="Arial"/>
                <w:sz w:val="20"/>
                <w:szCs w:val="20"/>
                <w:lang w:eastAsia="zh-CN"/>
              </w:rPr>
            </w:pPr>
            <w:r w:rsidRPr="00C91606">
              <w:rPr>
                <w:rFonts w:eastAsia="Arial"/>
                <w:lang w:eastAsia="zh-CN"/>
              </w:rPr>
              <w:t>Коэффициенты площади</w:t>
            </w:r>
          </w:p>
          <w:p w14:paraId="70A26A3C" w14:textId="77777777" w:rsidR="00C91606" w:rsidRPr="00C91606" w:rsidRDefault="00C91606" w:rsidP="00C91606">
            <w:pPr>
              <w:widowControl w:val="0"/>
              <w:suppressAutoHyphens/>
              <w:autoSpaceDE w:val="0"/>
              <w:snapToGrid w:val="0"/>
              <w:ind w:firstLine="0"/>
              <w:jc w:val="center"/>
              <w:rPr>
                <w:rFonts w:ascii="Arial" w:eastAsia="Arial" w:hAnsi="Arial" w:cs="Arial"/>
                <w:sz w:val="20"/>
                <w:szCs w:val="20"/>
                <w:lang w:eastAsia="zh-CN"/>
              </w:rPr>
            </w:pPr>
            <w:r w:rsidRPr="00C91606">
              <w:rPr>
                <w:rFonts w:eastAsia="Arial"/>
                <w:lang w:eastAsia="zh-CN"/>
              </w:rPr>
              <w:t>(К</w:t>
            </w:r>
            <w:r w:rsidRPr="00C91606">
              <w:rPr>
                <w:rFonts w:eastAsia="Arial"/>
                <w:vertAlign w:val="subscript"/>
                <w:lang w:eastAsia="zh-CN"/>
              </w:rPr>
              <w:t>s.</w:t>
            </w:r>
            <w:r w:rsidRPr="00C91606">
              <w:rPr>
                <w:rFonts w:eastAsia="Arial"/>
                <w:lang w:eastAsia="zh-CN"/>
              </w:rPr>
              <w:t>)</w:t>
            </w:r>
          </w:p>
        </w:tc>
      </w:tr>
      <w:tr w:rsidR="00C91606" w:rsidRPr="00C91606" w14:paraId="7694397B" w14:textId="77777777" w:rsidTr="00C91606">
        <w:tc>
          <w:tcPr>
            <w:tcW w:w="567" w:type="dxa"/>
            <w:tcBorders>
              <w:top w:val="single" w:sz="4" w:space="0" w:color="000000"/>
              <w:left w:val="single" w:sz="4" w:space="0" w:color="000000"/>
              <w:bottom w:val="single" w:sz="4" w:space="0" w:color="000000"/>
            </w:tcBorders>
            <w:shd w:val="clear" w:color="auto" w:fill="auto"/>
          </w:tcPr>
          <w:p w14:paraId="23519F9E" w14:textId="77777777" w:rsidR="00C91606" w:rsidRPr="00C91606" w:rsidRDefault="00C91606" w:rsidP="00C91606">
            <w:pPr>
              <w:widowControl w:val="0"/>
              <w:numPr>
                <w:ilvl w:val="0"/>
                <w:numId w:val="4"/>
              </w:numPr>
              <w:tabs>
                <w:tab w:val="left" w:pos="0"/>
              </w:tabs>
              <w:suppressAutoHyphens/>
              <w:autoSpaceDE w:val="0"/>
              <w:snapToGrid w:val="0"/>
              <w:ind w:left="170" w:firstLine="0"/>
              <w:jc w:val="center"/>
              <w:rPr>
                <w:rFonts w:eastAsia="Arial"/>
                <w:lang w:eastAsia="zh-CN"/>
              </w:rPr>
            </w:pPr>
          </w:p>
        </w:tc>
        <w:tc>
          <w:tcPr>
            <w:tcW w:w="6866" w:type="dxa"/>
            <w:tcBorders>
              <w:top w:val="single" w:sz="4" w:space="0" w:color="000000"/>
              <w:left w:val="single" w:sz="4" w:space="0" w:color="000000"/>
              <w:bottom w:val="single" w:sz="4" w:space="0" w:color="000000"/>
            </w:tcBorders>
            <w:shd w:val="clear" w:color="auto" w:fill="auto"/>
          </w:tcPr>
          <w:p w14:paraId="0D6526CD" w14:textId="77777777" w:rsidR="00C91606" w:rsidRPr="00C91606" w:rsidRDefault="00C91606" w:rsidP="00C91606">
            <w:pPr>
              <w:widowControl w:val="0"/>
              <w:suppressAutoHyphens/>
              <w:autoSpaceDE w:val="0"/>
              <w:snapToGrid w:val="0"/>
              <w:ind w:firstLine="0"/>
              <w:jc w:val="left"/>
              <w:rPr>
                <w:rFonts w:eastAsia="Arial"/>
                <w:lang w:eastAsia="zh-CN"/>
              </w:rPr>
            </w:pPr>
            <w:r w:rsidRPr="00C91606">
              <w:rPr>
                <w:rFonts w:eastAsia="Arial"/>
                <w:lang w:eastAsia="zh-CN"/>
              </w:rPr>
              <w:t>Нестационарный объект площадью до 5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C8E3500" w14:textId="77777777" w:rsidR="00C91606" w:rsidRPr="00C91606" w:rsidRDefault="00C91606" w:rsidP="00C91606">
            <w:pPr>
              <w:widowControl w:val="0"/>
              <w:suppressAutoHyphens/>
              <w:autoSpaceDE w:val="0"/>
              <w:snapToGrid w:val="0"/>
              <w:ind w:right="-43" w:firstLine="937"/>
              <w:jc w:val="left"/>
              <w:rPr>
                <w:rFonts w:eastAsia="Arial"/>
                <w:lang w:eastAsia="zh-CN"/>
              </w:rPr>
            </w:pPr>
            <w:r w:rsidRPr="00C91606">
              <w:rPr>
                <w:rFonts w:eastAsia="Arial"/>
                <w:lang w:eastAsia="zh-CN"/>
              </w:rPr>
              <w:t>0,7</w:t>
            </w:r>
          </w:p>
        </w:tc>
      </w:tr>
      <w:tr w:rsidR="00C91606" w:rsidRPr="00C91606" w14:paraId="79A93908" w14:textId="77777777" w:rsidTr="00C91606">
        <w:tc>
          <w:tcPr>
            <w:tcW w:w="567" w:type="dxa"/>
            <w:tcBorders>
              <w:top w:val="single" w:sz="4" w:space="0" w:color="000000"/>
              <w:left w:val="single" w:sz="4" w:space="0" w:color="000000"/>
              <w:bottom w:val="single" w:sz="4" w:space="0" w:color="000000"/>
            </w:tcBorders>
            <w:shd w:val="clear" w:color="auto" w:fill="auto"/>
          </w:tcPr>
          <w:p w14:paraId="2F6E26E2" w14:textId="77777777" w:rsidR="00C91606" w:rsidRPr="00C91606" w:rsidRDefault="00C91606" w:rsidP="00C91606">
            <w:pPr>
              <w:widowControl w:val="0"/>
              <w:numPr>
                <w:ilvl w:val="0"/>
                <w:numId w:val="4"/>
              </w:numPr>
              <w:tabs>
                <w:tab w:val="left" w:pos="0"/>
              </w:tabs>
              <w:suppressAutoHyphens/>
              <w:autoSpaceDE w:val="0"/>
              <w:snapToGrid w:val="0"/>
              <w:ind w:left="170" w:firstLine="0"/>
              <w:jc w:val="center"/>
              <w:rPr>
                <w:rFonts w:eastAsia="Arial"/>
                <w:lang w:eastAsia="zh-CN"/>
              </w:rPr>
            </w:pPr>
          </w:p>
        </w:tc>
        <w:tc>
          <w:tcPr>
            <w:tcW w:w="6866" w:type="dxa"/>
            <w:tcBorders>
              <w:top w:val="single" w:sz="4" w:space="0" w:color="000000"/>
              <w:left w:val="single" w:sz="4" w:space="0" w:color="000000"/>
              <w:bottom w:val="single" w:sz="4" w:space="0" w:color="000000"/>
            </w:tcBorders>
            <w:shd w:val="clear" w:color="auto" w:fill="auto"/>
          </w:tcPr>
          <w:p w14:paraId="2FD6880A" w14:textId="77777777" w:rsidR="00C91606" w:rsidRPr="00C91606" w:rsidRDefault="00C91606" w:rsidP="00C91606">
            <w:pPr>
              <w:widowControl w:val="0"/>
              <w:suppressAutoHyphens/>
              <w:autoSpaceDE w:val="0"/>
              <w:snapToGrid w:val="0"/>
              <w:ind w:firstLine="0"/>
              <w:jc w:val="left"/>
              <w:rPr>
                <w:rFonts w:eastAsia="Arial"/>
                <w:lang w:eastAsia="zh-CN"/>
              </w:rPr>
            </w:pPr>
            <w:r w:rsidRPr="00C91606">
              <w:rPr>
                <w:rFonts w:eastAsia="Arial"/>
                <w:lang w:eastAsia="zh-CN"/>
              </w:rPr>
              <w:t>Нестационарный объект площадью от 6 до 10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42DBC9A" w14:textId="77777777" w:rsidR="00C91606" w:rsidRPr="00C91606" w:rsidRDefault="00C91606" w:rsidP="00C91606">
            <w:pPr>
              <w:widowControl w:val="0"/>
              <w:suppressAutoHyphens/>
              <w:autoSpaceDE w:val="0"/>
              <w:snapToGrid w:val="0"/>
              <w:ind w:right="-43" w:firstLine="937"/>
              <w:jc w:val="left"/>
              <w:rPr>
                <w:rFonts w:eastAsia="Arial"/>
                <w:lang w:eastAsia="zh-CN"/>
              </w:rPr>
            </w:pPr>
            <w:r w:rsidRPr="00C91606">
              <w:rPr>
                <w:rFonts w:eastAsia="Arial"/>
                <w:lang w:eastAsia="zh-CN"/>
              </w:rPr>
              <w:t>0,6</w:t>
            </w:r>
          </w:p>
        </w:tc>
      </w:tr>
      <w:tr w:rsidR="00C91606" w:rsidRPr="00C91606" w14:paraId="3D16D0FA" w14:textId="77777777" w:rsidTr="00C91606">
        <w:tc>
          <w:tcPr>
            <w:tcW w:w="567" w:type="dxa"/>
            <w:tcBorders>
              <w:top w:val="single" w:sz="4" w:space="0" w:color="000000"/>
              <w:left w:val="single" w:sz="4" w:space="0" w:color="000000"/>
              <w:bottom w:val="single" w:sz="4" w:space="0" w:color="000000"/>
            </w:tcBorders>
            <w:shd w:val="clear" w:color="auto" w:fill="auto"/>
          </w:tcPr>
          <w:p w14:paraId="6BFDE6FB" w14:textId="77777777" w:rsidR="00C91606" w:rsidRPr="00C91606" w:rsidRDefault="00C91606" w:rsidP="00C91606">
            <w:pPr>
              <w:widowControl w:val="0"/>
              <w:numPr>
                <w:ilvl w:val="0"/>
                <w:numId w:val="4"/>
              </w:numPr>
              <w:tabs>
                <w:tab w:val="left" w:pos="0"/>
              </w:tabs>
              <w:suppressAutoHyphens/>
              <w:autoSpaceDE w:val="0"/>
              <w:snapToGrid w:val="0"/>
              <w:ind w:left="170" w:firstLine="0"/>
              <w:jc w:val="center"/>
              <w:rPr>
                <w:rFonts w:eastAsia="Arial"/>
                <w:lang w:eastAsia="zh-CN"/>
              </w:rPr>
            </w:pPr>
          </w:p>
        </w:tc>
        <w:tc>
          <w:tcPr>
            <w:tcW w:w="6866" w:type="dxa"/>
            <w:tcBorders>
              <w:top w:val="single" w:sz="4" w:space="0" w:color="000000"/>
              <w:left w:val="single" w:sz="4" w:space="0" w:color="000000"/>
              <w:bottom w:val="single" w:sz="4" w:space="0" w:color="000000"/>
            </w:tcBorders>
            <w:shd w:val="clear" w:color="auto" w:fill="auto"/>
          </w:tcPr>
          <w:p w14:paraId="06932DCA" w14:textId="77777777" w:rsidR="00C91606" w:rsidRPr="00C91606" w:rsidRDefault="00C91606" w:rsidP="00C91606">
            <w:pPr>
              <w:widowControl w:val="0"/>
              <w:suppressAutoHyphens/>
              <w:autoSpaceDE w:val="0"/>
              <w:snapToGrid w:val="0"/>
              <w:ind w:firstLine="0"/>
              <w:jc w:val="left"/>
              <w:rPr>
                <w:rFonts w:eastAsia="Arial"/>
                <w:lang w:eastAsia="zh-CN"/>
              </w:rPr>
            </w:pPr>
            <w:r w:rsidRPr="00C91606">
              <w:rPr>
                <w:rFonts w:eastAsia="Arial"/>
                <w:lang w:eastAsia="zh-CN"/>
              </w:rPr>
              <w:t>Нестационарный объект площадью от 11 до 25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7504292" w14:textId="77777777" w:rsidR="00C91606" w:rsidRPr="00C91606" w:rsidRDefault="00C91606" w:rsidP="00C91606">
            <w:pPr>
              <w:widowControl w:val="0"/>
              <w:suppressAutoHyphens/>
              <w:autoSpaceDE w:val="0"/>
              <w:snapToGrid w:val="0"/>
              <w:ind w:right="-43" w:firstLine="937"/>
              <w:jc w:val="left"/>
              <w:rPr>
                <w:rFonts w:eastAsia="Arial"/>
                <w:lang w:eastAsia="zh-CN"/>
              </w:rPr>
            </w:pPr>
            <w:r w:rsidRPr="00C91606">
              <w:rPr>
                <w:rFonts w:eastAsia="Arial"/>
                <w:lang w:eastAsia="zh-CN"/>
              </w:rPr>
              <w:t>0,4</w:t>
            </w:r>
          </w:p>
        </w:tc>
      </w:tr>
      <w:tr w:rsidR="00C91606" w:rsidRPr="00C91606" w14:paraId="7CDFFCD6" w14:textId="77777777" w:rsidTr="00C91606">
        <w:tc>
          <w:tcPr>
            <w:tcW w:w="567" w:type="dxa"/>
            <w:tcBorders>
              <w:top w:val="single" w:sz="4" w:space="0" w:color="000000"/>
              <w:left w:val="single" w:sz="4" w:space="0" w:color="000000"/>
              <w:bottom w:val="single" w:sz="4" w:space="0" w:color="000000"/>
            </w:tcBorders>
            <w:shd w:val="clear" w:color="auto" w:fill="auto"/>
          </w:tcPr>
          <w:p w14:paraId="2F5BDCEA" w14:textId="77777777" w:rsidR="00C91606" w:rsidRPr="00C91606" w:rsidRDefault="00C91606" w:rsidP="00C91606">
            <w:pPr>
              <w:widowControl w:val="0"/>
              <w:numPr>
                <w:ilvl w:val="0"/>
                <w:numId w:val="4"/>
              </w:numPr>
              <w:tabs>
                <w:tab w:val="left" w:pos="0"/>
              </w:tabs>
              <w:suppressAutoHyphens/>
              <w:autoSpaceDE w:val="0"/>
              <w:snapToGrid w:val="0"/>
              <w:ind w:left="170" w:firstLine="0"/>
              <w:jc w:val="center"/>
              <w:rPr>
                <w:rFonts w:eastAsia="Arial"/>
                <w:lang w:eastAsia="zh-CN"/>
              </w:rPr>
            </w:pPr>
          </w:p>
        </w:tc>
        <w:tc>
          <w:tcPr>
            <w:tcW w:w="6866" w:type="dxa"/>
            <w:tcBorders>
              <w:top w:val="single" w:sz="4" w:space="0" w:color="000000"/>
              <w:left w:val="single" w:sz="4" w:space="0" w:color="000000"/>
              <w:bottom w:val="single" w:sz="4" w:space="0" w:color="000000"/>
            </w:tcBorders>
            <w:shd w:val="clear" w:color="auto" w:fill="auto"/>
          </w:tcPr>
          <w:p w14:paraId="7236CB88" w14:textId="77777777" w:rsidR="00C91606" w:rsidRPr="00C91606" w:rsidRDefault="00C91606" w:rsidP="00C91606">
            <w:pPr>
              <w:widowControl w:val="0"/>
              <w:suppressAutoHyphens/>
              <w:autoSpaceDE w:val="0"/>
              <w:snapToGrid w:val="0"/>
              <w:ind w:firstLine="0"/>
              <w:jc w:val="left"/>
              <w:rPr>
                <w:rFonts w:eastAsia="Arial"/>
                <w:lang w:eastAsia="zh-CN"/>
              </w:rPr>
            </w:pPr>
            <w:r w:rsidRPr="00C91606">
              <w:rPr>
                <w:rFonts w:eastAsia="Arial"/>
                <w:lang w:eastAsia="zh-CN"/>
              </w:rPr>
              <w:t>Нестационарный объект площадью от 26 до 30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B2B0808" w14:textId="77777777" w:rsidR="00C91606" w:rsidRPr="00C91606" w:rsidRDefault="00C91606" w:rsidP="00C91606">
            <w:pPr>
              <w:widowControl w:val="0"/>
              <w:suppressAutoHyphens/>
              <w:autoSpaceDE w:val="0"/>
              <w:snapToGrid w:val="0"/>
              <w:ind w:right="-43" w:firstLine="937"/>
              <w:jc w:val="left"/>
              <w:rPr>
                <w:rFonts w:eastAsia="Arial"/>
                <w:lang w:eastAsia="zh-CN"/>
              </w:rPr>
            </w:pPr>
            <w:r w:rsidRPr="00C91606">
              <w:rPr>
                <w:rFonts w:eastAsia="Arial"/>
                <w:lang w:eastAsia="zh-CN"/>
              </w:rPr>
              <w:t>0,3</w:t>
            </w:r>
          </w:p>
        </w:tc>
      </w:tr>
      <w:tr w:rsidR="00C91606" w:rsidRPr="00C91606" w14:paraId="366BA744" w14:textId="77777777" w:rsidTr="00C91606">
        <w:tc>
          <w:tcPr>
            <w:tcW w:w="567" w:type="dxa"/>
            <w:tcBorders>
              <w:top w:val="single" w:sz="4" w:space="0" w:color="000000"/>
              <w:left w:val="single" w:sz="4" w:space="0" w:color="000000"/>
              <w:bottom w:val="single" w:sz="4" w:space="0" w:color="000000"/>
            </w:tcBorders>
            <w:shd w:val="clear" w:color="auto" w:fill="auto"/>
          </w:tcPr>
          <w:p w14:paraId="37F38718" w14:textId="77777777" w:rsidR="00C91606" w:rsidRPr="00C91606" w:rsidRDefault="00C91606" w:rsidP="00C91606">
            <w:pPr>
              <w:widowControl w:val="0"/>
              <w:numPr>
                <w:ilvl w:val="0"/>
                <w:numId w:val="4"/>
              </w:numPr>
              <w:tabs>
                <w:tab w:val="left" w:pos="0"/>
              </w:tabs>
              <w:suppressAutoHyphens/>
              <w:autoSpaceDE w:val="0"/>
              <w:snapToGrid w:val="0"/>
              <w:ind w:left="170" w:firstLine="0"/>
              <w:jc w:val="center"/>
              <w:rPr>
                <w:rFonts w:eastAsia="Arial"/>
                <w:lang w:eastAsia="zh-CN"/>
              </w:rPr>
            </w:pPr>
          </w:p>
        </w:tc>
        <w:tc>
          <w:tcPr>
            <w:tcW w:w="6866" w:type="dxa"/>
            <w:tcBorders>
              <w:top w:val="single" w:sz="4" w:space="0" w:color="000000"/>
              <w:left w:val="single" w:sz="4" w:space="0" w:color="000000"/>
              <w:bottom w:val="single" w:sz="4" w:space="0" w:color="000000"/>
            </w:tcBorders>
            <w:shd w:val="clear" w:color="auto" w:fill="auto"/>
          </w:tcPr>
          <w:p w14:paraId="1492662F" w14:textId="77777777" w:rsidR="00C91606" w:rsidRPr="00C91606" w:rsidRDefault="00C91606" w:rsidP="00C91606">
            <w:pPr>
              <w:widowControl w:val="0"/>
              <w:suppressAutoHyphens/>
              <w:autoSpaceDE w:val="0"/>
              <w:snapToGrid w:val="0"/>
              <w:ind w:firstLine="0"/>
              <w:jc w:val="left"/>
              <w:rPr>
                <w:rFonts w:eastAsia="Arial"/>
                <w:lang w:eastAsia="zh-CN"/>
              </w:rPr>
            </w:pPr>
            <w:r w:rsidRPr="00C91606">
              <w:rPr>
                <w:rFonts w:eastAsia="Arial"/>
                <w:lang w:eastAsia="zh-CN"/>
              </w:rPr>
              <w:t>Нестационарный объект площадью от 31 до 50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F66D0F8" w14:textId="77777777" w:rsidR="00C91606" w:rsidRPr="00C91606" w:rsidRDefault="00C91606" w:rsidP="00C91606">
            <w:pPr>
              <w:widowControl w:val="0"/>
              <w:suppressAutoHyphens/>
              <w:autoSpaceDE w:val="0"/>
              <w:snapToGrid w:val="0"/>
              <w:ind w:right="-43" w:firstLine="937"/>
              <w:jc w:val="left"/>
              <w:rPr>
                <w:rFonts w:eastAsia="Arial"/>
                <w:lang w:eastAsia="zh-CN"/>
              </w:rPr>
            </w:pPr>
            <w:r w:rsidRPr="00C91606">
              <w:rPr>
                <w:rFonts w:eastAsia="Arial"/>
                <w:lang w:eastAsia="zh-CN"/>
              </w:rPr>
              <w:t>0,2</w:t>
            </w:r>
          </w:p>
        </w:tc>
      </w:tr>
      <w:tr w:rsidR="00C91606" w:rsidRPr="00C91606" w14:paraId="62264B05" w14:textId="77777777" w:rsidTr="00C91606">
        <w:tc>
          <w:tcPr>
            <w:tcW w:w="567" w:type="dxa"/>
            <w:tcBorders>
              <w:top w:val="single" w:sz="4" w:space="0" w:color="000000"/>
              <w:left w:val="single" w:sz="4" w:space="0" w:color="000000"/>
              <w:bottom w:val="single" w:sz="4" w:space="0" w:color="000000"/>
            </w:tcBorders>
            <w:shd w:val="clear" w:color="auto" w:fill="auto"/>
          </w:tcPr>
          <w:p w14:paraId="5AFCA821" w14:textId="77777777" w:rsidR="00C91606" w:rsidRPr="00C91606" w:rsidRDefault="00C91606" w:rsidP="00C91606">
            <w:pPr>
              <w:widowControl w:val="0"/>
              <w:numPr>
                <w:ilvl w:val="0"/>
                <w:numId w:val="4"/>
              </w:numPr>
              <w:tabs>
                <w:tab w:val="left" w:pos="0"/>
              </w:tabs>
              <w:suppressAutoHyphens/>
              <w:autoSpaceDE w:val="0"/>
              <w:snapToGrid w:val="0"/>
              <w:ind w:left="170" w:firstLine="0"/>
              <w:jc w:val="center"/>
              <w:rPr>
                <w:rFonts w:eastAsia="Arial"/>
                <w:lang w:eastAsia="zh-CN"/>
              </w:rPr>
            </w:pPr>
          </w:p>
        </w:tc>
        <w:tc>
          <w:tcPr>
            <w:tcW w:w="6866" w:type="dxa"/>
            <w:tcBorders>
              <w:top w:val="single" w:sz="4" w:space="0" w:color="000000"/>
              <w:left w:val="single" w:sz="4" w:space="0" w:color="000000"/>
              <w:bottom w:val="single" w:sz="4" w:space="0" w:color="000000"/>
            </w:tcBorders>
            <w:shd w:val="clear" w:color="auto" w:fill="auto"/>
          </w:tcPr>
          <w:p w14:paraId="29CADE52" w14:textId="77777777" w:rsidR="00C91606" w:rsidRPr="00C91606" w:rsidRDefault="00C91606" w:rsidP="00C91606">
            <w:pPr>
              <w:widowControl w:val="0"/>
              <w:suppressAutoHyphens/>
              <w:autoSpaceDE w:val="0"/>
              <w:snapToGrid w:val="0"/>
              <w:ind w:firstLine="0"/>
              <w:jc w:val="left"/>
              <w:rPr>
                <w:rFonts w:eastAsia="Arial"/>
                <w:lang w:eastAsia="zh-CN"/>
              </w:rPr>
            </w:pPr>
            <w:r w:rsidRPr="00C91606">
              <w:rPr>
                <w:rFonts w:eastAsia="Arial"/>
                <w:lang w:eastAsia="zh-CN"/>
              </w:rPr>
              <w:t>Нестационарный объект площадью от 51 до 150 кв метров (включительно)</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66BFAB94" w14:textId="77777777" w:rsidR="00C91606" w:rsidRPr="00C91606" w:rsidRDefault="00C91606" w:rsidP="00C91606">
            <w:pPr>
              <w:widowControl w:val="0"/>
              <w:suppressAutoHyphens/>
              <w:autoSpaceDE w:val="0"/>
              <w:snapToGrid w:val="0"/>
              <w:ind w:right="-43" w:firstLine="937"/>
              <w:jc w:val="left"/>
              <w:rPr>
                <w:rFonts w:eastAsia="Arial"/>
                <w:lang w:eastAsia="zh-CN"/>
              </w:rPr>
            </w:pPr>
            <w:r w:rsidRPr="00C91606">
              <w:rPr>
                <w:rFonts w:eastAsia="Arial"/>
                <w:lang w:eastAsia="zh-CN"/>
              </w:rPr>
              <w:t>0,1</w:t>
            </w:r>
          </w:p>
        </w:tc>
      </w:tr>
    </w:tbl>
    <w:p w14:paraId="7218DB20" w14:textId="77777777" w:rsidR="00C91606" w:rsidRPr="00C91606" w:rsidRDefault="00C91606" w:rsidP="00C91606">
      <w:pPr>
        <w:ind w:firstLine="0"/>
        <w:jc w:val="left"/>
        <w:rPr>
          <w:rFonts w:eastAsia="Times New Roman"/>
          <w:lang w:eastAsia="ru-RU"/>
        </w:rPr>
      </w:pPr>
    </w:p>
    <w:p w14:paraId="3E9B5270" w14:textId="77777777" w:rsidR="00C91606" w:rsidRPr="00C91606" w:rsidRDefault="00C91606" w:rsidP="00C91606">
      <w:pPr>
        <w:autoSpaceDE w:val="0"/>
        <w:ind w:firstLine="0"/>
        <w:jc w:val="center"/>
        <w:rPr>
          <w:rFonts w:eastAsia="Times New Roman"/>
          <w:lang w:eastAsia="ru-RU"/>
        </w:rPr>
      </w:pPr>
      <w:r w:rsidRPr="00C91606">
        <w:rPr>
          <w:rFonts w:eastAsia="Arial"/>
          <w:lang w:eastAsia="ru-RU"/>
        </w:rPr>
        <w:t>ТАБЛИЦА</w:t>
      </w:r>
    </w:p>
    <w:p w14:paraId="67B6573F" w14:textId="77777777" w:rsidR="00C91606" w:rsidRPr="00C91606" w:rsidRDefault="00C91606" w:rsidP="00C91606">
      <w:pPr>
        <w:spacing w:line="100" w:lineRule="atLeast"/>
        <w:jc w:val="center"/>
        <w:rPr>
          <w:rFonts w:eastAsia="Arial"/>
          <w:lang w:eastAsia="ru-RU"/>
        </w:rPr>
      </w:pPr>
      <w:r w:rsidRPr="00C91606">
        <w:rPr>
          <w:rFonts w:eastAsia="Arial"/>
          <w:lang w:eastAsia="ru-RU"/>
        </w:rPr>
        <w:t xml:space="preserve">коэффициентов месторасположения для объектов нестационарной торговой сети  </w:t>
      </w:r>
    </w:p>
    <w:p w14:paraId="593DED71" w14:textId="77777777" w:rsidR="00C91606" w:rsidRPr="00C91606" w:rsidRDefault="00C91606" w:rsidP="00C91606">
      <w:pPr>
        <w:spacing w:line="100" w:lineRule="atLeast"/>
        <w:jc w:val="center"/>
        <w:rPr>
          <w:rFonts w:eastAsia="Times New Roman"/>
          <w:bCs/>
          <w:color w:val="000000"/>
          <w:lang w:eastAsia="ru-RU"/>
        </w:rPr>
      </w:pPr>
      <w:r w:rsidRPr="00C91606">
        <w:rPr>
          <w:rFonts w:eastAsia="Times New Roman"/>
          <w:bCs/>
          <w:color w:val="000000"/>
          <w:lang w:eastAsia="ru-RU"/>
        </w:rPr>
        <w:t> </w:t>
      </w:r>
    </w:p>
    <w:tbl>
      <w:tblPr>
        <w:tblW w:w="9354" w:type="dxa"/>
        <w:tblInd w:w="108" w:type="dxa"/>
        <w:tblLayout w:type="fixed"/>
        <w:tblCellMar>
          <w:left w:w="0" w:type="dxa"/>
          <w:right w:w="0" w:type="dxa"/>
        </w:tblCellMar>
        <w:tblLook w:val="0000" w:firstRow="0" w:lastRow="0" w:firstColumn="0" w:lastColumn="0" w:noHBand="0" w:noVBand="0"/>
      </w:tblPr>
      <w:tblGrid>
        <w:gridCol w:w="533"/>
        <w:gridCol w:w="6834"/>
        <w:gridCol w:w="1987"/>
      </w:tblGrid>
      <w:tr w:rsidR="00C91606" w:rsidRPr="00C91606" w14:paraId="1241588F"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CAF4EC"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 п/п</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2D8A8"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lang w:eastAsia="ru-RU"/>
              </w:rPr>
              <w:t>Месторасположение нестационарного торгового объекта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DE4D1E"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lang w:eastAsia="ru-RU"/>
              </w:rPr>
              <w:t>Коэффициенты месторасположения (К</w:t>
            </w:r>
            <w:r w:rsidRPr="00C91606">
              <w:rPr>
                <w:rFonts w:eastAsia="Times New Roman"/>
                <w:vertAlign w:val="subscript"/>
                <w:lang w:eastAsia="ru-RU"/>
              </w:rPr>
              <w:t>мест.</w:t>
            </w:r>
            <w:r w:rsidRPr="00C91606">
              <w:rPr>
                <w:rFonts w:eastAsia="Times New Roman"/>
                <w:lang w:eastAsia="ru-RU"/>
              </w:rPr>
              <w:t>)</w:t>
            </w:r>
          </w:p>
        </w:tc>
      </w:tr>
      <w:tr w:rsidR="00C91606" w:rsidRPr="00C91606" w14:paraId="6E85051C"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9FAAB2" w14:textId="77777777" w:rsidR="00C91606" w:rsidRPr="00C91606" w:rsidRDefault="00C91606" w:rsidP="00C91606">
            <w:pPr>
              <w:spacing w:line="100" w:lineRule="atLeast"/>
              <w:ind w:firstLine="0"/>
              <w:jc w:val="center"/>
              <w:rPr>
                <w:rFonts w:eastAsia="Times New Roman"/>
                <w:b/>
                <w:color w:val="000000"/>
                <w:lang w:eastAsia="ru-RU"/>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644B47" w14:textId="260C3808" w:rsidR="00C91606" w:rsidRPr="00C91606" w:rsidRDefault="00C91606" w:rsidP="00C91606">
            <w:pPr>
              <w:spacing w:line="100" w:lineRule="atLeast"/>
              <w:ind w:firstLine="0"/>
              <w:jc w:val="center"/>
              <w:rPr>
                <w:rFonts w:eastAsia="Times New Roman"/>
                <w:b/>
                <w:lang w:eastAsia="ru-RU"/>
              </w:rPr>
            </w:pPr>
            <w:r w:rsidRPr="00C91606">
              <w:rPr>
                <w:rFonts w:eastAsia="Times New Roman"/>
                <w:b/>
                <w:lang w:eastAsia="ru-RU"/>
              </w:rPr>
              <w:t>город Сергиев Посад</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A8A9BF" w14:textId="77777777" w:rsidR="00C91606" w:rsidRPr="00C91606" w:rsidRDefault="00C91606" w:rsidP="00C91606">
            <w:pPr>
              <w:spacing w:line="100" w:lineRule="atLeast"/>
              <w:ind w:firstLine="0"/>
              <w:jc w:val="center"/>
              <w:rPr>
                <w:rFonts w:eastAsia="Times New Roman"/>
                <w:color w:val="000000"/>
                <w:kern w:val="1"/>
                <w:lang w:eastAsia="ru-RU"/>
              </w:rPr>
            </w:pPr>
          </w:p>
        </w:tc>
      </w:tr>
      <w:tr w:rsidR="00C91606" w:rsidRPr="00C91606" w14:paraId="7C4CBC4F"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EF33F2"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A8CE7D"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i/>
                <w:lang w:eastAsia="ru-RU"/>
              </w:rPr>
              <w:t>г. Сергиев Посад, центральная часть:</w:t>
            </w:r>
          </w:p>
          <w:p w14:paraId="550669C0"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color w:val="000000"/>
                <w:kern w:val="1"/>
                <w:lang w:eastAsia="ru-RU"/>
              </w:rPr>
              <w:t>проспект Красной Армии (от поворота на ул.Кооперативная до поворота на Новоугличское шоссе), ул. 1-ой Ударной Армии, ул. Пионерская, ул. Бероунская (до пересечения с ул. Валовая), ул. Вознесенская (в районе Смотровой площадки), Красногорская площадь, ул.К.Маркса,пер. Новый,дорога к Храму,</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13CA81"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1</w:t>
            </w:r>
          </w:p>
        </w:tc>
      </w:tr>
      <w:tr w:rsidR="00C91606" w:rsidRPr="00C91606" w14:paraId="43FDBC7B"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E10FDF"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2AAA84"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Фабрика-кухня, Северный пос.:</w:t>
            </w:r>
          </w:p>
          <w:p w14:paraId="36DC4EE3"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проспект Красной Армии (от поворота на Новоугличское ш. до ПМК), ул. Осипенко,ул. Глинки,ул. Инженерная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B3880" w14:textId="77777777" w:rsidR="00C91606" w:rsidRPr="00C91606" w:rsidRDefault="00C91606" w:rsidP="00C91606">
            <w:pPr>
              <w:spacing w:line="100" w:lineRule="atLeast"/>
              <w:ind w:firstLine="0"/>
              <w:jc w:val="center"/>
              <w:rPr>
                <w:rFonts w:eastAsia="Times New Roman"/>
                <w:color w:val="000000"/>
                <w:kern w:val="1"/>
                <w:lang w:eastAsia="ru-RU"/>
              </w:rPr>
            </w:pPr>
          </w:p>
          <w:p w14:paraId="5B435EC4"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0,9</w:t>
            </w:r>
          </w:p>
          <w:p w14:paraId="42975DFE" w14:textId="77777777" w:rsidR="00C91606" w:rsidRPr="00C91606" w:rsidRDefault="00C91606" w:rsidP="00C91606">
            <w:pPr>
              <w:spacing w:line="100" w:lineRule="atLeast"/>
              <w:ind w:firstLine="0"/>
              <w:jc w:val="center"/>
              <w:rPr>
                <w:rFonts w:eastAsia="Times New Roman"/>
                <w:color w:val="000000"/>
                <w:kern w:val="1"/>
                <w:lang w:eastAsia="ru-RU"/>
              </w:rPr>
            </w:pPr>
          </w:p>
        </w:tc>
      </w:tr>
      <w:tr w:rsidR="00C91606" w:rsidRPr="00C91606" w14:paraId="6FF59216"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34810A"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474BFB"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Северный пос., ПМК:</w:t>
            </w:r>
          </w:p>
          <w:p w14:paraId="773A8CA9"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Зубачевское поле, частный сектор, ПМК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331D3E"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0,5</w:t>
            </w:r>
          </w:p>
        </w:tc>
      </w:tr>
      <w:tr w:rsidR="00C91606" w:rsidRPr="00C91606" w14:paraId="768AFE4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F24988"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FBC3D7"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мкр-н Углич:</w:t>
            </w:r>
          </w:p>
          <w:p w14:paraId="0494FC5B"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Новоугличское ш.,бульвар Кузнецова, ул. Дружбы, ул. Пограничная,д.Деулино,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A1DC3D"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0,9</w:t>
            </w:r>
          </w:p>
        </w:tc>
      </w:tr>
      <w:tr w:rsidR="00C91606" w:rsidRPr="00C91606" w14:paraId="535BBADA"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4AD0A0"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325F51"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Рабочий пос.:</w:t>
            </w:r>
          </w:p>
          <w:p w14:paraId="097F946D"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color w:val="000000"/>
                <w:kern w:val="1"/>
                <w:lang w:eastAsia="ru-RU"/>
              </w:rPr>
              <w:t>ул. Шлякова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6DBF95"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0,8</w:t>
            </w:r>
          </w:p>
        </w:tc>
      </w:tr>
      <w:tr w:rsidR="00C91606" w:rsidRPr="00C91606" w14:paraId="6E6E4E2F"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C23A0"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8F7037"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Клементьевский пос., мкр-н Семхоз:</w:t>
            </w:r>
          </w:p>
          <w:p w14:paraId="2CD0C593"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проспект Красной Армии (от путепровода  до поворота на ул. Кооперативная), ул. Хотьковская, Хотьковский проезд, ул. Воробьевская, Клементьевская,ул. Нижненекрасовская, ул. Левонадпрудная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86457"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0,9</w:t>
            </w:r>
          </w:p>
        </w:tc>
      </w:tr>
      <w:tr w:rsidR="00C91606" w:rsidRPr="00C91606" w14:paraId="0425BF56"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BA4AE0"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D73922"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Вокзал:</w:t>
            </w:r>
          </w:p>
          <w:p w14:paraId="04B7AB51"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Вокзальная площадь, ул. Вознесенская, ул. Сергиевская,ул. Коопертивная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3ED5D"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1</w:t>
            </w:r>
          </w:p>
        </w:tc>
      </w:tr>
      <w:tr w:rsidR="00C91606" w:rsidRPr="00C91606" w14:paraId="7B772A31"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2A02B6"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6C9FF"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Скобяной пос., Афанасовский пос.:</w:t>
            </w:r>
          </w:p>
          <w:p w14:paraId="3C701939"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ул. Центральная, ул.Орджоникидзе,ул. Кирпичная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847487"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0,6</w:t>
            </w:r>
          </w:p>
        </w:tc>
      </w:tr>
      <w:tr w:rsidR="00C91606" w:rsidRPr="00C91606" w14:paraId="5C6AFCF9"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9AA120"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23FDE6"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мкр-н Звездочка:</w:t>
            </w:r>
          </w:p>
          <w:p w14:paraId="57D04003"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ул. Институтская, ул. Железнодорожная,ул.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349CA9"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0,9</w:t>
            </w:r>
          </w:p>
        </w:tc>
      </w:tr>
      <w:tr w:rsidR="00C91606" w:rsidRPr="00C91606" w14:paraId="2D21D76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77C6C9"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10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1B6D5"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Западный пос.:</w:t>
            </w:r>
          </w:p>
          <w:p w14:paraId="1F9FCA7E" w14:textId="7839F1B4"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ул. Кирова,</w:t>
            </w:r>
            <w:r w:rsidR="00B34142">
              <w:rPr>
                <w:rFonts w:eastAsia="Times New Roman"/>
                <w:lang w:eastAsia="ru-RU"/>
              </w:rPr>
              <w:t xml:space="preserve"> </w:t>
            </w:r>
            <w:r w:rsidRPr="00C91606">
              <w:rPr>
                <w:rFonts w:eastAsia="Times New Roman"/>
                <w:lang w:eastAsia="ru-RU"/>
              </w:rPr>
              <w:t>д. Благовещенье (кладбище)</w:t>
            </w:r>
            <w:r w:rsidR="00B34142">
              <w:rPr>
                <w:rFonts w:eastAsia="Times New Roman"/>
                <w:lang w:eastAsia="ru-RU"/>
              </w:rPr>
              <w:t>, ул. Семашко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2817B2"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0,8</w:t>
            </w:r>
          </w:p>
        </w:tc>
      </w:tr>
      <w:tr w:rsidR="00C91606" w:rsidRPr="00C91606" w14:paraId="0798BA34"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5244F9"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11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2CA5CD"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мкр-н Ферма, д. Глинково:</w:t>
            </w:r>
          </w:p>
          <w:p w14:paraId="54E17CCB"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 xml:space="preserve">ул. Фестивальная, ул. Маслиева, ул. Мира, ул. Озерная, ул. Солнечная, ул. Ясная, ул. Лесная, б-р Победы, д. Глинково,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7D50FC"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0,8</w:t>
            </w:r>
          </w:p>
        </w:tc>
      </w:tr>
      <w:tr w:rsidR="00C91606" w:rsidRPr="00C91606" w14:paraId="5DA4BE87"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C0A87"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12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C81E8"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Московское ш., г. Сергиев Посад-6:</w:t>
            </w:r>
          </w:p>
          <w:p w14:paraId="04308936"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lang w:eastAsia="ru-RU"/>
              </w:rPr>
              <w:t>Московское ш., ул. Фабричная, СП-6 (КПП, 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0C8DB2"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0,8</w:t>
            </w:r>
          </w:p>
        </w:tc>
      </w:tr>
      <w:tr w:rsidR="00C91606" w:rsidRPr="00C91606" w14:paraId="4F569E37"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2E2B38"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t>13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3CC594"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д. Ивашково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74AE7D"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0,4</w:t>
            </w:r>
          </w:p>
        </w:tc>
      </w:tr>
      <w:tr w:rsidR="00C91606" w:rsidRPr="00C91606" w14:paraId="4A5D612E"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0095A5"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b/>
                <w:color w:val="000000"/>
                <w:lang w:eastAsia="ru-RU"/>
              </w:rPr>
              <w:lastRenderedPageBreak/>
              <w:t>14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79C9D6" w14:textId="77777777" w:rsidR="00C91606" w:rsidRPr="00C91606" w:rsidRDefault="00C91606" w:rsidP="00C91606">
            <w:pPr>
              <w:spacing w:line="100" w:lineRule="atLeast"/>
              <w:ind w:firstLine="0"/>
              <w:jc w:val="left"/>
              <w:rPr>
                <w:rFonts w:eastAsia="Times New Roman"/>
                <w:lang w:eastAsia="ru-RU"/>
              </w:rPr>
            </w:pPr>
            <w:r w:rsidRPr="00C91606">
              <w:rPr>
                <w:rFonts w:eastAsia="Times New Roman"/>
                <w:b/>
                <w:lang w:eastAsia="ru-RU"/>
              </w:rPr>
              <w:t>пос. Загорские Дали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0E9FC" w14:textId="77777777" w:rsidR="00C91606" w:rsidRPr="00C91606" w:rsidRDefault="00C91606" w:rsidP="00C91606">
            <w:pPr>
              <w:spacing w:line="100" w:lineRule="atLeast"/>
              <w:ind w:firstLine="0"/>
              <w:jc w:val="center"/>
              <w:rPr>
                <w:rFonts w:eastAsia="Times New Roman"/>
                <w:lang w:eastAsia="ru-RU"/>
              </w:rPr>
            </w:pPr>
            <w:r w:rsidRPr="00C91606">
              <w:rPr>
                <w:rFonts w:eastAsia="Times New Roman"/>
                <w:color w:val="000000"/>
                <w:kern w:val="1"/>
                <w:lang w:eastAsia="ru-RU"/>
              </w:rPr>
              <w:t>0,4</w:t>
            </w:r>
          </w:p>
        </w:tc>
      </w:tr>
      <w:tr w:rsidR="00C91606" w:rsidRPr="00C91606" w14:paraId="4CE57B53"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60CA1" w14:textId="77777777" w:rsidR="00C91606" w:rsidRPr="00C91606" w:rsidRDefault="00C91606" w:rsidP="00C91606">
            <w:pPr>
              <w:spacing w:line="100" w:lineRule="atLeast"/>
              <w:ind w:firstLine="0"/>
              <w:jc w:val="center"/>
              <w:rPr>
                <w:rFonts w:eastAsia="Times New Roman"/>
                <w:b/>
                <w:color w:val="000000"/>
                <w:lang w:eastAsia="ru-RU"/>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FF8469" w14:textId="71E72A2B" w:rsidR="00C91606" w:rsidRPr="00C91606" w:rsidRDefault="00A34419" w:rsidP="00C91606">
            <w:pPr>
              <w:spacing w:line="100" w:lineRule="atLeast"/>
              <w:ind w:firstLine="0"/>
              <w:jc w:val="center"/>
              <w:rPr>
                <w:rFonts w:eastAsia="Times New Roman"/>
                <w:b/>
                <w:lang w:eastAsia="ru-RU"/>
              </w:rPr>
            </w:pPr>
            <w:r>
              <w:rPr>
                <w:rFonts w:eastAsia="Times New Roman"/>
                <w:b/>
                <w:lang w:eastAsia="ru-RU"/>
              </w:rPr>
              <w:t>г</w:t>
            </w:r>
            <w:r w:rsidR="00CD316B">
              <w:rPr>
                <w:rFonts w:eastAsia="Times New Roman"/>
                <w:b/>
                <w:lang w:eastAsia="ru-RU"/>
              </w:rPr>
              <w:t xml:space="preserve">ород </w:t>
            </w:r>
            <w:r w:rsidR="00C91606" w:rsidRPr="00C91606">
              <w:rPr>
                <w:rFonts w:eastAsia="Times New Roman"/>
                <w:b/>
                <w:lang w:eastAsia="ru-RU"/>
              </w:rPr>
              <w:t>Хотьково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8776CE" w14:textId="77777777" w:rsidR="00C91606" w:rsidRPr="00C91606" w:rsidRDefault="00C91606" w:rsidP="00C91606">
            <w:pPr>
              <w:spacing w:line="100" w:lineRule="atLeast"/>
              <w:ind w:firstLine="0"/>
              <w:jc w:val="center"/>
              <w:rPr>
                <w:rFonts w:eastAsia="Times New Roman"/>
                <w:color w:val="000000"/>
                <w:kern w:val="1"/>
                <w:lang w:eastAsia="ru-RU"/>
              </w:rPr>
            </w:pPr>
          </w:p>
        </w:tc>
      </w:tr>
      <w:tr w:rsidR="00C91606" w:rsidRPr="00C91606" w14:paraId="3830DB41"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B90BBA"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15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03999D"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ул.Кооперативная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28FAF8"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0,17</w:t>
            </w:r>
          </w:p>
        </w:tc>
      </w:tr>
      <w:tr w:rsidR="00C91606" w:rsidRPr="00C91606" w14:paraId="1A41DB05"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581A50"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16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F656C3"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ул.Восточная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6B5FAB"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0,25</w:t>
            </w:r>
          </w:p>
        </w:tc>
      </w:tr>
      <w:tr w:rsidR="00C91606" w:rsidRPr="00C91606" w14:paraId="0C1DB362"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7C159F"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17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6678E"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 xml:space="preserve">ул.Михеенко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CF708E"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0,3</w:t>
            </w:r>
          </w:p>
        </w:tc>
      </w:tr>
      <w:tr w:rsidR="00C91606" w:rsidRPr="00C91606" w14:paraId="3E1DC8B9"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776820"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18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E2964E"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ул.Горжовицкая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ACD96B"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kern w:val="1"/>
                <w:lang w:eastAsia="ru-RU"/>
              </w:rPr>
              <w:t>0,3</w:t>
            </w:r>
          </w:p>
        </w:tc>
      </w:tr>
      <w:tr w:rsidR="00C91606" w:rsidRPr="00C91606" w14:paraId="05B0FB94"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AA2C83"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19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7A661E"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ул.Менделеева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AC8682"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0,28</w:t>
            </w:r>
          </w:p>
        </w:tc>
      </w:tr>
      <w:tr w:rsidR="00C91606" w:rsidRPr="00C91606" w14:paraId="69E2658C"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001C7"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12529"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 Майолик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3B3EBB"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0,56</w:t>
            </w:r>
          </w:p>
        </w:tc>
      </w:tr>
      <w:tr w:rsidR="00C91606" w:rsidRPr="00C91606" w14:paraId="40F9893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5E8EFE"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A065AA"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ул.1-ая Станционная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8F7DB"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0,3</w:t>
            </w:r>
          </w:p>
        </w:tc>
      </w:tr>
      <w:tr w:rsidR="00C91606" w:rsidRPr="00C91606" w14:paraId="1E0B248E"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2CC97"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3F981F"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ул.Заводская, с.Абрамцево,д.Жучки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BB99E2"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0,13</w:t>
            </w:r>
          </w:p>
        </w:tc>
      </w:tr>
      <w:tr w:rsidR="00C91606" w:rsidRPr="00C91606" w14:paraId="6D7DA290"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8630EE"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0FF008"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ул.1-ая Хотьковская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782705"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0,14</w:t>
            </w:r>
          </w:p>
        </w:tc>
      </w:tr>
      <w:tr w:rsidR="00C91606" w:rsidRPr="00C91606" w14:paraId="6D8914D9"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D24D8D"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5C89B"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ул.Калинина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1DA67E"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0,43</w:t>
            </w:r>
          </w:p>
        </w:tc>
      </w:tr>
      <w:tr w:rsidR="00C91606" w:rsidRPr="00C91606" w14:paraId="4C718439"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1CA4F"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EB0DBE"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пос.Север</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B1215"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0,23</w:t>
            </w:r>
          </w:p>
        </w:tc>
      </w:tr>
      <w:tr w:rsidR="00C91606" w:rsidRPr="00C91606" w14:paraId="1259EDF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A5B52"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BE1FBE"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ул.Седина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D4BCC1"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0,3</w:t>
            </w:r>
          </w:p>
        </w:tc>
      </w:tr>
      <w:tr w:rsidR="00C91606" w:rsidRPr="00C91606" w14:paraId="040251C9"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0BCD64"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D33DF0" w14:textId="373EE60C"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д.Кудрино, д.Тешилово, пос.Механизато</w:t>
            </w:r>
            <w:r w:rsidR="00A34419">
              <w:rPr>
                <w:rFonts w:eastAsia="Times New Roman"/>
                <w:b/>
                <w:lang w:eastAsia="ru-RU"/>
              </w:rPr>
              <w:t xml:space="preserve">ров, д.Шапилово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FBD40A"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0,16</w:t>
            </w:r>
          </w:p>
        </w:tc>
      </w:tr>
      <w:tr w:rsidR="00C91606" w:rsidRPr="00C91606" w14:paraId="137B0FEC"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0850CD" w14:textId="77777777" w:rsidR="00C91606" w:rsidRPr="00C91606" w:rsidRDefault="00C91606" w:rsidP="00C91606">
            <w:pPr>
              <w:spacing w:line="100" w:lineRule="atLeast"/>
              <w:ind w:firstLine="0"/>
              <w:jc w:val="center"/>
              <w:rPr>
                <w:rFonts w:eastAsia="Times New Roman"/>
                <w:b/>
                <w:color w:val="000000"/>
                <w:lang w:eastAsia="ru-RU"/>
              </w:rPr>
            </w:pPr>
            <w:r w:rsidRPr="00C91606">
              <w:rPr>
                <w:rFonts w:eastAsia="Times New Roman"/>
                <w:b/>
                <w:color w:val="000000"/>
                <w:lang w:eastAsia="ru-RU"/>
              </w:rPr>
              <w:t>28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10BEF0"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79B754"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0,3</w:t>
            </w:r>
          </w:p>
        </w:tc>
      </w:tr>
      <w:tr w:rsidR="00C91606" w:rsidRPr="00C91606" w14:paraId="6C56FDF1"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D2D4B8" w14:textId="77777777" w:rsidR="00C91606" w:rsidRPr="00C91606" w:rsidRDefault="00C91606" w:rsidP="00C91606">
            <w:pPr>
              <w:spacing w:line="100" w:lineRule="atLeast"/>
              <w:ind w:firstLine="0"/>
              <w:jc w:val="center"/>
              <w:rPr>
                <w:rFonts w:eastAsia="Times New Roman"/>
                <w:b/>
                <w:color w:val="000000"/>
                <w:lang w:eastAsia="ru-RU"/>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376C1D" w14:textId="11D9D4E6" w:rsidR="00C91606" w:rsidRPr="00C91606" w:rsidRDefault="00C91606" w:rsidP="00C91606">
            <w:pPr>
              <w:spacing w:line="100" w:lineRule="atLeast"/>
              <w:ind w:firstLine="0"/>
              <w:jc w:val="center"/>
              <w:rPr>
                <w:rFonts w:eastAsia="Times New Roman"/>
                <w:b/>
                <w:lang w:eastAsia="ru-RU"/>
              </w:rPr>
            </w:pPr>
            <w:r>
              <w:rPr>
                <w:rFonts w:eastAsia="Times New Roman"/>
                <w:b/>
                <w:lang w:eastAsia="ru-RU"/>
              </w:rPr>
              <w:t xml:space="preserve">город </w:t>
            </w:r>
            <w:r w:rsidRPr="00C91606">
              <w:rPr>
                <w:rFonts w:eastAsia="Times New Roman"/>
                <w:b/>
                <w:lang w:eastAsia="ru-RU"/>
              </w:rPr>
              <w:t>Пересвет</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B6322" w14:textId="77777777" w:rsidR="00C91606" w:rsidRPr="00C91606" w:rsidRDefault="00C91606" w:rsidP="00C91606">
            <w:pPr>
              <w:spacing w:line="100" w:lineRule="atLeast"/>
              <w:ind w:firstLine="0"/>
              <w:jc w:val="center"/>
              <w:rPr>
                <w:rFonts w:eastAsia="Times New Roman"/>
                <w:color w:val="000000"/>
                <w:kern w:val="1"/>
                <w:lang w:eastAsia="ru-RU"/>
              </w:rPr>
            </w:pPr>
          </w:p>
        </w:tc>
      </w:tr>
      <w:tr w:rsidR="00C91606" w:rsidRPr="00C91606" w14:paraId="7C0AD9C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590AA6" w14:textId="7C446C81"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FA6522"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 Пионерская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06B998"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1,11</w:t>
            </w:r>
          </w:p>
        </w:tc>
      </w:tr>
      <w:tr w:rsidR="00C91606" w:rsidRPr="00C91606" w14:paraId="2FA9E47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5288BB" w14:textId="6803872C"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4021"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 xml:space="preserve">ул. Строителей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2D15CA"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0,89</w:t>
            </w:r>
          </w:p>
        </w:tc>
      </w:tr>
      <w:tr w:rsidR="00C91606" w:rsidRPr="00C91606" w14:paraId="5D44AB07"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AF5DDD" w14:textId="6A659BFE"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B0A195"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 Октябрьская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3390BF"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0,6</w:t>
            </w:r>
          </w:p>
        </w:tc>
      </w:tr>
      <w:tr w:rsidR="00C91606" w:rsidRPr="00C91606" w14:paraId="377FE358"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621BDD" w14:textId="571E4686"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D3AB7B"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 Гагарина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663805"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0,17</w:t>
            </w:r>
          </w:p>
        </w:tc>
      </w:tr>
      <w:tr w:rsidR="00C91606" w:rsidRPr="00C91606" w14:paraId="41028160"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418468" w14:textId="3F84680F"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8150AA"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 Мира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005D26"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0,67</w:t>
            </w:r>
          </w:p>
        </w:tc>
      </w:tr>
      <w:tr w:rsidR="00C91606" w:rsidRPr="00C91606" w14:paraId="77800BB1"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2A2269" w14:textId="5598D812"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76C427"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 Королева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FD3E0"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0,33</w:t>
            </w:r>
          </w:p>
        </w:tc>
      </w:tr>
      <w:tr w:rsidR="00C91606" w:rsidRPr="00C91606" w14:paraId="6F348763"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D84E8" w14:textId="63A61576"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F078A5"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ФНП «Красная сторожка»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12CE8"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0,44</w:t>
            </w:r>
          </w:p>
        </w:tc>
      </w:tr>
      <w:tr w:rsidR="00C91606" w:rsidRPr="00C91606" w14:paraId="569648C2"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3AC944" w14:textId="7592316C"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48098C" w14:textId="6FF5BB02"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w:t>
            </w:r>
            <w:r>
              <w:rPr>
                <w:rFonts w:eastAsia="Times New Roman"/>
                <w:b/>
                <w:lang w:eastAsia="ru-RU"/>
              </w:rPr>
              <w:t xml:space="preserve"> </w:t>
            </w:r>
            <w:r w:rsidRPr="00C91606">
              <w:rPr>
                <w:rFonts w:eastAsia="Times New Roman"/>
                <w:b/>
                <w:lang w:eastAsia="ru-RU"/>
              </w:rPr>
              <w:t>Игнатьево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A32383" w14:textId="77777777" w:rsidR="00C91606" w:rsidRPr="00C91606" w:rsidRDefault="00C91606" w:rsidP="00C91606">
            <w:pPr>
              <w:spacing w:line="100" w:lineRule="atLeast"/>
              <w:ind w:firstLine="0"/>
              <w:jc w:val="center"/>
              <w:rPr>
                <w:rFonts w:eastAsia="Times New Roman"/>
                <w:color w:val="FF0000"/>
                <w:kern w:val="1"/>
                <w:lang w:eastAsia="ru-RU"/>
              </w:rPr>
            </w:pPr>
            <w:r w:rsidRPr="00C91606">
              <w:rPr>
                <w:rFonts w:eastAsia="Times New Roman"/>
                <w:kern w:val="1"/>
                <w:lang w:eastAsia="ru-RU"/>
              </w:rPr>
              <w:t>0,07</w:t>
            </w:r>
          </w:p>
        </w:tc>
      </w:tr>
      <w:tr w:rsidR="00C91606" w:rsidRPr="00C91606" w14:paraId="4B387076"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721118" w14:textId="047EE91C"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069EA8"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01842C"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0,4</w:t>
            </w:r>
          </w:p>
        </w:tc>
      </w:tr>
      <w:tr w:rsidR="00C91606" w:rsidRPr="00C91606" w14:paraId="50912A8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4CCB53" w14:textId="77777777" w:rsidR="00C91606" w:rsidRPr="00C91606" w:rsidRDefault="00C91606" w:rsidP="00C91606">
            <w:pPr>
              <w:spacing w:line="100" w:lineRule="atLeast"/>
              <w:ind w:firstLine="0"/>
              <w:jc w:val="center"/>
              <w:rPr>
                <w:rFonts w:eastAsia="Times New Roman"/>
                <w:b/>
                <w:color w:val="000000"/>
                <w:lang w:eastAsia="ru-RU"/>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20E94C" w14:textId="65A7B84D" w:rsidR="00C91606" w:rsidRPr="00C91606" w:rsidRDefault="00C91606" w:rsidP="00C91606">
            <w:pPr>
              <w:spacing w:line="100" w:lineRule="atLeast"/>
              <w:ind w:firstLine="0"/>
              <w:jc w:val="center"/>
              <w:rPr>
                <w:rFonts w:eastAsia="Times New Roman"/>
                <w:b/>
                <w:lang w:eastAsia="ru-RU"/>
              </w:rPr>
            </w:pPr>
            <w:r>
              <w:rPr>
                <w:rFonts w:eastAsia="Times New Roman"/>
                <w:b/>
                <w:lang w:eastAsia="ru-RU"/>
              </w:rPr>
              <w:t xml:space="preserve">город </w:t>
            </w:r>
            <w:r w:rsidRPr="00C91606">
              <w:rPr>
                <w:rFonts w:eastAsia="Times New Roman"/>
                <w:b/>
                <w:lang w:eastAsia="ru-RU"/>
              </w:rPr>
              <w:t>Краснозаводск</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A2E0A7" w14:textId="77777777" w:rsidR="00C91606" w:rsidRPr="00C91606" w:rsidRDefault="00C91606" w:rsidP="00C91606">
            <w:pPr>
              <w:spacing w:line="100" w:lineRule="atLeast"/>
              <w:ind w:firstLine="0"/>
              <w:jc w:val="center"/>
              <w:rPr>
                <w:rFonts w:eastAsia="Times New Roman"/>
                <w:color w:val="000000"/>
                <w:kern w:val="1"/>
                <w:lang w:eastAsia="ru-RU"/>
              </w:rPr>
            </w:pPr>
          </w:p>
        </w:tc>
      </w:tr>
      <w:tr w:rsidR="00C91606" w:rsidRPr="00C91606" w14:paraId="4307C7B7"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1A52CA" w14:textId="13C187CE"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E6FAFB"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ул.1 Мая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742BA"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0,25</w:t>
            </w:r>
          </w:p>
        </w:tc>
      </w:tr>
      <w:tr w:rsidR="00C91606" w:rsidRPr="00C91606" w14:paraId="70B1036A"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8591C6" w14:textId="028398E5"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3607AF"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 xml:space="preserve">ул.50 лет Октября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D1AB99"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0,2</w:t>
            </w:r>
          </w:p>
        </w:tc>
      </w:tr>
      <w:tr w:rsidR="00C91606" w:rsidRPr="00C91606" w14:paraId="6AFA7EF7"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DCFD02" w14:textId="0D8D3F5E"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E3072D"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ул.Театральная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970DD6"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0,17</w:t>
            </w:r>
          </w:p>
        </w:tc>
      </w:tr>
      <w:tr w:rsidR="00C91606" w:rsidRPr="00C91606" w14:paraId="24E64C1C"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E5BAB9" w14:textId="7EC4B923"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3921C0"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ул.40лет Победы</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D094B8"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0,18</w:t>
            </w:r>
          </w:p>
        </w:tc>
      </w:tr>
      <w:tr w:rsidR="00C91606" w:rsidRPr="00C91606" w14:paraId="2D2C5F9F"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028BEA" w14:textId="5BFF6933"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BE5D43"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ул.Новая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0C913A"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0,26</w:t>
            </w:r>
          </w:p>
        </w:tc>
      </w:tr>
      <w:tr w:rsidR="00C91606" w:rsidRPr="00C91606" w14:paraId="51D6E4B1"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D32DA" w14:textId="7073C289"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7491BE"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ул.Строителей</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07D083"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0,04</w:t>
            </w:r>
          </w:p>
        </w:tc>
      </w:tr>
      <w:tr w:rsidR="00C91606" w:rsidRPr="00C91606" w14:paraId="086AF3BC"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102F7F" w14:textId="23FAE906"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FAE2C4"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Городское кладбище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DA6BEB"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2,05</w:t>
            </w:r>
          </w:p>
        </w:tc>
      </w:tr>
      <w:tr w:rsidR="00C91606" w:rsidRPr="00C91606" w14:paraId="6F8FAF20"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153337" w14:textId="6BCA4A58" w:rsidR="00C91606" w:rsidRPr="00C91606" w:rsidRDefault="00CD316B" w:rsidP="00C91606">
            <w:pPr>
              <w:spacing w:line="100" w:lineRule="atLeast"/>
              <w:ind w:firstLine="0"/>
              <w:jc w:val="center"/>
              <w:rPr>
                <w:rFonts w:eastAsia="Times New Roman"/>
                <w:b/>
                <w:color w:val="000000"/>
                <w:lang w:eastAsia="ru-RU"/>
              </w:rPr>
            </w:pPr>
            <w:r>
              <w:rPr>
                <w:rFonts w:eastAsia="Times New Roman"/>
                <w:b/>
                <w:color w:val="000000"/>
                <w:lang w:eastAsia="ru-RU"/>
              </w:rPr>
              <w:t>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5A7622"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72D630"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0,17</w:t>
            </w:r>
          </w:p>
        </w:tc>
      </w:tr>
      <w:tr w:rsidR="00CD316B" w:rsidRPr="00F34989" w14:paraId="3D643E00"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5D4F04" w14:textId="77777777" w:rsidR="00CD316B" w:rsidRPr="00CD316B" w:rsidRDefault="00CD316B" w:rsidP="00CD316B">
            <w:pPr>
              <w:spacing w:line="100" w:lineRule="atLeast"/>
              <w:ind w:firstLine="0"/>
              <w:jc w:val="center"/>
              <w:rPr>
                <w:rFonts w:eastAsia="Times New Roman"/>
                <w:b/>
                <w:color w:val="000000"/>
                <w:lang w:eastAsia="ru-RU"/>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AD0F83" w14:textId="77777777" w:rsidR="00CD316B" w:rsidRPr="00CD316B" w:rsidRDefault="00CD316B" w:rsidP="00CD316B">
            <w:pPr>
              <w:spacing w:line="100" w:lineRule="atLeast"/>
              <w:ind w:firstLine="0"/>
              <w:jc w:val="center"/>
              <w:rPr>
                <w:rFonts w:eastAsia="Times New Roman"/>
                <w:b/>
                <w:lang w:eastAsia="ru-RU"/>
              </w:rPr>
            </w:pPr>
            <w:r w:rsidRPr="00CD316B">
              <w:rPr>
                <w:rFonts w:eastAsia="Times New Roman"/>
                <w:b/>
                <w:lang w:eastAsia="ru-RU"/>
              </w:rPr>
              <w:t>Рабочий поселок Богородское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39043D" w14:textId="77777777" w:rsidR="00CD316B" w:rsidRPr="00CD316B" w:rsidRDefault="00CD316B" w:rsidP="00CD316B">
            <w:pPr>
              <w:spacing w:line="100" w:lineRule="atLeast"/>
              <w:ind w:firstLine="0"/>
              <w:jc w:val="center"/>
              <w:rPr>
                <w:rFonts w:eastAsia="Times New Roman"/>
                <w:color w:val="000000"/>
                <w:kern w:val="1"/>
                <w:lang w:eastAsia="ru-RU"/>
              </w:rPr>
            </w:pPr>
          </w:p>
        </w:tc>
      </w:tr>
      <w:tr w:rsidR="00CD316B" w:rsidRPr="00F34989" w14:paraId="2F9C830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AB556D" w14:textId="48A3EFF9" w:rsidR="00CD316B" w:rsidRPr="00CD316B" w:rsidRDefault="00C16911" w:rsidP="00CD316B">
            <w:pPr>
              <w:spacing w:line="100" w:lineRule="atLeast"/>
              <w:ind w:firstLine="0"/>
              <w:jc w:val="center"/>
              <w:rPr>
                <w:rFonts w:eastAsia="Times New Roman"/>
                <w:b/>
                <w:color w:val="000000"/>
                <w:lang w:eastAsia="ru-RU"/>
              </w:rPr>
            </w:pPr>
            <w:r>
              <w:rPr>
                <w:rFonts w:eastAsia="Times New Roman"/>
                <w:b/>
                <w:color w:val="000000"/>
                <w:lang w:eastAsia="ru-RU"/>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915C2" w14:textId="77777777" w:rsidR="00CD316B" w:rsidRPr="00CD316B" w:rsidRDefault="00CD316B" w:rsidP="00CD316B">
            <w:pPr>
              <w:spacing w:line="100" w:lineRule="atLeast"/>
              <w:ind w:firstLine="0"/>
              <w:jc w:val="left"/>
              <w:rPr>
                <w:rFonts w:eastAsia="Times New Roman"/>
                <w:b/>
                <w:lang w:eastAsia="ru-RU"/>
              </w:rPr>
            </w:pPr>
            <w:r w:rsidRPr="00CD316B">
              <w:rPr>
                <w:rFonts w:eastAsia="Times New Roman"/>
                <w:b/>
                <w:lang w:eastAsia="ru-RU"/>
              </w:rPr>
              <w:t>д.12</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4812E" w14:textId="77777777" w:rsidR="00CD316B" w:rsidRPr="00CD316B" w:rsidRDefault="00CD316B" w:rsidP="00CD316B">
            <w:pPr>
              <w:spacing w:line="100" w:lineRule="atLeast"/>
              <w:ind w:firstLine="0"/>
              <w:jc w:val="center"/>
              <w:rPr>
                <w:rFonts w:eastAsia="Times New Roman"/>
                <w:color w:val="000000"/>
                <w:kern w:val="1"/>
                <w:lang w:eastAsia="ru-RU"/>
              </w:rPr>
            </w:pPr>
            <w:r w:rsidRPr="00CD316B">
              <w:rPr>
                <w:rFonts w:eastAsia="Times New Roman"/>
                <w:color w:val="000000"/>
                <w:kern w:val="1"/>
                <w:lang w:eastAsia="ru-RU"/>
              </w:rPr>
              <w:t>0,36</w:t>
            </w:r>
          </w:p>
        </w:tc>
      </w:tr>
      <w:tr w:rsidR="00CD316B" w:rsidRPr="00F34989" w14:paraId="7A71EE25"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5C4C30" w14:textId="5439FAE6" w:rsidR="00CD316B" w:rsidRPr="00CD316B" w:rsidRDefault="00C16911" w:rsidP="00CD316B">
            <w:pPr>
              <w:spacing w:line="100" w:lineRule="atLeast"/>
              <w:ind w:firstLine="0"/>
              <w:jc w:val="center"/>
              <w:rPr>
                <w:rFonts w:eastAsia="Times New Roman"/>
                <w:b/>
                <w:color w:val="000000"/>
                <w:lang w:eastAsia="ru-RU"/>
              </w:rPr>
            </w:pPr>
            <w:r>
              <w:rPr>
                <w:rFonts w:eastAsia="Times New Roman"/>
                <w:b/>
                <w:color w:val="000000"/>
                <w:lang w:eastAsia="ru-RU"/>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E38555" w14:textId="77777777" w:rsidR="00CD316B" w:rsidRPr="00CD316B" w:rsidRDefault="00CD316B" w:rsidP="00CD316B">
            <w:pPr>
              <w:spacing w:line="100" w:lineRule="atLeast"/>
              <w:ind w:firstLine="0"/>
              <w:jc w:val="left"/>
              <w:rPr>
                <w:rFonts w:eastAsia="Times New Roman"/>
                <w:b/>
                <w:lang w:eastAsia="ru-RU"/>
              </w:rPr>
            </w:pPr>
            <w:r w:rsidRPr="00CD316B">
              <w:rPr>
                <w:rFonts w:eastAsia="Times New Roman"/>
                <w:b/>
                <w:lang w:eastAsia="ru-RU"/>
              </w:rPr>
              <w:t>д.36, д.17</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7EFB0D" w14:textId="77777777" w:rsidR="00CD316B" w:rsidRPr="00CD316B" w:rsidRDefault="00CD316B" w:rsidP="00CD316B">
            <w:pPr>
              <w:spacing w:line="100" w:lineRule="atLeast"/>
              <w:ind w:firstLine="0"/>
              <w:jc w:val="center"/>
              <w:rPr>
                <w:rFonts w:eastAsia="Times New Roman"/>
                <w:color w:val="000000"/>
                <w:kern w:val="1"/>
                <w:lang w:eastAsia="ru-RU"/>
              </w:rPr>
            </w:pPr>
            <w:r w:rsidRPr="00CD316B">
              <w:rPr>
                <w:rFonts w:eastAsia="Times New Roman"/>
                <w:color w:val="000000"/>
                <w:kern w:val="1"/>
                <w:lang w:eastAsia="ru-RU"/>
              </w:rPr>
              <w:t>0,36</w:t>
            </w:r>
          </w:p>
        </w:tc>
      </w:tr>
      <w:tr w:rsidR="00CD316B" w:rsidRPr="00F34989" w14:paraId="796C51F8"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CA0C21" w14:textId="4F5B226B" w:rsidR="00CD316B" w:rsidRPr="00CD316B" w:rsidRDefault="00C16911" w:rsidP="00CD316B">
            <w:pPr>
              <w:spacing w:line="100" w:lineRule="atLeast"/>
              <w:ind w:firstLine="0"/>
              <w:jc w:val="center"/>
              <w:rPr>
                <w:rFonts w:eastAsia="Times New Roman"/>
                <w:b/>
                <w:color w:val="000000"/>
                <w:lang w:eastAsia="ru-RU"/>
              </w:rPr>
            </w:pPr>
            <w:r>
              <w:rPr>
                <w:rFonts w:eastAsia="Times New Roman"/>
                <w:b/>
                <w:color w:val="000000"/>
                <w:lang w:eastAsia="ru-RU"/>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405696" w14:textId="77777777" w:rsidR="00CD316B" w:rsidRPr="00CD316B" w:rsidRDefault="00CD316B" w:rsidP="00CD316B">
            <w:pPr>
              <w:spacing w:line="100" w:lineRule="atLeast"/>
              <w:ind w:firstLine="0"/>
              <w:jc w:val="left"/>
              <w:rPr>
                <w:rFonts w:eastAsia="Times New Roman"/>
                <w:b/>
                <w:lang w:eastAsia="ru-RU"/>
              </w:rPr>
            </w:pPr>
            <w:r w:rsidRPr="00CD316B">
              <w:rPr>
                <w:rFonts w:eastAsia="Times New Roman"/>
                <w:b/>
                <w:lang w:eastAsia="ru-RU"/>
              </w:rPr>
              <w:t>д.31а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67111" w14:textId="77777777" w:rsidR="00CD316B" w:rsidRPr="00CD316B" w:rsidRDefault="00CD316B" w:rsidP="00CD316B">
            <w:pPr>
              <w:spacing w:line="100" w:lineRule="atLeast"/>
              <w:ind w:firstLine="0"/>
              <w:jc w:val="center"/>
              <w:rPr>
                <w:rFonts w:eastAsia="Times New Roman"/>
                <w:color w:val="000000"/>
                <w:kern w:val="1"/>
                <w:lang w:eastAsia="ru-RU"/>
              </w:rPr>
            </w:pPr>
            <w:r w:rsidRPr="00CD316B">
              <w:rPr>
                <w:rFonts w:eastAsia="Times New Roman"/>
                <w:color w:val="000000"/>
                <w:kern w:val="1"/>
                <w:lang w:eastAsia="ru-RU"/>
              </w:rPr>
              <w:t>0,34</w:t>
            </w:r>
          </w:p>
        </w:tc>
      </w:tr>
      <w:tr w:rsidR="00CD316B" w:rsidRPr="00F34989" w14:paraId="29D83921"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918B28" w14:textId="76444D0B" w:rsidR="00CD316B" w:rsidRPr="00CD316B" w:rsidRDefault="00C16911" w:rsidP="00CD316B">
            <w:pPr>
              <w:spacing w:line="100" w:lineRule="atLeast"/>
              <w:ind w:firstLine="0"/>
              <w:jc w:val="center"/>
              <w:rPr>
                <w:rFonts w:eastAsia="Times New Roman"/>
                <w:b/>
                <w:color w:val="000000"/>
                <w:lang w:eastAsia="ru-RU"/>
              </w:rPr>
            </w:pPr>
            <w:r>
              <w:rPr>
                <w:rFonts w:eastAsia="Times New Roman"/>
                <w:b/>
                <w:color w:val="000000"/>
                <w:lang w:eastAsia="ru-RU"/>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94654F" w14:textId="77777777" w:rsidR="00CD316B" w:rsidRPr="00CD316B" w:rsidRDefault="00CD316B" w:rsidP="00CD316B">
            <w:pPr>
              <w:spacing w:line="100" w:lineRule="atLeast"/>
              <w:ind w:firstLine="0"/>
              <w:jc w:val="left"/>
              <w:rPr>
                <w:rFonts w:eastAsia="Times New Roman"/>
                <w:b/>
                <w:lang w:eastAsia="ru-RU"/>
              </w:rPr>
            </w:pPr>
            <w:r w:rsidRPr="00CD316B">
              <w:rPr>
                <w:rFonts w:eastAsia="Times New Roman"/>
                <w:b/>
                <w:lang w:eastAsia="ru-RU"/>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FF5121" w14:textId="77777777" w:rsidR="00CD316B" w:rsidRPr="00CD316B" w:rsidRDefault="00CD316B" w:rsidP="00CD316B">
            <w:pPr>
              <w:spacing w:line="100" w:lineRule="atLeast"/>
              <w:ind w:firstLine="0"/>
              <w:jc w:val="center"/>
              <w:rPr>
                <w:rFonts w:eastAsia="Times New Roman"/>
                <w:color w:val="000000"/>
                <w:kern w:val="1"/>
                <w:lang w:eastAsia="ru-RU"/>
              </w:rPr>
            </w:pPr>
            <w:r w:rsidRPr="00CD316B">
              <w:rPr>
                <w:rFonts w:eastAsia="Times New Roman"/>
                <w:color w:val="000000"/>
                <w:kern w:val="1"/>
                <w:lang w:eastAsia="ru-RU"/>
              </w:rPr>
              <w:t>0,3</w:t>
            </w:r>
          </w:p>
        </w:tc>
      </w:tr>
      <w:tr w:rsidR="00CD316B" w:rsidRPr="00F34989" w14:paraId="7725243C"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3257D" w14:textId="77777777" w:rsidR="00CD316B" w:rsidRPr="00CD316B" w:rsidRDefault="00CD316B" w:rsidP="00CD316B">
            <w:pPr>
              <w:spacing w:line="100" w:lineRule="atLeast"/>
              <w:ind w:firstLine="0"/>
              <w:jc w:val="center"/>
              <w:rPr>
                <w:rFonts w:eastAsia="Times New Roman"/>
                <w:b/>
                <w:color w:val="000000"/>
                <w:lang w:eastAsia="ru-RU"/>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21F6AA" w14:textId="39AEBB18" w:rsidR="00CD316B" w:rsidRPr="00CD316B" w:rsidRDefault="00CD316B" w:rsidP="00CD316B">
            <w:pPr>
              <w:spacing w:line="100" w:lineRule="atLeast"/>
              <w:ind w:firstLine="0"/>
              <w:jc w:val="center"/>
              <w:rPr>
                <w:rFonts w:eastAsia="Times New Roman"/>
                <w:b/>
                <w:lang w:eastAsia="ru-RU"/>
              </w:rPr>
            </w:pPr>
            <w:r>
              <w:rPr>
                <w:rFonts w:eastAsia="Times New Roman"/>
                <w:b/>
                <w:lang w:eastAsia="ru-RU"/>
              </w:rPr>
              <w:t xml:space="preserve">Поселок </w:t>
            </w:r>
            <w:r w:rsidRPr="00CD316B">
              <w:rPr>
                <w:rFonts w:eastAsia="Times New Roman"/>
                <w:b/>
                <w:lang w:eastAsia="ru-RU"/>
              </w:rPr>
              <w:t>Реммаш</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00C8D3" w14:textId="77777777" w:rsidR="00CD316B" w:rsidRPr="00CD316B" w:rsidRDefault="00CD316B" w:rsidP="00CD316B">
            <w:pPr>
              <w:spacing w:line="100" w:lineRule="atLeast"/>
              <w:ind w:firstLine="0"/>
              <w:jc w:val="center"/>
              <w:rPr>
                <w:rFonts w:eastAsia="Times New Roman"/>
                <w:color w:val="000000"/>
                <w:kern w:val="1"/>
                <w:lang w:eastAsia="ru-RU"/>
              </w:rPr>
            </w:pPr>
          </w:p>
        </w:tc>
      </w:tr>
      <w:tr w:rsidR="00CD316B" w:rsidRPr="00F34989" w14:paraId="3FE09804"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EC0CFA" w14:textId="354C8799" w:rsidR="00CD316B" w:rsidRPr="00CD316B" w:rsidRDefault="00C16911" w:rsidP="00CD316B">
            <w:pPr>
              <w:spacing w:line="100" w:lineRule="atLeast"/>
              <w:ind w:firstLine="0"/>
              <w:jc w:val="center"/>
              <w:rPr>
                <w:rFonts w:eastAsia="Times New Roman"/>
                <w:b/>
                <w:color w:val="000000"/>
                <w:lang w:eastAsia="ru-RU"/>
              </w:rPr>
            </w:pPr>
            <w:r>
              <w:rPr>
                <w:rFonts w:eastAsia="Times New Roman"/>
                <w:b/>
                <w:color w:val="000000"/>
                <w:lang w:eastAsia="ru-RU"/>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BAC457" w14:textId="54A2130A" w:rsidR="00CD316B" w:rsidRPr="00CD316B" w:rsidRDefault="00CD316B" w:rsidP="00CD316B">
            <w:pPr>
              <w:spacing w:line="100" w:lineRule="atLeast"/>
              <w:ind w:firstLine="0"/>
              <w:jc w:val="left"/>
              <w:rPr>
                <w:rFonts w:eastAsia="Times New Roman"/>
                <w:b/>
                <w:lang w:eastAsia="ru-RU"/>
              </w:rPr>
            </w:pPr>
            <w:r w:rsidRPr="00CD316B">
              <w:rPr>
                <w:rFonts w:eastAsia="Times New Roman"/>
                <w:b/>
                <w:lang w:eastAsia="ru-RU"/>
              </w:rPr>
              <w:t>ул.</w:t>
            </w:r>
            <w:r>
              <w:rPr>
                <w:rFonts w:eastAsia="Times New Roman"/>
                <w:b/>
                <w:lang w:eastAsia="ru-RU"/>
              </w:rPr>
              <w:t xml:space="preserve"> </w:t>
            </w:r>
            <w:r w:rsidRPr="00CD316B">
              <w:rPr>
                <w:rFonts w:eastAsia="Times New Roman"/>
                <w:b/>
                <w:lang w:eastAsia="ru-RU"/>
              </w:rPr>
              <w:t>Школьная</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AF834" w14:textId="77777777" w:rsidR="00CD316B" w:rsidRPr="00CD316B" w:rsidRDefault="00CD316B" w:rsidP="00CD316B">
            <w:pPr>
              <w:spacing w:line="100" w:lineRule="atLeast"/>
              <w:ind w:firstLine="0"/>
              <w:jc w:val="center"/>
              <w:rPr>
                <w:rFonts w:eastAsia="Times New Roman"/>
                <w:color w:val="000000"/>
                <w:kern w:val="1"/>
                <w:lang w:eastAsia="ru-RU"/>
              </w:rPr>
            </w:pPr>
            <w:r w:rsidRPr="00CD316B">
              <w:rPr>
                <w:rFonts w:eastAsia="Times New Roman"/>
                <w:color w:val="000000"/>
                <w:kern w:val="1"/>
                <w:lang w:eastAsia="ru-RU"/>
              </w:rPr>
              <w:t>0,31</w:t>
            </w:r>
          </w:p>
        </w:tc>
      </w:tr>
      <w:tr w:rsidR="00CD316B" w:rsidRPr="00F34989" w14:paraId="5A930134"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A2F6E0" w14:textId="53FAC1F0" w:rsidR="00CD316B" w:rsidRPr="00CD316B" w:rsidRDefault="00C16911" w:rsidP="00CD316B">
            <w:pPr>
              <w:spacing w:line="100" w:lineRule="atLeast"/>
              <w:ind w:firstLine="0"/>
              <w:jc w:val="center"/>
              <w:rPr>
                <w:rFonts w:eastAsia="Times New Roman"/>
                <w:b/>
                <w:color w:val="000000"/>
                <w:lang w:eastAsia="ru-RU"/>
              </w:rPr>
            </w:pPr>
            <w:r>
              <w:rPr>
                <w:rFonts w:eastAsia="Times New Roman"/>
                <w:b/>
                <w:color w:val="000000"/>
                <w:lang w:eastAsia="ru-RU"/>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E5B7FB" w14:textId="77777777" w:rsidR="00CD316B" w:rsidRPr="00CD316B" w:rsidRDefault="00CD316B" w:rsidP="00CD316B">
            <w:pPr>
              <w:spacing w:line="100" w:lineRule="atLeast"/>
              <w:ind w:firstLine="0"/>
              <w:jc w:val="left"/>
              <w:rPr>
                <w:rFonts w:eastAsia="Times New Roman"/>
                <w:b/>
                <w:lang w:eastAsia="ru-RU"/>
              </w:rPr>
            </w:pPr>
            <w:r w:rsidRPr="00CD316B">
              <w:rPr>
                <w:rFonts w:eastAsia="Times New Roman"/>
                <w:b/>
                <w:lang w:eastAsia="ru-RU"/>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CFF267" w14:textId="77777777" w:rsidR="00CD316B" w:rsidRPr="00CD316B" w:rsidRDefault="00CD316B" w:rsidP="00CD316B">
            <w:pPr>
              <w:spacing w:line="100" w:lineRule="atLeast"/>
              <w:ind w:firstLine="0"/>
              <w:jc w:val="center"/>
              <w:rPr>
                <w:rFonts w:eastAsia="Times New Roman"/>
                <w:color w:val="000000"/>
                <w:kern w:val="1"/>
                <w:lang w:eastAsia="ru-RU"/>
              </w:rPr>
            </w:pPr>
            <w:r w:rsidRPr="00CD316B">
              <w:rPr>
                <w:rFonts w:eastAsia="Times New Roman"/>
                <w:color w:val="000000"/>
                <w:kern w:val="1"/>
                <w:lang w:eastAsia="ru-RU"/>
              </w:rPr>
              <w:t>0,3</w:t>
            </w:r>
          </w:p>
        </w:tc>
      </w:tr>
      <w:tr w:rsidR="00CD316B" w:rsidRPr="00C91606" w14:paraId="0ACA41A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E06F7E" w14:textId="77777777" w:rsidR="00CD316B" w:rsidRPr="00C91606" w:rsidRDefault="00CD316B" w:rsidP="00C91606">
            <w:pPr>
              <w:spacing w:line="100" w:lineRule="atLeast"/>
              <w:ind w:firstLine="0"/>
              <w:jc w:val="center"/>
              <w:rPr>
                <w:rFonts w:eastAsia="Times New Roman"/>
                <w:b/>
                <w:color w:val="000000"/>
                <w:lang w:eastAsia="ru-RU"/>
              </w:rPr>
            </w:pP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2229AA" w14:textId="58D114E9" w:rsidR="00CD316B" w:rsidRPr="00C91606" w:rsidRDefault="00CD316B" w:rsidP="00CD316B">
            <w:pPr>
              <w:spacing w:line="100" w:lineRule="atLeast"/>
              <w:ind w:firstLine="0"/>
              <w:jc w:val="center"/>
              <w:rPr>
                <w:rFonts w:eastAsia="Times New Roman"/>
                <w:b/>
                <w:lang w:eastAsia="ru-RU"/>
              </w:rPr>
            </w:pPr>
            <w:r>
              <w:rPr>
                <w:rFonts w:eastAsia="Times New Roman"/>
                <w:b/>
                <w:lang w:eastAsia="ru-RU"/>
              </w:rPr>
              <w:t>Иные территории, входящие в состав округа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A52005" w14:textId="77777777" w:rsidR="00CD316B" w:rsidRPr="00C91606" w:rsidRDefault="00CD316B" w:rsidP="00C91606">
            <w:pPr>
              <w:spacing w:line="100" w:lineRule="atLeast"/>
              <w:ind w:firstLine="0"/>
              <w:jc w:val="center"/>
              <w:rPr>
                <w:rFonts w:eastAsia="Times New Roman"/>
                <w:kern w:val="1"/>
                <w:lang w:eastAsia="ru-RU"/>
              </w:rPr>
            </w:pPr>
          </w:p>
        </w:tc>
      </w:tr>
      <w:tr w:rsidR="00C91606" w:rsidRPr="00C91606" w14:paraId="08D0FDB3"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B4F37B" w14:textId="55EEE75B"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ED91D8"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д.Селково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00F557" w14:textId="77777777" w:rsidR="00C91606" w:rsidRPr="00C91606" w:rsidRDefault="00C91606" w:rsidP="00C91606">
            <w:pPr>
              <w:spacing w:line="100" w:lineRule="atLeast"/>
              <w:ind w:firstLine="0"/>
              <w:jc w:val="center"/>
              <w:rPr>
                <w:rFonts w:eastAsia="Times New Roman"/>
                <w:color w:val="FF0000"/>
                <w:kern w:val="1"/>
                <w:lang w:eastAsia="ru-RU"/>
              </w:rPr>
            </w:pPr>
            <w:r w:rsidRPr="00C91606">
              <w:rPr>
                <w:rFonts w:eastAsia="Times New Roman"/>
                <w:kern w:val="1"/>
                <w:lang w:eastAsia="ru-RU"/>
              </w:rPr>
              <w:t>0,01</w:t>
            </w:r>
          </w:p>
        </w:tc>
      </w:tr>
      <w:tr w:rsidR="00C91606" w:rsidRPr="00C91606" w14:paraId="0FC4311F"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A16F81" w14:textId="492E7FB9"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F7989" w14:textId="08BC1322" w:rsidR="00C91606" w:rsidRPr="00C91606" w:rsidRDefault="00CD316B" w:rsidP="00C91606">
            <w:pPr>
              <w:spacing w:line="100" w:lineRule="atLeast"/>
              <w:ind w:firstLine="0"/>
              <w:jc w:val="left"/>
              <w:rPr>
                <w:rFonts w:eastAsia="Times New Roman"/>
                <w:b/>
                <w:lang w:eastAsia="ru-RU"/>
              </w:rPr>
            </w:pPr>
            <w:r>
              <w:rPr>
                <w:rFonts w:eastAsia="Times New Roman"/>
                <w:b/>
                <w:lang w:eastAsia="ru-RU"/>
              </w:rPr>
              <w:t xml:space="preserve">д.Торгашино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265629" w14:textId="77777777" w:rsidR="00C91606" w:rsidRPr="00C91606" w:rsidRDefault="00C91606" w:rsidP="00C91606">
            <w:pPr>
              <w:spacing w:line="100" w:lineRule="atLeast"/>
              <w:ind w:firstLine="0"/>
              <w:jc w:val="center"/>
              <w:rPr>
                <w:rFonts w:eastAsia="Times New Roman"/>
                <w:color w:val="FF0000"/>
                <w:kern w:val="1"/>
                <w:lang w:eastAsia="ru-RU"/>
              </w:rPr>
            </w:pPr>
            <w:r w:rsidRPr="00C91606">
              <w:rPr>
                <w:rFonts w:eastAsia="Times New Roman"/>
                <w:kern w:val="1"/>
                <w:lang w:eastAsia="ru-RU"/>
              </w:rPr>
              <w:t>0,01</w:t>
            </w:r>
          </w:p>
        </w:tc>
      </w:tr>
      <w:tr w:rsidR="00C91606" w:rsidRPr="00C91606" w14:paraId="1D9CF9CF"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0C9056" w14:textId="17E6CB1B"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09FF13"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мкр.Новый</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8B287C"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0,13</w:t>
            </w:r>
          </w:p>
        </w:tc>
      </w:tr>
      <w:tr w:rsidR="00C91606" w:rsidRPr="00C91606" w14:paraId="0D30026B"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284F18" w14:textId="0C0A77B2"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6F1DD7"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с.Константиново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D89DF1"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0,13</w:t>
            </w:r>
          </w:p>
        </w:tc>
      </w:tr>
      <w:tr w:rsidR="00C91606" w:rsidRPr="00C91606" w14:paraId="0623934E"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D96A83" w14:textId="089E9393"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D7DA71"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д.Кузьмино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3D306"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0,06</w:t>
            </w:r>
          </w:p>
        </w:tc>
      </w:tr>
      <w:tr w:rsidR="00C91606" w:rsidRPr="00C91606" w14:paraId="0607DF16"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D6DB99" w14:textId="469032D0"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B34244"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д.Марьино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0201B2"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0,06</w:t>
            </w:r>
          </w:p>
        </w:tc>
      </w:tr>
      <w:tr w:rsidR="00C91606" w:rsidRPr="00C91606" w14:paraId="7AE20EFB"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06052A" w14:textId="24FA292F"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lastRenderedPageBreak/>
              <w:t>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01029C"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д.Самотовино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DF94E"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0,06</w:t>
            </w:r>
          </w:p>
        </w:tc>
      </w:tr>
      <w:tr w:rsidR="00C91606" w:rsidRPr="00C91606" w14:paraId="00114A98"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65B7E2" w14:textId="2C0ABED3"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4C26F4" w14:textId="46F537F1" w:rsidR="00C91606" w:rsidRPr="00C91606" w:rsidRDefault="00CD316B" w:rsidP="00C91606">
            <w:pPr>
              <w:spacing w:line="100" w:lineRule="atLeast"/>
              <w:ind w:firstLine="0"/>
              <w:jc w:val="left"/>
              <w:rPr>
                <w:rFonts w:eastAsia="Times New Roman"/>
                <w:b/>
                <w:lang w:eastAsia="ru-RU"/>
              </w:rPr>
            </w:pPr>
            <w:r>
              <w:rPr>
                <w:rFonts w:eastAsia="Times New Roman"/>
                <w:b/>
                <w:lang w:eastAsia="ru-RU"/>
              </w:rPr>
              <w:t>р.п.</w:t>
            </w:r>
            <w:r w:rsidRPr="00C91606">
              <w:rPr>
                <w:rFonts w:eastAsia="Times New Roman"/>
                <w:b/>
                <w:lang w:eastAsia="ru-RU"/>
              </w:rPr>
              <w:t xml:space="preserve"> Скоропусковский</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7F2DEA" w14:textId="7C4C2AB8" w:rsidR="00C91606" w:rsidRPr="00C91606" w:rsidRDefault="00CD316B" w:rsidP="00C91606">
            <w:pPr>
              <w:spacing w:line="100" w:lineRule="atLeast"/>
              <w:ind w:firstLine="0"/>
              <w:jc w:val="center"/>
              <w:rPr>
                <w:rFonts w:eastAsia="Times New Roman"/>
                <w:color w:val="000000"/>
                <w:kern w:val="1"/>
                <w:lang w:eastAsia="ru-RU"/>
              </w:rPr>
            </w:pPr>
            <w:r>
              <w:rPr>
                <w:rFonts w:eastAsia="Times New Roman"/>
                <w:color w:val="000000"/>
                <w:kern w:val="1"/>
                <w:lang w:eastAsia="ru-RU"/>
              </w:rPr>
              <w:t>0,5</w:t>
            </w:r>
          </w:p>
        </w:tc>
      </w:tr>
      <w:tr w:rsidR="00C91606" w:rsidRPr="00C91606" w14:paraId="2B8EE4F9"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D9AE4A" w14:textId="33477AD2"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0040DF"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д.Березняки</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C58BBE"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0,6</w:t>
            </w:r>
          </w:p>
        </w:tc>
      </w:tr>
      <w:tr w:rsidR="00C91606" w:rsidRPr="00C91606" w14:paraId="294CB6A0"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F2DC21" w14:textId="583F9FC8"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F3B641"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д.Гагино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A3B467"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0,38</w:t>
            </w:r>
          </w:p>
        </w:tc>
      </w:tr>
      <w:tr w:rsidR="00C91606" w:rsidRPr="00C91606" w14:paraId="0EBFB384"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4075A3" w14:textId="1BE19F2A"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11</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EDD085"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д.Ярыгино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656425"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0,01</w:t>
            </w:r>
          </w:p>
        </w:tc>
      </w:tr>
      <w:tr w:rsidR="00C91606" w:rsidRPr="00C91606" w14:paraId="5D05C324"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567AC9" w14:textId="39A3CA20"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12</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B154D2"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д.Тарбеево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0FFA66"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0,01</w:t>
            </w:r>
          </w:p>
        </w:tc>
      </w:tr>
      <w:tr w:rsidR="00C91606" w:rsidRPr="00C91606" w14:paraId="35C00CF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1C1CBD" w14:textId="5B8E0C7C"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13</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8749BC"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д.Костромино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24B1A6"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0,01</w:t>
            </w:r>
          </w:p>
        </w:tc>
      </w:tr>
      <w:tr w:rsidR="00C91606" w:rsidRPr="00C91606" w14:paraId="391BA5D6"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F1E07" w14:textId="7381C93C"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14</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EFBD65"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д.Альферьево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41B724"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0,01</w:t>
            </w:r>
          </w:p>
        </w:tc>
      </w:tr>
      <w:tr w:rsidR="00C91606" w:rsidRPr="00C91606" w14:paraId="32460D89"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B5E0B3" w14:textId="5511FAFB"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15</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7A2AB1"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color w:val="000000"/>
                <w:lang w:eastAsia="ru-RU"/>
              </w:rPr>
              <w:t>д.Царевское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C47EEC"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0,01</w:t>
            </w:r>
          </w:p>
        </w:tc>
      </w:tr>
      <w:tr w:rsidR="00C91606" w:rsidRPr="00C91606" w14:paraId="14CD9955"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8211FE" w14:textId="2DD65683"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16</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91337"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д.Левково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630BEF"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0,01</w:t>
            </w:r>
          </w:p>
        </w:tc>
      </w:tr>
      <w:tr w:rsidR="00C91606" w:rsidRPr="00C91606" w14:paraId="30C7D20C"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800CA0" w14:textId="12C1A593"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17</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711931"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д.Псарево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E00FB7" w14:textId="77777777" w:rsidR="00C91606" w:rsidRPr="00C91606" w:rsidRDefault="00C91606" w:rsidP="00C91606">
            <w:pPr>
              <w:spacing w:line="100" w:lineRule="atLeast"/>
              <w:ind w:firstLine="0"/>
              <w:jc w:val="center"/>
              <w:rPr>
                <w:rFonts w:eastAsia="Times New Roman"/>
                <w:kern w:val="1"/>
                <w:lang w:eastAsia="ru-RU"/>
              </w:rPr>
            </w:pPr>
            <w:r w:rsidRPr="00C91606">
              <w:rPr>
                <w:rFonts w:eastAsia="Times New Roman"/>
                <w:kern w:val="1"/>
                <w:lang w:eastAsia="ru-RU"/>
              </w:rPr>
              <w:t>0,01</w:t>
            </w:r>
          </w:p>
        </w:tc>
      </w:tr>
      <w:tr w:rsidR="00C91606" w:rsidRPr="00C91606" w14:paraId="6F0F95A2"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B2684F" w14:textId="29F9C4E8"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18</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588CEA"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д.Зубцово</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22F4A2"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0,21</w:t>
            </w:r>
          </w:p>
        </w:tc>
      </w:tr>
      <w:tr w:rsidR="00C91606" w:rsidRPr="00C91606" w14:paraId="151E2CCD"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EC5D31" w14:textId="6E03BD36"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19</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BFFC96" w14:textId="178229AB" w:rsidR="00C91606" w:rsidRPr="00C91606" w:rsidRDefault="00A773DD" w:rsidP="00C91606">
            <w:pPr>
              <w:spacing w:line="100" w:lineRule="atLeast"/>
              <w:ind w:firstLine="0"/>
              <w:jc w:val="left"/>
              <w:rPr>
                <w:rFonts w:eastAsia="Times New Roman"/>
                <w:b/>
                <w:lang w:eastAsia="ru-RU"/>
              </w:rPr>
            </w:pPr>
            <w:r>
              <w:rPr>
                <w:rFonts w:eastAsia="Times New Roman"/>
                <w:b/>
                <w:lang w:eastAsia="ru-RU"/>
              </w:rPr>
              <w:t>пос</w:t>
            </w:r>
            <w:r w:rsidR="00C91606" w:rsidRPr="00C91606">
              <w:rPr>
                <w:rFonts w:eastAsia="Times New Roman"/>
                <w:b/>
                <w:lang w:eastAsia="ru-RU"/>
              </w:rPr>
              <w:t>Лоза</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49F3E4" w14:textId="77777777" w:rsidR="00C91606" w:rsidRPr="00C91606" w:rsidRDefault="00C91606" w:rsidP="00C91606">
            <w:pPr>
              <w:spacing w:line="100" w:lineRule="atLeast"/>
              <w:ind w:firstLine="0"/>
              <w:jc w:val="center"/>
              <w:rPr>
                <w:rFonts w:eastAsia="Times New Roman"/>
                <w:color w:val="000000"/>
                <w:kern w:val="1"/>
                <w:lang w:eastAsia="ru-RU"/>
              </w:rPr>
            </w:pPr>
            <w:r w:rsidRPr="00C91606">
              <w:rPr>
                <w:rFonts w:eastAsia="Times New Roman"/>
                <w:color w:val="000000"/>
                <w:kern w:val="1"/>
                <w:lang w:eastAsia="ru-RU"/>
              </w:rPr>
              <w:t>0,08</w:t>
            </w:r>
          </w:p>
        </w:tc>
      </w:tr>
      <w:tr w:rsidR="00C91606" w:rsidRPr="00C91606" w14:paraId="36874647" w14:textId="77777777" w:rsidTr="00CD316B">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A96613" w14:textId="207EC505" w:rsidR="00C91606" w:rsidRPr="00C91606" w:rsidRDefault="00C16911" w:rsidP="00C91606">
            <w:pPr>
              <w:spacing w:line="100" w:lineRule="atLeast"/>
              <w:ind w:firstLine="0"/>
              <w:jc w:val="center"/>
              <w:rPr>
                <w:rFonts w:eastAsia="Times New Roman"/>
                <w:b/>
                <w:color w:val="000000"/>
                <w:lang w:eastAsia="ru-RU"/>
              </w:rPr>
            </w:pPr>
            <w:r>
              <w:rPr>
                <w:rFonts w:eastAsia="Times New Roman"/>
                <w:b/>
                <w:color w:val="000000"/>
                <w:lang w:eastAsia="ru-RU"/>
              </w:rPr>
              <w:t>20</w:t>
            </w:r>
          </w:p>
        </w:tc>
        <w:tc>
          <w:tcPr>
            <w:tcW w:w="68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DCA2F" w14:textId="77777777" w:rsidR="00C91606" w:rsidRPr="00C91606" w:rsidRDefault="00C91606" w:rsidP="00C91606">
            <w:pPr>
              <w:spacing w:line="100" w:lineRule="atLeast"/>
              <w:ind w:firstLine="0"/>
              <w:jc w:val="left"/>
              <w:rPr>
                <w:rFonts w:eastAsia="Times New Roman"/>
                <w:b/>
                <w:lang w:eastAsia="ru-RU"/>
              </w:rPr>
            </w:pPr>
            <w:r w:rsidRPr="00C91606">
              <w:rPr>
                <w:rFonts w:eastAsia="Times New Roman"/>
                <w:b/>
                <w:lang w:eastAsia="ru-RU"/>
              </w:rPr>
              <w:t>Иное</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023A66" w14:textId="4FF3A72C" w:rsidR="00C91606" w:rsidRPr="00C91606" w:rsidRDefault="00CD316B" w:rsidP="00C91606">
            <w:pPr>
              <w:spacing w:line="100" w:lineRule="atLeast"/>
              <w:ind w:firstLine="0"/>
              <w:jc w:val="center"/>
              <w:rPr>
                <w:rFonts w:eastAsia="Times New Roman"/>
                <w:color w:val="000000"/>
                <w:kern w:val="1"/>
                <w:lang w:eastAsia="ru-RU"/>
              </w:rPr>
            </w:pPr>
            <w:r>
              <w:rPr>
                <w:rFonts w:eastAsia="Times New Roman"/>
                <w:color w:val="000000"/>
                <w:kern w:val="1"/>
                <w:lang w:eastAsia="ru-RU"/>
              </w:rPr>
              <w:t>0,01</w:t>
            </w:r>
          </w:p>
        </w:tc>
      </w:tr>
    </w:tbl>
    <w:p w14:paraId="167BA957" w14:textId="77777777" w:rsidR="009712AA" w:rsidRPr="009712AA" w:rsidRDefault="009712AA" w:rsidP="00CD316B">
      <w:pPr>
        <w:shd w:val="clear" w:color="auto" w:fill="FFFFFF"/>
        <w:ind w:firstLine="0"/>
        <w:textAlignment w:val="baseline"/>
        <w:rPr>
          <w:rFonts w:eastAsia="Times New Roman"/>
          <w:spacing w:val="2"/>
          <w:lang w:eastAsia="ru-RU"/>
        </w:rPr>
      </w:pPr>
    </w:p>
    <w:p w14:paraId="4F29333D" w14:textId="0B2D7378" w:rsidR="009712AA" w:rsidRPr="009712AA" w:rsidRDefault="0071346F" w:rsidP="00CD316B">
      <w:pPr>
        <w:shd w:val="clear" w:color="auto" w:fill="FFFFFF"/>
        <w:textAlignment w:val="baseline"/>
        <w:rPr>
          <w:rFonts w:eastAsia="Times New Roman"/>
          <w:spacing w:val="2"/>
          <w:lang w:eastAsia="ru-RU"/>
        </w:rPr>
      </w:pPr>
      <w:r>
        <w:rPr>
          <w:rFonts w:eastAsia="Times New Roman"/>
          <w:spacing w:val="2"/>
          <w:lang w:eastAsia="ru-RU"/>
        </w:rPr>
        <w:t>2.2.1</w:t>
      </w:r>
      <w:r w:rsidR="009712AA" w:rsidRPr="009712AA">
        <w:rPr>
          <w:rFonts w:eastAsia="Times New Roman"/>
          <w:spacing w:val="2"/>
          <w:lang w:eastAsia="ru-RU"/>
        </w:rPr>
        <w:t>. Договор с хозяйствующими</w:t>
      </w:r>
      <w:r w:rsidR="00CD316B">
        <w:rPr>
          <w:rFonts w:eastAsia="Times New Roman"/>
          <w:spacing w:val="2"/>
          <w:lang w:eastAsia="ru-RU"/>
        </w:rPr>
        <w:t xml:space="preserve"> субъектами, указанными в п. </w:t>
      </w:r>
      <w:r>
        <w:rPr>
          <w:rFonts w:eastAsia="Times New Roman"/>
          <w:spacing w:val="2"/>
          <w:lang w:eastAsia="ru-RU"/>
        </w:rPr>
        <w:t>2</w:t>
      </w:r>
      <w:r w:rsidR="00CD316B">
        <w:rPr>
          <w:rFonts w:eastAsia="Times New Roman"/>
          <w:spacing w:val="2"/>
          <w:lang w:eastAsia="ru-RU"/>
        </w:rPr>
        <w:t>.</w:t>
      </w:r>
      <w:r>
        <w:rPr>
          <w:rFonts w:eastAsia="Times New Roman"/>
          <w:spacing w:val="2"/>
          <w:lang w:eastAsia="ru-RU"/>
        </w:rPr>
        <w:t>2.</w:t>
      </w:r>
      <w:r w:rsidR="009712AA" w:rsidRPr="009712AA">
        <w:rPr>
          <w:rFonts w:eastAsia="Times New Roman"/>
          <w:spacing w:val="2"/>
          <w:lang w:eastAsia="ru-RU"/>
        </w:rPr>
        <w:t>, заключается при представлении следующих до</w:t>
      </w:r>
      <w:r w:rsidR="00CD316B">
        <w:rPr>
          <w:rFonts w:eastAsia="Times New Roman"/>
          <w:spacing w:val="2"/>
          <w:lang w:eastAsia="ru-RU"/>
        </w:rPr>
        <w:t>кументов:</w:t>
      </w:r>
    </w:p>
    <w:p w14:paraId="58309AF8" w14:textId="02823B5D" w:rsidR="009712AA" w:rsidRPr="009712AA" w:rsidRDefault="00A773DD" w:rsidP="00CD316B">
      <w:pPr>
        <w:shd w:val="clear" w:color="auto" w:fill="FFFFFF"/>
        <w:textAlignment w:val="baseline"/>
        <w:rPr>
          <w:rFonts w:eastAsia="Times New Roman"/>
          <w:spacing w:val="2"/>
          <w:lang w:eastAsia="ru-RU"/>
        </w:rPr>
      </w:pPr>
      <w:r>
        <w:rPr>
          <w:rFonts w:eastAsia="Times New Roman"/>
          <w:spacing w:val="2"/>
          <w:lang w:eastAsia="ru-RU"/>
        </w:rPr>
        <w:t>- заявление</w:t>
      </w:r>
      <w:r w:rsidR="006443B8">
        <w:rPr>
          <w:rFonts w:eastAsia="Times New Roman"/>
          <w:spacing w:val="2"/>
          <w:lang w:eastAsia="ru-RU"/>
        </w:rPr>
        <w:t xml:space="preserve"> о включении места в Схему и</w:t>
      </w:r>
      <w:r>
        <w:rPr>
          <w:rFonts w:eastAsia="Times New Roman"/>
          <w:spacing w:val="2"/>
          <w:lang w:eastAsia="ru-RU"/>
        </w:rPr>
        <w:t xml:space="preserve"> о заключении договора на право размещения НТО с указанием его типа, площади, адреса (адресного ориентира) размещения, предполагаемого ассортимента</w:t>
      </w:r>
      <w:r w:rsidR="00CD316B">
        <w:rPr>
          <w:rFonts w:eastAsia="Times New Roman"/>
          <w:spacing w:val="2"/>
          <w:lang w:eastAsia="ru-RU"/>
        </w:rPr>
        <w:t>;</w:t>
      </w:r>
    </w:p>
    <w:p w14:paraId="6EB9E2B8" w14:textId="7E4D1CDD" w:rsidR="009712AA" w:rsidRPr="009712AA" w:rsidRDefault="009712AA" w:rsidP="00CD316B">
      <w:pPr>
        <w:shd w:val="clear" w:color="auto" w:fill="FFFFFF"/>
        <w:textAlignment w:val="baseline"/>
        <w:rPr>
          <w:rFonts w:eastAsia="Times New Roman"/>
          <w:spacing w:val="2"/>
          <w:lang w:eastAsia="ru-RU"/>
        </w:rPr>
      </w:pPr>
      <w:r w:rsidRPr="009712AA">
        <w:rPr>
          <w:rFonts w:eastAsia="Times New Roman"/>
          <w:spacing w:val="2"/>
          <w:lang w:eastAsia="ru-RU"/>
        </w:rPr>
        <w:t>- копия паспорта (для главы КФХ и ин</w:t>
      </w:r>
      <w:r w:rsidR="00CD316B">
        <w:rPr>
          <w:rFonts w:eastAsia="Times New Roman"/>
          <w:spacing w:val="2"/>
          <w:lang w:eastAsia="ru-RU"/>
        </w:rPr>
        <w:t>дивидуальных предпринимателей);</w:t>
      </w:r>
    </w:p>
    <w:p w14:paraId="44A4A28F" w14:textId="5783EEE5" w:rsidR="009712AA" w:rsidRPr="009712AA" w:rsidRDefault="00E3051A" w:rsidP="00CD316B">
      <w:pPr>
        <w:shd w:val="clear" w:color="auto" w:fill="FFFFFF"/>
        <w:textAlignment w:val="baseline"/>
        <w:rPr>
          <w:rFonts w:eastAsia="Times New Roman"/>
          <w:spacing w:val="2"/>
          <w:lang w:eastAsia="ru-RU"/>
        </w:rPr>
      </w:pPr>
      <w:r>
        <w:rPr>
          <w:rFonts w:eastAsia="Times New Roman"/>
          <w:spacing w:val="2"/>
          <w:lang w:eastAsia="ru-RU"/>
        </w:rPr>
        <w:t>-</w:t>
      </w:r>
      <w:r w:rsidR="00CD316B">
        <w:rPr>
          <w:rFonts w:eastAsia="Times New Roman"/>
          <w:spacing w:val="2"/>
          <w:lang w:eastAsia="ru-RU"/>
        </w:rPr>
        <w:t xml:space="preserve">копия </w:t>
      </w:r>
      <w:r w:rsidR="009712AA" w:rsidRPr="009712AA">
        <w:rPr>
          <w:rFonts w:eastAsia="Times New Roman"/>
          <w:spacing w:val="2"/>
          <w:lang w:eastAsia="ru-RU"/>
        </w:rPr>
        <w:t>свидетельств</w:t>
      </w:r>
      <w:r w:rsidR="00CD316B">
        <w:rPr>
          <w:rFonts w:eastAsia="Times New Roman"/>
          <w:spacing w:val="2"/>
          <w:lang w:eastAsia="ru-RU"/>
        </w:rPr>
        <w:t>а</w:t>
      </w:r>
      <w:r w:rsidR="009712AA" w:rsidRPr="009712AA">
        <w:rPr>
          <w:rFonts w:eastAsia="Times New Roman"/>
          <w:spacing w:val="2"/>
          <w:lang w:eastAsia="ru-RU"/>
        </w:rPr>
        <w:t xml:space="preserve"> о государственной регистрации крестья</w:t>
      </w:r>
      <w:r w:rsidR="00CD316B">
        <w:rPr>
          <w:rFonts w:eastAsia="Times New Roman"/>
          <w:spacing w:val="2"/>
          <w:lang w:eastAsia="ru-RU"/>
        </w:rPr>
        <w:t>нского (фермерского хозяйства);</w:t>
      </w:r>
    </w:p>
    <w:p w14:paraId="5D8D0277" w14:textId="79E66666" w:rsidR="009712AA" w:rsidRPr="009712AA" w:rsidRDefault="00E3051A" w:rsidP="00E3051A">
      <w:pPr>
        <w:shd w:val="clear" w:color="auto" w:fill="FFFFFF"/>
        <w:textAlignment w:val="baseline"/>
        <w:rPr>
          <w:rFonts w:eastAsia="Times New Roman"/>
          <w:spacing w:val="2"/>
          <w:lang w:eastAsia="ru-RU"/>
        </w:rPr>
      </w:pPr>
      <w:r>
        <w:rPr>
          <w:rFonts w:eastAsia="Times New Roman"/>
          <w:spacing w:val="2"/>
          <w:lang w:eastAsia="ru-RU"/>
        </w:rPr>
        <w:t xml:space="preserve">-копия </w:t>
      </w:r>
      <w:r w:rsidR="009712AA" w:rsidRPr="009712AA">
        <w:rPr>
          <w:rFonts w:eastAsia="Times New Roman"/>
          <w:spacing w:val="2"/>
          <w:lang w:eastAsia="ru-RU"/>
        </w:rPr>
        <w:t>свидетельств</w:t>
      </w:r>
      <w:r>
        <w:rPr>
          <w:rFonts w:eastAsia="Times New Roman"/>
          <w:spacing w:val="2"/>
          <w:lang w:eastAsia="ru-RU"/>
        </w:rPr>
        <w:t>а</w:t>
      </w:r>
      <w:r w:rsidR="009712AA" w:rsidRPr="009712AA">
        <w:rPr>
          <w:rFonts w:eastAsia="Times New Roman"/>
          <w:spacing w:val="2"/>
          <w:lang w:eastAsia="ru-RU"/>
        </w:rPr>
        <w:t xml:space="preserve"> о государственной регистрации и</w:t>
      </w:r>
      <w:r>
        <w:rPr>
          <w:rFonts w:eastAsia="Times New Roman"/>
          <w:spacing w:val="2"/>
          <w:lang w:eastAsia="ru-RU"/>
        </w:rPr>
        <w:t>ндивидуального предпринимателя;</w:t>
      </w:r>
    </w:p>
    <w:p w14:paraId="3E41AC55" w14:textId="328D1CC2" w:rsidR="009712AA" w:rsidRPr="009712AA" w:rsidRDefault="009712AA" w:rsidP="00E3051A">
      <w:pPr>
        <w:shd w:val="clear" w:color="auto" w:fill="FFFFFF"/>
        <w:textAlignment w:val="baseline"/>
        <w:rPr>
          <w:rFonts w:eastAsia="Times New Roman"/>
          <w:spacing w:val="2"/>
          <w:lang w:eastAsia="ru-RU"/>
        </w:rPr>
      </w:pPr>
      <w:r w:rsidRPr="009712AA">
        <w:rPr>
          <w:rFonts w:eastAsia="Times New Roman"/>
          <w:spacing w:val="2"/>
          <w:lang w:eastAsia="ru-RU"/>
        </w:rPr>
        <w:t xml:space="preserve">- </w:t>
      </w:r>
      <w:r w:rsidR="00E3051A">
        <w:rPr>
          <w:rFonts w:eastAsia="Times New Roman"/>
          <w:spacing w:val="2"/>
          <w:lang w:eastAsia="ru-RU"/>
        </w:rPr>
        <w:t xml:space="preserve">копия </w:t>
      </w:r>
      <w:r w:rsidRPr="009712AA">
        <w:rPr>
          <w:rFonts w:eastAsia="Times New Roman"/>
          <w:spacing w:val="2"/>
          <w:lang w:eastAsia="ru-RU"/>
        </w:rPr>
        <w:t>свидетельств</w:t>
      </w:r>
      <w:r w:rsidR="00E3051A">
        <w:rPr>
          <w:rFonts w:eastAsia="Times New Roman"/>
          <w:spacing w:val="2"/>
          <w:lang w:eastAsia="ru-RU"/>
        </w:rPr>
        <w:t>а</w:t>
      </w:r>
      <w:r w:rsidRPr="009712AA">
        <w:rPr>
          <w:rFonts w:eastAsia="Times New Roman"/>
          <w:spacing w:val="2"/>
          <w:lang w:eastAsia="ru-RU"/>
        </w:rPr>
        <w:t xml:space="preserve"> о государственной</w:t>
      </w:r>
      <w:r w:rsidR="00E3051A">
        <w:rPr>
          <w:rFonts w:eastAsia="Times New Roman"/>
          <w:spacing w:val="2"/>
          <w:lang w:eastAsia="ru-RU"/>
        </w:rPr>
        <w:t xml:space="preserve"> регистрации юридического лица;</w:t>
      </w:r>
    </w:p>
    <w:p w14:paraId="6FD9BECF" w14:textId="5B465A38" w:rsidR="009712AA" w:rsidRPr="009712AA" w:rsidRDefault="009712AA" w:rsidP="00E3051A">
      <w:pPr>
        <w:shd w:val="clear" w:color="auto" w:fill="FFFFFF"/>
        <w:textAlignment w:val="baseline"/>
        <w:rPr>
          <w:rFonts w:eastAsia="Times New Roman"/>
          <w:spacing w:val="2"/>
          <w:lang w:eastAsia="ru-RU"/>
        </w:rPr>
      </w:pPr>
      <w:r w:rsidRPr="009712AA">
        <w:rPr>
          <w:rFonts w:eastAsia="Times New Roman"/>
          <w:spacing w:val="2"/>
          <w:lang w:eastAsia="ru-RU"/>
        </w:rPr>
        <w:t>- копия справки налогового органа об отсутствии просроченной задолженности по уплате налогов и сборов в бюджеты всех уровней</w:t>
      </w:r>
      <w:r w:rsidR="00E3051A">
        <w:rPr>
          <w:rFonts w:eastAsia="Times New Roman"/>
          <w:spacing w:val="2"/>
          <w:lang w:eastAsia="ru-RU"/>
        </w:rPr>
        <w:t>;</w:t>
      </w:r>
    </w:p>
    <w:p w14:paraId="5556DFB8" w14:textId="5935522D" w:rsidR="009712AA" w:rsidRPr="009712AA" w:rsidRDefault="009712AA" w:rsidP="00E3051A">
      <w:pPr>
        <w:shd w:val="clear" w:color="auto" w:fill="FFFFFF"/>
        <w:textAlignment w:val="baseline"/>
        <w:rPr>
          <w:rFonts w:eastAsia="Times New Roman"/>
          <w:spacing w:val="2"/>
          <w:lang w:eastAsia="ru-RU"/>
        </w:rPr>
      </w:pPr>
      <w:r w:rsidRPr="009712AA">
        <w:rPr>
          <w:rFonts w:eastAsia="Times New Roman"/>
          <w:spacing w:val="2"/>
          <w:lang w:eastAsia="ru-RU"/>
        </w:rPr>
        <w:t xml:space="preserve">- </w:t>
      </w:r>
      <w:r w:rsidR="00E3051A">
        <w:rPr>
          <w:rFonts w:eastAsia="Times New Roman"/>
          <w:spacing w:val="2"/>
          <w:lang w:eastAsia="ru-RU"/>
        </w:rPr>
        <w:t>копии учредительных документов;</w:t>
      </w:r>
    </w:p>
    <w:p w14:paraId="7FE6E506" w14:textId="73097C00" w:rsidR="009712AA" w:rsidRPr="009712AA" w:rsidRDefault="009712AA" w:rsidP="00E3051A">
      <w:pPr>
        <w:shd w:val="clear" w:color="auto" w:fill="FFFFFF"/>
        <w:textAlignment w:val="baseline"/>
        <w:rPr>
          <w:rFonts w:eastAsia="Times New Roman"/>
          <w:spacing w:val="2"/>
          <w:lang w:eastAsia="ru-RU"/>
        </w:rPr>
      </w:pPr>
      <w:r w:rsidRPr="009712AA">
        <w:rPr>
          <w:rFonts w:eastAsia="Times New Roman"/>
          <w:spacing w:val="2"/>
          <w:lang w:eastAsia="ru-RU"/>
        </w:rPr>
        <w:t>- копия свидетельства о постано</w:t>
      </w:r>
      <w:r w:rsidR="00E3051A">
        <w:rPr>
          <w:rFonts w:eastAsia="Times New Roman"/>
          <w:spacing w:val="2"/>
          <w:lang w:eastAsia="ru-RU"/>
        </w:rPr>
        <w:t>вке на учет в налоговом органе;</w:t>
      </w:r>
    </w:p>
    <w:p w14:paraId="3DE34519" w14:textId="70DA0DC9" w:rsidR="009712AA" w:rsidRDefault="00E3051A" w:rsidP="00E3051A">
      <w:pPr>
        <w:shd w:val="clear" w:color="auto" w:fill="FFFFFF"/>
        <w:textAlignment w:val="baseline"/>
        <w:rPr>
          <w:rFonts w:eastAsia="Times New Roman"/>
          <w:spacing w:val="2"/>
          <w:lang w:eastAsia="ru-RU"/>
        </w:rPr>
      </w:pPr>
      <w:r>
        <w:rPr>
          <w:rFonts w:eastAsia="Times New Roman"/>
          <w:spacing w:val="2"/>
          <w:lang w:eastAsia="ru-RU"/>
        </w:rPr>
        <w:t>-</w:t>
      </w:r>
      <w:r w:rsidR="009712AA" w:rsidRPr="009712AA">
        <w:rPr>
          <w:rFonts w:eastAsia="Times New Roman"/>
          <w:spacing w:val="2"/>
          <w:lang w:eastAsia="ru-RU"/>
        </w:rPr>
        <w:t>копия документа, подтверждающего полномочия руко</w:t>
      </w:r>
      <w:r>
        <w:rPr>
          <w:rFonts w:eastAsia="Times New Roman"/>
          <w:spacing w:val="2"/>
          <w:lang w:eastAsia="ru-RU"/>
        </w:rPr>
        <w:t>водителя (иного представителя);</w:t>
      </w:r>
    </w:p>
    <w:p w14:paraId="7B70B722" w14:textId="2E2E7B6E" w:rsidR="002C4D80" w:rsidRPr="009712AA" w:rsidRDefault="002C4D80" w:rsidP="00E3051A">
      <w:pPr>
        <w:shd w:val="clear" w:color="auto" w:fill="FFFFFF"/>
        <w:textAlignment w:val="baseline"/>
        <w:rPr>
          <w:rFonts w:eastAsia="Times New Roman"/>
          <w:spacing w:val="2"/>
          <w:lang w:eastAsia="ru-RU"/>
        </w:rPr>
      </w:pPr>
      <w:r>
        <w:rPr>
          <w:rFonts w:eastAsia="Times New Roman"/>
          <w:spacing w:val="2"/>
          <w:lang w:eastAsia="ru-RU"/>
        </w:rPr>
        <w:t>- выписку из Единого реестра субъектов малого и среднего предпринимательства;</w:t>
      </w:r>
    </w:p>
    <w:p w14:paraId="632879DF" w14:textId="0BD96B7F" w:rsidR="008074E7" w:rsidRPr="0071346F" w:rsidRDefault="00E3051A" w:rsidP="0071346F">
      <w:pPr>
        <w:shd w:val="clear" w:color="auto" w:fill="FFFFFF"/>
        <w:textAlignment w:val="baseline"/>
        <w:rPr>
          <w:rFonts w:eastAsia="Times New Roman"/>
          <w:spacing w:val="2"/>
          <w:lang w:eastAsia="ru-RU"/>
        </w:rPr>
      </w:pPr>
      <w:r>
        <w:rPr>
          <w:rFonts w:eastAsia="Times New Roman"/>
          <w:spacing w:val="2"/>
          <w:lang w:eastAsia="ru-RU"/>
        </w:rPr>
        <w:t>-</w:t>
      </w:r>
      <w:r w:rsidR="009712AA" w:rsidRPr="009712AA">
        <w:rPr>
          <w:rFonts w:eastAsia="Times New Roman"/>
          <w:spacing w:val="2"/>
          <w:lang w:eastAsia="ru-RU"/>
        </w:rPr>
        <w:t>копия документа, подтверждающего отношение субъекта к льготной категории.</w:t>
      </w:r>
    </w:p>
    <w:p w14:paraId="2FB3A23A" w14:textId="7A090F7C" w:rsidR="009F5766" w:rsidRDefault="00C16911" w:rsidP="00B51DC0">
      <w:pPr>
        <w:shd w:val="clear" w:color="auto" w:fill="FFFFFF"/>
        <w:textAlignment w:val="baseline"/>
      </w:pPr>
      <w:r>
        <w:rPr>
          <w:rFonts w:eastAsia="Times New Roman"/>
          <w:spacing w:val="2"/>
          <w:lang w:eastAsia="ru-RU"/>
        </w:rPr>
        <w:t>2.3</w:t>
      </w:r>
      <w:r w:rsidR="00FA0DCE">
        <w:rPr>
          <w:rFonts w:eastAsia="Times New Roman"/>
          <w:spacing w:val="2"/>
          <w:lang w:eastAsia="ru-RU"/>
        </w:rPr>
        <w:t>.</w:t>
      </w:r>
      <w:r w:rsidR="006076C6">
        <w:rPr>
          <w:rFonts w:eastAsia="Times New Roman"/>
          <w:spacing w:val="2"/>
          <w:lang w:eastAsia="ru-RU"/>
        </w:rPr>
        <w:t xml:space="preserve"> </w:t>
      </w:r>
      <w:r w:rsidR="00FB1042">
        <w:t>Размещение НТО д</w:t>
      </w:r>
      <w:r w:rsidR="00612AAE">
        <w:t>олжно обеспечивать свободное движение пешеходов и доступ потребителей к торговым объектам, в том числе обеспечение безбарьерной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196363CA" w14:textId="6B5904F2" w:rsidR="009E6F2E" w:rsidRDefault="00C16911" w:rsidP="00B51DC0">
      <w:pPr>
        <w:shd w:val="clear" w:color="auto" w:fill="FFFFFF"/>
        <w:textAlignment w:val="baseline"/>
      </w:pPr>
      <w:r>
        <w:t>2.4</w:t>
      </w:r>
      <w:r w:rsidR="009E6F2E">
        <w:t>.</w:t>
      </w:r>
      <w:r w:rsidR="006076C6">
        <w:t xml:space="preserve"> </w:t>
      </w:r>
      <w:r w:rsidR="009E6F2E">
        <w:t>При размещени</w:t>
      </w:r>
      <w:r w:rsidR="006076C6">
        <w:t>и</w:t>
      </w:r>
      <w:r w:rsidR="009E6F2E">
        <w:t xml:space="preserve"> </w:t>
      </w:r>
      <w:r w:rsidR="00382A1D">
        <w:t>НТО</w:t>
      </w:r>
      <w:r w:rsidR="009E6F2E">
        <w:t xml:space="preserve"> должны соблюдаться</w:t>
      </w:r>
      <w:r w:rsidR="00B97106">
        <w:t xml:space="preserve"> основные требования, указанные в Законе Московской области</w:t>
      </w:r>
      <w:r w:rsidR="009E6F2E">
        <w:t xml:space="preserve"> </w:t>
      </w:r>
      <w:r w:rsidR="005A77B7">
        <w:t xml:space="preserve">от 30.12.2014 </w:t>
      </w:r>
      <w:r w:rsidR="00B97106">
        <w:t>№191</w:t>
      </w:r>
      <w:r w:rsidR="006076C6">
        <w:t>/</w:t>
      </w:r>
      <w:r w:rsidR="00B97106">
        <w:t xml:space="preserve">2014-ОЗ «О </w:t>
      </w:r>
      <w:r w:rsidR="00EA64E7">
        <w:t>регулирование дополнительных вопросов в сфере благоустройства</w:t>
      </w:r>
      <w:r w:rsidR="00B97106">
        <w:t xml:space="preserve"> в Московской области» </w:t>
      </w:r>
      <w:hyperlink r:id="rId6" w:history="1">
        <w:r w:rsidR="006076C6">
          <w:t>и</w:t>
        </w:r>
      </w:hyperlink>
      <w:r w:rsidR="00B97106" w:rsidRPr="00B97106">
        <w:t xml:space="preserve"> </w:t>
      </w:r>
      <w:r w:rsidR="006076C6">
        <w:t xml:space="preserve">распоряжении </w:t>
      </w:r>
      <w:r w:rsidR="00B97106" w:rsidRPr="00B97106">
        <w:t xml:space="preserve">Министерства </w:t>
      </w:r>
      <w:r w:rsidR="00E3051A">
        <w:t>сельского хозяйства и продовольствия</w:t>
      </w:r>
      <w:r w:rsidR="00B97106" w:rsidRPr="00B97106">
        <w:t xml:space="preserve"> Московско</w:t>
      </w:r>
      <w:r w:rsidR="00E3051A">
        <w:t>й области от 13.10.2020</w:t>
      </w:r>
      <w:r w:rsidR="005A77B7">
        <w:t xml:space="preserve"> </w:t>
      </w:r>
      <w:r w:rsidR="006076C6">
        <w:t>№</w:t>
      </w:r>
      <w:r w:rsidR="00081FA0">
        <w:t>20</w:t>
      </w:r>
      <w:r w:rsidR="00B97106" w:rsidRPr="00B97106">
        <w:t>Р</w:t>
      </w:r>
      <w:r w:rsidR="00081FA0">
        <w:t>В-306</w:t>
      </w:r>
      <w:r w:rsidR="00B97106">
        <w:t xml:space="preserve"> </w:t>
      </w:r>
      <w:r w:rsidR="006076C6">
        <w:t>«</w:t>
      </w:r>
      <w:r w:rsidR="00081FA0">
        <w:t>О р</w:t>
      </w:r>
      <w:r w:rsidR="00B97106">
        <w:t>а</w:t>
      </w:r>
      <w:r w:rsidR="00081FA0">
        <w:t>зработке и утверждении</w:t>
      </w:r>
      <w:r w:rsidR="00B97106">
        <w:t xml:space="preserve"> органами местного самоуправления муниципальных образований Московской области схем размещения нестационарных торговых объектов</w:t>
      </w:r>
      <w:r w:rsidR="00081FA0">
        <w:t xml:space="preserve"> и Методических рекомендаций по размещению нестационарных торговых объектов на территории муниципального образования Московской области</w:t>
      </w:r>
      <w:r w:rsidR="006076C6">
        <w:t>»</w:t>
      </w:r>
      <w:r w:rsidR="00D932B3">
        <w:t>.</w:t>
      </w:r>
    </w:p>
    <w:p w14:paraId="14F7F242" w14:textId="0EE8C850" w:rsidR="00D932B3" w:rsidRDefault="00C16911" w:rsidP="00D932B3">
      <w:pPr>
        <w:shd w:val="clear" w:color="auto" w:fill="FFFFFF"/>
        <w:textAlignment w:val="baseline"/>
      </w:pPr>
      <w:r>
        <w:t>2.5</w:t>
      </w:r>
      <w:r w:rsidR="006D4313">
        <w:t>.</w:t>
      </w:r>
      <w:r w:rsidR="005E41F8">
        <w:t xml:space="preserve"> </w:t>
      </w:r>
      <w:r w:rsidR="00D932B3">
        <w:t xml:space="preserve">При размещении </w:t>
      </w:r>
      <w:r w:rsidR="00382A1D">
        <w:t>НТО</w:t>
      </w:r>
      <w:r w:rsidR="00D932B3">
        <w:t xml:space="preserve"> должен быть предусмотрен удобный подъезд автотранспорта, не создающий помех для прохода пешеходов. Разгрузку товара требуется осуществлят</w:t>
      </w:r>
      <w:r w:rsidR="00287B43">
        <w:t>ь без заезда машин на тротуар, газон, пешеходные дорожки, элементы благоустройства.</w:t>
      </w:r>
    </w:p>
    <w:p w14:paraId="6286891C" w14:textId="66D72A18" w:rsidR="005E41F8" w:rsidRDefault="005E41F8" w:rsidP="002216FB">
      <w:pPr>
        <w:shd w:val="clear" w:color="auto" w:fill="FFFFFF"/>
        <w:ind w:firstLine="709"/>
        <w:textAlignment w:val="baseline"/>
        <w:rPr>
          <w:rFonts w:eastAsia="Times New Roman"/>
          <w:spacing w:val="2"/>
          <w:lang w:eastAsia="ru-RU"/>
        </w:rPr>
      </w:pPr>
      <w:r>
        <w:rPr>
          <w:rFonts w:eastAsia="Times New Roman"/>
          <w:spacing w:val="2"/>
          <w:lang w:eastAsia="ru-RU"/>
        </w:rPr>
        <w:lastRenderedPageBreak/>
        <w:t>2.</w:t>
      </w:r>
      <w:r w:rsidR="00C16911">
        <w:rPr>
          <w:rFonts w:eastAsia="Times New Roman"/>
          <w:spacing w:val="2"/>
          <w:lang w:eastAsia="ru-RU"/>
        </w:rPr>
        <w:t>6</w:t>
      </w:r>
      <w:r>
        <w:rPr>
          <w:rFonts w:eastAsia="Times New Roman"/>
          <w:spacing w:val="2"/>
          <w:lang w:eastAsia="ru-RU"/>
        </w:rPr>
        <w:t xml:space="preserve">. </w:t>
      </w:r>
      <w:r w:rsidR="003237BF">
        <w:rPr>
          <w:rFonts w:eastAsia="Times New Roman"/>
          <w:spacing w:val="2"/>
          <w:lang w:eastAsia="ru-RU"/>
        </w:rPr>
        <w:t>Р</w:t>
      </w:r>
      <w:r>
        <w:t xml:space="preserve">азмещение </w:t>
      </w:r>
      <w:r w:rsidR="00BC36D9">
        <w:t xml:space="preserve">НТО </w:t>
      </w:r>
      <w:r w:rsidRPr="00EE16F6">
        <w:rPr>
          <w:rFonts w:eastAsia="Times New Roman"/>
          <w:spacing w:val="2"/>
          <w:lang w:eastAsia="ru-RU"/>
        </w:rPr>
        <w:t xml:space="preserve">не </w:t>
      </w:r>
      <w:r w:rsidR="003237BF">
        <w:rPr>
          <w:rFonts w:eastAsia="Times New Roman"/>
          <w:spacing w:val="2"/>
          <w:lang w:eastAsia="ru-RU"/>
        </w:rPr>
        <w:t xml:space="preserve">должно </w:t>
      </w:r>
      <w:r w:rsidRPr="00EE16F6">
        <w:rPr>
          <w:rFonts w:eastAsia="Times New Roman"/>
          <w:spacing w:val="2"/>
          <w:lang w:eastAsia="ru-RU"/>
        </w:rPr>
        <w:t>нарушать внешний архитектурно-художественный облик город</w:t>
      </w:r>
      <w:r>
        <w:rPr>
          <w:rFonts w:eastAsia="Times New Roman"/>
          <w:spacing w:val="2"/>
          <w:lang w:eastAsia="ru-RU"/>
        </w:rPr>
        <w:t>ского округа</w:t>
      </w:r>
      <w:r w:rsidR="00EA6A22">
        <w:rPr>
          <w:rFonts w:eastAsia="Times New Roman"/>
          <w:spacing w:val="2"/>
          <w:lang w:eastAsia="ru-RU"/>
        </w:rPr>
        <w:t xml:space="preserve">. </w:t>
      </w:r>
      <w:r w:rsidR="00943035">
        <w:rPr>
          <w:rFonts w:eastAsia="Times New Roman"/>
          <w:spacing w:val="2"/>
          <w:lang w:eastAsia="ru-RU"/>
        </w:rPr>
        <w:t xml:space="preserve">В зависимости от </w:t>
      </w:r>
      <w:r w:rsidR="00943035" w:rsidRPr="00EE16F6">
        <w:rPr>
          <w:rFonts w:eastAsia="Times New Roman"/>
          <w:spacing w:val="2"/>
          <w:lang w:eastAsia="ru-RU"/>
        </w:rPr>
        <w:t xml:space="preserve">специализации и </w:t>
      </w:r>
      <w:r w:rsidR="00CF5326" w:rsidRPr="00CF5326">
        <w:rPr>
          <w:rFonts w:eastAsia="Times New Roman"/>
          <w:spacing w:val="2"/>
          <w:lang w:eastAsia="ru-RU"/>
        </w:rPr>
        <w:t>типа</w:t>
      </w:r>
      <w:r w:rsidR="00CF5326">
        <w:rPr>
          <w:rFonts w:eastAsia="Times New Roman"/>
          <w:color w:val="FF0000"/>
          <w:spacing w:val="2"/>
          <w:lang w:eastAsia="ru-RU"/>
        </w:rPr>
        <w:t xml:space="preserve"> </w:t>
      </w:r>
      <w:r w:rsidR="00943035">
        <w:rPr>
          <w:rFonts w:eastAsia="Times New Roman"/>
          <w:spacing w:val="2"/>
          <w:lang w:eastAsia="ru-RU"/>
        </w:rPr>
        <w:t xml:space="preserve">НТО </w:t>
      </w:r>
      <w:r w:rsidR="00943035" w:rsidRPr="00CF5326">
        <w:rPr>
          <w:rFonts w:eastAsia="Times New Roman"/>
          <w:spacing w:val="2"/>
          <w:lang w:eastAsia="ru-RU"/>
        </w:rPr>
        <w:t xml:space="preserve">должен </w:t>
      </w:r>
      <w:r w:rsidR="00FB1AAD" w:rsidRPr="00CF5326">
        <w:rPr>
          <w:rFonts w:eastAsia="Times New Roman"/>
          <w:spacing w:val="2"/>
          <w:lang w:eastAsia="ru-RU"/>
        </w:rPr>
        <w:t xml:space="preserve">иметь </w:t>
      </w:r>
      <w:r w:rsidR="00943035" w:rsidRPr="00CF5326">
        <w:rPr>
          <w:rFonts w:eastAsia="Times New Roman"/>
          <w:spacing w:val="2"/>
          <w:lang w:eastAsia="ru-RU"/>
        </w:rPr>
        <w:t>архитектурное</w:t>
      </w:r>
      <w:r w:rsidRPr="00CF5326">
        <w:rPr>
          <w:rFonts w:eastAsia="Times New Roman"/>
          <w:spacing w:val="2"/>
          <w:lang w:eastAsia="ru-RU"/>
        </w:rPr>
        <w:t xml:space="preserve"> решение, </w:t>
      </w:r>
      <w:r w:rsidR="00943035" w:rsidRPr="00CF5326">
        <w:rPr>
          <w:rFonts w:eastAsia="Times New Roman"/>
          <w:spacing w:val="2"/>
          <w:lang w:eastAsia="ru-RU"/>
        </w:rPr>
        <w:t>соответствующее</w:t>
      </w:r>
      <w:r w:rsidR="00D17D2E">
        <w:rPr>
          <w:rFonts w:eastAsia="Times New Roman"/>
          <w:spacing w:val="2"/>
          <w:lang w:eastAsia="ru-RU"/>
        </w:rPr>
        <w:t xml:space="preserve"> утвержденным на территории городского округа на двукратный срок действия Схемы</w:t>
      </w:r>
      <w:r w:rsidR="00943035" w:rsidRPr="00CF5326">
        <w:rPr>
          <w:rFonts w:eastAsia="Times New Roman"/>
          <w:spacing w:val="2"/>
          <w:lang w:eastAsia="ru-RU"/>
        </w:rPr>
        <w:t xml:space="preserve"> </w:t>
      </w:r>
      <w:r w:rsidR="00FB1AAD" w:rsidRPr="00CF5326">
        <w:rPr>
          <w:rFonts w:eastAsia="Times New Roman"/>
          <w:spacing w:val="2"/>
          <w:lang w:eastAsia="ru-RU"/>
        </w:rPr>
        <w:t>типовым архитектурным решениям нестационарных торговых объектов.</w:t>
      </w:r>
      <w:r w:rsidR="00CF5326" w:rsidRPr="00CF5326">
        <w:rPr>
          <w:rFonts w:eastAsia="Times New Roman"/>
          <w:spacing w:val="2"/>
          <w:lang w:eastAsia="ru-RU"/>
        </w:rPr>
        <w:t xml:space="preserve"> </w:t>
      </w:r>
      <w:r w:rsidR="00FB1AAD" w:rsidRPr="00CF5326">
        <w:rPr>
          <w:rFonts w:eastAsia="Times New Roman"/>
          <w:spacing w:val="2"/>
          <w:lang w:eastAsia="ru-RU"/>
        </w:rPr>
        <w:t>К</w:t>
      </w:r>
      <w:r w:rsidR="005E7A70" w:rsidRPr="00CF5326">
        <w:rPr>
          <w:rFonts w:eastAsia="Times New Roman"/>
          <w:spacing w:val="2"/>
          <w:lang w:eastAsia="ru-RU"/>
        </w:rPr>
        <w:t>олористические и иные р</w:t>
      </w:r>
      <w:r w:rsidR="00FB1AAD" w:rsidRPr="00CF5326">
        <w:rPr>
          <w:rFonts w:eastAsia="Times New Roman"/>
          <w:spacing w:val="2"/>
          <w:lang w:eastAsia="ru-RU"/>
        </w:rPr>
        <w:t>ешения внешних поверхностей НТО рассматриваются</w:t>
      </w:r>
      <w:r w:rsidR="003A37D0" w:rsidRPr="00CF5326">
        <w:rPr>
          <w:rFonts w:eastAsia="Times New Roman"/>
          <w:spacing w:val="2"/>
          <w:lang w:eastAsia="ru-RU"/>
        </w:rPr>
        <w:t xml:space="preserve"> </w:t>
      </w:r>
      <w:r w:rsidR="005E7A70" w:rsidRPr="00CF5326">
        <w:rPr>
          <w:rFonts w:eastAsia="Times New Roman"/>
          <w:spacing w:val="2"/>
          <w:lang w:eastAsia="ru-RU"/>
        </w:rPr>
        <w:t>с учетом окружающей застройки.</w:t>
      </w:r>
    </w:p>
    <w:p w14:paraId="4FE9448D" w14:textId="1587451E" w:rsidR="00287B43" w:rsidRDefault="00287B43" w:rsidP="002216FB">
      <w:pPr>
        <w:shd w:val="clear" w:color="auto" w:fill="FFFFFF"/>
        <w:ind w:firstLine="709"/>
        <w:textAlignment w:val="baseline"/>
        <w:rPr>
          <w:rFonts w:eastAsia="Times New Roman"/>
          <w:spacing w:val="2"/>
          <w:lang w:eastAsia="ru-RU"/>
        </w:rPr>
      </w:pPr>
      <w:r>
        <w:rPr>
          <w:rFonts w:eastAsia="Times New Roman"/>
          <w:spacing w:val="2"/>
          <w:lang w:eastAsia="ru-RU"/>
        </w:rPr>
        <w:t xml:space="preserve">Под архитектурным решением понимается авторский замысел НТО с комплексным решением функциональных, конструктивных и эстетических требований к нему, а также социальных, экономических, санитарно-гигиенических, экологических, инженерно-технических аспектов, зафиксированных в документации. </w:t>
      </w:r>
    </w:p>
    <w:p w14:paraId="15C65E19" w14:textId="0E8953F7" w:rsidR="00BD163B" w:rsidRDefault="00BD163B" w:rsidP="002216FB">
      <w:pPr>
        <w:shd w:val="clear" w:color="auto" w:fill="FFFFFF"/>
        <w:ind w:firstLine="709"/>
        <w:textAlignment w:val="baseline"/>
        <w:rPr>
          <w:rFonts w:eastAsia="Times New Roman"/>
          <w:spacing w:val="2"/>
          <w:lang w:eastAsia="ru-RU"/>
        </w:rPr>
      </w:pPr>
      <w:r>
        <w:rPr>
          <w:rFonts w:eastAsia="Times New Roman"/>
          <w:spacing w:val="2"/>
          <w:lang w:eastAsia="ru-RU"/>
        </w:rPr>
        <w:t>2.7. Не допускается размещение НТО:</w:t>
      </w:r>
    </w:p>
    <w:p w14:paraId="4566D2D1" w14:textId="20A0B3F2" w:rsidR="00BD163B" w:rsidRDefault="00BD163B" w:rsidP="002216FB">
      <w:pPr>
        <w:shd w:val="clear" w:color="auto" w:fill="FFFFFF"/>
        <w:ind w:firstLine="709"/>
        <w:textAlignment w:val="baseline"/>
        <w:rPr>
          <w:rFonts w:eastAsia="Times New Roman"/>
          <w:spacing w:val="2"/>
          <w:lang w:eastAsia="ru-RU"/>
        </w:rPr>
      </w:pPr>
      <w:r>
        <w:rPr>
          <w:rFonts w:eastAsia="Times New Roman"/>
          <w:spacing w:val="2"/>
          <w:lang w:eastAsia="ru-RU"/>
        </w:rPr>
        <w:t xml:space="preserve"> - в местах, не включенных в Схему;</w:t>
      </w:r>
    </w:p>
    <w:p w14:paraId="50241671" w14:textId="29C544A4" w:rsidR="00BD163B" w:rsidRDefault="00BD163B" w:rsidP="002216FB">
      <w:pPr>
        <w:shd w:val="clear" w:color="auto" w:fill="FFFFFF"/>
        <w:ind w:firstLine="709"/>
        <w:textAlignment w:val="baseline"/>
        <w:rPr>
          <w:rFonts w:eastAsia="Times New Roman"/>
          <w:spacing w:val="2"/>
          <w:lang w:eastAsia="ru-RU"/>
        </w:rPr>
      </w:pPr>
      <w:r>
        <w:rPr>
          <w:rFonts w:eastAsia="Times New Roman"/>
          <w:spacing w:val="2"/>
          <w:lang w:eastAsia="ru-RU"/>
        </w:rPr>
        <w:t>-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(в том числе сблокированных с остановочным павильоном), в охранной зоне водопроводных, канализационных, электрических, кабельных сетей связи, трубопроводов, а так же ближе 5 метров от остановочных павильонов, 25 метров – от вентиляционных шахт, 20 метров – от окон жилых помещений, перед витринами торговых организаций, 3 метра – от ствола дерева, 1,5 метра – от внешней границы кроны кустарника;</w:t>
      </w:r>
    </w:p>
    <w:p w14:paraId="0FE70925" w14:textId="7FF69CC3" w:rsidR="00BD163B" w:rsidRDefault="00BD163B" w:rsidP="002216FB">
      <w:pPr>
        <w:shd w:val="clear" w:color="auto" w:fill="FFFFFF"/>
        <w:ind w:firstLine="709"/>
        <w:textAlignment w:val="baseline"/>
        <w:rPr>
          <w:rFonts w:eastAsia="Times New Roman"/>
          <w:spacing w:val="2"/>
          <w:lang w:eastAsia="ru-RU"/>
        </w:rPr>
      </w:pPr>
      <w:r>
        <w:rPr>
          <w:rFonts w:eastAsia="Times New Roman"/>
          <w:spacing w:val="2"/>
          <w:lang w:eastAsia="ru-RU"/>
        </w:rPr>
        <w:t>- на территории выделенных технических (охранных) зон магистральных коллекторов</w:t>
      </w:r>
      <w:r w:rsidR="00DE3038">
        <w:rPr>
          <w:rFonts w:eastAsia="Times New Roman"/>
          <w:spacing w:val="2"/>
          <w:lang w:eastAsia="ru-RU"/>
        </w:rPr>
        <w:t xml:space="preserve"> и трубопроводов, кабелей высокого, низкого напряжения и слабых токов, линий высоковольтных передач;</w:t>
      </w:r>
    </w:p>
    <w:p w14:paraId="32E8D8FB" w14:textId="6EEFE7BF" w:rsidR="00DE3038" w:rsidRDefault="00DE3038" w:rsidP="002216FB">
      <w:pPr>
        <w:shd w:val="clear" w:color="auto" w:fill="FFFFFF"/>
        <w:ind w:firstLine="709"/>
        <w:textAlignment w:val="baseline"/>
        <w:rPr>
          <w:rFonts w:eastAsia="Times New Roman"/>
          <w:spacing w:val="2"/>
          <w:lang w:eastAsia="ru-RU"/>
        </w:rPr>
      </w:pPr>
      <w:r>
        <w:rPr>
          <w:rFonts w:eastAsia="Times New Roman"/>
          <w:spacing w:val="2"/>
          <w:lang w:eastAsia="ru-RU"/>
        </w:rPr>
        <w:t>- под железнодорожными путепроводами и автомобильными эстакадами, мостами;</w:t>
      </w:r>
    </w:p>
    <w:p w14:paraId="049A8EDD" w14:textId="61BF0946" w:rsidR="00DE3038" w:rsidRDefault="00DE3038" w:rsidP="002216FB">
      <w:pPr>
        <w:shd w:val="clear" w:color="auto" w:fill="FFFFFF"/>
        <w:ind w:firstLine="709"/>
        <w:textAlignment w:val="baseline"/>
        <w:rPr>
          <w:rFonts w:eastAsia="Times New Roman"/>
          <w:spacing w:val="2"/>
          <w:lang w:eastAsia="ru-RU"/>
        </w:rPr>
      </w:pPr>
      <w:r>
        <w:rPr>
          <w:rFonts w:eastAsia="Times New Roman"/>
          <w:spacing w:val="2"/>
          <w:lang w:eastAsia="ru-RU"/>
        </w:rPr>
        <w:t>- в надземных и подземных переходах, а также в 5-метровой охранной зоне от входов (выходов) в подземные переходы, метро;</w:t>
      </w:r>
    </w:p>
    <w:p w14:paraId="78D3A841" w14:textId="10D472A4" w:rsidR="00DE3038" w:rsidRDefault="00DE3038" w:rsidP="002216FB">
      <w:pPr>
        <w:shd w:val="clear" w:color="auto" w:fill="FFFFFF"/>
        <w:ind w:firstLine="709"/>
        <w:textAlignment w:val="baseline"/>
        <w:rPr>
          <w:rFonts w:eastAsia="Times New Roman"/>
          <w:spacing w:val="2"/>
          <w:lang w:eastAsia="ru-RU"/>
        </w:rPr>
      </w:pPr>
      <w:r>
        <w:rPr>
          <w:rFonts w:eastAsia="Times New Roman"/>
          <w:spacing w:val="2"/>
          <w:lang w:eastAsia="ru-RU"/>
        </w:rPr>
        <w:t>- на расстоянии менее 25 метров от мест сбора мусора и пищевых отходов, дворовых уборных, выгребных ям;</w:t>
      </w:r>
    </w:p>
    <w:p w14:paraId="413EBAF2" w14:textId="5E83C068" w:rsidR="00DE3038" w:rsidRDefault="00DE3038" w:rsidP="002216FB">
      <w:pPr>
        <w:shd w:val="clear" w:color="auto" w:fill="FFFFFF"/>
        <w:ind w:firstLine="709"/>
        <w:textAlignment w:val="baseline"/>
        <w:rPr>
          <w:rFonts w:eastAsia="Times New Roman"/>
          <w:spacing w:val="2"/>
          <w:lang w:eastAsia="ru-RU"/>
        </w:rPr>
      </w:pPr>
      <w:r>
        <w:rPr>
          <w:rFonts w:eastAsia="Times New Roman"/>
          <w:spacing w:val="2"/>
          <w:lang w:eastAsia="ru-RU"/>
        </w:rPr>
        <w:t>- в случае, если размещение НТО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14:paraId="7F792DD2" w14:textId="302A667D" w:rsidR="00DE3038" w:rsidRDefault="00DE3038" w:rsidP="002216FB">
      <w:pPr>
        <w:shd w:val="clear" w:color="auto" w:fill="FFFFFF"/>
        <w:ind w:firstLine="709"/>
        <w:textAlignment w:val="baseline"/>
        <w:rPr>
          <w:rFonts w:eastAsia="Times New Roman"/>
          <w:spacing w:val="2"/>
          <w:lang w:eastAsia="ru-RU"/>
        </w:rPr>
      </w:pPr>
      <w:r>
        <w:rPr>
          <w:rFonts w:eastAsia="Times New Roman"/>
          <w:spacing w:val="2"/>
          <w:lang w:eastAsia="ru-RU"/>
        </w:rPr>
        <w:t>- без приспособления для беспрепятственного доступа к ним и использования их инвалидами и другими маломобильными группами населения;</w:t>
      </w:r>
    </w:p>
    <w:p w14:paraId="65AA9C94" w14:textId="20DD4A81" w:rsidR="00DE3038" w:rsidRPr="00413350" w:rsidRDefault="00DE3038" w:rsidP="002216FB">
      <w:pPr>
        <w:shd w:val="clear" w:color="auto" w:fill="FFFFFF"/>
        <w:ind w:firstLine="709"/>
        <w:textAlignment w:val="baseline"/>
        <w:rPr>
          <w:rFonts w:eastAsia="Times New Roman"/>
          <w:spacing w:val="2"/>
          <w:lang w:eastAsia="ru-RU"/>
        </w:rPr>
      </w:pPr>
      <w:r>
        <w:rPr>
          <w:rFonts w:eastAsia="Times New Roman"/>
          <w:spacing w:val="2"/>
          <w:lang w:eastAsia="ru-RU"/>
        </w:rPr>
        <w:t>- с нарушением санитарных, градостроительных, противопожарных норм и правил, требований в сфере благоустройства.</w:t>
      </w:r>
    </w:p>
    <w:p w14:paraId="7AD039AB" w14:textId="69AB5669" w:rsidR="00D932B3" w:rsidRDefault="005E41F8" w:rsidP="004B6E9E">
      <w:pPr>
        <w:shd w:val="clear" w:color="auto" w:fill="FFFFFF"/>
        <w:textAlignment w:val="baseline"/>
      </w:pPr>
      <w:r>
        <w:t>2.</w:t>
      </w:r>
      <w:r w:rsidR="00DE3038">
        <w:t>8</w:t>
      </w:r>
      <w:r>
        <w:t xml:space="preserve">. </w:t>
      </w:r>
      <w:r w:rsidR="00B97106">
        <w:t xml:space="preserve">Не допускается выставлять у </w:t>
      </w:r>
      <w:r w:rsidR="00382A1D">
        <w:t>НТО</w:t>
      </w:r>
      <w:r w:rsidR="00B97106">
        <w:t xml:space="preserve"> столики, </w:t>
      </w:r>
      <w:r>
        <w:t xml:space="preserve">стеллажи, </w:t>
      </w:r>
      <w:r w:rsidR="00B97106">
        <w:t>зонтики</w:t>
      </w:r>
      <w:r w:rsidR="004258B3">
        <w:t>,</w:t>
      </w:r>
      <w:r w:rsidR="00B97106">
        <w:t xml:space="preserve"> </w:t>
      </w:r>
      <w:r>
        <w:t xml:space="preserve">приспособления и </w:t>
      </w:r>
      <w:r w:rsidR="00B97106">
        <w:t>объекты</w:t>
      </w:r>
      <w:r w:rsidR="003549A0">
        <w:t>, увеличивающие площадь торговли</w:t>
      </w:r>
      <w:r w:rsidR="004B6E9E">
        <w:t>.</w:t>
      </w:r>
    </w:p>
    <w:p w14:paraId="21415BFF" w14:textId="77777777" w:rsidR="00D932B3" w:rsidRDefault="00D932B3" w:rsidP="00B51DC0">
      <w:pPr>
        <w:shd w:val="clear" w:color="auto" w:fill="FFFFFF"/>
        <w:textAlignment w:val="baseline"/>
      </w:pPr>
    </w:p>
    <w:p w14:paraId="4C86A24F" w14:textId="3952A07F" w:rsidR="004350A8" w:rsidRPr="004350A8" w:rsidRDefault="004350A8" w:rsidP="00382A1D">
      <w:pPr>
        <w:shd w:val="clear" w:color="auto" w:fill="FFFFFF"/>
        <w:jc w:val="center"/>
        <w:textAlignment w:val="baseline"/>
        <w:outlineLvl w:val="2"/>
        <w:rPr>
          <w:rFonts w:eastAsia="Times New Roman"/>
          <w:b/>
          <w:spacing w:val="2"/>
          <w:lang w:eastAsia="ru-RU"/>
        </w:rPr>
      </w:pPr>
      <w:r>
        <w:rPr>
          <w:rFonts w:eastAsia="Times New Roman"/>
          <w:b/>
          <w:spacing w:val="2"/>
          <w:lang w:eastAsia="ru-RU"/>
        </w:rPr>
        <w:t xml:space="preserve">3. </w:t>
      </w:r>
      <w:r w:rsidRPr="004350A8">
        <w:rPr>
          <w:rFonts w:eastAsia="Times New Roman"/>
          <w:b/>
          <w:spacing w:val="2"/>
          <w:lang w:eastAsia="ru-RU"/>
        </w:rPr>
        <w:t xml:space="preserve">Некоторые вопросы эксплуатации </w:t>
      </w:r>
      <w:r w:rsidR="00382A1D">
        <w:rPr>
          <w:rFonts w:eastAsia="Times New Roman"/>
          <w:b/>
          <w:spacing w:val="2"/>
          <w:lang w:eastAsia="ru-RU"/>
        </w:rPr>
        <w:t>НТО</w:t>
      </w:r>
    </w:p>
    <w:p w14:paraId="640DA044" w14:textId="77777777" w:rsidR="004350A8" w:rsidRPr="004350A8" w:rsidRDefault="004350A8" w:rsidP="004350A8">
      <w:pPr>
        <w:shd w:val="clear" w:color="auto" w:fill="FFFFFF"/>
        <w:textAlignment w:val="baseline"/>
        <w:rPr>
          <w:rFonts w:eastAsia="Times New Roman"/>
          <w:spacing w:val="2"/>
          <w:lang w:eastAsia="ru-RU"/>
        </w:rPr>
      </w:pPr>
    </w:p>
    <w:p w14:paraId="79CA3C4C" w14:textId="69E4163A"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 xml:space="preserve">.1. При осуществлении торговой деятельности в </w:t>
      </w:r>
      <w:r w:rsidR="00FB1AAD">
        <w:rPr>
          <w:rFonts w:eastAsia="Times New Roman"/>
          <w:spacing w:val="2"/>
          <w:lang w:eastAsia="ru-RU"/>
        </w:rPr>
        <w:t>НТО</w:t>
      </w:r>
      <w:r w:rsidRPr="004350A8">
        <w:rPr>
          <w:rFonts w:eastAsia="Times New Roman"/>
          <w:spacing w:val="2"/>
          <w:lang w:eastAsia="ru-RU"/>
        </w:rPr>
        <w:t xml:space="preserve"> должна соблюдаться </w:t>
      </w:r>
      <w:r w:rsidR="00FB1AAD">
        <w:rPr>
          <w:rFonts w:eastAsia="Times New Roman"/>
          <w:spacing w:val="2"/>
          <w:lang w:eastAsia="ru-RU"/>
        </w:rPr>
        <w:t xml:space="preserve">его </w:t>
      </w:r>
      <w:r w:rsidRPr="004350A8">
        <w:rPr>
          <w:rFonts w:eastAsia="Times New Roman"/>
          <w:spacing w:val="2"/>
          <w:lang w:eastAsia="ru-RU"/>
        </w:rPr>
        <w:t>специализация, 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14:paraId="5E782984" w14:textId="17CF18F0"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 xml:space="preserve">.2. На </w:t>
      </w:r>
      <w:r w:rsidR="00FB1AAD">
        <w:rPr>
          <w:rFonts w:eastAsia="Times New Roman"/>
          <w:spacing w:val="2"/>
          <w:lang w:eastAsia="ru-RU"/>
        </w:rPr>
        <w:t>НТО</w:t>
      </w:r>
      <w:r w:rsidRPr="004350A8">
        <w:rPr>
          <w:rFonts w:eastAsia="Times New Roman"/>
          <w:spacing w:val="2"/>
          <w:lang w:eastAsia="ru-RU"/>
        </w:rPr>
        <w:t xml:space="preserve">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14:paraId="42DD9B2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При определении (установлении) режима работы должна учитываться необходимость соблюдения тишины и покоя граждан.</w:t>
      </w:r>
    </w:p>
    <w:p w14:paraId="4A96C83E" w14:textId="367B41BD"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lastRenderedPageBreak/>
        <w:t>3</w:t>
      </w:r>
      <w:r w:rsidRPr="004350A8">
        <w:rPr>
          <w:rFonts w:eastAsia="Times New Roman"/>
          <w:spacing w:val="2"/>
          <w:lang w:eastAsia="ru-RU"/>
        </w:rPr>
        <w:t xml:space="preserve">.3. При эксплуатации </w:t>
      </w:r>
      <w:r w:rsidR="00FB1AAD">
        <w:rPr>
          <w:rFonts w:eastAsia="Times New Roman"/>
          <w:spacing w:val="2"/>
          <w:lang w:eastAsia="ru-RU"/>
        </w:rPr>
        <w:t>НТО</w:t>
      </w:r>
      <w:r w:rsidRPr="004350A8">
        <w:rPr>
          <w:rFonts w:eastAsia="Times New Roman"/>
          <w:spacing w:val="2"/>
          <w:lang w:eastAsia="ru-RU"/>
        </w:rPr>
        <w:t xml:space="preserve">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14:paraId="5435ACB7" w14:textId="6585AB51"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13350">
        <w:rPr>
          <w:rFonts w:eastAsia="Times New Roman"/>
          <w:spacing w:val="2"/>
          <w:lang w:eastAsia="ru-RU"/>
        </w:rPr>
        <w:t xml:space="preserve">.4. </w:t>
      </w:r>
      <w:r w:rsidRPr="004350A8">
        <w:rPr>
          <w:rFonts w:eastAsia="Times New Roman"/>
          <w:spacing w:val="2"/>
          <w:lang w:eastAsia="ru-RU"/>
        </w:rPr>
        <w:t>Подъездные пути, разгрузочные площадки, площадки для покупателей и для расположения столов должн</w:t>
      </w:r>
      <w:r w:rsidR="004258B3">
        <w:rPr>
          <w:rFonts w:eastAsia="Times New Roman"/>
          <w:spacing w:val="2"/>
          <w:lang w:eastAsia="ru-RU"/>
        </w:rPr>
        <w:t>ы обеспечивать удобный доступ к</w:t>
      </w:r>
      <w:r w:rsidRPr="004350A8">
        <w:rPr>
          <w:rFonts w:eastAsia="Times New Roman"/>
          <w:spacing w:val="2"/>
          <w:lang w:eastAsia="ru-RU"/>
        </w:rPr>
        <w:t xml:space="preserve"> входам, иметь твердое покрытие, обеспечивающее сток ливневых вод, а также должны быть освещены.</w:t>
      </w:r>
    </w:p>
    <w:p w14:paraId="2A2FDBCC"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.5. 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14:paraId="090FE97E" w14:textId="17EDF295"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Допускается работа передвижных пунктов быстрого питания, предприятий, имеющих специализированную производственную базу,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 осуществляющем регистрацию транспортных ср</w:t>
      </w:r>
      <w:r w:rsidR="00A56468">
        <w:rPr>
          <w:rFonts w:eastAsia="Times New Roman"/>
          <w:spacing w:val="2"/>
          <w:lang w:eastAsia="ru-RU"/>
        </w:rPr>
        <w:t xml:space="preserve">едств в </w:t>
      </w:r>
      <w:r w:rsidRPr="004350A8">
        <w:rPr>
          <w:rFonts w:eastAsia="Times New Roman"/>
          <w:spacing w:val="2"/>
          <w:lang w:eastAsia="ru-RU"/>
        </w:rPr>
        <w:t>соответствии с законодательством Российской Федерации и Московской области.</w:t>
      </w:r>
    </w:p>
    <w:p w14:paraId="427D4C15"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.6. Передвижные нестационарные объекты размещаются в местах с твердым покрытием, оборудованные осветительным оборудованием, урнами и малыми контейнерами для мусора.</w:t>
      </w:r>
    </w:p>
    <w:p w14:paraId="5BDC9C24" w14:textId="1E11F65E"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При размещении нестационарны</w:t>
      </w:r>
      <w:r w:rsidR="00CA7661">
        <w:rPr>
          <w:rFonts w:eastAsia="Times New Roman"/>
          <w:spacing w:val="2"/>
          <w:lang w:eastAsia="ru-RU"/>
        </w:rPr>
        <w:t xml:space="preserve">х торговых объектов необходимо наличие </w:t>
      </w:r>
      <w:r w:rsidRPr="004350A8">
        <w:rPr>
          <w:rFonts w:eastAsia="Times New Roman"/>
          <w:spacing w:val="2"/>
          <w:lang w:eastAsia="ru-RU"/>
        </w:rPr>
        <w:t>туалетов, расположенных в радиусе не более 100 м от нестационарных торговых объектов. В местах размещения нестационарных торговых объектов регулярно проводятся мероприятия по дезинфекции и дератизации торговых объектов и прилежащей территории.</w:t>
      </w:r>
    </w:p>
    <w:p w14:paraId="395EFB1A"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.7.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 Московской области.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14:paraId="0BD3EF1D" w14:textId="77777777" w:rsid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.8. 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14:paraId="25617F96" w14:textId="5FB655C3" w:rsidR="004B6E9E" w:rsidRDefault="004B6E9E" w:rsidP="004350A8">
      <w:pPr>
        <w:shd w:val="clear" w:color="auto" w:fill="FFFFFF"/>
        <w:textAlignment w:val="baseline"/>
      </w:pPr>
      <w:r>
        <w:t>Окраска и ремонт объектов должны производиться по мере необходимости, а также по требованию администрации городского округа и (или) уполномоченного лица, но не реже 1 раза в год.</w:t>
      </w:r>
    </w:p>
    <w:p w14:paraId="4350D8FF" w14:textId="4EB54EAD" w:rsidR="004B6E9E" w:rsidRDefault="004B6E9E" w:rsidP="004B6E9E">
      <w:pPr>
        <w:shd w:val="clear" w:color="auto" w:fill="FFFFFF"/>
        <w:textAlignment w:val="baseline"/>
      </w:pPr>
      <w:r w:rsidRPr="004B6E9E">
        <w:t>Уборка территории, прилегающей к НТО, должна производиться ежедневно. Границы уборки территории не могут быть менее 5 метров от границ земельного участка, занимаемого объектом на основании договора.</w:t>
      </w:r>
    </w:p>
    <w:p w14:paraId="0FA19046" w14:textId="202CB6E0" w:rsidR="004B6E9E" w:rsidRDefault="004B6E9E" w:rsidP="004B6E9E">
      <w:pPr>
        <w:shd w:val="clear" w:color="auto" w:fill="FFFFFF"/>
        <w:textAlignment w:val="baseline"/>
      </w:pPr>
      <w:r>
        <w:t xml:space="preserve">3.9. </w:t>
      </w:r>
      <w:r w:rsidRPr="004B6E9E">
        <w:t>Прилегающая к НТО территория должна быть благоустроена</w:t>
      </w:r>
      <w:r>
        <w:t xml:space="preserve"> в соответствии с Правилами благоустройства</w:t>
      </w:r>
      <w:r w:rsidR="002C4D80">
        <w:t xml:space="preserve"> </w:t>
      </w:r>
      <w:r w:rsidR="002C4D80" w:rsidRPr="002C4D80">
        <w:t xml:space="preserve">территории Сергиево-Посадского городского округа </w:t>
      </w:r>
      <w:r w:rsidR="002C4D80">
        <w:t>Московской области, утвержденными</w:t>
      </w:r>
      <w:r w:rsidR="002C4D80" w:rsidRPr="002C4D80">
        <w:t xml:space="preserve"> Решением Совета депутатов Сергиево-Посадского городского округа Московской области от 10.11.2020 №27/01-МЗ</w:t>
      </w:r>
      <w:r>
        <w:t>.</w:t>
      </w:r>
    </w:p>
    <w:p w14:paraId="4428748B" w14:textId="2BEFE420" w:rsidR="004B6E9E" w:rsidRDefault="004B6E9E" w:rsidP="004B6E9E">
      <w:pPr>
        <w:shd w:val="clear" w:color="auto" w:fill="FFFFFF"/>
        <w:textAlignment w:val="baseline"/>
      </w:pPr>
      <w:r>
        <w:t>3.10. Не допускается осуществлять складирование товара, упаковок, мусора на элементах благоустройства, крышах объектов, а также на прилегающей территории.</w:t>
      </w:r>
    </w:p>
    <w:p w14:paraId="6D1EEF2E" w14:textId="77777777" w:rsidR="004B6E9E" w:rsidRPr="004350A8" w:rsidRDefault="004B6E9E" w:rsidP="004350A8">
      <w:pPr>
        <w:shd w:val="clear" w:color="auto" w:fill="FFFFFF"/>
        <w:textAlignment w:val="baseline"/>
        <w:rPr>
          <w:rFonts w:eastAsia="Times New Roman"/>
          <w:spacing w:val="2"/>
          <w:lang w:eastAsia="ru-RU"/>
        </w:rPr>
      </w:pPr>
    </w:p>
    <w:p w14:paraId="5C88D6C4" w14:textId="614403FA"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lastRenderedPageBreak/>
        <w:t>3</w:t>
      </w:r>
      <w:r w:rsidR="004B6E9E">
        <w:rPr>
          <w:rFonts w:eastAsia="Times New Roman"/>
          <w:spacing w:val="2"/>
          <w:lang w:eastAsia="ru-RU"/>
        </w:rPr>
        <w:t>.11</w:t>
      </w:r>
      <w:r w:rsidRPr="004350A8">
        <w:rPr>
          <w:rFonts w:eastAsia="Times New Roman"/>
          <w:spacing w:val="2"/>
          <w:lang w:eastAsia="ru-RU"/>
        </w:rPr>
        <w:t>. 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14:paraId="08A415FE" w14:textId="10F794E5"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B6E9E">
        <w:rPr>
          <w:rFonts w:eastAsia="Times New Roman"/>
          <w:spacing w:val="2"/>
          <w:lang w:eastAsia="ru-RU"/>
        </w:rPr>
        <w:t>.12</w:t>
      </w:r>
      <w:r w:rsidRPr="004350A8">
        <w:rPr>
          <w:rFonts w:eastAsia="Times New Roman"/>
          <w:spacing w:val="2"/>
          <w:lang w:eastAsia="ru-RU"/>
        </w:rPr>
        <w:t>.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 или печатью юридического лица или индивидуального предпринимателя.</w:t>
      </w:r>
    </w:p>
    <w:p w14:paraId="19EC5D42" w14:textId="3FB841A8"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B6E9E">
        <w:rPr>
          <w:rFonts w:eastAsia="Times New Roman"/>
          <w:spacing w:val="2"/>
          <w:lang w:eastAsia="ru-RU"/>
        </w:rPr>
        <w:t>.13</w:t>
      </w:r>
      <w:r w:rsidRPr="004350A8">
        <w:rPr>
          <w:rFonts w:eastAsia="Times New Roman"/>
          <w:spacing w:val="2"/>
          <w:lang w:eastAsia="ru-RU"/>
        </w:rPr>
        <w:t>. Работники нестационарных торговых объектов обязаны:</w:t>
      </w:r>
    </w:p>
    <w:p w14:paraId="1BC2785B"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0E900A90"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содержать нестационарные торговые объекты, торговое оборудование в чистоте;</w:t>
      </w:r>
    </w:p>
    <w:p w14:paraId="46F1DF13"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предохранять товары от пыли, загрязнения;</w:t>
      </w:r>
    </w:p>
    <w:p w14:paraId="4807AE8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иметь чистую форменную одежду;</w:t>
      </w:r>
    </w:p>
    <w:p w14:paraId="69C0181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соблюдать правила личной гигиены и санитарного содержания прилегающей территории, иметь медицинскую книжку;</w:t>
      </w:r>
    </w:p>
    <w:p w14:paraId="0969CF8E"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3B4C24D9"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Отпуск хлеба, выпечных кондитерских и хлебобулочных изделий осуществляется в упакованном виде.</w:t>
      </w:r>
    </w:p>
    <w:p w14:paraId="732E5D63" w14:textId="03074E49"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B6E9E">
        <w:rPr>
          <w:rFonts w:eastAsia="Times New Roman"/>
          <w:spacing w:val="2"/>
          <w:lang w:eastAsia="ru-RU"/>
        </w:rPr>
        <w:t>.14</w:t>
      </w:r>
      <w:r w:rsidRPr="004350A8">
        <w:rPr>
          <w:rFonts w:eastAsia="Times New Roman"/>
          <w:spacing w:val="2"/>
          <w:lang w:eastAsia="ru-RU"/>
        </w:rPr>
        <w:t>. Запрещается:</w:t>
      </w:r>
    </w:p>
    <w:p w14:paraId="54C1A6E2"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14:paraId="242C1920"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раскладка товаров, а также складирование тары и запаса продуктов на прилегающей к нестационарному торговому объекту территории;</w:t>
      </w:r>
    </w:p>
    <w:p w14:paraId="4ACC9F1D"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14:paraId="2701081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реализация скоропортящихся пищевых продуктов при отсутствии холодильного оборудования для их хранения и реализации;</w:t>
      </w:r>
    </w:p>
    <w:p w14:paraId="6DA0D537" w14:textId="63A51389" w:rsid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реализация с земли, а также частями и с надрезами картофеля, свежей плодоовощ</w:t>
      </w:r>
      <w:r w:rsidR="00C51532">
        <w:rPr>
          <w:rFonts w:eastAsia="Times New Roman"/>
          <w:spacing w:val="2"/>
          <w:lang w:eastAsia="ru-RU"/>
        </w:rPr>
        <w:t>ной продукции, бахчевых культур;</w:t>
      </w:r>
    </w:p>
    <w:p w14:paraId="4CAD3775" w14:textId="277FC299" w:rsidR="00C12755" w:rsidRPr="004350A8" w:rsidRDefault="00C12755" w:rsidP="004350A8">
      <w:pPr>
        <w:shd w:val="clear" w:color="auto" w:fill="FFFFFF"/>
        <w:textAlignment w:val="baseline"/>
        <w:rPr>
          <w:rFonts w:eastAsia="Times New Roman"/>
          <w:spacing w:val="2"/>
          <w:lang w:eastAsia="ru-RU"/>
        </w:rPr>
      </w:pPr>
      <w:r>
        <w:rPr>
          <w:rFonts w:eastAsia="Times New Roman"/>
          <w:spacing w:val="2"/>
          <w:lang w:eastAsia="ru-RU"/>
        </w:rPr>
        <w:t>демонстрация товара на улице (размещение оборудования у павильона).</w:t>
      </w:r>
    </w:p>
    <w:p w14:paraId="4E207DEA" w14:textId="51E3909E"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B6E9E">
        <w:rPr>
          <w:rFonts w:eastAsia="Times New Roman"/>
          <w:spacing w:val="2"/>
          <w:lang w:eastAsia="ru-RU"/>
        </w:rPr>
        <w:t>.15</w:t>
      </w:r>
      <w:r w:rsidRPr="004350A8">
        <w:rPr>
          <w:rFonts w:eastAsia="Times New Roman"/>
          <w:spacing w:val="2"/>
          <w:lang w:eastAsia="ru-RU"/>
        </w:rPr>
        <w:t>.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14:paraId="4F8B593E" w14:textId="0DF4276C"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B6E9E">
        <w:rPr>
          <w:rFonts w:eastAsia="Times New Roman"/>
          <w:spacing w:val="2"/>
          <w:lang w:eastAsia="ru-RU"/>
        </w:rPr>
        <w:t>.16</w:t>
      </w:r>
      <w:r w:rsidRPr="004350A8">
        <w:rPr>
          <w:rFonts w:eastAsia="Times New Roman"/>
          <w:spacing w:val="2"/>
          <w:lang w:eastAsia="ru-RU"/>
        </w:rPr>
        <w:t>.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Московской области.</w:t>
      </w:r>
    </w:p>
    <w:p w14:paraId="2FEB7432" w14:textId="08A5FF05" w:rsid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B6E9E">
        <w:rPr>
          <w:rFonts w:eastAsia="Times New Roman"/>
          <w:spacing w:val="2"/>
          <w:lang w:eastAsia="ru-RU"/>
        </w:rPr>
        <w:t>.17</w:t>
      </w:r>
      <w:r w:rsidRPr="004350A8">
        <w:rPr>
          <w:rFonts w:eastAsia="Times New Roman"/>
          <w:spacing w:val="2"/>
          <w:lang w:eastAsia="ru-RU"/>
        </w:rPr>
        <w:t>.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14:paraId="36F1ACAE" w14:textId="77777777" w:rsidR="00834AD3" w:rsidRDefault="00834AD3" w:rsidP="0002446F">
      <w:pPr>
        <w:autoSpaceDE w:val="0"/>
        <w:autoSpaceDN w:val="0"/>
        <w:adjustRightInd w:val="0"/>
        <w:ind w:firstLine="0"/>
        <w:jc w:val="center"/>
        <w:outlineLvl w:val="0"/>
        <w:rPr>
          <w:b/>
          <w:bCs/>
        </w:rPr>
      </w:pPr>
    </w:p>
    <w:p w14:paraId="72B8F56F" w14:textId="3B5A6267" w:rsidR="007E2D24" w:rsidRPr="00834AD3" w:rsidRDefault="007E2D24" w:rsidP="0002446F">
      <w:pPr>
        <w:autoSpaceDE w:val="0"/>
        <w:autoSpaceDN w:val="0"/>
        <w:adjustRightInd w:val="0"/>
        <w:ind w:firstLine="0"/>
        <w:jc w:val="center"/>
        <w:outlineLvl w:val="0"/>
        <w:rPr>
          <w:b/>
          <w:bCs/>
        </w:rPr>
      </w:pPr>
      <w:r w:rsidRPr="00834AD3">
        <w:rPr>
          <w:b/>
          <w:bCs/>
        </w:rPr>
        <w:t xml:space="preserve">4. </w:t>
      </w:r>
      <w:r w:rsidR="0002446F" w:rsidRPr="00834AD3">
        <w:rPr>
          <w:b/>
          <w:bCs/>
        </w:rPr>
        <w:t>Требования к</w:t>
      </w:r>
      <w:r w:rsidRPr="00834AD3">
        <w:rPr>
          <w:b/>
          <w:bCs/>
        </w:rPr>
        <w:t xml:space="preserve"> </w:t>
      </w:r>
      <w:r w:rsidR="00C51532">
        <w:rPr>
          <w:b/>
          <w:bCs/>
        </w:rPr>
        <w:t xml:space="preserve">отдельным НТО </w:t>
      </w:r>
      <w:r w:rsidRPr="00834AD3">
        <w:rPr>
          <w:b/>
          <w:bCs/>
        </w:rPr>
        <w:t xml:space="preserve"> </w:t>
      </w:r>
    </w:p>
    <w:p w14:paraId="3CACA46D" w14:textId="77777777" w:rsidR="007E2D24" w:rsidRPr="00834AD3" w:rsidRDefault="007E2D24" w:rsidP="0002446F">
      <w:pPr>
        <w:autoSpaceDE w:val="0"/>
        <w:autoSpaceDN w:val="0"/>
        <w:adjustRightInd w:val="0"/>
        <w:ind w:firstLine="0"/>
        <w:rPr>
          <w:b/>
          <w:bCs/>
        </w:rPr>
      </w:pPr>
    </w:p>
    <w:p w14:paraId="462CC23D" w14:textId="6BCB17D6" w:rsidR="007E2D24" w:rsidRPr="007E2D24" w:rsidRDefault="007E2D24" w:rsidP="0002446F">
      <w:pPr>
        <w:autoSpaceDE w:val="0"/>
        <w:autoSpaceDN w:val="0"/>
        <w:adjustRightInd w:val="0"/>
        <w:ind w:firstLine="709"/>
      </w:pPr>
      <w:r>
        <w:t>4</w:t>
      </w:r>
      <w:r w:rsidRPr="007E2D24">
        <w:t>.</w:t>
      </w:r>
      <w:r w:rsidR="00390DC8">
        <w:t>1.</w:t>
      </w:r>
      <w:r w:rsidRPr="007E2D24">
        <w:t xml:space="preserve"> Бахчевой развал:</w:t>
      </w:r>
    </w:p>
    <w:p w14:paraId="3E24736E" w14:textId="1D50CFA1" w:rsidR="007E2D24" w:rsidRPr="007E2D24" w:rsidRDefault="007E2D24" w:rsidP="0002446F">
      <w:pPr>
        <w:autoSpaceDE w:val="0"/>
        <w:autoSpaceDN w:val="0"/>
        <w:adjustRightInd w:val="0"/>
        <w:ind w:firstLine="709"/>
      </w:pPr>
      <w:r>
        <w:t>4.</w:t>
      </w:r>
      <w:r w:rsidRPr="007E2D24">
        <w:t>1.</w:t>
      </w:r>
      <w:r w:rsidR="00375F0D">
        <w:t>1.</w:t>
      </w:r>
      <w:r w:rsidRPr="007E2D24">
        <w:t xml:space="preserve"> Размещение бахчевого развала осуществляется в с</w:t>
      </w:r>
      <w:r w:rsidR="002C4D80">
        <w:t>оответствии со Схемой</w:t>
      </w:r>
      <w:r w:rsidRPr="007E2D24">
        <w:t>.</w:t>
      </w:r>
    </w:p>
    <w:p w14:paraId="176D1190" w14:textId="77777777" w:rsidR="007E2D24" w:rsidRPr="007E2D24" w:rsidRDefault="007E2D24" w:rsidP="0002446F">
      <w:pPr>
        <w:autoSpaceDE w:val="0"/>
        <w:autoSpaceDN w:val="0"/>
        <w:adjustRightInd w:val="0"/>
        <w:ind w:firstLine="709"/>
      </w:pPr>
      <w:r>
        <w:t>4</w:t>
      </w:r>
      <w:r w:rsidRPr="007E2D24">
        <w:t>.</w:t>
      </w:r>
      <w:r w:rsidR="00375F0D">
        <w:t>1.</w:t>
      </w:r>
      <w:r w:rsidRPr="007E2D24">
        <w:t>2. Владельцы бахчевого развала обязаны обеспечить уход за их внешним видом: содержать в чистоте и порядке, своевременно устранять повреждения на конструктивных элементах, производить уборку и благоустройство прилегающей территории. У бахчевого развала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14:paraId="4E47898B" w14:textId="77777777" w:rsidR="007E2D24" w:rsidRPr="007E2D24" w:rsidRDefault="007E2D24" w:rsidP="0002446F">
      <w:pPr>
        <w:autoSpaceDE w:val="0"/>
        <w:autoSpaceDN w:val="0"/>
        <w:adjustRightInd w:val="0"/>
        <w:ind w:firstLine="709"/>
      </w:pPr>
      <w:r>
        <w:t>4</w:t>
      </w:r>
      <w:r w:rsidRPr="007E2D24">
        <w:t>.</w:t>
      </w:r>
      <w:r w:rsidR="00375F0D">
        <w:t>1.</w:t>
      </w:r>
      <w:r w:rsidRPr="007E2D24">
        <w:t>3. Хранение продукции на бахчевом развале осуществля</w:t>
      </w:r>
      <w:r w:rsidR="00CD5E8F">
        <w:t>ет</w:t>
      </w:r>
      <w:r w:rsidRPr="007E2D24">
        <w:t>ся на специальном деревянном поддоне высотой не менее 15 см, реализация продукции навалом с земли запрещена.</w:t>
      </w:r>
    </w:p>
    <w:p w14:paraId="2974773C" w14:textId="77777777" w:rsidR="007E2D24" w:rsidRPr="007E2D24" w:rsidRDefault="007E2D24" w:rsidP="0002446F">
      <w:pPr>
        <w:autoSpaceDE w:val="0"/>
        <w:autoSpaceDN w:val="0"/>
        <w:adjustRightInd w:val="0"/>
        <w:ind w:firstLine="709"/>
      </w:pPr>
      <w:r>
        <w:t>4</w:t>
      </w:r>
      <w:r w:rsidRPr="007E2D24">
        <w:t>.</w:t>
      </w:r>
      <w:r w:rsidR="00375F0D">
        <w:t>1.</w:t>
      </w:r>
      <w:r w:rsidRPr="007E2D24">
        <w:t>4. Вся продукция должна быть снабжена ценниками с указанием наименования товара, сорта и цены за массу или единицу товара.</w:t>
      </w:r>
    </w:p>
    <w:p w14:paraId="740EF530" w14:textId="4773C127" w:rsidR="007E2D24" w:rsidRPr="007E2D24" w:rsidRDefault="00375F0D" w:rsidP="0002446F">
      <w:pPr>
        <w:autoSpaceDE w:val="0"/>
        <w:autoSpaceDN w:val="0"/>
        <w:adjustRightInd w:val="0"/>
        <w:ind w:firstLine="709"/>
      </w:pPr>
      <w:r>
        <w:t>4</w:t>
      </w:r>
      <w:r w:rsidR="007E2D24" w:rsidRPr="007E2D24">
        <w:t>.</w:t>
      </w:r>
      <w:r>
        <w:t>1.</w:t>
      </w:r>
      <w:r w:rsidR="007E2D24" w:rsidRPr="007E2D24">
        <w:t xml:space="preserve">5. </w:t>
      </w:r>
      <w:r w:rsidR="00CD5E8F">
        <w:t>В НТО</w:t>
      </w:r>
      <w:r w:rsidR="007E2D24" w:rsidRPr="007E2D24">
        <w:t xml:space="preserve"> должны </w:t>
      </w:r>
      <w:r w:rsidR="00CD5E8F">
        <w:t>постоянно находиться</w:t>
      </w:r>
      <w:r w:rsidR="007E2D24" w:rsidRPr="007E2D24">
        <w:t xml:space="preserve"> документы, подтверждающие качество и безопасность продукции. В доступном для покупателя месте </w:t>
      </w:r>
      <w:r w:rsidR="00CD5E8F">
        <w:t>размещаются след</w:t>
      </w:r>
      <w:r w:rsidR="007E2D24" w:rsidRPr="007E2D24">
        <w:t>ующие документы: паспорт размещения бахчевого разв</w:t>
      </w:r>
      <w:r w:rsidR="002C4D80">
        <w:t>ала, Схема</w:t>
      </w:r>
      <w:r w:rsidR="007E2D24" w:rsidRPr="007E2D24">
        <w:t>.</w:t>
      </w:r>
    </w:p>
    <w:p w14:paraId="7CE11BB5" w14:textId="77777777" w:rsidR="007E2D24" w:rsidRPr="007E2D24" w:rsidRDefault="00375F0D" w:rsidP="0002446F">
      <w:pPr>
        <w:autoSpaceDE w:val="0"/>
        <w:autoSpaceDN w:val="0"/>
        <w:adjustRightInd w:val="0"/>
        <w:ind w:firstLine="709"/>
      </w:pPr>
      <w:r>
        <w:t>4</w:t>
      </w:r>
      <w:r w:rsidR="007E2D24" w:rsidRPr="007E2D24">
        <w:t>.</w:t>
      </w:r>
      <w:r>
        <w:t>1.</w:t>
      </w:r>
      <w:r w:rsidR="007E2D24" w:rsidRPr="007E2D24">
        <w:t>6. Работники бахчевых развалов обязаны:</w:t>
      </w:r>
    </w:p>
    <w:p w14:paraId="62F0F6E6" w14:textId="77777777" w:rsidR="00CD5E8F" w:rsidRDefault="007E2D24" w:rsidP="0002446F">
      <w:pPr>
        <w:autoSpaceDE w:val="0"/>
        <w:autoSpaceDN w:val="0"/>
        <w:adjustRightInd w:val="0"/>
        <w:ind w:firstLine="709"/>
      </w:pPr>
      <w:r w:rsidRPr="007E2D24">
        <w:t xml:space="preserve">выполнять требования пожарной безопасности, </w:t>
      </w:r>
    </w:p>
    <w:p w14:paraId="513CB10B" w14:textId="77777777" w:rsidR="007E2D24" w:rsidRPr="007E2D24" w:rsidRDefault="007E2D24" w:rsidP="0002446F">
      <w:pPr>
        <w:autoSpaceDE w:val="0"/>
        <w:autoSpaceDN w:val="0"/>
        <w:adjustRightInd w:val="0"/>
        <w:ind w:firstLine="709"/>
      </w:pPr>
      <w:r w:rsidRPr="007E2D24">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2060C485" w14:textId="77777777" w:rsidR="007E2D24" w:rsidRPr="007E2D24" w:rsidRDefault="007E2D24" w:rsidP="0002446F">
      <w:pPr>
        <w:autoSpaceDE w:val="0"/>
        <w:autoSpaceDN w:val="0"/>
        <w:adjustRightInd w:val="0"/>
        <w:ind w:firstLine="709"/>
      </w:pPr>
      <w:r w:rsidRPr="007E2D24">
        <w:t>содержать объекты лоточной торговли, торговое оборудование в чистоте;</w:t>
      </w:r>
    </w:p>
    <w:p w14:paraId="3B5FEDC5" w14:textId="77777777" w:rsidR="007E2D24" w:rsidRPr="007E2D24" w:rsidRDefault="007E2D24" w:rsidP="0002446F">
      <w:pPr>
        <w:autoSpaceDE w:val="0"/>
        <w:autoSpaceDN w:val="0"/>
        <w:adjustRightInd w:val="0"/>
        <w:ind w:firstLine="709"/>
      </w:pPr>
      <w:r w:rsidRPr="007E2D24">
        <w:t>предохранять товары от пыли, загрязнения;</w:t>
      </w:r>
    </w:p>
    <w:p w14:paraId="6A317508" w14:textId="77777777" w:rsidR="007E2D24" w:rsidRPr="007E2D24" w:rsidRDefault="007E2D24" w:rsidP="0002446F">
      <w:pPr>
        <w:autoSpaceDE w:val="0"/>
        <w:autoSpaceDN w:val="0"/>
        <w:adjustRightInd w:val="0"/>
        <w:ind w:firstLine="709"/>
      </w:pPr>
      <w:r w:rsidRPr="007E2D24">
        <w:t>иметь чистую санитарную, включая головной убор, одежду, личную карточку (бейджик) со своим именем, наименованием организации;</w:t>
      </w:r>
    </w:p>
    <w:p w14:paraId="0663A547" w14:textId="77777777" w:rsidR="007E2D24" w:rsidRPr="007E2D24" w:rsidRDefault="007E2D24" w:rsidP="0002446F">
      <w:pPr>
        <w:autoSpaceDE w:val="0"/>
        <w:autoSpaceDN w:val="0"/>
        <w:adjustRightInd w:val="0"/>
        <w:ind w:firstLine="709"/>
      </w:pPr>
      <w:r w:rsidRPr="007E2D24">
        <w:t>соблюдать правила личной гигиены и санитарного содержания прилегающей территории, иметь медицинскую книжку;</w:t>
      </w:r>
    </w:p>
    <w:p w14:paraId="37C84173" w14:textId="77777777" w:rsidR="007E2D24" w:rsidRPr="007E2D24" w:rsidRDefault="007E2D24" w:rsidP="0002446F">
      <w:pPr>
        <w:autoSpaceDE w:val="0"/>
        <w:autoSpaceDN w:val="0"/>
        <w:adjustRightInd w:val="0"/>
        <w:ind w:firstLine="709"/>
      </w:pPr>
      <w:r w:rsidRPr="007E2D24">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1883BC82" w14:textId="77777777" w:rsidR="007E2D24" w:rsidRPr="007E2D24" w:rsidRDefault="00375F0D" w:rsidP="0002446F">
      <w:pPr>
        <w:autoSpaceDE w:val="0"/>
        <w:autoSpaceDN w:val="0"/>
        <w:adjustRightInd w:val="0"/>
        <w:ind w:firstLine="709"/>
      </w:pPr>
      <w:r>
        <w:t>4</w:t>
      </w:r>
      <w:r w:rsidR="007E2D24" w:rsidRPr="007E2D24">
        <w:t>.</w:t>
      </w:r>
      <w:r>
        <w:t>1.</w:t>
      </w:r>
      <w:r w:rsidR="007E2D24" w:rsidRPr="007E2D24">
        <w:t>7. На бахчев</w:t>
      </w:r>
      <w:r w:rsidR="00A2201E">
        <w:t>ом</w:t>
      </w:r>
      <w:r w:rsidR="007E2D24" w:rsidRPr="007E2D24">
        <w:t xml:space="preserve"> развал</w:t>
      </w:r>
      <w:r w:rsidR="00A2201E">
        <w:t>е</w:t>
      </w:r>
      <w:r w:rsidR="007E2D24" w:rsidRPr="007E2D24">
        <w:t xml:space="preserve"> </w:t>
      </w:r>
      <w:r w:rsidR="00A2201E">
        <w:t>располагается</w:t>
      </w:r>
      <w:r w:rsidR="007E2D24" w:rsidRPr="007E2D24">
        <w:t xml:space="preserve"> вывеск</w:t>
      </w:r>
      <w:r w:rsidR="00A2201E">
        <w:t>а</w:t>
      </w:r>
      <w:r w:rsidR="007E2D24" w:rsidRPr="007E2D24">
        <w:t xml:space="preserve">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14:paraId="10E39801" w14:textId="77777777" w:rsidR="007E2D24" w:rsidRPr="007E2D24" w:rsidRDefault="00375F0D" w:rsidP="0002446F">
      <w:pPr>
        <w:autoSpaceDE w:val="0"/>
        <w:autoSpaceDN w:val="0"/>
        <w:adjustRightInd w:val="0"/>
        <w:ind w:firstLine="709"/>
      </w:pPr>
      <w:r>
        <w:t>4</w:t>
      </w:r>
      <w:r w:rsidR="007E2D24" w:rsidRPr="007E2D24">
        <w:t>.</w:t>
      </w:r>
      <w:r>
        <w:t>1.</w:t>
      </w:r>
      <w:r w:rsidR="007E2D24" w:rsidRPr="007E2D24">
        <w:t>8. В бахчевых развалах должны использоваться средства измерения (весы, гири, мерные емкости и другие), соответствующие метрологическим правилам и нормам измерительные приборы. Взвешивание и отмеривание товара следует проводить таким образом, чтобы покупатель мог видеть правильность этих операций.</w:t>
      </w:r>
    </w:p>
    <w:p w14:paraId="064B0A80" w14:textId="77777777" w:rsidR="007E2D24" w:rsidRDefault="00375F0D" w:rsidP="0002446F">
      <w:pPr>
        <w:autoSpaceDE w:val="0"/>
        <w:autoSpaceDN w:val="0"/>
        <w:adjustRightInd w:val="0"/>
        <w:ind w:firstLine="709"/>
      </w:pPr>
      <w:r>
        <w:t>4</w:t>
      </w:r>
      <w:r w:rsidR="007E2D24" w:rsidRPr="007E2D24">
        <w:t>.</w:t>
      </w:r>
      <w:r>
        <w:t>1.</w:t>
      </w:r>
      <w:r w:rsidR="007E2D24" w:rsidRPr="007E2D24">
        <w:t>9. Реализация разрезанных арбузов и дынь, а также надрез их по просьбе покупателей запрещается.</w:t>
      </w:r>
    </w:p>
    <w:p w14:paraId="07DE8374" w14:textId="0CB00E27" w:rsidR="00375F0D" w:rsidRPr="00375F0D" w:rsidRDefault="00375F0D" w:rsidP="0002446F">
      <w:pPr>
        <w:autoSpaceDE w:val="0"/>
        <w:autoSpaceDN w:val="0"/>
        <w:adjustRightInd w:val="0"/>
        <w:ind w:firstLine="709"/>
      </w:pPr>
      <w:r>
        <w:t>4.1.10. З</w:t>
      </w:r>
      <w:r w:rsidRPr="00375F0D">
        <w:t>апрещена продажа испорченн</w:t>
      </w:r>
      <w:r w:rsidR="009B0B90">
        <w:t xml:space="preserve">ого или загнивающего </w:t>
      </w:r>
      <w:r w:rsidRPr="00375F0D">
        <w:t>товар</w:t>
      </w:r>
      <w:r w:rsidR="009B0B90">
        <w:t>а</w:t>
      </w:r>
      <w:r w:rsidRPr="00375F0D">
        <w:t>, зачищенных, разрезанных арбузов</w:t>
      </w:r>
      <w:r w:rsidR="009B0B90">
        <w:t xml:space="preserve"> и</w:t>
      </w:r>
      <w:r w:rsidRPr="00375F0D">
        <w:t xml:space="preserve"> дынь.</w:t>
      </w:r>
    </w:p>
    <w:p w14:paraId="7E65C065" w14:textId="77777777" w:rsidR="00375F0D" w:rsidRPr="007E2D24" w:rsidRDefault="00375F0D" w:rsidP="0002446F">
      <w:pPr>
        <w:autoSpaceDE w:val="0"/>
        <w:autoSpaceDN w:val="0"/>
        <w:adjustRightInd w:val="0"/>
        <w:ind w:firstLine="709"/>
      </w:pPr>
    </w:p>
    <w:p w14:paraId="2092D8EE"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 Елочный базар:</w:t>
      </w:r>
    </w:p>
    <w:p w14:paraId="3C98EE37" w14:textId="7AB0F40F"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.1. </w:t>
      </w:r>
      <w:r w:rsidR="00A2201E" w:rsidRPr="00A2201E">
        <w:t xml:space="preserve">Размещение </w:t>
      </w:r>
      <w:r w:rsidR="00A2201E">
        <w:t>елочного базара</w:t>
      </w:r>
      <w:r w:rsidR="00A2201E" w:rsidRPr="00A2201E">
        <w:t xml:space="preserve"> ос</w:t>
      </w:r>
      <w:r w:rsidR="002C4D80">
        <w:t>уществляется в соответствии со Схемой</w:t>
      </w:r>
      <w:r w:rsidR="00A2201E" w:rsidRPr="00A2201E">
        <w:t>.</w:t>
      </w:r>
    </w:p>
    <w:p w14:paraId="51F77FF5" w14:textId="62677EB3"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.2. Владельцы елочных базаров обязаны обеспечить уход за их внешним видом: содержать в чистоте и порядке, своевременно устранять повреждения конструктивных элементов, производить уборку и благоустройство прилегающей территории. У </w:t>
      </w:r>
      <w:r w:rsidR="009B0B90">
        <w:t>НТО</w:t>
      </w:r>
      <w:r w:rsidR="007E2D24" w:rsidRPr="007E2D24">
        <w:t xml:space="preserve">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14:paraId="1EF4BAE3" w14:textId="77777777" w:rsidR="007E2D24" w:rsidRPr="007E2D24" w:rsidRDefault="00375F0D" w:rsidP="0002446F">
      <w:pPr>
        <w:autoSpaceDE w:val="0"/>
        <w:autoSpaceDN w:val="0"/>
        <w:adjustRightInd w:val="0"/>
        <w:ind w:firstLine="709"/>
      </w:pPr>
      <w:r>
        <w:lastRenderedPageBreak/>
        <w:t>4</w:t>
      </w:r>
      <w:r w:rsidR="007E2D24" w:rsidRPr="007E2D24">
        <w:t>.</w:t>
      </w:r>
      <w:r>
        <w:t>2</w:t>
      </w:r>
      <w:r w:rsidR="007E2D24" w:rsidRPr="007E2D24">
        <w:t>.3. Елочный базар должен иметь достаточно места для свободного размещения елочной продукции, чтобы покупатели могли осмотреть и выбрать товар.</w:t>
      </w:r>
    </w:p>
    <w:p w14:paraId="2DB26AFC" w14:textId="77777777" w:rsidR="007E2D24" w:rsidRPr="007E2D24" w:rsidRDefault="00375F0D" w:rsidP="0002446F">
      <w:pPr>
        <w:autoSpaceDE w:val="0"/>
        <w:autoSpaceDN w:val="0"/>
        <w:adjustRightInd w:val="0"/>
        <w:ind w:firstLine="709"/>
      </w:pPr>
      <w:r>
        <w:t>4.2</w:t>
      </w:r>
      <w:r w:rsidR="007E2D24" w:rsidRPr="007E2D24">
        <w:t>.4. На</w:t>
      </w:r>
      <w:r w:rsidR="00A2201E">
        <w:t xml:space="preserve"> месте размещения</w:t>
      </w:r>
      <w:r w:rsidR="007E2D24" w:rsidRPr="007E2D24">
        <w:t xml:space="preserve"> елочно</w:t>
      </w:r>
      <w:r w:rsidR="00A2201E">
        <w:t>го</w:t>
      </w:r>
      <w:r w:rsidR="007E2D24" w:rsidRPr="007E2D24">
        <w:t xml:space="preserve"> базар</w:t>
      </w:r>
      <w:r w:rsidR="00A2201E">
        <w:t>а</w:t>
      </w:r>
      <w:r w:rsidR="007E2D24" w:rsidRPr="007E2D24">
        <w:t xml:space="preserve"> должны </w:t>
      </w:r>
      <w:r w:rsidR="00A2201E">
        <w:t>находиться</w:t>
      </w:r>
      <w:r w:rsidR="007E2D24" w:rsidRPr="007E2D24">
        <w:t>: мерная линейка, упаковочный материал, средства пожаротушения, прайс-лист с розничными ценами, накладные на представленную продукцию.</w:t>
      </w:r>
    </w:p>
    <w:p w14:paraId="30BF1B31"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.5. </w:t>
      </w:r>
      <w:r w:rsidR="00C914F4">
        <w:t>Е</w:t>
      </w:r>
      <w:r w:rsidR="007E2D24" w:rsidRPr="007E2D24">
        <w:t>лочн</w:t>
      </w:r>
      <w:r w:rsidR="00C914F4">
        <w:t>ые</w:t>
      </w:r>
      <w:r w:rsidR="007E2D24" w:rsidRPr="007E2D24">
        <w:t xml:space="preserve"> базар</w:t>
      </w:r>
      <w:r w:rsidR="00C914F4">
        <w:t xml:space="preserve">ы оборудуются </w:t>
      </w:r>
      <w:r w:rsidR="007E2D24" w:rsidRPr="007E2D24">
        <w:t>вывеск</w:t>
      </w:r>
      <w:r w:rsidR="00C914F4">
        <w:t>ой</w:t>
      </w:r>
      <w:r w:rsidR="007E2D24" w:rsidRPr="007E2D24">
        <w:t xml:space="preserve">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14:paraId="2E82F1E1"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.6. В течение рабочего дня территория, закрепленная </w:t>
      </w:r>
      <w:r w:rsidR="00C914F4">
        <w:t>за</w:t>
      </w:r>
      <w:r w:rsidR="007E2D24" w:rsidRPr="007E2D24">
        <w:t xml:space="preserve"> елочн</w:t>
      </w:r>
      <w:r w:rsidR="00C914F4">
        <w:t>ым</w:t>
      </w:r>
      <w:r w:rsidR="007E2D24" w:rsidRPr="007E2D24">
        <w:t xml:space="preserve"> базар</w:t>
      </w:r>
      <w:r w:rsidR="00C914F4">
        <w:t>ом</w:t>
      </w:r>
      <w:r w:rsidR="007E2D24" w:rsidRPr="007E2D24">
        <w:t>, должна содержаться в чистоте, а также убрана от снега и наледи.</w:t>
      </w:r>
    </w:p>
    <w:p w14:paraId="70861EB9" w14:textId="77777777" w:rsidR="004350A8" w:rsidRDefault="004350A8" w:rsidP="0002446F">
      <w:pPr>
        <w:shd w:val="clear" w:color="auto" w:fill="FFFFFF"/>
        <w:textAlignment w:val="baseline"/>
        <w:rPr>
          <w:rFonts w:eastAsia="Times New Roman"/>
          <w:spacing w:val="2"/>
          <w:lang w:eastAsia="ru-RU"/>
        </w:rPr>
      </w:pPr>
    </w:p>
    <w:p w14:paraId="6455A52D" w14:textId="526DBD57" w:rsidR="00B51DC0" w:rsidRPr="004A2B3D" w:rsidRDefault="00375F0D" w:rsidP="00B51DC0">
      <w:pPr>
        <w:shd w:val="clear" w:color="auto" w:fill="FFFFFF"/>
        <w:jc w:val="center"/>
        <w:textAlignment w:val="baseline"/>
        <w:outlineLvl w:val="2"/>
        <w:rPr>
          <w:rFonts w:eastAsia="Times New Roman"/>
          <w:b/>
          <w:spacing w:val="2"/>
          <w:lang w:eastAsia="ru-RU"/>
        </w:rPr>
      </w:pPr>
      <w:r>
        <w:rPr>
          <w:rFonts w:eastAsia="Times New Roman"/>
          <w:b/>
          <w:spacing w:val="2"/>
          <w:lang w:eastAsia="ru-RU"/>
        </w:rPr>
        <w:t>5</w:t>
      </w:r>
      <w:r w:rsidR="00B51DC0" w:rsidRPr="004A2B3D">
        <w:rPr>
          <w:rFonts w:eastAsia="Times New Roman"/>
          <w:b/>
          <w:spacing w:val="2"/>
          <w:lang w:eastAsia="ru-RU"/>
        </w:rPr>
        <w:t xml:space="preserve">. </w:t>
      </w:r>
      <w:r w:rsidR="004A2B3D" w:rsidRPr="004A2B3D">
        <w:rPr>
          <w:b/>
        </w:rPr>
        <w:t xml:space="preserve">Прекращение права на размещение </w:t>
      </w:r>
      <w:r w:rsidR="009B0B90">
        <w:rPr>
          <w:b/>
        </w:rPr>
        <w:t>НТО</w:t>
      </w:r>
    </w:p>
    <w:p w14:paraId="44AEA6DC" w14:textId="131E6EBC" w:rsidR="00E63BC3" w:rsidRDefault="00E63BC3" w:rsidP="00B4302B">
      <w:pPr>
        <w:shd w:val="clear" w:color="auto" w:fill="FFFFFF"/>
        <w:ind w:firstLine="0"/>
        <w:textAlignment w:val="baseline"/>
        <w:rPr>
          <w:rFonts w:eastAsia="Times New Roman"/>
          <w:b/>
          <w:spacing w:val="2"/>
          <w:lang w:eastAsia="ru-RU"/>
        </w:rPr>
      </w:pPr>
    </w:p>
    <w:p w14:paraId="1961BB2F" w14:textId="666C3B32" w:rsidR="009B0B90" w:rsidRDefault="009B0B90" w:rsidP="00B4302B">
      <w:pPr>
        <w:shd w:val="clear" w:color="auto" w:fill="FFFFFF"/>
        <w:ind w:firstLine="0"/>
        <w:textAlignment w:val="baseline"/>
        <w:rPr>
          <w:rFonts w:eastAsia="Times New Roman"/>
          <w:bCs/>
          <w:spacing w:val="2"/>
          <w:lang w:eastAsia="ru-RU"/>
        </w:rPr>
      </w:pPr>
      <w:r w:rsidRPr="009B0B90">
        <w:rPr>
          <w:rFonts w:eastAsia="Times New Roman"/>
          <w:bCs/>
          <w:spacing w:val="2"/>
          <w:lang w:eastAsia="ru-RU"/>
        </w:rPr>
        <w:tab/>
        <w:t>5.1.</w:t>
      </w:r>
      <w:r w:rsidRPr="009B0B90">
        <w:rPr>
          <w:rFonts w:eastAsia="Times New Roman"/>
          <w:bCs/>
          <w:spacing w:val="2"/>
          <w:lang w:eastAsia="ru-RU"/>
        </w:rPr>
        <w:tab/>
      </w:r>
      <w:r>
        <w:rPr>
          <w:rFonts w:eastAsia="Times New Roman"/>
          <w:bCs/>
          <w:spacing w:val="2"/>
          <w:lang w:eastAsia="ru-RU"/>
        </w:rPr>
        <w:t xml:space="preserve">Право на размещение НТО прекращается </w:t>
      </w:r>
      <w:r w:rsidRPr="009B0B90">
        <w:rPr>
          <w:rFonts w:eastAsia="Times New Roman"/>
          <w:bCs/>
          <w:spacing w:val="2"/>
          <w:lang w:eastAsia="ru-RU"/>
        </w:rPr>
        <w:t xml:space="preserve">в случаях, </w:t>
      </w:r>
      <w:r w:rsidR="00834AD3">
        <w:rPr>
          <w:rFonts w:eastAsia="Times New Roman"/>
          <w:bCs/>
          <w:spacing w:val="2"/>
          <w:lang w:eastAsia="ru-RU"/>
        </w:rPr>
        <w:t>установленных Д</w:t>
      </w:r>
      <w:r w:rsidRPr="009B0B90">
        <w:rPr>
          <w:rFonts w:eastAsia="Times New Roman"/>
          <w:bCs/>
          <w:spacing w:val="2"/>
          <w:lang w:eastAsia="ru-RU"/>
        </w:rPr>
        <w:t>оговором, а также в случае прекращения хозяйствующим субъектом в установленном законодательством Российской Федерации порядке своей деятельности.</w:t>
      </w:r>
      <w:r>
        <w:rPr>
          <w:rFonts w:eastAsia="Times New Roman"/>
          <w:bCs/>
          <w:spacing w:val="2"/>
          <w:lang w:eastAsia="ru-RU"/>
        </w:rPr>
        <w:tab/>
      </w:r>
    </w:p>
    <w:p w14:paraId="118AE12A" w14:textId="0ED06261" w:rsidR="009B0B90" w:rsidRPr="009B0B90" w:rsidRDefault="009B0B90" w:rsidP="009B0B90">
      <w:pPr>
        <w:shd w:val="clear" w:color="auto" w:fill="FFFFFF"/>
        <w:ind w:firstLine="708"/>
        <w:textAlignment w:val="baseline"/>
        <w:rPr>
          <w:rFonts w:eastAsia="Times New Roman"/>
          <w:bCs/>
          <w:spacing w:val="2"/>
          <w:lang w:eastAsia="ru-RU"/>
        </w:rPr>
      </w:pPr>
      <w:r>
        <w:rPr>
          <w:rFonts w:eastAsia="Times New Roman"/>
          <w:bCs/>
          <w:spacing w:val="2"/>
          <w:lang w:eastAsia="ru-RU"/>
        </w:rPr>
        <w:t xml:space="preserve">5.2. </w:t>
      </w:r>
      <w:r w:rsidRPr="009B0B90">
        <w:rPr>
          <w:rFonts w:eastAsia="Times New Roman"/>
          <w:bCs/>
          <w:spacing w:val="2"/>
          <w:lang w:eastAsia="ru-RU"/>
        </w:rPr>
        <w:t>Право на размещение НТО прекращ</w:t>
      </w:r>
      <w:r w:rsidR="00607DA4">
        <w:rPr>
          <w:rFonts w:eastAsia="Times New Roman"/>
          <w:bCs/>
          <w:spacing w:val="2"/>
          <w:lang w:eastAsia="ru-RU"/>
        </w:rPr>
        <w:t>ается</w:t>
      </w:r>
      <w:r w:rsidRPr="009B0B90">
        <w:rPr>
          <w:rFonts w:eastAsia="Times New Roman"/>
          <w:bCs/>
          <w:spacing w:val="2"/>
          <w:lang w:eastAsia="ru-RU"/>
        </w:rPr>
        <w:t xml:space="preserve"> досрочно </w:t>
      </w:r>
      <w:r>
        <w:rPr>
          <w:rFonts w:eastAsia="Times New Roman"/>
          <w:bCs/>
          <w:spacing w:val="2"/>
          <w:lang w:eastAsia="ru-RU"/>
        </w:rPr>
        <w:t xml:space="preserve">в </w:t>
      </w:r>
      <w:r>
        <w:rPr>
          <w:rFonts w:eastAsia="Times New Roman"/>
          <w:spacing w:val="2"/>
          <w:lang w:eastAsia="ru-RU"/>
        </w:rPr>
        <w:t>случае, если в течение календарного года выявлено 2 (два) и более нарушений законодательства Российской Федерации, регулирующего предпринимательскую деятельность, п</w:t>
      </w:r>
      <w:r w:rsidR="00FB1AAD">
        <w:rPr>
          <w:rFonts w:eastAsia="Times New Roman"/>
          <w:spacing w:val="2"/>
          <w:lang w:eastAsia="ru-RU"/>
        </w:rPr>
        <w:t>равил</w:t>
      </w:r>
      <w:r>
        <w:rPr>
          <w:rFonts w:eastAsia="Times New Roman"/>
          <w:spacing w:val="2"/>
          <w:lang w:eastAsia="ru-RU"/>
        </w:rPr>
        <w:t xml:space="preserve"> благоустройства</w:t>
      </w:r>
      <w:r w:rsidR="00FB1AAD">
        <w:rPr>
          <w:rFonts w:eastAsia="Times New Roman"/>
          <w:spacing w:val="2"/>
          <w:lang w:eastAsia="ru-RU"/>
        </w:rPr>
        <w:t xml:space="preserve"> Сергиево-Посадского городского округа Московской области</w:t>
      </w:r>
      <w:r>
        <w:rPr>
          <w:rFonts w:eastAsia="Times New Roman"/>
          <w:spacing w:val="2"/>
          <w:lang w:eastAsia="ru-RU"/>
        </w:rPr>
        <w:t>, подтвержденны</w:t>
      </w:r>
      <w:r w:rsidR="00FB1AAD">
        <w:rPr>
          <w:rFonts w:eastAsia="Times New Roman"/>
          <w:spacing w:val="2"/>
          <w:lang w:eastAsia="ru-RU"/>
        </w:rPr>
        <w:t>х</w:t>
      </w:r>
      <w:r>
        <w:rPr>
          <w:rFonts w:eastAsia="Times New Roman"/>
          <w:spacing w:val="2"/>
          <w:lang w:eastAsia="ru-RU"/>
        </w:rPr>
        <w:t xml:space="preserve"> актами проверок, протоколами об административных правонарушениях, а также</w:t>
      </w:r>
      <w:r w:rsidR="00FB1AAD">
        <w:rPr>
          <w:rFonts w:eastAsia="Times New Roman"/>
          <w:spacing w:val="2"/>
          <w:lang w:eastAsia="ru-RU"/>
        </w:rPr>
        <w:t xml:space="preserve"> наличие неоднократных обоснованных жалоб</w:t>
      </w:r>
      <w:r>
        <w:rPr>
          <w:rFonts w:eastAsia="Times New Roman"/>
          <w:spacing w:val="2"/>
          <w:lang w:eastAsia="ru-RU"/>
        </w:rPr>
        <w:t xml:space="preserve"> граждан и юридических лиц, подтвержденные документами надзорных (контролирующих) органов.</w:t>
      </w:r>
    </w:p>
    <w:p w14:paraId="058AB1E7" w14:textId="4B577068" w:rsidR="000E42D0" w:rsidRDefault="00834AD3" w:rsidP="004A2B3D">
      <w:pPr>
        <w:shd w:val="clear" w:color="auto" w:fill="FFFFFF"/>
        <w:ind w:firstLine="708"/>
        <w:textAlignment w:val="baseline"/>
        <w:rPr>
          <w:rFonts w:eastAsia="Times New Roman"/>
          <w:spacing w:val="2"/>
          <w:lang w:eastAsia="ru-RU"/>
        </w:rPr>
      </w:pPr>
      <w:r>
        <w:rPr>
          <w:rFonts w:eastAsia="Times New Roman"/>
          <w:spacing w:val="2"/>
          <w:lang w:eastAsia="ru-RU"/>
        </w:rPr>
        <w:t>5.3. Договор расторг</w:t>
      </w:r>
      <w:r w:rsidR="00607DA4">
        <w:rPr>
          <w:rFonts w:eastAsia="Times New Roman"/>
          <w:spacing w:val="2"/>
          <w:lang w:eastAsia="ru-RU"/>
        </w:rPr>
        <w:t>ается</w:t>
      </w:r>
      <w:r>
        <w:rPr>
          <w:rFonts w:eastAsia="Times New Roman"/>
          <w:spacing w:val="2"/>
          <w:lang w:eastAsia="ru-RU"/>
        </w:rPr>
        <w:t xml:space="preserve"> в случаях:</w:t>
      </w:r>
    </w:p>
    <w:p w14:paraId="4C06268F" w14:textId="016A6040" w:rsidR="00834AD3" w:rsidRPr="004A2B3D"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xml:space="preserve">- необходимости ремонта и (или) реконструкции автомобильных дорог в случае, если нахождение </w:t>
      </w:r>
      <w:r>
        <w:rPr>
          <w:rFonts w:eastAsia="Times New Roman"/>
          <w:spacing w:val="2"/>
          <w:lang w:eastAsia="ru-RU"/>
        </w:rPr>
        <w:t>НТО</w:t>
      </w:r>
      <w:r w:rsidRPr="004A2B3D">
        <w:rPr>
          <w:rFonts w:eastAsia="Times New Roman"/>
          <w:spacing w:val="2"/>
          <w:lang w:eastAsia="ru-RU"/>
        </w:rPr>
        <w:t xml:space="preserve"> препятствует осуществлению указанных работ;</w:t>
      </w:r>
    </w:p>
    <w:p w14:paraId="23021A70" w14:textId="7133A393" w:rsidR="00834AD3" w:rsidRPr="004A2B3D"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xml:space="preserve">- </w:t>
      </w:r>
      <w:r>
        <w:rPr>
          <w:rFonts w:eastAsia="Times New Roman"/>
          <w:spacing w:val="2"/>
          <w:lang w:eastAsia="ru-RU"/>
        </w:rPr>
        <w:t>принятия решения об</w:t>
      </w:r>
      <w:r w:rsidRPr="004A2B3D">
        <w:rPr>
          <w:rFonts w:eastAsia="Times New Roman"/>
          <w:spacing w:val="2"/>
          <w:lang w:eastAsia="ru-RU"/>
        </w:rPr>
        <w:t xml:space="preserve"> использовании территории, занимаемой </w:t>
      </w:r>
      <w:r>
        <w:rPr>
          <w:rFonts w:eastAsia="Times New Roman"/>
          <w:spacing w:val="2"/>
          <w:lang w:eastAsia="ru-RU"/>
        </w:rPr>
        <w:t>НТО</w:t>
      </w:r>
      <w:r w:rsidRPr="004A2B3D">
        <w:rPr>
          <w:rFonts w:eastAsia="Times New Roman"/>
          <w:spacing w:val="2"/>
          <w:lang w:eastAsia="ru-RU"/>
        </w:rPr>
        <w:t>,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22BCF00A" w14:textId="38A12586" w:rsidR="00834AD3" w:rsidRPr="004A2B3D"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размещени</w:t>
      </w:r>
      <w:r>
        <w:rPr>
          <w:rFonts w:eastAsia="Times New Roman"/>
          <w:spacing w:val="2"/>
          <w:lang w:eastAsia="ru-RU"/>
        </w:rPr>
        <w:t>я</w:t>
      </w:r>
      <w:r w:rsidRPr="004A2B3D">
        <w:rPr>
          <w:rFonts w:eastAsia="Times New Roman"/>
          <w:spacing w:val="2"/>
          <w:lang w:eastAsia="ru-RU"/>
        </w:rPr>
        <w:t xml:space="preserve"> объектов капитального строительства регионального и муниципального значения;</w:t>
      </w:r>
    </w:p>
    <w:p w14:paraId="45516FB2" w14:textId="229331CA" w:rsidR="00834AD3"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заключени</w:t>
      </w:r>
      <w:r>
        <w:rPr>
          <w:rFonts w:eastAsia="Times New Roman"/>
          <w:spacing w:val="2"/>
          <w:lang w:eastAsia="ru-RU"/>
        </w:rPr>
        <w:t>я</w:t>
      </w:r>
      <w:r w:rsidRPr="004A2B3D">
        <w:rPr>
          <w:rFonts w:eastAsia="Times New Roman"/>
          <w:spacing w:val="2"/>
          <w:lang w:eastAsia="ru-RU"/>
        </w:rPr>
        <w:t xml:space="preserve"> договора о развитии застроенных территорий в случае, если нахождение объекта препятствует реализации указанного договора.</w:t>
      </w:r>
    </w:p>
    <w:p w14:paraId="3500877E" w14:textId="31FE8CBC" w:rsidR="00834AD3" w:rsidRDefault="00834AD3" w:rsidP="00834AD3">
      <w:pPr>
        <w:shd w:val="clear" w:color="auto" w:fill="FFFFFF"/>
        <w:textAlignment w:val="baseline"/>
        <w:rPr>
          <w:rFonts w:eastAsia="Times New Roman"/>
          <w:spacing w:val="2"/>
          <w:lang w:eastAsia="ru-RU"/>
        </w:rPr>
      </w:pPr>
      <w:r>
        <w:rPr>
          <w:rFonts w:eastAsia="Times New Roman"/>
          <w:spacing w:val="2"/>
          <w:lang w:eastAsia="ru-RU"/>
        </w:rPr>
        <w:t>О наличии причин, указанных в настоящем пункте, а</w:t>
      </w:r>
      <w:r w:rsidRPr="00834AD3">
        <w:rPr>
          <w:rFonts w:eastAsia="Times New Roman"/>
          <w:spacing w:val="2"/>
          <w:lang w:eastAsia="ru-RU"/>
        </w:rPr>
        <w:t>дминистрация городского округа и (или) уполномоченное лицо извещает хозяйствующего субъекта не менее чем за 30 (тридцать) календарных дней до начала работ</w:t>
      </w:r>
      <w:r>
        <w:rPr>
          <w:rFonts w:eastAsia="Times New Roman"/>
          <w:spacing w:val="2"/>
          <w:lang w:eastAsia="ru-RU"/>
        </w:rPr>
        <w:t xml:space="preserve">, </w:t>
      </w:r>
      <w:r w:rsidRPr="00834AD3">
        <w:rPr>
          <w:rFonts w:eastAsia="Times New Roman"/>
          <w:spacing w:val="2"/>
          <w:lang w:eastAsia="ru-RU"/>
        </w:rPr>
        <w:t>в</w:t>
      </w:r>
      <w:r w:rsidRPr="004A2B3D">
        <w:rPr>
          <w:rFonts w:eastAsia="Times New Roman"/>
          <w:spacing w:val="2"/>
          <w:lang w:eastAsia="ru-RU"/>
        </w:rPr>
        <w:t xml:space="preserve"> случае возникновения аварийных и ремонтных работ сро</w:t>
      </w:r>
      <w:r w:rsidR="00FA5B4F">
        <w:rPr>
          <w:rFonts w:eastAsia="Times New Roman"/>
          <w:spacing w:val="2"/>
          <w:lang w:eastAsia="ru-RU"/>
        </w:rPr>
        <w:t>к извещения может быть уменьшен до 1 (одного) дня.</w:t>
      </w:r>
    </w:p>
    <w:p w14:paraId="705AAD36" w14:textId="77777777" w:rsidR="00834AD3" w:rsidRDefault="00834AD3" w:rsidP="00834AD3">
      <w:pPr>
        <w:shd w:val="clear" w:color="auto" w:fill="FFFFFF"/>
        <w:textAlignment w:val="baseline"/>
        <w:rPr>
          <w:rFonts w:eastAsia="Times New Roman"/>
          <w:spacing w:val="2"/>
          <w:lang w:eastAsia="ru-RU"/>
        </w:rPr>
      </w:pPr>
    </w:p>
    <w:p w14:paraId="34D7A583" w14:textId="22941070" w:rsidR="002F1F64" w:rsidRDefault="00E63BC3" w:rsidP="002F1F64">
      <w:pPr>
        <w:shd w:val="clear" w:color="auto" w:fill="FFFFFF"/>
        <w:jc w:val="center"/>
        <w:textAlignment w:val="baseline"/>
        <w:outlineLvl w:val="2"/>
        <w:rPr>
          <w:rFonts w:eastAsia="Times New Roman"/>
          <w:b/>
          <w:spacing w:val="2"/>
          <w:lang w:eastAsia="ru-RU"/>
        </w:rPr>
      </w:pPr>
      <w:r w:rsidRPr="000339F2">
        <w:rPr>
          <w:rFonts w:eastAsia="Times New Roman"/>
          <w:b/>
          <w:bCs/>
          <w:spacing w:val="2"/>
          <w:lang w:eastAsia="ru-RU"/>
        </w:rPr>
        <w:t xml:space="preserve"> </w:t>
      </w:r>
      <w:r w:rsidR="00375F0D" w:rsidRPr="000339F2">
        <w:rPr>
          <w:rFonts w:eastAsia="Times New Roman"/>
          <w:b/>
          <w:bCs/>
          <w:spacing w:val="2"/>
          <w:lang w:eastAsia="ru-RU"/>
        </w:rPr>
        <w:t>6</w:t>
      </w:r>
      <w:r w:rsidR="002F1F64" w:rsidRPr="000339F2">
        <w:rPr>
          <w:rFonts w:eastAsia="Times New Roman"/>
          <w:b/>
          <w:bCs/>
          <w:spacing w:val="2"/>
          <w:lang w:eastAsia="ru-RU"/>
        </w:rPr>
        <w:t>.</w:t>
      </w:r>
      <w:r w:rsidR="002F1F64" w:rsidRPr="002F1F64">
        <w:rPr>
          <w:rFonts w:eastAsia="Times New Roman"/>
          <w:b/>
          <w:spacing w:val="2"/>
          <w:lang w:eastAsia="ru-RU"/>
        </w:rPr>
        <w:t xml:space="preserve"> Некоторые вопросы, связанные с демонтажем </w:t>
      </w:r>
      <w:r w:rsidR="000339F2">
        <w:rPr>
          <w:rFonts w:eastAsia="Times New Roman"/>
          <w:b/>
          <w:spacing w:val="2"/>
          <w:lang w:eastAsia="ru-RU"/>
        </w:rPr>
        <w:t>НТО</w:t>
      </w:r>
    </w:p>
    <w:p w14:paraId="4FF56E14" w14:textId="77777777" w:rsidR="002F1F64" w:rsidRPr="002F1F64" w:rsidRDefault="002F1F64" w:rsidP="002F1F64">
      <w:pPr>
        <w:shd w:val="clear" w:color="auto" w:fill="FFFFFF"/>
        <w:jc w:val="center"/>
        <w:textAlignment w:val="baseline"/>
        <w:outlineLvl w:val="2"/>
        <w:rPr>
          <w:rFonts w:eastAsia="Times New Roman"/>
          <w:b/>
          <w:spacing w:val="2"/>
          <w:lang w:eastAsia="ru-RU"/>
        </w:rPr>
      </w:pPr>
    </w:p>
    <w:p w14:paraId="158CC6CA" w14:textId="213958A9" w:rsidR="002F1F64" w:rsidRPr="00D52136" w:rsidRDefault="00375F0D" w:rsidP="002F1F64">
      <w:pPr>
        <w:shd w:val="clear" w:color="auto" w:fill="FFFFFF"/>
        <w:ind w:firstLine="708"/>
        <w:textAlignment w:val="baseline"/>
        <w:rPr>
          <w:rFonts w:eastAsia="Times New Roman"/>
          <w:spacing w:val="2"/>
          <w:lang w:eastAsia="ru-RU"/>
        </w:rPr>
      </w:pPr>
      <w:r w:rsidRPr="00D52136">
        <w:rPr>
          <w:rFonts w:eastAsia="Times New Roman"/>
          <w:spacing w:val="2"/>
          <w:lang w:eastAsia="ru-RU"/>
        </w:rPr>
        <w:t>6</w:t>
      </w:r>
      <w:r w:rsidR="002F1F64" w:rsidRPr="00D52136">
        <w:rPr>
          <w:rFonts w:eastAsia="Times New Roman"/>
          <w:spacing w:val="2"/>
          <w:lang w:eastAsia="ru-RU"/>
        </w:rPr>
        <w:t xml:space="preserve">.1. </w:t>
      </w:r>
      <w:r w:rsidR="00FA0A68" w:rsidRPr="00D52136">
        <w:rPr>
          <w:rFonts w:eastAsia="Times New Roman"/>
          <w:spacing w:val="2"/>
          <w:lang w:eastAsia="ru-RU"/>
        </w:rPr>
        <w:t>НТО</w:t>
      </w:r>
      <w:r w:rsidR="002F1F64" w:rsidRPr="00D52136">
        <w:rPr>
          <w:rFonts w:eastAsia="Times New Roman"/>
          <w:spacing w:val="2"/>
          <w:lang w:eastAsia="ru-RU"/>
        </w:rPr>
        <w:t xml:space="preserve"> подлежат демонтажу по основаниям и в порядке, указанным в Договоре, в соответствии с требованиями и в порядке, установленными законодательством Российской Федерации</w:t>
      </w:r>
      <w:r w:rsidR="000339F2">
        <w:rPr>
          <w:rFonts w:eastAsia="Times New Roman"/>
          <w:spacing w:val="2"/>
          <w:lang w:eastAsia="ru-RU"/>
        </w:rPr>
        <w:t>, Московской области</w:t>
      </w:r>
      <w:r w:rsidR="00AD20C1" w:rsidRPr="00D52136">
        <w:rPr>
          <w:rFonts w:eastAsia="Times New Roman"/>
          <w:spacing w:val="2"/>
          <w:lang w:eastAsia="ru-RU"/>
        </w:rPr>
        <w:t xml:space="preserve"> и</w:t>
      </w:r>
      <w:r w:rsidR="000339F2">
        <w:rPr>
          <w:rFonts w:eastAsia="Times New Roman"/>
          <w:spacing w:val="2"/>
          <w:lang w:eastAsia="ru-RU"/>
        </w:rPr>
        <w:t xml:space="preserve"> муниципальными </w:t>
      </w:r>
      <w:r w:rsidR="00AD20C1" w:rsidRPr="00D52136">
        <w:rPr>
          <w:rFonts w:eastAsia="Times New Roman"/>
          <w:spacing w:val="2"/>
          <w:lang w:eastAsia="ru-RU"/>
        </w:rPr>
        <w:t>правовыми актами Сергиево-Посадского</w:t>
      </w:r>
      <w:r w:rsidR="006B65C6" w:rsidRPr="00D52136">
        <w:rPr>
          <w:rFonts w:eastAsia="Times New Roman"/>
          <w:spacing w:val="2"/>
          <w:lang w:eastAsia="ru-RU"/>
        </w:rPr>
        <w:t xml:space="preserve"> </w:t>
      </w:r>
      <w:r w:rsidR="00B96B8E" w:rsidRPr="00D52136">
        <w:rPr>
          <w:rFonts w:eastAsia="Times New Roman"/>
          <w:spacing w:val="2"/>
          <w:lang w:eastAsia="ru-RU"/>
        </w:rPr>
        <w:t>городского округа</w:t>
      </w:r>
      <w:r w:rsidR="006B65C6" w:rsidRPr="00D52136">
        <w:rPr>
          <w:rFonts w:eastAsia="Times New Roman"/>
          <w:spacing w:val="2"/>
          <w:lang w:eastAsia="ru-RU"/>
        </w:rPr>
        <w:t xml:space="preserve"> Московской области</w:t>
      </w:r>
      <w:r w:rsidR="002F1F64" w:rsidRPr="00D52136">
        <w:rPr>
          <w:rFonts w:eastAsia="Times New Roman"/>
          <w:spacing w:val="2"/>
          <w:lang w:eastAsia="ru-RU"/>
        </w:rPr>
        <w:t>.</w:t>
      </w:r>
    </w:p>
    <w:p w14:paraId="73D56241" w14:textId="718FE958" w:rsidR="002F1F64" w:rsidRDefault="00375F0D" w:rsidP="003D4A62">
      <w:pPr>
        <w:shd w:val="clear" w:color="auto" w:fill="FFFFFF"/>
        <w:ind w:firstLine="708"/>
        <w:textAlignment w:val="baseline"/>
        <w:rPr>
          <w:rFonts w:eastAsia="Times New Roman"/>
          <w:spacing w:val="2"/>
          <w:lang w:eastAsia="ru-RU"/>
        </w:rPr>
      </w:pPr>
      <w:r w:rsidRPr="00D52136">
        <w:rPr>
          <w:rFonts w:eastAsia="Times New Roman"/>
          <w:spacing w:val="2"/>
          <w:lang w:eastAsia="ru-RU"/>
        </w:rPr>
        <w:t>6</w:t>
      </w:r>
      <w:r w:rsidR="002F1F64" w:rsidRPr="00D52136">
        <w:rPr>
          <w:rFonts w:eastAsia="Times New Roman"/>
          <w:spacing w:val="2"/>
          <w:lang w:eastAsia="ru-RU"/>
        </w:rPr>
        <w:t xml:space="preserve">.2. При выявлении неправомерно размещенных и (или) эксплуатируемых на территории </w:t>
      </w:r>
      <w:r w:rsidR="00AD20C1" w:rsidRPr="00D52136">
        <w:rPr>
          <w:rFonts w:eastAsia="Times New Roman"/>
          <w:spacing w:val="2"/>
          <w:lang w:eastAsia="ru-RU"/>
        </w:rPr>
        <w:t xml:space="preserve">городского </w:t>
      </w:r>
      <w:r w:rsidR="00607DA4">
        <w:rPr>
          <w:rFonts w:eastAsia="Times New Roman"/>
          <w:spacing w:val="2"/>
          <w:lang w:eastAsia="ru-RU"/>
        </w:rPr>
        <w:t>округа НТО</w:t>
      </w:r>
      <w:r w:rsidR="002F1F64" w:rsidRPr="00D52136">
        <w:rPr>
          <w:rFonts w:eastAsia="Times New Roman"/>
          <w:spacing w:val="2"/>
          <w:lang w:eastAsia="ru-RU"/>
        </w:rPr>
        <w:t xml:space="preserve"> </w:t>
      </w:r>
      <w:r w:rsidR="00607DA4">
        <w:rPr>
          <w:rFonts w:eastAsia="Times New Roman"/>
          <w:spacing w:val="2"/>
          <w:lang w:eastAsia="ru-RU"/>
        </w:rPr>
        <w:t>а</w:t>
      </w:r>
      <w:r w:rsidR="00FA0A68" w:rsidRPr="00D52136">
        <w:rPr>
          <w:rFonts w:eastAsia="Times New Roman"/>
          <w:spacing w:val="2"/>
          <w:lang w:eastAsia="ru-RU"/>
        </w:rPr>
        <w:t xml:space="preserve">дминистрация Сергиево-Посадского </w:t>
      </w:r>
      <w:r w:rsidR="00B96B8E" w:rsidRPr="00D52136">
        <w:rPr>
          <w:rFonts w:eastAsia="Times New Roman"/>
          <w:spacing w:val="2"/>
          <w:lang w:eastAsia="ru-RU"/>
        </w:rPr>
        <w:t>городского округа</w:t>
      </w:r>
      <w:r w:rsidR="00FA0A68" w:rsidRPr="00D52136">
        <w:rPr>
          <w:rFonts w:eastAsia="Times New Roman"/>
          <w:spacing w:val="2"/>
          <w:lang w:eastAsia="ru-RU"/>
        </w:rPr>
        <w:t xml:space="preserve"> </w:t>
      </w:r>
      <w:r w:rsidR="00607DA4">
        <w:rPr>
          <w:rFonts w:eastAsia="Times New Roman"/>
          <w:spacing w:val="2"/>
          <w:lang w:eastAsia="ru-RU"/>
        </w:rPr>
        <w:t xml:space="preserve">в течение </w:t>
      </w:r>
      <w:r w:rsidR="00D17D2E">
        <w:rPr>
          <w:rFonts w:eastAsia="Times New Roman"/>
          <w:spacing w:val="2"/>
          <w:lang w:eastAsia="ru-RU"/>
        </w:rPr>
        <w:t>10</w:t>
      </w:r>
      <w:r w:rsidR="00607DA4">
        <w:rPr>
          <w:rFonts w:eastAsia="Times New Roman"/>
          <w:spacing w:val="2"/>
          <w:lang w:eastAsia="ru-RU"/>
        </w:rPr>
        <w:t xml:space="preserve"> </w:t>
      </w:r>
      <w:r w:rsidR="002C4D80">
        <w:rPr>
          <w:rFonts w:eastAsia="Times New Roman"/>
          <w:spacing w:val="2"/>
          <w:lang w:eastAsia="ru-RU"/>
        </w:rPr>
        <w:t xml:space="preserve">рабочих </w:t>
      </w:r>
      <w:r w:rsidR="00607DA4">
        <w:rPr>
          <w:rFonts w:eastAsia="Times New Roman"/>
          <w:spacing w:val="2"/>
          <w:lang w:eastAsia="ru-RU"/>
        </w:rPr>
        <w:t xml:space="preserve">дней </w:t>
      </w:r>
      <w:r w:rsidR="00D17D2E">
        <w:rPr>
          <w:rFonts w:eastAsia="Times New Roman"/>
          <w:spacing w:val="2"/>
          <w:lang w:eastAsia="ru-RU"/>
        </w:rPr>
        <w:t>со дня выявления указанных фактов выдает собственнику НТО предписание о демонтаже НТО и освобождении занимаемого им земельного участка (далее - предписание) в срок, определенный предписанием.</w:t>
      </w:r>
    </w:p>
    <w:p w14:paraId="6B7D329E" w14:textId="1463E5A2" w:rsidR="000F78A1" w:rsidRDefault="00D17D2E" w:rsidP="003D4A62">
      <w:pPr>
        <w:shd w:val="clear" w:color="auto" w:fill="FFFFFF"/>
        <w:ind w:firstLine="708"/>
        <w:textAlignment w:val="baseline"/>
        <w:rPr>
          <w:rFonts w:eastAsia="Times New Roman"/>
          <w:spacing w:val="2"/>
          <w:lang w:eastAsia="ru-RU"/>
        </w:rPr>
      </w:pPr>
      <w:r>
        <w:rPr>
          <w:rFonts w:eastAsia="Times New Roman"/>
          <w:spacing w:val="2"/>
          <w:lang w:eastAsia="ru-RU"/>
        </w:rPr>
        <w:lastRenderedPageBreak/>
        <w:t>6.3. Срок демонтажа НТО определяется в зависимости от вида НТО и должен составлять не более 1 месяца со дня выдачи предписания</w:t>
      </w:r>
      <w:r w:rsidR="000F78A1">
        <w:rPr>
          <w:rFonts w:eastAsia="Times New Roman"/>
          <w:spacing w:val="2"/>
          <w:lang w:eastAsia="ru-RU"/>
        </w:rPr>
        <w:t xml:space="preserve"> </w:t>
      </w:r>
      <w:r w:rsidR="002C4D80">
        <w:rPr>
          <w:rFonts w:eastAsia="Times New Roman"/>
          <w:spacing w:val="2"/>
          <w:lang w:eastAsia="ru-RU"/>
        </w:rPr>
        <w:t>администрацией Сергиево-Посадского городского округа</w:t>
      </w:r>
      <w:r w:rsidR="000F78A1">
        <w:rPr>
          <w:rFonts w:eastAsia="Times New Roman"/>
          <w:spacing w:val="2"/>
          <w:lang w:eastAsia="ru-RU"/>
        </w:rPr>
        <w:t>.</w:t>
      </w:r>
    </w:p>
    <w:p w14:paraId="4AE5303B" w14:textId="77777777" w:rsidR="000F78A1" w:rsidRDefault="000F78A1" w:rsidP="003D4A62">
      <w:pPr>
        <w:shd w:val="clear" w:color="auto" w:fill="FFFFFF"/>
        <w:ind w:firstLine="708"/>
        <w:textAlignment w:val="baseline"/>
        <w:rPr>
          <w:rFonts w:eastAsia="Times New Roman"/>
          <w:spacing w:val="2"/>
          <w:lang w:eastAsia="ru-RU"/>
        </w:rPr>
      </w:pPr>
      <w:r>
        <w:rPr>
          <w:rFonts w:eastAsia="Times New Roman"/>
          <w:spacing w:val="2"/>
          <w:lang w:eastAsia="ru-RU"/>
        </w:rPr>
        <w:t>В случае невозможности осуществления собственником НТО демонтажа по не зависящим от него причинам срок, установленный предписанием, может быть продлен.</w:t>
      </w:r>
    </w:p>
    <w:p w14:paraId="3FD71C68" w14:textId="4641704E" w:rsidR="00D17D2E" w:rsidRDefault="000F78A1" w:rsidP="003D4A62">
      <w:pPr>
        <w:shd w:val="clear" w:color="auto" w:fill="FFFFFF"/>
        <w:ind w:firstLine="708"/>
        <w:textAlignment w:val="baseline"/>
        <w:rPr>
          <w:rFonts w:eastAsia="Times New Roman"/>
          <w:spacing w:val="2"/>
          <w:lang w:eastAsia="ru-RU"/>
        </w:rPr>
      </w:pPr>
      <w:r>
        <w:rPr>
          <w:rFonts w:eastAsia="Times New Roman"/>
          <w:spacing w:val="2"/>
          <w:lang w:eastAsia="ru-RU"/>
        </w:rPr>
        <w:t>6.4. Если собственник незаконно размещенного и (или) эксплуатируемого на территории Сергиево-Посадского городского округа</w:t>
      </w:r>
      <w:r w:rsidR="00D17D2E">
        <w:rPr>
          <w:rFonts w:eastAsia="Times New Roman"/>
          <w:spacing w:val="2"/>
          <w:lang w:eastAsia="ru-RU"/>
        </w:rPr>
        <w:t xml:space="preserve"> </w:t>
      </w:r>
      <w:r>
        <w:rPr>
          <w:rFonts w:eastAsia="Times New Roman"/>
          <w:spacing w:val="2"/>
          <w:lang w:eastAsia="ru-RU"/>
        </w:rPr>
        <w:t>НТО установлен, предписание выдается ему лично под роспись.</w:t>
      </w:r>
    </w:p>
    <w:p w14:paraId="156E5F0F" w14:textId="43C047B1" w:rsidR="000F78A1" w:rsidRDefault="000F78A1" w:rsidP="003D4A62">
      <w:pPr>
        <w:shd w:val="clear" w:color="auto" w:fill="FFFFFF"/>
        <w:ind w:firstLine="708"/>
        <w:textAlignment w:val="baseline"/>
        <w:rPr>
          <w:rFonts w:eastAsia="Times New Roman"/>
          <w:spacing w:val="2"/>
          <w:lang w:eastAsia="ru-RU"/>
        </w:rPr>
      </w:pPr>
      <w:r>
        <w:rPr>
          <w:rFonts w:eastAsia="Times New Roman"/>
          <w:spacing w:val="2"/>
          <w:lang w:eastAsia="ru-RU"/>
        </w:rPr>
        <w:t>В случае невозможности вручения предписания собственнику НТО по причине его уклонения от вручения или иной причине предписание направляется ему по почте заказным письмом  с уведомлением</w:t>
      </w:r>
      <w:r w:rsidR="00A34419">
        <w:rPr>
          <w:rFonts w:eastAsia="Times New Roman"/>
          <w:spacing w:val="2"/>
          <w:lang w:eastAsia="ru-RU"/>
        </w:rPr>
        <w:t>, о чем должностным лицом администрации городского округа делается отметка на бланке предписания с указанием причины его невручения.</w:t>
      </w:r>
    </w:p>
    <w:p w14:paraId="428B2572" w14:textId="1D732F2C" w:rsidR="00A34419" w:rsidRDefault="00A34419" w:rsidP="003D4A62">
      <w:pPr>
        <w:shd w:val="clear" w:color="auto" w:fill="FFFFFF"/>
        <w:ind w:firstLine="708"/>
        <w:textAlignment w:val="baseline"/>
        <w:rPr>
          <w:rFonts w:eastAsia="Times New Roman"/>
          <w:spacing w:val="2"/>
          <w:lang w:eastAsia="ru-RU"/>
        </w:rPr>
      </w:pPr>
      <w:r>
        <w:rPr>
          <w:rFonts w:eastAsia="Times New Roman"/>
          <w:spacing w:val="2"/>
          <w:lang w:eastAsia="ru-RU"/>
        </w:rPr>
        <w:t>Если собственник неправомерно размещенного и (или) эксплуатируемого</w:t>
      </w:r>
      <w:r w:rsidRPr="00A34419">
        <w:rPr>
          <w:rFonts w:eastAsia="Times New Roman"/>
          <w:spacing w:val="2"/>
          <w:lang w:eastAsia="ru-RU"/>
        </w:rPr>
        <w:t xml:space="preserve"> </w:t>
      </w:r>
      <w:r>
        <w:rPr>
          <w:rFonts w:eastAsia="Times New Roman"/>
          <w:spacing w:val="2"/>
          <w:lang w:eastAsia="ru-RU"/>
        </w:rPr>
        <w:t>на территории Сергиево-Посадского городского округа НТО не установлен, на НТО вывешивается предписание и наносится соответствующая надпись с указанием срока демонтажа, о чем должностным лицом администрации городского округа делается отметка на бланке предписания.</w:t>
      </w:r>
    </w:p>
    <w:p w14:paraId="5846568C" w14:textId="5DF843DE" w:rsidR="00A34419" w:rsidRDefault="00A34419" w:rsidP="003D4A62">
      <w:pPr>
        <w:shd w:val="clear" w:color="auto" w:fill="FFFFFF"/>
        <w:ind w:firstLine="708"/>
        <w:textAlignment w:val="baseline"/>
        <w:rPr>
          <w:rFonts w:eastAsia="Times New Roman"/>
          <w:spacing w:val="2"/>
          <w:lang w:eastAsia="ru-RU"/>
        </w:rPr>
      </w:pPr>
      <w:r>
        <w:rPr>
          <w:rFonts w:eastAsia="Times New Roman"/>
          <w:spacing w:val="2"/>
          <w:lang w:eastAsia="ru-RU"/>
        </w:rPr>
        <w:t>6.5. Демонтаж НТО и освобождение земельных участков в добровольном порядке производится собственником НТО за собственный счет в срок, указанный в предписании.</w:t>
      </w:r>
    </w:p>
    <w:p w14:paraId="402170FC" w14:textId="5E3ED9A9" w:rsidR="00A34419" w:rsidRDefault="00A34419" w:rsidP="003D4A62">
      <w:pPr>
        <w:shd w:val="clear" w:color="auto" w:fill="FFFFFF"/>
        <w:ind w:firstLine="708"/>
        <w:textAlignment w:val="baseline"/>
        <w:rPr>
          <w:rFonts w:eastAsia="Times New Roman"/>
          <w:spacing w:val="2"/>
          <w:lang w:eastAsia="ru-RU"/>
        </w:rPr>
      </w:pPr>
      <w:r>
        <w:rPr>
          <w:rFonts w:eastAsia="Times New Roman"/>
          <w:spacing w:val="2"/>
          <w:lang w:eastAsia="ru-RU"/>
        </w:rPr>
        <w:t>В случае невыполнения собственником НТО демонтажа в указанный в предписании срок администрация городского округа обращается с соответствующими требованиями в суд.</w:t>
      </w:r>
    </w:p>
    <w:p w14:paraId="576D3F08" w14:textId="124DFEC4" w:rsidR="002C4D80" w:rsidRDefault="002C4D80" w:rsidP="003D4A62">
      <w:pPr>
        <w:shd w:val="clear" w:color="auto" w:fill="FFFFFF"/>
        <w:ind w:firstLine="708"/>
        <w:textAlignment w:val="baseline"/>
        <w:rPr>
          <w:rFonts w:eastAsia="Times New Roman"/>
          <w:spacing w:val="2"/>
          <w:lang w:eastAsia="ru-RU"/>
        </w:rPr>
      </w:pPr>
      <w:r>
        <w:rPr>
          <w:rFonts w:eastAsia="Times New Roman"/>
          <w:spacing w:val="2"/>
          <w:lang w:eastAsia="ru-RU"/>
        </w:rPr>
        <w:t xml:space="preserve">6.6. </w:t>
      </w:r>
      <w:r w:rsidR="008A5ECA">
        <w:rPr>
          <w:rFonts w:eastAsia="Times New Roman"/>
          <w:spacing w:val="2"/>
          <w:lang w:eastAsia="ru-RU"/>
        </w:rPr>
        <w:t>В указанных в настоящем разделе случаях эксплуатация НТО запрещается со дня вручения предписания о демонтаже собственнику, со дня направления предписания по почте заказным письмом с уведомлением, со дня вывешивания предписания на НТО соответственно.</w:t>
      </w:r>
    </w:p>
    <w:p w14:paraId="44424D83" w14:textId="77777777" w:rsidR="00D52136" w:rsidRPr="00D52136" w:rsidRDefault="00D52136" w:rsidP="00A34419">
      <w:pPr>
        <w:shd w:val="clear" w:color="auto" w:fill="FFFFFF"/>
        <w:ind w:firstLine="0"/>
        <w:textAlignment w:val="baseline"/>
        <w:rPr>
          <w:rFonts w:eastAsia="Times New Roman"/>
          <w:spacing w:val="2"/>
          <w:lang w:eastAsia="ru-RU"/>
        </w:rPr>
      </w:pPr>
    </w:p>
    <w:p w14:paraId="369F80E3" w14:textId="19F7277A" w:rsidR="00EB5321" w:rsidRPr="00D52136" w:rsidRDefault="00C51532" w:rsidP="00607DA4">
      <w:pPr>
        <w:shd w:val="clear" w:color="auto" w:fill="FFFFFF"/>
        <w:jc w:val="center"/>
        <w:textAlignment w:val="baseline"/>
        <w:rPr>
          <w:rFonts w:eastAsia="Times New Roman"/>
          <w:b/>
          <w:spacing w:val="2"/>
          <w:lang w:eastAsia="ru-RU"/>
        </w:rPr>
      </w:pPr>
      <w:r>
        <w:rPr>
          <w:rFonts w:eastAsia="Times New Roman"/>
          <w:b/>
          <w:spacing w:val="2"/>
          <w:lang w:eastAsia="ru-RU"/>
        </w:rPr>
        <w:t>7</w:t>
      </w:r>
      <w:r w:rsidR="00EB5321" w:rsidRPr="00D52136">
        <w:rPr>
          <w:rFonts w:eastAsia="Times New Roman"/>
          <w:b/>
          <w:spacing w:val="2"/>
          <w:lang w:eastAsia="ru-RU"/>
        </w:rPr>
        <w:t xml:space="preserve">.Некоторые вопросы эксплуатации </w:t>
      </w:r>
      <w:r w:rsidR="00607DA4">
        <w:rPr>
          <w:rFonts w:eastAsia="Times New Roman"/>
          <w:b/>
          <w:spacing w:val="2"/>
          <w:lang w:eastAsia="ru-RU"/>
        </w:rPr>
        <w:t>НТО</w:t>
      </w:r>
    </w:p>
    <w:p w14:paraId="20205697" w14:textId="77777777" w:rsidR="00EB5321" w:rsidRPr="00EE16F6" w:rsidRDefault="00EB5321" w:rsidP="00EB5321">
      <w:pPr>
        <w:shd w:val="clear" w:color="auto" w:fill="FFFFFF"/>
        <w:jc w:val="center"/>
        <w:textAlignment w:val="baseline"/>
        <w:rPr>
          <w:rFonts w:eastAsia="Times New Roman"/>
          <w:spacing w:val="2"/>
          <w:lang w:eastAsia="ru-RU"/>
        </w:rPr>
      </w:pPr>
    </w:p>
    <w:p w14:paraId="13A69555" w14:textId="0680C401" w:rsidR="006000E7" w:rsidRDefault="00C51532" w:rsidP="00EB5321">
      <w:pPr>
        <w:ind w:firstLine="709"/>
      </w:pPr>
      <w:r>
        <w:t>7</w:t>
      </w:r>
      <w:r w:rsidR="007238C9">
        <w:t>.</w:t>
      </w:r>
      <w:r w:rsidR="00EB5321">
        <w:t>1</w:t>
      </w:r>
      <w:r w:rsidR="007238C9">
        <w:t>.</w:t>
      </w:r>
      <w:r w:rsidR="007238C9" w:rsidRPr="007238C9">
        <w:t xml:space="preserve"> Порядок</w:t>
      </w:r>
      <w:r w:rsidR="005F699F" w:rsidRPr="007238C9">
        <w:t xml:space="preserve"> размещения и использования </w:t>
      </w:r>
      <w:r w:rsidR="00AB3655">
        <w:t>НТО</w:t>
      </w:r>
      <w:r w:rsidR="005F699F" w:rsidRPr="007238C9">
        <w:t xml:space="preserve">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r w:rsidR="00EB5321">
        <w:t>.</w:t>
      </w:r>
    </w:p>
    <w:p w14:paraId="78BB9360" w14:textId="3EA2455D" w:rsidR="003B3752" w:rsidRDefault="00C51532" w:rsidP="007238C9">
      <w:pPr>
        <w:ind w:firstLine="709"/>
      </w:pPr>
      <w:r>
        <w:t>7</w:t>
      </w:r>
      <w:r w:rsidR="00EB5321">
        <w:t>.2.</w:t>
      </w:r>
      <w:r w:rsidR="000917AC">
        <w:t xml:space="preserve"> </w:t>
      </w:r>
      <w:r w:rsidR="00EB5321">
        <w:t xml:space="preserve">В случае выявления нарушений земельного законодательства в части использования земельного участка не в соответствии с целевым </w:t>
      </w:r>
      <w:r w:rsidR="003B3752">
        <w:t>назначением, правил торговли, требований к размещению НТО применяются меры ответственности в соответствии с законодательством Российской Федерации</w:t>
      </w:r>
      <w:r w:rsidR="00A21049">
        <w:t>.</w:t>
      </w:r>
    </w:p>
    <w:p w14:paraId="4F11BE3D"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2B4AABEB" w14:textId="77777777" w:rsidR="008970A0" w:rsidRDefault="008970A0" w:rsidP="00A34419">
      <w:pPr>
        <w:shd w:val="clear" w:color="auto" w:fill="FFFFFF"/>
        <w:ind w:firstLine="0"/>
        <w:jc w:val="left"/>
        <w:textAlignment w:val="baseline"/>
        <w:rPr>
          <w:rFonts w:eastAsia="Times New Roman"/>
          <w:spacing w:val="2"/>
          <w:lang w:eastAsia="ru-RU"/>
        </w:rPr>
      </w:pPr>
    </w:p>
    <w:sectPr w:rsidR="008970A0" w:rsidSect="00B70102">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suff w:val="nothing"/>
      <w:lvlText w:val="%1."/>
      <w:lvlJc w:val="left"/>
      <w:pPr>
        <w:tabs>
          <w:tab w:val="num" w:pos="0"/>
        </w:tabs>
        <w:ind w:left="432" w:hanging="432"/>
      </w:pPr>
      <w:rPr>
        <w:rFonts w:eastAsia="Times New Roman" w:cs="Times New Roman"/>
        <w:kern w:val="1"/>
        <w:sz w:val="28"/>
        <w:szCs w:val="28"/>
        <w:lang w:val="ru-RU" w:eastAsia="zh-CN"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3A04E61"/>
    <w:multiLevelType w:val="hybridMultilevel"/>
    <w:tmpl w:val="A142E4CA"/>
    <w:lvl w:ilvl="0" w:tplc="12D4D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091E5D"/>
    <w:multiLevelType w:val="multilevel"/>
    <w:tmpl w:val="DA4653A8"/>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6E6D0BCE"/>
    <w:multiLevelType w:val="multilevel"/>
    <w:tmpl w:val="AD4819F8"/>
    <w:lvl w:ilvl="0">
      <w:start w:val="1"/>
      <w:numFmt w:val="decimal"/>
      <w:lvlText w:val="%1."/>
      <w:lvlJc w:val="left"/>
      <w:pPr>
        <w:ind w:left="720" w:hanging="360"/>
      </w:pPr>
    </w:lvl>
    <w:lvl w:ilvl="1">
      <w:start w:val="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B8"/>
    <w:rsid w:val="00001F52"/>
    <w:rsid w:val="00013DF2"/>
    <w:rsid w:val="000207D2"/>
    <w:rsid w:val="00023026"/>
    <w:rsid w:val="0002446F"/>
    <w:rsid w:val="000339F2"/>
    <w:rsid w:val="00035ABE"/>
    <w:rsid w:val="00066C33"/>
    <w:rsid w:val="00072D20"/>
    <w:rsid w:val="00081FA0"/>
    <w:rsid w:val="0008234A"/>
    <w:rsid w:val="000917AC"/>
    <w:rsid w:val="00095885"/>
    <w:rsid w:val="00095972"/>
    <w:rsid w:val="000A1133"/>
    <w:rsid w:val="000B4D3D"/>
    <w:rsid w:val="000B4F5E"/>
    <w:rsid w:val="000C4509"/>
    <w:rsid w:val="000C772F"/>
    <w:rsid w:val="000D0EE6"/>
    <w:rsid w:val="000E42D0"/>
    <w:rsid w:val="000F3452"/>
    <w:rsid w:val="000F35F6"/>
    <w:rsid w:val="000F78A1"/>
    <w:rsid w:val="000F7C79"/>
    <w:rsid w:val="001169F4"/>
    <w:rsid w:val="00117F64"/>
    <w:rsid w:val="0013628C"/>
    <w:rsid w:val="001556AB"/>
    <w:rsid w:val="00163A3C"/>
    <w:rsid w:val="00182F90"/>
    <w:rsid w:val="001F048B"/>
    <w:rsid w:val="001F6AF6"/>
    <w:rsid w:val="001F75C8"/>
    <w:rsid w:val="002216FB"/>
    <w:rsid w:val="002235B7"/>
    <w:rsid w:val="00235B2F"/>
    <w:rsid w:val="00267AEE"/>
    <w:rsid w:val="00284055"/>
    <w:rsid w:val="00287B43"/>
    <w:rsid w:val="00293DAE"/>
    <w:rsid w:val="002A3F55"/>
    <w:rsid w:val="002B2AB1"/>
    <w:rsid w:val="002B2FF7"/>
    <w:rsid w:val="002B3B43"/>
    <w:rsid w:val="002B49CC"/>
    <w:rsid w:val="002C4D80"/>
    <w:rsid w:val="002D18BC"/>
    <w:rsid w:val="002E0879"/>
    <w:rsid w:val="002E36E6"/>
    <w:rsid w:val="002F1F64"/>
    <w:rsid w:val="002F674A"/>
    <w:rsid w:val="00302205"/>
    <w:rsid w:val="003237BF"/>
    <w:rsid w:val="003539B8"/>
    <w:rsid w:val="003549A0"/>
    <w:rsid w:val="00361306"/>
    <w:rsid w:val="00365A57"/>
    <w:rsid w:val="00375F0D"/>
    <w:rsid w:val="00382A1D"/>
    <w:rsid w:val="00390DC8"/>
    <w:rsid w:val="00393757"/>
    <w:rsid w:val="003A14EF"/>
    <w:rsid w:val="003A37D0"/>
    <w:rsid w:val="003A5FE4"/>
    <w:rsid w:val="003A76B8"/>
    <w:rsid w:val="003B3752"/>
    <w:rsid w:val="003D07B7"/>
    <w:rsid w:val="003D4A62"/>
    <w:rsid w:val="003E12DC"/>
    <w:rsid w:val="003E399F"/>
    <w:rsid w:val="003E6CA3"/>
    <w:rsid w:val="00410903"/>
    <w:rsid w:val="00413350"/>
    <w:rsid w:val="00413ABE"/>
    <w:rsid w:val="004166DC"/>
    <w:rsid w:val="004258B3"/>
    <w:rsid w:val="004350A8"/>
    <w:rsid w:val="00452B0F"/>
    <w:rsid w:val="00462CB2"/>
    <w:rsid w:val="00463E40"/>
    <w:rsid w:val="00465341"/>
    <w:rsid w:val="004754F1"/>
    <w:rsid w:val="004868FA"/>
    <w:rsid w:val="00492199"/>
    <w:rsid w:val="004A21A2"/>
    <w:rsid w:val="004A2B3D"/>
    <w:rsid w:val="004B1851"/>
    <w:rsid w:val="004B558D"/>
    <w:rsid w:val="004B6E9E"/>
    <w:rsid w:val="00511BFE"/>
    <w:rsid w:val="0052630A"/>
    <w:rsid w:val="00541646"/>
    <w:rsid w:val="00546E81"/>
    <w:rsid w:val="00547B6C"/>
    <w:rsid w:val="005579E0"/>
    <w:rsid w:val="005602B8"/>
    <w:rsid w:val="005956DE"/>
    <w:rsid w:val="005A77B7"/>
    <w:rsid w:val="005C7038"/>
    <w:rsid w:val="005D4C84"/>
    <w:rsid w:val="005E41F8"/>
    <w:rsid w:val="005E7A70"/>
    <w:rsid w:val="005F2458"/>
    <w:rsid w:val="005F390C"/>
    <w:rsid w:val="005F699F"/>
    <w:rsid w:val="006000E7"/>
    <w:rsid w:val="006076C6"/>
    <w:rsid w:val="00607DA4"/>
    <w:rsid w:val="00612AAE"/>
    <w:rsid w:val="006173D2"/>
    <w:rsid w:val="006346CB"/>
    <w:rsid w:val="006443B8"/>
    <w:rsid w:val="00664AB4"/>
    <w:rsid w:val="00667509"/>
    <w:rsid w:val="006756FE"/>
    <w:rsid w:val="00684DF6"/>
    <w:rsid w:val="006B65C6"/>
    <w:rsid w:val="006C42B8"/>
    <w:rsid w:val="006D3052"/>
    <w:rsid w:val="006D4313"/>
    <w:rsid w:val="006D5C6C"/>
    <w:rsid w:val="006E3478"/>
    <w:rsid w:val="006F7844"/>
    <w:rsid w:val="0071346F"/>
    <w:rsid w:val="007159DD"/>
    <w:rsid w:val="007238C9"/>
    <w:rsid w:val="007417C9"/>
    <w:rsid w:val="00770096"/>
    <w:rsid w:val="007942F3"/>
    <w:rsid w:val="00794C10"/>
    <w:rsid w:val="007A4105"/>
    <w:rsid w:val="007A44FF"/>
    <w:rsid w:val="007A7E2F"/>
    <w:rsid w:val="007C224B"/>
    <w:rsid w:val="007D69B5"/>
    <w:rsid w:val="007E2D24"/>
    <w:rsid w:val="008026BE"/>
    <w:rsid w:val="00805682"/>
    <w:rsid w:val="008074E7"/>
    <w:rsid w:val="00834AD3"/>
    <w:rsid w:val="008750A8"/>
    <w:rsid w:val="00891DE1"/>
    <w:rsid w:val="008932B3"/>
    <w:rsid w:val="008970A0"/>
    <w:rsid w:val="008A5ECA"/>
    <w:rsid w:val="008D6AF0"/>
    <w:rsid w:val="008E7540"/>
    <w:rsid w:val="008F3451"/>
    <w:rsid w:val="008F47A2"/>
    <w:rsid w:val="00905002"/>
    <w:rsid w:val="009079B5"/>
    <w:rsid w:val="00910085"/>
    <w:rsid w:val="00911631"/>
    <w:rsid w:val="009164BC"/>
    <w:rsid w:val="0091787E"/>
    <w:rsid w:val="009219C4"/>
    <w:rsid w:val="009223D7"/>
    <w:rsid w:val="009229C9"/>
    <w:rsid w:val="00925618"/>
    <w:rsid w:val="00943035"/>
    <w:rsid w:val="00964209"/>
    <w:rsid w:val="009712AA"/>
    <w:rsid w:val="00974AF8"/>
    <w:rsid w:val="00977A66"/>
    <w:rsid w:val="00977C02"/>
    <w:rsid w:val="00991795"/>
    <w:rsid w:val="00992266"/>
    <w:rsid w:val="00994B45"/>
    <w:rsid w:val="00997E63"/>
    <w:rsid w:val="009A77C0"/>
    <w:rsid w:val="009B0B90"/>
    <w:rsid w:val="009C0C56"/>
    <w:rsid w:val="009C0F14"/>
    <w:rsid w:val="009D4BA1"/>
    <w:rsid w:val="009D5B70"/>
    <w:rsid w:val="009D6C59"/>
    <w:rsid w:val="009E6F2E"/>
    <w:rsid w:val="009F5766"/>
    <w:rsid w:val="00A00C6E"/>
    <w:rsid w:val="00A21049"/>
    <w:rsid w:val="00A21B7E"/>
    <w:rsid w:val="00A2201E"/>
    <w:rsid w:val="00A23868"/>
    <w:rsid w:val="00A3426A"/>
    <w:rsid w:val="00A34419"/>
    <w:rsid w:val="00A55DEE"/>
    <w:rsid w:val="00A56468"/>
    <w:rsid w:val="00A773DD"/>
    <w:rsid w:val="00AB3655"/>
    <w:rsid w:val="00AB6434"/>
    <w:rsid w:val="00AC706F"/>
    <w:rsid w:val="00AD20C1"/>
    <w:rsid w:val="00AD7EEE"/>
    <w:rsid w:val="00AF30A6"/>
    <w:rsid w:val="00B04CE9"/>
    <w:rsid w:val="00B1144C"/>
    <w:rsid w:val="00B27B9E"/>
    <w:rsid w:val="00B34142"/>
    <w:rsid w:val="00B4302B"/>
    <w:rsid w:val="00B51DC0"/>
    <w:rsid w:val="00B634A7"/>
    <w:rsid w:val="00B70102"/>
    <w:rsid w:val="00B7182E"/>
    <w:rsid w:val="00B832C0"/>
    <w:rsid w:val="00B91165"/>
    <w:rsid w:val="00B96B8E"/>
    <w:rsid w:val="00B97106"/>
    <w:rsid w:val="00BC36D9"/>
    <w:rsid w:val="00BD163B"/>
    <w:rsid w:val="00BD4BA0"/>
    <w:rsid w:val="00C12755"/>
    <w:rsid w:val="00C16911"/>
    <w:rsid w:val="00C376AA"/>
    <w:rsid w:val="00C429D7"/>
    <w:rsid w:val="00C42B30"/>
    <w:rsid w:val="00C51532"/>
    <w:rsid w:val="00C710B3"/>
    <w:rsid w:val="00C765B5"/>
    <w:rsid w:val="00C914F4"/>
    <w:rsid w:val="00C91606"/>
    <w:rsid w:val="00CA7661"/>
    <w:rsid w:val="00CB6373"/>
    <w:rsid w:val="00CD2B18"/>
    <w:rsid w:val="00CD316B"/>
    <w:rsid w:val="00CD5E8F"/>
    <w:rsid w:val="00CF1B4B"/>
    <w:rsid w:val="00CF5326"/>
    <w:rsid w:val="00D00670"/>
    <w:rsid w:val="00D17D2E"/>
    <w:rsid w:val="00D26FCD"/>
    <w:rsid w:val="00D372F2"/>
    <w:rsid w:val="00D52136"/>
    <w:rsid w:val="00D67B9F"/>
    <w:rsid w:val="00D932B3"/>
    <w:rsid w:val="00D94D1E"/>
    <w:rsid w:val="00D96C18"/>
    <w:rsid w:val="00D96E7D"/>
    <w:rsid w:val="00DA47C5"/>
    <w:rsid w:val="00DA48EB"/>
    <w:rsid w:val="00DB0518"/>
    <w:rsid w:val="00DB2425"/>
    <w:rsid w:val="00DB5FB1"/>
    <w:rsid w:val="00DC1DAC"/>
    <w:rsid w:val="00DC775B"/>
    <w:rsid w:val="00DE3038"/>
    <w:rsid w:val="00DE438F"/>
    <w:rsid w:val="00DF6D35"/>
    <w:rsid w:val="00E07D1D"/>
    <w:rsid w:val="00E13B75"/>
    <w:rsid w:val="00E3051A"/>
    <w:rsid w:val="00E3051C"/>
    <w:rsid w:val="00E33F7F"/>
    <w:rsid w:val="00E37422"/>
    <w:rsid w:val="00E52139"/>
    <w:rsid w:val="00E52E34"/>
    <w:rsid w:val="00E63BC3"/>
    <w:rsid w:val="00E6630F"/>
    <w:rsid w:val="00E81885"/>
    <w:rsid w:val="00E84EDD"/>
    <w:rsid w:val="00E94D74"/>
    <w:rsid w:val="00EA64E7"/>
    <w:rsid w:val="00EA6A22"/>
    <w:rsid w:val="00EB5321"/>
    <w:rsid w:val="00EE16F6"/>
    <w:rsid w:val="00EF169D"/>
    <w:rsid w:val="00EF2608"/>
    <w:rsid w:val="00EF6C72"/>
    <w:rsid w:val="00F37F26"/>
    <w:rsid w:val="00F65CDE"/>
    <w:rsid w:val="00F86E10"/>
    <w:rsid w:val="00F86FDE"/>
    <w:rsid w:val="00FA03A8"/>
    <w:rsid w:val="00FA0A68"/>
    <w:rsid w:val="00FA0DCE"/>
    <w:rsid w:val="00FA5B4F"/>
    <w:rsid w:val="00FB1042"/>
    <w:rsid w:val="00FB1637"/>
    <w:rsid w:val="00FB1AAD"/>
    <w:rsid w:val="00FD359A"/>
    <w:rsid w:val="00FD7F70"/>
    <w:rsid w:val="00FE005A"/>
    <w:rsid w:val="00FE1FE0"/>
    <w:rsid w:val="00FE27E0"/>
    <w:rsid w:val="00FE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160B"/>
  <w15:docId w15:val="{D85A4DB9-2FDB-4D66-8F0E-74903D75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879"/>
    <w:pPr>
      <w:spacing w:after="0" w:line="240" w:lineRule="auto"/>
      <w:ind w:firstLine="720"/>
      <w:jc w:val="both"/>
    </w:pPr>
    <w:rPr>
      <w:rFonts w:ascii="Times New Roman" w:hAnsi="Times New Roman" w:cs="Times New Roman"/>
      <w:sz w:val="24"/>
      <w:szCs w:val="24"/>
    </w:rPr>
  </w:style>
  <w:style w:type="paragraph" w:styleId="3">
    <w:name w:val="heading 3"/>
    <w:basedOn w:val="a"/>
    <w:link w:val="30"/>
    <w:uiPriority w:val="9"/>
    <w:qFormat/>
    <w:rsid w:val="002F1F64"/>
    <w:pPr>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2F1F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0879"/>
    <w:rPr>
      <w:i/>
      <w:iCs/>
    </w:rPr>
  </w:style>
  <w:style w:type="paragraph" w:styleId="a4">
    <w:name w:val="List Paragraph"/>
    <w:basedOn w:val="a"/>
    <w:uiPriority w:val="34"/>
    <w:qFormat/>
    <w:rsid w:val="002E0879"/>
    <w:pPr>
      <w:ind w:left="720"/>
      <w:contextualSpacing/>
    </w:pPr>
  </w:style>
  <w:style w:type="paragraph" w:styleId="a5">
    <w:name w:val="Body Text Indent"/>
    <w:basedOn w:val="a"/>
    <w:link w:val="a6"/>
    <w:unhideWhenUsed/>
    <w:rsid w:val="002E0879"/>
    <w:pPr>
      <w:ind w:firstLine="0"/>
      <w:jc w:val="center"/>
    </w:pPr>
    <w:rPr>
      <w:rFonts w:eastAsia="Times New Roman"/>
      <w:lang w:eastAsia="ru-RU"/>
    </w:rPr>
  </w:style>
  <w:style w:type="character" w:customStyle="1" w:styleId="a6">
    <w:name w:val="Основной текст с отступом Знак"/>
    <w:basedOn w:val="a0"/>
    <w:link w:val="a5"/>
    <w:rsid w:val="002E08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E0879"/>
    <w:rPr>
      <w:rFonts w:ascii="Tahoma" w:hAnsi="Tahoma" w:cs="Tahoma"/>
      <w:sz w:val="16"/>
      <w:szCs w:val="16"/>
    </w:rPr>
  </w:style>
  <w:style w:type="character" w:customStyle="1" w:styleId="a8">
    <w:name w:val="Текст выноски Знак"/>
    <w:basedOn w:val="a0"/>
    <w:link w:val="a7"/>
    <w:uiPriority w:val="99"/>
    <w:semiHidden/>
    <w:rsid w:val="002E0879"/>
    <w:rPr>
      <w:rFonts w:ascii="Tahoma" w:hAnsi="Tahoma" w:cs="Tahoma"/>
      <w:sz w:val="16"/>
      <w:szCs w:val="16"/>
    </w:rPr>
  </w:style>
  <w:style w:type="character" w:customStyle="1" w:styleId="apple-converted-space">
    <w:name w:val="apple-converted-space"/>
    <w:basedOn w:val="a0"/>
    <w:rsid w:val="00D94D1E"/>
  </w:style>
  <w:style w:type="character" w:styleId="a9">
    <w:name w:val="Hyperlink"/>
    <w:basedOn w:val="a0"/>
    <w:uiPriority w:val="99"/>
    <w:unhideWhenUsed/>
    <w:rsid w:val="00D94D1E"/>
    <w:rPr>
      <w:color w:val="0000FF"/>
      <w:u w:val="single"/>
    </w:rPr>
  </w:style>
  <w:style w:type="paragraph" w:styleId="aa">
    <w:name w:val="Plain Text"/>
    <w:basedOn w:val="a"/>
    <w:link w:val="ab"/>
    <w:uiPriority w:val="99"/>
    <w:rsid w:val="00A55DEE"/>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A55DEE"/>
    <w:rPr>
      <w:rFonts w:ascii="Courier New" w:eastAsia="Times New Roman" w:hAnsi="Courier New" w:cs="Courier New"/>
      <w:sz w:val="20"/>
      <w:szCs w:val="20"/>
      <w:lang w:eastAsia="ru-RU"/>
    </w:rPr>
  </w:style>
  <w:style w:type="character" w:customStyle="1" w:styleId="ac">
    <w:name w:val="Основной текст_"/>
    <w:link w:val="1"/>
    <w:locked/>
    <w:rsid w:val="00A55DEE"/>
    <w:rPr>
      <w:sz w:val="17"/>
      <w:szCs w:val="17"/>
      <w:shd w:val="clear" w:color="auto" w:fill="FFFFFF"/>
    </w:rPr>
  </w:style>
  <w:style w:type="paragraph" w:customStyle="1" w:styleId="1">
    <w:name w:val="Основной текст1"/>
    <w:basedOn w:val="a"/>
    <w:link w:val="ac"/>
    <w:rsid w:val="00A55DEE"/>
    <w:pPr>
      <w:shd w:val="clear" w:color="auto" w:fill="FFFFFF"/>
      <w:spacing w:before="420" w:after="240" w:line="207" w:lineRule="exact"/>
      <w:ind w:firstLine="0"/>
    </w:pPr>
    <w:rPr>
      <w:rFonts w:asciiTheme="minorHAnsi" w:hAnsiTheme="minorHAnsi" w:cstheme="minorBidi"/>
      <w:sz w:val="17"/>
      <w:szCs w:val="17"/>
    </w:rPr>
  </w:style>
  <w:style w:type="paragraph" w:customStyle="1" w:styleId="ConsPlusNormal">
    <w:name w:val="ConsPlusNormal"/>
    <w:rsid w:val="006E3478"/>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2F1F64"/>
    <w:rPr>
      <w:rFonts w:ascii="Times New Roman" w:eastAsia="Times New Roman" w:hAnsi="Times New Roman" w:cs="Times New Roman"/>
      <w:b/>
      <w:bCs/>
      <w:sz w:val="27"/>
      <w:szCs w:val="27"/>
      <w:lang w:eastAsia="ru-RU"/>
    </w:rPr>
  </w:style>
  <w:style w:type="paragraph" w:customStyle="1" w:styleId="formattext">
    <w:name w:val="formattext"/>
    <w:basedOn w:val="a"/>
    <w:rsid w:val="002F1F64"/>
    <w:pPr>
      <w:spacing w:before="100" w:beforeAutospacing="1" w:after="100" w:afterAutospacing="1"/>
      <w:ind w:firstLine="0"/>
      <w:jc w:val="left"/>
    </w:pPr>
    <w:rPr>
      <w:rFonts w:eastAsia="Times New Roman"/>
      <w:lang w:eastAsia="ru-RU"/>
    </w:rPr>
  </w:style>
  <w:style w:type="character" w:customStyle="1" w:styleId="40">
    <w:name w:val="Заголовок 4 Знак"/>
    <w:basedOn w:val="a0"/>
    <w:link w:val="4"/>
    <w:uiPriority w:val="9"/>
    <w:semiHidden/>
    <w:rsid w:val="002F1F64"/>
    <w:rPr>
      <w:rFonts w:asciiTheme="majorHAnsi" w:eastAsiaTheme="majorEastAsia" w:hAnsiTheme="majorHAnsi" w:cstheme="majorBidi"/>
      <w:i/>
      <w:iCs/>
      <w:color w:val="365F91" w:themeColor="accent1" w:themeShade="BF"/>
      <w:sz w:val="24"/>
      <w:szCs w:val="24"/>
    </w:rPr>
  </w:style>
  <w:style w:type="character" w:styleId="ad">
    <w:name w:val="annotation reference"/>
    <w:basedOn w:val="a0"/>
    <w:uiPriority w:val="99"/>
    <w:semiHidden/>
    <w:unhideWhenUsed/>
    <w:rsid w:val="00D26FCD"/>
    <w:rPr>
      <w:sz w:val="16"/>
      <w:szCs w:val="16"/>
    </w:rPr>
  </w:style>
  <w:style w:type="paragraph" w:styleId="ae">
    <w:name w:val="annotation text"/>
    <w:basedOn w:val="a"/>
    <w:link w:val="af"/>
    <w:uiPriority w:val="99"/>
    <w:semiHidden/>
    <w:unhideWhenUsed/>
    <w:rsid w:val="00D26FCD"/>
    <w:rPr>
      <w:sz w:val="20"/>
      <w:szCs w:val="20"/>
    </w:rPr>
  </w:style>
  <w:style w:type="character" w:customStyle="1" w:styleId="af">
    <w:name w:val="Текст примечания Знак"/>
    <w:basedOn w:val="a0"/>
    <w:link w:val="ae"/>
    <w:uiPriority w:val="99"/>
    <w:semiHidden/>
    <w:rsid w:val="00D26FCD"/>
    <w:rPr>
      <w:rFonts w:ascii="Times New Roman" w:hAnsi="Times New Roman" w:cs="Times New Roman"/>
      <w:sz w:val="20"/>
      <w:szCs w:val="20"/>
    </w:rPr>
  </w:style>
  <w:style w:type="paragraph" w:styleId="af0">
    <w:name w:val="annotation subject"/>
    <w:basedOn w:val="ae"/>
    <w:next w:val="ae"/>
    <w:link w:val="af1"/>
    <w:uiPriority w:val="99"/>
    <w:semiHidden/>
    <w:unhideWhenUsed/>
    <w:rsid w:val="00D26FCD"/>
    <w:rPr>
      <w:b/>
      <w:bCs/>
    </w:rPr>
  </w:style>
  <w:style w:type="character" w:customStyle="1" w:styleId="af1">
    <w:name w:val="Тема примечания Знак"/>
    <w:basedOn w:val="af"/>
    <w:link w:val="af0"/>
    <w:uiPriority w:val="99"/>
    <w:semiHidden/>
    <w:rsid w:val="00D26FC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666791">
      <w:bodyDiv w:val="1"/>
      <w:marLeft w:val="0"/>
      <w:marRight w:val="0"/>
      <w:marTop w:val="0"/>
      <w:marBottom w:val="0"/>
      <w:divBdr>
        <w:top w:val="none" w:sz="0" w:space="0" w:color="auto"/>
        <w:left w:val="none" w:sz="0" w:space="0" w:color="auto"/>
        <w:bottom w:val="none" w:sz="0" w:space="0" w:color="auto"/>
        <w:right w:val="none" w:sz="0" w:space="0" w:color="auto"/>
      </w:divBdr>
    </w:div>
    <w:div w:id="1016810033">
      <w:bodyDiv w:val="1"/>
      <w:marLeft w:val="0"/>
      <w:marRight w:val="0"/>
      <w:marTop w:val="0"/>
      <w:marBottom w:val="0"/>
      <w:divBdr>
        <w:top w:val="none" w:sz="0" w:space="0" w:color="auto"/>
        <w:left w:val="none" w:sz="0" w:space="0" w:color="auto"/>
        <w:bottom w:val="none" w:sz="0" w:space="0" w:color="auto"/>
        <w:right w:val="none" w:sz="0" w:space="0" w:color="auto"/>
      </w:divBdr>
    </w:div>
    <w:div w:id="11540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8EC90F0F8C80E66BD966C8BB723313034DC74D66A1FD7265A676F565FF044BD33835B09502C46EE4EBB59675FfCi8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9F50-6D0E-4DC3-A6D1-BF518B22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5391</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Zver</cp:lastModifiedBy>
  <cp:revision>2</cp:revision>
  <cp:lastPrinted>2020-11-26T12:48:00Z</cp:lastPrinted>
  <dcterms:created xsi:type="dcterms:W3CDTF">2020-12-18T11:08:00Z</dcterms:created>
  <dcterms:modified xsi:type="dcterms:W3CDTF">2020-12-18T11:08:00Z</dcterms:modified>
</cp:coreProperties>
</file>