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B2C5" w14:textId="77777777" w:rsidR="00E53090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 xml:space="preserve">Приложение к </w:t>
      </w:r>
      <w:r w:rsidR="005F0868" w:rsidRPr="00B45CA1">
        <w:rPr>
          <w:rFonts w:eastAsia="Calibri" w:cs="Times New Roman"/>
          <w:szCs w:val="24"/>
        </w:rPr>
        <w:t xml:space="preserve"> </w:t>
      </w:r>
    </w:p>
    <w:p w14:paraId="5A14F2ED" w14:textId="1E7CE366" w:rsidR="0080644F" w:rsidRPr="00B45CA1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п</w:t>
      </w:r>
      <w:r w:rsidR="0080644F" w:rsidRPr="00B45CA1">
        <w:rPr>
          <w:rFonts w:eastAsia="Calibri" w:cs="Times New Roman"/>
          <w:szCs w:val="24"/>
        </w:rPr>
        <w:t>остановлени</w:t>
      </w:r>
      <w:r w:rsidRPr="00B45CA1">
        <w:rPr>
          <w:rFonts w:eastAsia="Calibri" w:cs="Times New Roman"/>
          <w:szCs w:val="24"/>
        </w:rPr>
        <w:t xml:space="preserve">ю </w:t>
      </w:r>
      <w:r w:rsidR="00061A46">
        <w:rPr>
          <w:rFonts w:eastAsia="Calibri" w:cs="Times New Roman"/>
          <w:szCs w:val="24"/>
        </w:rPr>
        <w:t>г</w:t>
      </w:r>
      <w:r w:rsidR="0080644F" w:rsidRPr="00B45CA1">
        <w:rPr>
          <w:rFonts w:eastAsia="Calibri" w:cs="Times New Roman"/>
          <w:szCs w:val="24"/>
        </w:rPr>
        <w:t>лавы</w:t>
      </w:r>
    </w:p>
    <w:p w14:paraId="70B85340" w14:textId="77777777" w:rsidR="0080644F" w:rsidRPr="00B45CA1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Сергие</w:t>
      </w:r>
      <w:r w:rsidR="0080644F" w:rsidRPr="00B45CA1">
        <w:rPr>
          <w:rFonts w:eastAsia="Calibri" w:cs="Times New Roman"/>
          <w:szCs w:val="24"/>
        </w:rPr>
        <w:t>во-Посадского городского округа</w:t>
      </w:r>
    </w:p>
    <w:p w14:paraId="6A5EA054" w14:textId="00103BC7" w:rsidR="00E53090" w:rsidRPr="00B45CA1" w:rsidRDefault="004C7EB8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18.12.2020 №1901-ПГ</w:t>
      </w:r>
      <w:bookmarkStart w:id="0" w:name="_GoBack"/>
      <w:bookmarkEnd w:id="0"/>
    </w:p>
    <w:p w14:paraId="4B39ADE0" w14:textId="77777777" w:rsidR="00E53090" w:rsidRPr="00B45CA1" w:rsidRDefault="00E53090" w:rsidP="00E91B99">
      <w:pPr>
        <w:spacing w:after="0"/>
        <w:jc w:val="center"/>
        <w:rPr>
          <w:rFonts w:cs="Times New Roman"/>
          <w:szCs w:val="24"/>
        </w:rPr>
      </w:pPr>
    </w:p>
    <w:p w14:paraId="7ED051C6" w14:textId="77777777" w:rsidR="005F0868" w:rsidRPr="00B45CA1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B45CA1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18DE0C3F" w14:textId="77777777" w:rsidR="005F0868" w:rsidRPr="00B45CA1" w:rsidRDefault="005F0868" w:rsidP="005F0868">
      <w:pPr>
        <w:spacing w:after="0"/>
        <w:rPr>
          <w:rFonts w:cs="Times New Roman"/>
          <w:szCs w:val="24"/>
        </w:rPr>
      </w:pPr>
    </w:p>
    <w:p w14:paraId="19889558" w14:textId="77777777" w:rsidR="00E91B99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Паспорт</w:t>
      </w:r>
    </w:p>
    <w:p w14:paraId="27D61D3F" w14:textId="77777777" w:rsidR="003A7DBA" w:rsidRPr="00B45CA1" w:rsidRDefault="00E91B99" w:rsidP="00E91B99">
      <w:pPr>
        <w:spacing w:after="0"/>
        <w:jc w:val="center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C2CD047" w14:textId="77777777" w:rsidR="00E91B99" w:rsidRPr="00B45CA1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«Цифровое муниципальное образование»</w:t>
      </w:r>
    </w:p>
    <w:p w14:paraId="3E3F1E31" w14:textId="77777777" w:rsidR="00361D04" w:rsidRPr="00B45CA1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36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1872"/>
      </w:tblGrid>
      <w:tr w:rsidR="00B45CA1" w:rsidRPr="00B45CA1" w14:paraId="7D764C92" w14:textId="77777777" w:rsidTr="00487F3F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14:paraId="167614F2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077" w:type="dxa"/>
            <w:gridSpan w:val="6"/>
            <w:shd w:val="clear" w:color="auto" w:fill="auto"/>
            <w:vAlign w:val="center"/>
          </w:tcPr>
          <w:p w14:paraId="4B0E44E8" w14:textId="77777777" w:rsidR="00E53090" w:rsidRPr="00B45CA1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B45CA1" w:rsidRPr="00B45CA1" w14:paraId="6922DF33" w14:textId="77777777" w:rsidTr="00487F3F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14:paraId="3E648A8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2077" w:type="dxa"/>
            <w:gridSpan w:val="6"/>
            <w:shd w:val="clear" w:color="auto" w:fill="auto"/>
            <w:vAlign w:val="center"/>
          </w:tcPr>
          <w:p w14:paraId="32224E4E" w14:textId="77777777" w:rsidR="00E53090" w:rsidRPr="00B45CA1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B45CA1" w:rsidRPr="00B45CA1" w14:paraId="5935B1D8" w14:textId="77777777" w:rsidTr="00487F3F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14:paraId="79D991B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077" w:type="dxa"/>
            <w:gridSpan w:val="6"/>
            <w:shd w:val="clear" w:color="auto" w:fill="auto"/>
            <w:vAlign w:val="center"/>
          </w:tcPr>
          <w:p w14:paraId="2AB768A1" w14:textId="77777777" w:rsidR="00E53090" w:rsidRPr="00B45CA1" w:rsidRDefault="00571859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5CA1" w:rsidRPr="00B45CA1" w14:paraId="59B2BAB5" w14:textId="77777777" w:rsidTr="00487F3F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7BF47EA3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2077" w:type="dxa"/>
            <w:gridSpan w:val="6"/>
            <w:shd w:val="clear" w:color="auto" w:fill="auto"/>
            <w:vAlign w:val="center"/>
          </w:tcPr>
          <w:p w14:paraId="6DAB24E1" w14:textId="77777777" w:rsidR="00E53090" w:rsidRPr="00B45CA1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B45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45CA1" w:rsidRPr="00B45CA1" w14:paraId="68C596C9" w14:textId="77777777" w:rsidTr="00487F3F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14:paraId="38B18C0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077" w:type="dxa"/>
            <w:gridSpan w:val="6"/>
            <w:shd w:val="clear" w:color="auto" w:fill="auto"/>
            <w:vAlign w:val="center"/>
          </w:tcPr>
          <w:p w14:paraId="0E56571E" w14:textId="77777777" w:rsidR="00A51D9A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2158DA90" w14:textId="77777777" w:rsidR="00E53090" w:rsidRPr="00B45CA1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B45CA1" w:rsidRPr="00B45CA1" w14:paraId="7F09AB03" w14:textId="77777777" w:rsidTr="00487F3F">
        <w:tc>
          <w:tcPr>
            <w:tcW w:w="3289" w:type="dxa"/>
            <w:vMerge w:val="restart"/>
            <w:shd w:val="clear" w:color="auto" w:fill="auto"/>
            <w:vAlign w:val="center"/>
          </w:tcPr>
          <w:p w14:paraId="7F367A01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077" w:type="dxa"/>
            <w:gridSpan w:val="6"/>
            <w:shd w:val="clear" w:color="auto" w:fill="auto"/>
            <w:vAlign w:val="center"/>
          </w:tcPr>
          <w:p w14:paraId="67F36229" w14:textId="77777777" w:rsidR="00E53090" w:rsidRPr="00B45CA1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B45CA1" w:rsidRPr="00B45CA1" w14:paraId="7802F9A2" w14:textId="77777777" w:rsidTr="00487F3F">
        <w:tc>
          <w:tcPr>
            <w:tcW w:w="3289" w:type="dxa"/>
            <w:vMerge/>
            <w:shd w:val="clear" w:color="auto" w:fill="auto"/>
            <w:vAlign w:val="center"/>
          </w:tcPr>
          <w:p w14:paraId="30F2966A" w14:textId="77777777" w:rsidR="00CC55F8" w:rsidRPr="00B45CA1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8131F4" w14:textId="77777777" w:rsidR="00CC55F8" w:rsidRPr="00B45CA1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14:paraId="2866487D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F7BDFF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40D0A2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6908707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872" w:type="dxa"/>
            <w:shd w:val="clear" w:color="auto" w:fill="auto"/>
          </w:tcPr>
          <w:p w14:paraId="51990FE1" w14:textId="77777777" w:rsidR="00CC55F8" w:rsidRPr="00B45CA1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E150B2" w:rsidRPr="00B45CA1" w14:paraId="1246772C" w14:textId="77777777" w:rsidTr="00487F3F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14:paraId="252FC652" w14:textId="77777777" w:rsidR="00E150B2" w:rsidRPr="00B45CA1" w:rsidRDefault="00E150B2" w:rsidP="00E150B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</w:tcPr>
          <w:p w14:paraId="34D8050B" w14:textId="32C327BF" w:rsidR="00E150B2" w:rsidRPr="00E150B2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E150B2">
              <w:rPr>
                <w:rFonts w:cs="Times New Roman"/>
                <w:sz w:val="22"/>
              </w:rPr>
              <w:t>52826,59</w:t>
            </w:r>
          </w:p>
        </w:tc>
        <w:tc>
          <w:tcPr>
            <w:tcW w:w="1984" w:type="dxa"/>
          </w:tcPr>
          <w:p w14:paraId="5E4634E3" w14:textId="03D8AB33" w:rsidR="00E150B2" w:rsidRPr="00E150B2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E150B2">
              <w:rPr>
                <w:rFonts w:cs="Times New Roman"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667C3A7" w14:textId="2A2C81B8" w:rsidR="00E150B2" w:rsidRPr="008251A7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8251A7">
              <w:rPr>
                <w:rFonts w:cs="Times New Roman"/>
                <w:sz w:val="22"/>
                <w:lang w:val="en-US"/>
              </w:rPr>
              <w:t>37207</w:t>
            </w:r>
            <w:r w:rsidRPr="008251A7">
              <w:rPr>
                <w:rFonts w:cs="Times New Roman"/>
                <w:sz w:val="22"/>
              </w:rPr>
              <w:t>,69</w:t>
            </w:r>
          </w:p>
        </w:tc>
        <w:tc>
          <w:tcPr>
            <w:tcW w:w="1984" w:type="dxa"/>
            <w:shd w:val="clear" w:color="auto" w:fill="auto"/>
          </w:tcPr>
          <w:p w14:paraId="15C9B9AF" w14:textId="0879408C" w:rsidR="00E150B2" w:rsidRPr="008251A7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8251A7">
              <w:rPr>
                <w:rFonts w:cs="Times New Roman"/>
                <w:sz w:val="22"/>
              </w:rPr>
              <w:t>15618,9</w:t>
            </w:r>
          </w:p>
        </w:tc>
        <w:tc>
          <w:tcPr>
            <w:tcW w:w="1985" w:type="dxa"/>
            <w:shd w:val="clear" w:color="auto" w:fill="auto"/>
          </w:tcPr>
          <w:p w14:paraId="76E52425" w14:textId="2EADE006" w:rsidR="00E150B2" w:rsidRPr="008251A7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8251A7">
              <w:rPr>
                <w:rFonts w:cs="Times New Roman"/>
                <w:sz w:val="22"/>
              </w:rPr>
              <w:t>0</w:t>
            </w:r>
          </w:p>
        </w:tc>
        <w:tc>
          <w:tcPr>
            <w:tcW w:w="1872" w:type="dxa"/>
          </w:tcPr>
          <w:p w14:paraId="4FA89AC6" w14:textId="5F78239D" w:rsidR="00E150B2" w:rsidRPr="00E150B2" w:rsidRDefault="00E150B2" w:rsidP="00E150B2">
            <w:pPr>
              <w:spacing w:after="0" w:line="240" w:lineRule="auto"/>
              <w:jc w:val="right"/>
              <w:rPr>
                <w:rFonts w:cs="Times New Roman"/>
                <w:sz w:val="22"/>
              </w:rPr>
            </w:pPr>
            <w:r w:rsidRPr="00E150B2">
              <w:rPr>
                <w:rFonts w:cs="Times New Roman"/>
                <w:sz w:val="22"/>
              </w:rPr>
              <w:t>0</w:t>
            </w:r>
          </w:p>
        </w:tc>
      </w:tr>
      <w:tr w:rsidR="00256533" w:rsidRPr="00B45CA1" w14:paraId="1D0020F0" w14:textId="77777777" w:rsidTr="00487F3F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14:paraId="34569346" w14:textId="77777777" w:rsidR="00256533" w:rsidRPr="00B45CA1" w:rsidRDefault="00256533" w:rsidP="0025653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14:paraId="785CB86C" w14:textId="2E4D3C65" w:rsidR="00256533" w:rsidRPr="00B45CA1" w:rsidRDefault="00256533" w:rsidP="0025653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86467,86</w:t>
            </w:r>
          </w:p>
        </w:tc>
        <w:tc>
          <w:tcPr>
            <w:tcW w:w="1984" w:type="dxa"/>
          </w:tcPr>
          <w:p w14:paraId="181BF8D4" w14:textId="73C4ADEB" w:rsidR="00256533" w:rsidRPr="00B45CA1" w:rsidRDefault="00256533" w:rsidP="00256533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16549,0</w:t>
            </w:r>
          </w:p>
        </w:tc>
        <w:tc>
          <w:tcPr>
            <w:tcW w:w="1843" w:type="dxa"/>
            <w:shd w:val="clear" w:color="auto" w:fill="auto"/>
          </w:tcPr>
          <w:p w14:paraId="04259E95" w14:textId="251B277D" w:rsidR="00256533" w:rsidRPr="008251A7" w:rsidRDefault="00256533" w:rsidP="00256533">
            <w:pPr>
              <w:jc w:val="right"/>
              <w:rPr>
                <w:sz w:val="22"/>
              </w:rPr>
            </w:pPr>
            <w:r w:rsidRPr="008251A7">
              <w:rPr>
                <w:rFonts w:cs="Times New Roman"/>
                <w:sz w:val="22"/>
              </w:rPr>
              <w:t>17855,56</w:t>
            </w:r>
          </w:p>
        </w:tc>
        <w:tc>
          <w:tcPr>
            <w:tcW w:w="1984" w:type="dxa"/>
            <w:shd w:val="clear" w:color="auto" w:fill="auto"/>
          </w:tcPr>
          <w:p w14:paraId="32416B22" w14:textId="1DC6ADE5" w:rsidR="00256533" w:rsidRPr="008251A7" w:rsidRDefault="00256533" w:rsidP="00256533">
            <w:pPr>
              <w:jc w:val="right"/>
              <w:rPr>
                <w:sz w:val="22"/>
              </w:rPr>
            </w:pPr>
            <w:r w:rsidRPr="008251A7">
              <w:rPr>
                <w:rFonts w:cs="Times New Roman"/>
                <w:sz w:val="22"/>
              </w:rPr>
              <w:t>25582,3</w:t>
            </w:r>
          </w:p>
        </w:tc>
        <w:tc>
          <w:tcPr>
            <w:tcW w:w="1985" w:type="dxa"/>
            <w:shd w:val="clear" w:color="auto" w:fill="auto"/>
          </w:tcPr>
          <w:p w14:paraId="12B7C940" w14:textId="6A09E89B" w:rsidR="00256533" w:rsidRPr="008251A7" w:rsidRDefault="00256533" w:rsidP="00256533">
            <w:pPr>
              <w:jc w:val="right"/>
              <w:rPr>
                <w:sz w:val="22"/>
              </w:rPr>
            </w:pPr>
            <w:r w:rsidRPr="008251A7">
              <w:rPr>
                <w:rFonts w:cs="Times New Roman"/>
                <w:sz w:val="22"/>
              </w:rPr>
              <w:t>21614</w:t>
            </w:r>
          </w:p>
        </w:tc>
        <w:tc>
          <w:tcPr>
            <w:tcW w:w="1872" w:type="dxa"/>
          </w:tcPr>
          <w:p w14:paraId="2FB0642F" w14:textId="192D67EA" w:rsidR="00256533" w:rsidRPr="00256533" w:rsidRDefault="00256533" w:rsidP="00256533">
            <w:pPr>
              <w:jc w:val="right"/>
              <w:rPr>
                <w:sz w:val="22"/>
              </w:rPr>
            </w:pPr>
            <w:r w:rsidRPr="00256533">
              <w:rPr>
                <w:rFonts w:cs="Times New Roman"/>
                <w:sz w:val="22"/>
              </w:rPr>
              <w:t>4867</w:t>
            </w:r>
          </w:p>
        </w:tc>
      </w:tr>
      <w:tr w:rsidR="00B45CA1" w:rsidRPr="00B45CA1" w14:paraId="0671A028" w14:textId="77777777" w:rsidTr="00487F3F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14:paraId="28FC6411" w14:textId="77777777" w:rsidR="00940CA4" w:rsidRPr="00B45CA1" w:rsidRDefault="00940CA4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shd w:val="clear" w:color="auto" w:fill="auto"/>
          </w:tcPr>
          <w:p w14:paraId="7597A196" w14:textId="50C1F596" w:rsidR="00940CA4" w:rsidRPr="00B45CA1" w:rsidRDefault="00B53B3B" w:rsidP="00C47BD9">
            <w:pPr>
              <w:tabs>
                <w:tab w:val="left" w:pos="585"/>
                <w:tab w:val="center" w:pos="1096"/>
                <w:tab w:val="right" w:pos="2193"/>
              </w:tabs>
              <w:jc w:val="right"/>
              <w:rPr>
                <w:szCs w:val="24"/>
              </w:rPr>
            </w:pPr>
            <w:r w:rsidRPr="00B53B3B">
              <w:rPr>
                <w:szCs w:val="24"/>
              </w:rPr>
              <w:t>720241,253</w:t>
            </w:r>
          </w:p>
        </w:tc>
        <w:tc>
          <w:tcPr>
            <w:tcW w:w="1984" w:type="dxa"/>
          </w:tcPr>
          <w:p w14:paraId="551EE749" w14:textId="504BDDA3" w:rsidR="00A3242A" w:rsidRPr="00A3242A" w:rsidRDefault="00BA6FC2" w:rsidP="009D2056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152</w:t>
            </w:r>
            <w:r w:rsidR="00C935CA">
              <w:rPr>
                <w:rFonts w:cs="Times New Roman"/>
                <w:szCs w:val="20"/>
              </w:rPr>
              <w:t>239</w:t>
            </w:r>
            <w:r>
              <w:rPr>
                <w:rFonts w:cs="Times New Roman"/>
                <w:szCs w:val="20"/>
              </w:rPr>
              <w:t>,7</w:t>
            </w:r>
          </w:p>
        </w:tc>
        <w:tc>
          <w:tcPr>
            <w:tcW w:w="1843" w:type="dxa"/>
          </w:tcPr>
          <w:p w14:paraId="1D9BB5A9" w14:textId="13816DF5" w:rsidR="00940CA4" w:rsidRPr="00B45CA1" w:rsidRDefault="00D03379" w:rsidP="009D2056">
            <w:pPr>
              <w:tabs>
                <w:tab w:val="left" w:pos="541"/>
              </w:tabs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149296,36</w:t>
            </w:r>
          </w:p>
        </w:tc>
        <w:tc>
          <w:tcPr>
            <w:tcW w:w="1984" w:type="dxa"/>
          </w:tcPr>
          <w:p w14:paraId="7994DB93" w14:textId="461E86FF" w:rsidR="00940CA4" w:rsidRPr="008251A7" w:rsidRDefault="00DB1F12" w:rsidP="005463BB">
            <w:pPr>
              <w:jc w:val="right"/>
              <w:rPr>
                <w:rFonts w:cs="Times New Roman"/>
                <w:szCs w:val="20"/>
              </w:rPr>
            </w:pPr>
            <w:r w:rsidRPr="008251A7">
              <w:rPr>
                <w:rFonts w:cs="Times New Roman"/>
                <w:szCs w:val="20"/>
              </w:rPr>
              <w:t>142583,23</w:t>
            </w:r>
          </w:p>
        </w:tc>
        <w:tc>
          <w:tcPr>
            <w:tcW w:w="1985" w:type="dxa"/>
          </w:tcPr>
          <w:p w14:paraId="5EB885AB" w14:textId="0707308C" w:rsidR="00940CA4" w:rsidRPr="00B45CA1" w:rsidRDefault="00DB1F12" w:rsidP="005463BB">
            <w:pPr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141881,98</w:t>
            </w:r>
          </w:p>
        </w:tc>
        <w:tc>
          <w:tcPr>
            <w:tcW w:w="1872" w:type="dxa"/>
          </w:tcPr>
          <w:p w14:paraId="67ECE748" w14:textId="42EC9AA6" w:rsidR="00940CA4" w:rsidRPr="00B45CA1" w:rsidRDefault="00DB1F12" w:rsidP="005463BB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134239,983</w:t>
            </w:r>
          </w:p>
        </w:tc>
      </w:tr>
      <w:tr w:rsidR="00B45CA1" w:rsidRPr="00B45CA1" w14:paraId="2EE32A3E" w14:textId="77777777" w:rsidTr="00487F3F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14:paraId="5019E0B1" w14:textId="77777777" w:rsidR="008003B7" w:rsidRPr="00B45CA1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14:paraId="0BCDCF0E" w14:textId="1EFB2B48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718CFD03" w14:textId="24B83C8E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48D34D62" w14:textId="4AF7CD6E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14:paraId="6D4C74A7" w14:textId="1F90D77E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14:paraId="29241285" w14:textId="12A7D125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872" w:type="dxa"/>
            <w:shd w:val="clear" w:color="auto" w:fill="auto"/>
          </w:tcPr>
          <w:p w14:paraId="67E748DD" w14:textId="4B0F4026" w:rsidR="008003B7" w:rsidRPr="00B45CA1" w:rsidRDefault="00E150B2" w:rsidP="009D2056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B45CA1" w:rsidRPr="00B45CA1" w14:paraId="721A2741" w14:textId="77777777" w:rsidTr="00487F3F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5BD84BD6" w14:textId="77777777" w:rsidR="00905ED7" w:rsidRPr="00B45CA1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14:paraId="13E23D3E" w14:textId="3C61309D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bCs/>
                <w:szCs w:val="24"/>
              </w:rPr>
            </w:pPr>
            <w:r w:rsidRPr="003534A8">
              <w:rPr>
                <w:rFonts w:cs="Times New Roman"/>
                <w:bCs/>
                <w:szCs w:val="24"/>
              </w:rPr>
              <w:t>859</w:t>
            </w:r>
            <w:r w:rsidR="00FF2BB7">
              <w:rPr>
                <w:rFonts w:cs="Times New Roman"/>
                <w:bCs/>
                <w:szCs w:val="24"/>
              </w:rPr>
              <w:t>535</w:t>
            </w:r>
            <w:r w:rsidRPr="003534A8">
              <w:rPr>
                <w:rFonts w:cs="Times New Roman"/>
                <w:bCs/>
                <w:szCs w:val="24"/>
              </w:rPr>
              <w:t>,703</w:t>
            </w:r>
          </w:p>
        </w:tc>
        <w:tc>
          <w:tcPr>
            <w:tcW w:w="1984" w:type="dxa"/>
          </w:tcPr>
          <w:p w14:paraId="69542799" w14:textId="71B90FE9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168</w:t>
            </w:r>
            <w:r w:rsidR="005E1826">
              <w:rPr>
                <w:rFonts w:cs="Times New Roman"/>
                <w:szCs w:val="24"/>
              </w:rPr>
              <w:t>788</w:t>
            </w:r>
            <w:r w:rsidRPr="003534A8">
              <w:rPr>
                <w:rFonts w:cs="Times New Roman"/>
                <w:szCs w:val="24"/>
              </w:rPr>
              <w:t>,7</w:t>
            </w:r>
          </w:p>
        </w:tc>
        <w:tc>
          <w:tcPr>
            <w:tcW w:w="1843" w:type="dxa"/>
          </w:tcPr>
          <w:p w14:paraId="5C7FFBA3" w14:textId="07EDFA64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204359,61</w:t>
            </w:r>
          </w:p>
        </w:tc>
        <w:tc>
          <w:tcPr>
            <w:tcW w:w="1984" w:type="dxa"/>
          </w:tcPr>
          <w:p w14:paraId="34E57B00" w14:textId="05A32777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183784,43</w:t>
            </w:r>
          </w:p>
        </w:tc>
        <w:tc>
          <w:tcPr>
            <w:tcW w:w="1985" w:type="dxa"/>
          </w:tcPr>
          <w:p w14:paraId="62AC8038" w14:textId="57AF7141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534A8">
              <w:rPr>
                <w:rFonts w:cs="Times New Roman"/>
                <w:szCs w:val="24"/>
              </w:rPr>
              <w:t>163495,98</w:t>
            </w:r>
          </w:p>
        </w:tc>
        <w:tc>
          <w:tcPr>
            <w:tcW w:w="1872" w:type="dxa"/>
          </w:tcPr>
          <w:p w14:paraId="0EBFE0A7" w14:textId="068059EB" w:rsidR="00905ED7" w:rsidRPr="00B45CA1" w:rsidRDefault="003534A8" w:rsidP="009D2056">
            <w:pPr>
              <w:spacing w:after="0" w:line="240" w:lineRule="auto"/>
              <w:jc w:val="right"/>
              <w:rPr>
                <w:rFonts w:cs="Times New Roman"/>
                <w:szCs w:val="24"/>
                <w:lang w:val="en-US"/>
              </w:rPr>
            </w:pPr>
            <w:r w:rsidRPr="003534A8">
              <w:rPr>
                <w:rFonts w:cs="Times New Roman"/>
                <w:szCs w:val="24"/>
                <w:lang w:val="en-US"/>
              </w:rPr>
              <w:t>139106,983</w:t>
            </w:r>
          </w:p>
        </w:tc>
      </w:tr>
      <w:tr w:rsidR="00B45CA1" w:rsidRPr="00B45CA1" w14:paraId="16ED90A5" w14:textId="77777777" w:rsidTr="00487F3F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14:paraId="7060D87B" w14:textId="77777777" w:rsidR="00E53090" w:rsidRPr="00B45CA1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077" w:type="dxa"/>
            <w:gridSpan w:val="6"/>
            <w:shd w:val="clear" w:color="auto" w:fill="auto"/>
            <w:vAlign w:val="center"/>
          </w:tcPr>
          <w:p w14:paraId="4E5DC7DD" w14:textId="77777777" w:rsidR="0046223A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14:paraId="7EC959C0" w14:textId="77777777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2. Увеличение уровня удовлетворенности граждан качеством предоставления государственных и муниципальных услуг до 96 процентов к концу 2024 г.</w:t>
            </w:r>
          </w:p>
          <w:p w14:paraId="0D850D3E" w14:textId="77777777" w:rsidR="004D462C" w:rsidRPr="00B45CA1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3. Сокращение среднего времени ожидания в очереди для получения государственных (муниципальных) услуг – до 2 минут к 2024 году.</w:t>
            </w:r>
          </w:p>
          <w:p w14:paraId="4459CBFB" w14:textId="77777777" w:rsidR="0046223A" w:rsidRPr="00B45CA1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4. Сокращение доли заявителей</w:t>
            </w:r>
            <w:r w:rsidR="0046223A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, ожидающих в очереди более 11,5 минут до 0% к 2024 году.</w:t>
            </w:r>
          </w:p>
          <w:p w14:paraId="43F32876" w14:textId="77777777" w:rsidR="00E53090" w:rsidRPr="00B45CA1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14:paraId="62640D42" w14:textId="77777777" w:rsidR="001F6764" w:rsidRPr="00B45CA1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14:paraId="335D8760" w14:textId="77777777" w:rsidR="0046223A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7. Стоимостная доля закупаемого и арендуемого ОМСУ муниципального образования Московской области иностранного ПО – до 5% к 2022 году.</w:t>
            </w:r>
          </w:p>
          <w:p w14:paraId="261F4505" w14:textId="77777777" w:rsidR="00D41749" w:rsidRPr="00B45CA1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14:paraId="18A78DD0" w14:textId="77777777" w:rsidR="0080644F" w:rsidRPr="00B45CA1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14:paraId="6EF8127E" w14:textId="77777777" w:rsidR="00012F97" w:rsidRPr="00B45CA1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подписи – до 100%.</w:t>
            </w:r>
          </w:p>
          <w:p w14:paraId="3DEA52E0" w14:textId="77777777" w:rsidR="00DD4E96" w:rsidRPr="00B45CA1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17A32D1" w14:textId="77777777" w:rsidR="00F10D5D" w:rsidRPr="00B45CA1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доли граждан, зарегистрированных в ЕСИА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64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14:paraId="27FC54CB" w14:textId="77777777" w:rsidR="0095640B" w:rsidRPr="00B45CA1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14:paraId="164DB38F" w14:textId="77777777" w:rsidR="005E18C5" w:rsidRPr="00B45CA1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14:paraId="3DEE3730" w14:textId="77777777" w:rsidR="00683BF9" w:rsidRPr="00B45CA1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Повторные обращения – Доля обращений, поступивших на портал «Добродел», по которым поступили повторные обращения 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14:paraId="76C7F5CA" w14:textId="77777777" w:rsidR="00026BEF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«Добродел»</w:t>
            </w:r>
            <w:r w:rsidR="005A6B1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14:paraId="702D3FEA" w14:textId="77777777" w:rsidR="00DE683D" w:rsidRPr="00B45CA1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«Добродел», по которым на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14:paraId="12F9E5D4" w14:textId="77777777" w:rsidR="00EA3FAD" w:rsidRPr="00B45CA1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7F2A633" w14:textId="77777777" w:rsidR="00486F1B" w:rsidRPr="00B45CA1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2DE9E23" w14:textId="77777777" w:rsidR="00F649F9" w:rsidRPr="00B45CA1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</w:t>
            </w:r>
            <w:r w:rsidR="00A22693" w:rsidRPr="00B45CA1">
              <w:rPr>
                <w:rFonts w:eastAsia="Calibri" w:cs="Times New Roman"/>
                <w:szCs w:val="24"/>
              </w:rPr>
              <w:t>0</w:t>
            </w:r>
            <w:r w:rsidRPr="00B45CA1">
              <w:rPr>
                <w:rFonts w:eastAsia="Calibri" w:cs="Times New Roman"/>
                <w:szCs w:val="24"/>
              </w:rPr>
              <w:t xml:space="preserve">. </w:t>
            </w:r>
            <w:r w:rsidRPr="00B45CA1">
              <w:rPr>
                <w:rFonts w:cs="Times New Roman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4165739D" w14:textId="77777777" w:rsidR="00F649F9" w:rsidRPr="00B45CA1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дошкольных образовательных организаций – не менее 2 Мбит/с;</w:t>
            </w:r>
          </w:p>
          <w:p w14:paraId="6C113223" w14:textId="77777777" w:rsidR="00F649F9" w:rsidRPr="00B45CA1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6ABD5C54" w14:textId="77777777" w:rsidR="00EA3FAD" w:rsidRPr="00B45CA1" w:rsidRDefault="00F649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организаций, расположенных в сельских населенных пунктах, – не менее 50 Мбит/с </w:t>
            </w:r>
            <w:r w:rsidR="0080644F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– до 100%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D8BE6D7" w14:textId="77777777" w:rsidR="00D17A0B" w:rsidRPr="00B45CA1" w:rsidRDefault="00F649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– 100% к 2021 году.</w:t>
            </w:r>
          </w:p>
          <w:p w14:paraId="7B23CE9F" w14:textId="77777777" w:rsidR="00F649F9" w:rsidRPr="00B45CA1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14:paraId="27BAA82B" w14:textId="77777777" w:rsidR="00543B8B" w:rsidRPr="00B45CA1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муниципальных организаций в муниципальном образовании Московской области, обеспеченных </w:t>
            </w:r>
            <w:r w:rsidR="00543B8B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современными аппаратно-программными комплексами со средствами криптографической защиты информации – до 100%.</w:t>
            </w:r>
          </w:p>
          <w:p w14:paraId="3ED23D95" w14:textId="77777777" w:rsidR="007A22AE" w:rsidRPr="00B45CA1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22914D4E" w14:textId="77777777" w:rsidR="009477A6" w:rsidRPr="00B45CA1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81% к 2023 году.</w:t>
            </w:r>
          </w:p>
          <w:p w14:paraId="3B4F6A73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14:paraId="70B391B2" w14:textId="77777777" w:rsidR="00D516C1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городских населенных пунктах, – не менее 50 Мбит/с;</w:t>
            </w:r>
          </w:p>
          <w:p w14:paraId="33E9444A" w14:textId="77777777" w:rsidR="00D41749" w:rsidRPr="00B45CA1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для учреждений культуры, расположенных в сельских населенных пунктах, – не менее 10 Мбит/с – до 100%.</w:t>
            </w:r>
          </w:p>
        </w:tc>
      </w:tr>
    </w:tbl>
    <w:p w14:paraId="32D2C18A" w14:textId="77777777" w:rsidR="00E13C9E" w:rsidRPr="00B45CA1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14:paraId="5A579C6E" w14:textId="77777777" w:rsidR="00D97118" w:rsidRPr="00B45CA1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B45CA1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B45CA1"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  <w:t>нерционный прогноз развития, описание ц</w:t>
      </w:r>
      <w:r w:rsidRPr="00B45CA1">
        <w:rPr>
          <w:b/>
          <w:sz w:val="24"/>
          <w:szCs w:val="24"/>
        </w:rPr>
        <w:t>ели муниципальной программы</w:t>
      </w:r>
    </w:p>
    <w:p w14:paraId="6E1904DF" w14:textId="77777777" w:rsidR="0002691E" w:rsidRPr="00B45CA1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14:paraId="50DCC1D7" w14:textId="77777777" w:rsidR="004B4B03" w:rsidRPr="00B45CA1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4005456C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254524CA" w14:textId="77777777" w:rsidR="004B4B03" w:rsidRPr="00B45CA1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68A12A14" w14:textId="77777777" w:rsidR="00263301" w:rsidRPr="00B45CA1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</w:t>
      </w:r>
      <w:r w:rsidRPr="00B45CA1">
        <w:rPr>
          <w:rFonts w:cs="Times New Roman"/>
          <w:szCs w:val="24"/>
        </w:rPr>
        <w:lastRenderedPageBreak/>
        <w:t>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09D83329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Работа ведется по следующим направлениям:</w:t>
      </w:r>
    </w:p>
    <w:p w14:paraId="462F62F7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2F48AFA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1A846C3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5385A30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осуществление мониторинга качества предоставления государственных и муниципальных услуг.</w:t>
      </w:r>
    </w:p>
    <w:p w14:paraId="3DE8C5F8" w14:textId="77777777" w:rsidR="00263301" w:rsidRPr="00B45CA1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B45CA1">
        <w:rPr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25FF8F77" w14:textId="77777777" w:rsidR="004B4B03" w:rsidRPr="00B45CA1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82F8FF0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33B1BD82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 результате реализации </w:t>
      </w:r>
      <w:r w:rsidR="0081291F" w:rsidRPr="00B45CA1">
        <w:rPr>
          <w:rFonts w:cs="Times New Roman"/>
          <w:szCs w:val="24"/>
        </w:rPr>
        <w:t>муниципальной программы</w:t>
      </w:r>
      <w:r w:rsidRPr="00B45CA1">
        <w:rPr>
          <w:rFonts w:cs="Times New Roman"/>
          <w:szCs w:val="24"/>
        </w:rPr>
        <w:t xml:space="preserve"> достигаются следующие планируемые результаты:</w:t>
      </w:r>
    </w:p>
    <w:p w14:paraId="44BFFD77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146BA4E3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00A1461A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460AF84F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2DE4D6A1" w14:textId="77777777" w:rsidR="00496DC1" w:rsidRPr="00B45CA1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2</w:t>
      </w:r>
      <w:r w:rsidR="00496DC1" w:rsidRPr="00B45CA1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3F0A9AF5" w14:textId="77777777" w:rsidR="00496DC1" w:rsidRPr="00B45CA1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4E772E3" w14:textId="77777777" w:rsidR="007319BA" w:rsidRPr="00B45CA1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B45CA1">
        <w:rPr>
          <w:rFonts w:cs="Times New Roman"/>
          <w:szCs w:val="24"/>
        </w:rPr>
        <w:t>ходящими</w:t>
      </w:r>
      <w:r w:rsidRPr="00B45CA1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B45CA1">
        <w:rPr>
          <w:rFonts w:cs="Times New Roman"/>
          <w:szCs w:val="24"/>
        </w:rPr>
        <w:t>. Среди них:</w:t>
      </w:r>
      <w:r w:rsidR="007319BA" w:rsidRPr="00B45CA1">
        <w:rPr>
          <w:rFonts w:cs="Times New Roman"/>
          <w:szCs w:val="24"/>
        </w:rPr>
        <w:t xml:space="preserve"> </w:t>
      </w:r>
    </w:p>
    <w:p w14:paraId="0E2F25B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развитие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14:paraId="41C5A5C2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развитие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B45CA1">
        <w:rPr>
          <w:rFonts w:cs="Times New Roman"/>
          <w:szCs w:val="24"/>
        </w:rPr>
        <w:t>,</w:t>
      </w:r>
      <w:r w:rsidRPr="00B45CA1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14:paraId="5674CEA1" w14:textId="77777777" w:rsidR="007319BA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внедрение цифровых платформ работы с данными для обеспечения потребностей </w:t>
      </w:r>
      <w:r w:rsidR="007319BA" w:rsidRPr="00B45CA1">
        <w:rPr>
          <w:rFonts w:cs="Times New Roman"/>
          <w:szCs w:val="24"/>
        </w:rPr>
        <w:t>органов власти;</w:t>
      </w:r>
    </w:p>
    <w:p w14:paraId="5A27D772" w14:textId="77777777" w:rsidR="00DF7C27" w:rsidRPr="00B45CA1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14:paraId="45810BE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14:paraId="02B26E72" w14:textId="77777777" w:rsidR="006222F7" w:rsidRPr="00B45CA1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</w:t>
      </w:r>
      <w:r w:rsidR="006222F7" w:rsidRPr="00B45CA1">
        <w:rPr>
          <w:rFonts w:cs="Times New Roman"/>
          <w:szCs w:val="24"/>
        </w:rPr>
        <w:t>едостижение значений целевых показателей планируемых результатов муниципальной программы к 2024 году;</w:t>
      </w:r>
    </w:p>
    <w:p w14:paraId="1243B08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14:paraId="49D71B55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снижение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5C406DE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14:paraId="2EC4676C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риски, в том числе по причине несовместимости ИС;</w:t>
      </w:r>
    </w:p>
    <w:p w14:paraId="3FC0586D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14:paraId="510D1E4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организационные риски при не обеспечении необходимого взаимодействия участников решения программных задач.</w:t>
      </w:r>
    </w:p>
    <w:p w14:paraId="7F501522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3E47BD27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Риск недостижения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6130482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14:paraId="144BCDFE" w14:textId="77777777" w:rsidR="0038668F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14:paraId="3B2A3EF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B45CA1">
        <w:rPr>
          <w:rFonts w:cs="Times New Roman"/>
          <w:szCs w:val="24"/>
        </w:rPr>
        <w:t xml:space="preserve">администрации </w:t>
      </w:r>
      <w:r w:rsidR="00806658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lastRenderedPageBreak/>
        <w:t xml:space="preserve">Московской области и </w:t>
      </w:r>
      <w:r w:rsidR="000B0AE4" w:rsidRPr="00B45CA1">
        <w:rPr>
          <w:rFonts w:cs="Times New Roman"/>
          <w:szCs w:val="24"/>
        </w:rPr>
        <w:t>его</w:t>
      </w:r>
      <w:r w:rsidRPr="00B45CA1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B45CA1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области.</w:t>
      </w:r>
    </w:p>
    <w:p w14:paraId="5EBF9F8A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14:paraId="78586857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3</w:t>
      </w:r>
      <w:r w:rsidR="006222F7" w:rsidRPr="00B45CA1">
        <w:rPr>
          <w:rFonts w:cs="Times New Roman"/>
          <w:b/>
          <w:szCs w:val="24"/>
        </w:rPr>
        <w:t>. Перечень подпрограмм и краткое их описание</w:t>
      </w:r>
    </w:p>
    <w:p w14:paraId="72A7D16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2B1A64AB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 w:rsidRPr="00B45CA1">
        <w:rPr>
          <w:rFonts w:cs="Times New Roman"/>
          <w:szCs w:val="24"/>
        </w:rPr>
        <w:t>дпрограмм:</w:t>
      </w:r>
    </w:p>
    <w:p w14:paraId="2E94C9C4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 w:rsidRPr="00B45CA1">
        <w:rPr>
          <w:rFonts w:cs="Times New Roman"/>
          <w:szCs w:val="24"/>
        </w:rPr>
        <w:t>пальных услуг» (Подпрограмма 1) - н</w:t>
      </w:r>
      <w:r w:rsidRPr="00B45CA1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14:paraId="1D0D2F49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 w:rsidRPr="00B45CA1">
        <w:rPr>
          <w:rFonts w:cs="Times New Roman"/>
          <w:szCs w:val="24"/>
        </w:rPr>
        <w:t>ти» (Подпрограмма 2) - н</w:t>
      </w:r>
      <w:r w:rsidRPr="00B45CA1">
        <w:rPr>
          <w:rFonts w:cs="Times New Roman"/>
          <w:szCs w:val="24"/>
        </w:rPr>
        <w:t xml:space="preserve">аправлена на повышение эффективности деятельности ОМСУ </w:t>
      </w:r>
      <w:r w:rsidR="00E27D39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B45CA1">
        <w:rPr>
          <w:rFonts w:cs="Times New Roman"/>
          <w:szCs w:val="24"/>
        </w:rPr>
        <w:t>Сергиево-Посадского городского округа</w:t>
      </w:r>
      <w:r w:rsidRPr="00B45CA1">
        <w:rPr>
          <w:rFonts w:cs="Times New Roman"/>
          <w:szCs w:val="24"/>
        </w:rPr>
        <w:t>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1DDBB726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110DE60E" w14:textId="77777777" w:rsidR="006222F7" w:rsidRPr="00B45CA1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4</w:t>
      </w:r>
      <w:r w:rsidR="006222F7" w:rsidRPr="00B45CA1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14:paraId="5D3F51DE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6134A6FC" w14:textId="77777777" w:rsidR="00C600F5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B45CA1">
        <w:rPr>
          <w:rFonts w:cs="Times New Roman"/>
          <w:szCs w:val="24"/>
        </w:rPr>
        <w:t>Сергиево-Посадском городском округе</w:t>
      </w:r>
      <w:r w:rsidRPr="00B45CA1">
        <w:rPr>
          <w:rFonts w:cs="Times New Roman"/>
          <w:szCs w:val="24"/>
        </w:rPr>
        <w:t xml:space="preserve">. </w:t>
      </w:r>
    </w:p>
    <w:p w14:paraId="3BF6FC9F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14:paraId="0D4628E5" w14:textId="203353C9" w:rsidR="00E27D39" w:rsidRPr="00213EC3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="00213EC3">
        <w:rPr>
          <w:rFonts w:eastAsia="Calibri"/>
          <w:szCs w:val="24"/>
        </w:rPr>
        <w:t>на территории муниципального образования.</w:t>
      </w:r>
    </w:p>
    <w:p w14:paraId="579B9775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70E3B2C" w14:textId="77777777" w:rsidR="00E27D39" w:rsidRPr="00B45CA1" w:rsidRDefault="00E27D39" w:rsidP="0002691E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rFonts w:eastAsia="Calibri"/>
          <w:szCs w:val="24"/>
        </w:rPr>
        <w:lastRenderedPageBreak/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4800CE64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14:paraId="61FAB023" w14:textId="77777777" w:rsidR="00E27D39" w:rsidRPr="00B45CA1" w:rsidRDefault="00E27D39" w:rsidP="0002691E">
      <w:pPr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14:paraId="69441870" w14:textId="77777777" w:rsidR="00E27D39" w:rsidRPr="00B45CA1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 w:rsidRPr="00B45CA1">
        <w:rPr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14:paraId="746A65D6" w14:textId="77777777" w:rsidR="00E27D39" w:rsidRPr="00B45CA1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0D1CB30" w14:textId="77777777" w:rsidR="006222F7" w:rsidRPr="00B45CA1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B45CA1">
        <w:rPr>
          <w:rFonts w:cs="Times New Roman"/>
          <w:szCs w:val="24"/>
        </w:rPr>
        <w:t xml:space="preserve">Сергиево-Посадского городского округа </w:t>
      </w:r>
      <w:r w:rsidRPr="00B45CA1">
        <w:rPr>
          <w:rFonts w:cs="Times New Roman"/>
          <w:szCs w:val="24"/>
        </w:rPr>
        <w:t>Московской области:</w:t>
      </w:r>
    </w:p>
    <w:p w14:paraId="7B6CC16F" w14:textId="64F4593D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Информационная инфраструктура;</w:t>
      </w:r>
    </w:p>
    <w:p w14:paraId="1645A6BA" w14:textId="0D1057F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</w:t>
      </w:r>
      <w:r w:rsidR="006222F7" w:rsidRPr="00B45CA1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 </w:t>
      </w:r>
      <w:r w:rsidR="006222F7" w:rsidRPr="00B45CA1">
        <w:rPr>
          <w:rFonts w:cs="Times New Roman"/>
          <w:szCs w:val="24"/>
        </w:rPr>
        <w:t>Информационная безопасность;</w:t>
      </w:r>
    </w:p>
    <w:p w14:paraId="0919FA86" w14:textId="470AB023" w:rsidR="006222F7" w:rsidRPr="00B45CA1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0</w:t>
      </w:r>
      <w:r w:rsidR="006222F7" w:rsidRPr="00B45CA1">
        <w:rPr>
          <w:rFonts w:cs="Times New Roman"/>
          <w:szCs w:val="24"/>
        </w:rPr>
        <w:t>3</w:t>
      </w:r>
      <w:r>
        <w:rPr>
          <w:rFonts w:cs="Times New Roman"/>
          <w:szCs w:val="24"/>
        </w:rPr>
        <w:t xml:space="preserve">   </w:t>
      </w:r>
      <w:r w:rsidR="006222F7" w:rsidRPr="00B45CA1">
        <w:rPr>
          <w:rFonts w:cs="Times New Roman"/>
          <w:szCs w:val="24"/>
        </w:rPr>
        <w:t xml:space="preserve"> Цифровое государственное управление;</w:t>
      </w:r>
    </w:p>
    <w:p w14:paraId="1B0387FC" w14:textId="47902C79" w:rsidR="00213EC3" w:rsidRPr="00213EC3" w:rsidRDefault="00213EC3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04    </w:t>
      </w:r>
      <w:r w:rsidRPr="00B45CA1">
        <w:rPr>
          <w:rFonts w:cs="Times New Roman"/>
          <w:szCs w:val="24"/>
        </w:rPr>
        <w:t>Цифровая культура</w:t>
      </w:r>
      <w:r w:rsidRPr="00213EC3">
        <w:rPr>
          <w:rFonts w:cs="Times New Roman"/>
          <w:szCs w:val="24"/>
        </w:rPr>
        <w:t>;</w:t>
      </w:r>
    </w:p>
    <w:p w14:paraId="4314AC2B" w14:textId="5413918A" w:rsidR="00213EC3" w:rsidRP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2   </w:t>
      </w:r>
      <w:r>
        <w:rPr>
          <w:rFonts w:cs="Times New Roman"/>
          <w:szCs w:val="24"/>
        </w:rPr>
        <w:t xml:space="preserve">Федеральный проект </w:t>
      </w:r>
      <w:r w:rsidRPr="00213EC3">
        <w:rPr>
          <w:rFonts w:cs="Times New Roman"/>
          <w:szCs w:val="24"/>
        </w:rPr>
        <w:t>“</w:t>
      </w:r>
      <w:r>
        <w:rPr>
          <w:rFonts w:cs="Times New Roman"/>
          <w:szCs w:val="24"/>
        </w:rPr>
        <w:t>Информационная инфраструктура</w:t>
      </w:r>
      <w:r w:rsidRPr="00213EC3">
        <w:rPr>
          <w:rFonts w:cs="Times New Roman"/>
          <w:szCs w:val="24"/>
        </w:rPr>
        <w:t>”;</w:t>
      </w:r>
    </w:p>
    <w:p w14:paraId="0DC32F81" w14:textId="0EE9FC14" w:rsidR="00213EC3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13EC3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  <w:lang w:val="en-US"/>
        </w:rPr>
        <w:t>D</w:t>
      </w:r>
      <w:r w:rsidRPr="00213EC3">
        <w:rPr>
          <w:rFonts w:cs="Times New Roman"/>
          <w:szCs w:val="24"/>
        </w:rPr>
        <w:t xml:space="preserve">6   </w:t>
      </w:r>
      <w:r>
        <w:rPr>
          <w:rFonts w:cs="Times New Roman"/>
          <w:szCs w:val="24"/>
        </w:rPr>
        <w:t>Федеральный проект</w:t>
      </w:r>
      <w:r w:rsidRPr="00213EC3">
        <w:rPr>
          <w:rFonts w:cs="Times New Roman"/>
          <w:szCs w:val="24"/>
        </w:rPr>
        <w:t xml:space="preserve"> “</w:t>
      </w:r>
      <w:r>
        <w:rPr>
          <w:rFonts w:cs="Times New Roman"/>
          <w:szCs w:val="24"/>
        </w:rPr>
        <w:t>Цифровое государственное управление</w:t>
      </w:r>
      <w:r w:rsidRPr="00213EC3">
        <w:rPr>
          <w:rFonts w:cs="Times New Roman"/>
          <w:szCs w:val="24"/>
        </w:rPr>
        <w:t>”;</w:t>
      </w:r>
    </w:p>
    <w:p w14:paraId="44ACAF0F" w14:textId="07E48B59" w:rsidR="006222F7" w:rsidRPr="00B45CA1" w:rsidRDefault="00213EC3" w:rsidP="00213EC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Е4</w:t>
      </w:r>
      <w:r w:rsidR="006222F7" w:rsidRPr="00B45CA1">
        <w:rPr>
          <w:rFonts w:cs="Times New Roman"/>
          <w:szCs w:val="24"/>
        </w:rPr>
        <w:t xml:space="preserve"> </w:t>
      </w:r>
      <w:r w:rsidRPr="00213EC3">
        <w:rPr>
          <w:rFonts w:cs="Times New Roman"/>
          <w:szCs w:val="24"/>
        </w:rPr>
        <w:t xml:space="preserve">  </w:t>
      </w:r>
      <w:r w:rsidR="006222F7" w:rsidRPr="00B45CA1">
        <w:rPr>
          <w:rFonts w:cs="Times New Roman"/>
          <w:szCs w:val="24"/>
        </w:rPr>
        <w:t>Цифровая образовательная среда;</w:t>
      </w:r>
    </w:p>
    <w:p w14:paraId="4297F7EB" w14:textId="77777777" w:rsidR="00213EC3" w:rsidRDefault="00213EC3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9BE85C7" w14:textId="11D56532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</w:t>
      </w:r>
      <w:r w:rsidRPr="00B45CA1">
        <w:rPr>
          <w:rFonts w:eastAsia="Calibri" w:cs="Times New Roman"/>
          <w:szCs w:val="24"/>
        </w:rPr>
        <w:lastRenderedPageBreak/>
        <w:t xml:space="preserve">Посадского городского округа возможностью пользования </w:t>
      </w:r>
      <w:r w:rsidRPr="00B45CA1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0D1EE6F5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14:paraId="758EF94D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08FEF6F0" w14:textId="77777777" w:rsidR="0034665F" w:rsidRPr="00B45CA1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14:paraId="38540152" w14:textId="77777777" w:rsidR="0036710A" w:rsidRPr="00B45CA1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9C3801B" w14:textId="77777777" w:rsidR="00507885" w:rsidRPr="00B45CA1" w:rsidRDefault="00507885" w:rsidP="00044D83">
      <w:pPr>
        <w:spacing w:after="0" w:line="240" w:lineRule="auto"/>
        <w:rPr>
          <w:rFonts w:cs="Times New Roman"/>
          <w:b/>
          <w:szCs w:val="24"/>
        </w:rPr>
      </w:pPr>
    </w:p>
    <w:p w14:paraId="2C165311" w14:textId="77777777" w:rsidR="000419BE" w:rsidRPr="00B45CA1" w:rsidRDefault="000419BE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6F7D830C" w14:textId="77777777" w:rsidR="0093037F" w:rsidRPr="00B45CA1" w:rsidRDefault="0093037F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14:paraId="3D195553" w14:textId="77777777" w:rsidR="00E01852" w:rsidRPr="00B45CA1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5. </w:t>
      </w:r>
      <w:r w:rsidR="008F1018" w:rsidRPr="00B45CA1">
        <w:rPr>
          <w:rFonts w:cs="Times New Roman"/>
          <w:b/>
          <w:szCs w:val="24"/>
        </w:rPr>
        <w:t>Планируемые  результаты реализации муниципальной программы</w:t>
      </w:r>
      <w:r w:rsidR="00E01852" w:rsidRPr="00B45CA1">
        <w:rPr>
          <w:rFonts w:cs="Times New Roman"/>
          <w:b/>
          <w:szCs w:val="24"/>
        </w:rPr>
        <w:t xml:space="preserve"> </w:t>
      </w:r>
      <w:r w:rsidR="008F1018" w:rsidRPr="00B45CA1">
        <w:rPr>
          <w:rFonts w:cs="Times New Roman"/>
          <w:b/>
          <w:szCs w:val="24"/>
        </w:rPr>
        <w:t>муниципального образования</w:t>
      </w:r>
    </w:p>
    <w:p w14:paraId="0FEB35A2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14:paraId="4D755195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CA1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14:paraId="28C790C8" w14:textId="77777777" w:rsidR="008F1018" w:rsidRPr="00B45CA1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B45CA1">
        <w:rPr>
          <w:rFonts w:ascii="Times New Roman" w:hAnsi="Times New Roman" w:cs="Times New Roman"/>
        </w:rPr>
        <w:t>(наименование муниципальной программы)</w:t>
      </w:r>
    </w:p>
    <w:p w14:paraId="0B09FF5C" w14:textId="77777777" w:rsidR="008F1018" w:rsidRPr="00B45CA1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3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341"/>
      </w:tblGrid>
      <w:tr w:rsidR="007B4361" w:rsidRPr="00B45CA1" w14:paraId="75E5ADC9" w14:textId="77777777" w:rsidTr="00487F3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10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14:paraId="2D0266D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30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3101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957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8E3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14:paraId="753265E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9F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3F9E0" w14:textId="77777777" w:rsidR="007B4361" w:rsidRPr="00B45CA1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B45CA1" w14:paraId="454D9047" w14:textId="77777777" w:rsidTr="00487F3F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E6B1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D2B8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E9C15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B72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582A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2CE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9E7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216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6F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A1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44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86669" w14:textId="77777777" w:rsidR="007B4361" w:rsidRPr="00B45CA1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B45CA1" w14:paraId="4A4BBC0B" w14:textId="77777777" w:rsidTr="00487F3F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CE3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0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E1BEA3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51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1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BE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7711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F5B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50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2373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B45CA1" w14:paraId="47D21387" w14:textId="77777777" w:rsidTr="00487F3F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79D86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629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08CB1" w14:textId="77777777" w:rsidR="007B4361" w:rsidRPr="00B45CA1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B4361" w:rsidRPr="00B45CA1" w14:paraId="58909481" w14:textId="77777777" w:rsidTr="00487F3F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408D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14286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 w:rsidRPr="00B45CA1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25EBA67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721EA18" w14:textId="77777777" w:rsidR="006E76D1" w:rsidRPr="00B45CA1" w:rsidRDefault="006E76D1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7B1E6B0A" w14:textId="77777777" w:rsidR="007B4361" w:rsidRPr="00B45CA1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540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1C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50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927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007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1DF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57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407A30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14:paraId="269C630C" w14:textId="77777777" w:rsidR="006C1097" w:rsidRPr="00B45CA1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943FA" w:rsidRPr="00B45CA1" w14:paraId="3B715907" w14:textId="77777777" w:rsidTr="00487F3F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E0E34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93A599" w14:textId="77777777" w:rsidR="006943FA" w:rsidRPr="00B45CA1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244CE14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24A29388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0C02A014" w14:textId="77777777" w:rsidR="006943FA" w:rsidRPr="00B45CA1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D750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ECCF" w14:textId="77777777" w:rsidR="006943FA" w:rsidRPr="00B45CA1" w:rsidRDefault="006943FA" w:rsidP="00FD12DE">
            <w:pPr>
              <w:jc w:val="center"/>
            </w:pPr>
            <w:r w:rsidRPr="00B45CA1">
              <w:t>95,</w:t>
            </w:r>
            <w:r w:rsidR="00FD12DE" w:rsidRPr="00B45CA1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8563" w14:textId="77777777" w:rsidR="006943FA" w:rsidRPr="00B45CA1" w:rsidRDefault="006943FA" w:rsidP="005834B4">
            <w:pPr>
              <w:jc w:val="center"/>
            </w:pPr>
            <w:r w:rsidRPr="00B45CA1">
              <w:t>9</w:t>
            </w:r>
            <w:r w:rsidR="009F3027" w:rsidRPr="00B45CA1">
              <w:t>4,</w:t>
            </w:r>
            <w:r w:rsidRPr="00B45CA1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0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3653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007E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CE32" w14:textId="77777777" w:rsidR="006943FA" w:rsidRPr="00B45CA1" w:rsidRDefault="006943FA" w:rsidP="005834B4">
            <w:pPr>
              <w:jc w:val="center"/>
            </w:pPr>
            <w:r w:rsidRPr="00B45CA1">
              <w:t>96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50427A2" w14:textId="77777777" w:rsidR="006943FA" w:rsidRPr="00B45CA1" w:rsidRDefault="006943FA" w:rsidP="005834B4">
            <w:pPr>
              <w:jc w:val="center"/>
            </w:pPr>
            <w:r w:rsidRPr="00B45CA1">
              <w:t>1,2</w:t>
            </w:r>
          </w:p>
        </w:tc>
      </w:tr>
      <w:tr w:rsidR="006943FA" w:rsidRPr="00B45CA1" w14:paraId="3288186B" w14:textId="77777777" w:rsidTr="00487F3F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14008" w14:textId="77777777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B22841" w14:textId="77777777" w:rsidR="006943FA" w:rsidRPr="00B45CA1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BF2C0A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14:paraId="43096116" w14:textId="77777777" w:rsidR="006943FA" w:rsidRPr="00B45CA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(</w:t>
            </w:r>
            <w:r w:rsidRPr="00B45CA1">
              <w:rPr>
                <w:sz w:val="22"/>
              </w:rPr>
              <w:t>указ</w:t>
            </w:r>
          </w:p>
          <w:p w14:paraId="59DE6095" w14:textId="77777777" w:rsidR="006943FA" w:rsidRPr="00B45CA1" w:rsidRDefault="006943FA" w:rsidP="006E76D1">
            <w:pPr>
              <w:spacing w:after="0" w:line="240" w:lineRule="auto"/>
              <w:jc w:val="center"/>
            </w:pPr>
            <w:r w:rsidRPr="00B45CA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1AEE" w14:textId="37659A89" w:rsidR="006943FA" w:rsidRPr="00B45CA1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FE65" w14:textId="77777777" w:rsidR="006943FA" w:rsidRPr="00B45CA1" w:rsidRDefault="00FD12DE" w:rsidP="005834B4">
            <w:pPr>
              <w:jc w:val="center"/>
            </w:pPr>
            <w:r w:rsidRPr="00B45CA1"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2BAD" w14:textId="77777777" w:rsidR="006943FA" w:rsidRPr="00B45CA1" w:rsidRDefault="009F3027" w:rsidP="005834B4">
            <w:pPr>
              <w:jc w:val="center"/>
            </w:pPr>
            <w:r w:rsidRPr="00B45CA1">
              <w:t>11,5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7485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0901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3A6A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C030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74B672" w14:textId="77777777" w:rsidR="006943FA" w:rsidRPr="00B45CA1" w:rsidRDefault="006943FA" w:rsidP="005834B4">
            <w:pPr>
              <w:jc w:val="center"/>
            </w:pPr>
            <w:r w:rsidRPr="00B45CA1">
              <w:t>2</w:t>
            </w:r>
          </w:p>
        </w:tc>
      </w:tr>
      <w:tr w:rsidR="007B4361" w:rsidRPr="00B45CA1" w14:paraId="100293C9" w14:textId="77777777" w:rsidTr="00487F3F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1D950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A939E" w14:textId="77777777" w:rsidR="007B4361" w:rsidRPr="00B45CA1" w:rsidRDefault="007B4361" w:rsidP="00FD35A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FD35A4" w:rsidRPr="00B45CA1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ожидающих в очереди более 11,5 минут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2DF416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A1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E73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0611" w14:textId="77777777" w:rsidR="007B4361" w:rsidRPr="00B45CA1" w:rsidRDefault="009F302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C47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FB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170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C6A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2AB22F" w14:textId="77777777" w:rsidR="007B4361" w:rsidRPr="00B45CA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A11F957" w14:textId="77777777" w:rsidTr="00487F3F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C50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D0677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F1F335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D0C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F86C" w14:textId="77777777" w:rsidR="007B4361" w:rsidRPr="00B45CA1" w:rsidRDefault="006943FA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10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4E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25A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A4C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704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44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B976DE" w14:textId="77777777" w:rsidR="007B4361" w:rsidRPr="00B45CA1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424AA987" w14:textId="77777777" w:rsidTr="00487F3F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5E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6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B49D" w14:textId="77777777" w:rsidR="007B4361" w:rsidRPr="00B45CA1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 w:rsidRPr="00B45CA1">
              <w:rPr>
                <w:rFonts w:eastAsiaTheme="minorEastAsia" w:cs="Times New Roman"/>
                <w:szCs w:val="24"/>
                <w:lang w:eastAsia="ru-RU"/>
              </w:rPr>
              <w:t xml:space="preserve">муниципального </w:t>
            </w:r>
            <w:r w:rsidR="0036710A"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образования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B45CA1" w14:paraId="38172AE6" w14:textId="77777777" w:rsidTr="00487F3F">
        <w:trPr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56664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9D944C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EE26E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515F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8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6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D77F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CF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B0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C31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F4C43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117560DA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D57BA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245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0B8E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2943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E0F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764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B3B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695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242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F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63ED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1C4D08B8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158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31ED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9348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0FA4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65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C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B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693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4D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394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C2B7C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4EE5F1BF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54380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80A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F3B0B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8ED8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7B9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08C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C25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18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A79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E28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6337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B45CA1" w14:paraId="5BB4A670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8122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BC2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C0708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67AF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7DB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DED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27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0B1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565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21C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1D5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F60D682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61FE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03C2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CE6C5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CDDD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C2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36E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133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EFA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306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F63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43A6B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6CEE09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2335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2D42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A18EA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7A9D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8E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B5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94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E1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6F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756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C59835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80E8943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4C5B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7771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D021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6169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1A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A9E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D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5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48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2AC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A8C1F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47B1699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B4768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2CF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6B9E7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6B06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39D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F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A0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2B0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EC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0C508E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5C4A0FE7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EE29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BF98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513223" w14:textId="77777777" w:rsidR="007B4361" w:rsidRPr="00B45CA1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D55B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F22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886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C4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51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C28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0FC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F3211B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9060FDB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50FDF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AC50A" w14:textId="77777777" w:rsidR="007B4361" w:rsidRPr="00B45CA1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5FD35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F954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638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AAA7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BCBC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9B5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48B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0900" w14:textId="77777777" w:rsidR="007B4361" w:rsidRPr="00B45CA1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F0C42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06F5D32C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AE9CC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1B83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459B7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2955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74C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F30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43F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CD1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F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6E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F2F49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6072A90C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2F5AF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04FB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3D2D3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BA0A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E7E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513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DC6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86C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9F2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0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DEB280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B45CA1" w14:paraId="78912D02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C155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83BE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CD628" w14:textId="77777777" w:rsidR="007B4361" w:rsidRPr="00B45CA1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3096F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8B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0FB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A4D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D9F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A6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977E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DC166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B45CA1" w14:paraId="686F7E6F" w14:textId="77777777" w:rsidTr="00487F3F">
        <w:trPr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78A673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C60" w14:textId="77777777" w:rsidR="007B4361" w:rsidRPr="00B45CA1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51942FCB" w14:textId="77777777" w:rsidR="007B4361" w:rsidRPr="00B45CA1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дошкольных образовательных организаций – не менее 2 Мбит/с;</w:t>
            </w:r>
          </w:p>
          <w:p w14:paraId="3CFA4E52" w14:textId="77777777" w:rsidR="007B4361" w:rsidRPr="00B45CA1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699B75E1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62DA1" w14:textId="77777777" w:rsidR="007B4361" w:rsidRPr="00B45CA1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13AC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B99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51B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B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13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107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38C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D6098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B45CA1" w14:paraId="05C1C339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252A6" w14:textId="77777777" w:rsidR="00E6551C" w:rsidRPr="00B45CA1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7A7B" w14:textId="77777777" w:rsidR="00E6551C" w:rsidRPr="00B45CA1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C81CC" w14:textId="77777777" w:rsidR="00E6551C" w:rsidRPr="00B45CA1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AC4307" w14:textId="77777777" w:rsidR="00E6551C" w:rsidRPr="00B45CA1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4E2B" w14:textId="77777777" w:rsidR="00E6551C" w:rsidRPr="00B45CA1" w:rsidRDefault="00E6551C" w:rsidP="00E6551C">
            <w:pPr>
              <w:jc w:val="center"/>
            </w:pPr>
            <w:r w:rsidRPr="00B45CA1"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8D4E" w14:textId="77777777" w:rsidR="00E6551C" w:rsidRPr="00B45CA1" w:rsidRDefault="00E6551C" w:rsidP="00E6551C">
            <w:pPr>
              <w:jc w:val="center"/>
            </w:pPr>
            <w:r w:rsidRPr="00B45CA1"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C053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BF0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4C5D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4BC7" w14:textId="77777777" w:rsidR="00E6551C" w:rsidRPr="00B45CA1" w:rsidRDefault="00E6551C" w:rsidP="00E6551C">
            <w:pPr>
              <w:jc w:val="center"/>
            </w:pPr>
            <w:r w:rsidRPr="00B45CA1"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3EC969" w14:textId="77777777" w:rsidR="00E6551C" w:rsidRPr="00B45CA1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B45CA1" w14:paraId="5BE070D7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B21C5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6805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 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D25F8F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8BF54" w14:textId="400C447B" w:rsidR="007B4361" w:rsidRPr="00B45CA1" w:rsidRDefault="004742D6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ACD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9E3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128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6C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7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DE2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13,8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8E8065" w14:textId="77777777" w:rsidR="007B4361" w:rsidRPr="00B45CA1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14CDA235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5D341" w14:textId="77777777" w:rsidR="007B4361" w:rsidRPr="00B45CA1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34B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10AA1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1742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5981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99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C4C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A14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6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C844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0CD38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6313978B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47BF5" w14:textId="77777777" w:rsidR="007B4361" w:rsidRPr="00B45CA1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4265" w14:textId="77777777" w:rsidR="007B4361" w:rsidRPr="00B45CA1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3CEBF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35C1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E1B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F096" w14:textId="77777777" w:rsidR="007B4361" w:rsidRPr="00B45CA1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92DF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297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7366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0099" w14:textId="77777777" w:rsidR="007B4361" w:rsidRPr="00B45CA1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3C0AD" w14:textId="77777777" w:rsidR="007B4361" w:rsidRPr="00B45CA1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B45CA1" w14:paraId="710410A7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9A284" w14:textId="77777777" w:rsidR="007B4361" w:rsidRPr="00B45CA1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7542C3" w:rsidRPr="00B45CA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4E75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EADAAA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D369DF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01B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B76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749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val="en-US" w:eastAsia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91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4C57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8</w:t>
            </w:r>
            <w:r w:rsidRPr="00B45CA1">
              <w:rPr>
                <w:rFonts w:eastAsia="Calibri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AE8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8</w:t>
            </w:r>
            <w:r w:rsidRPr="00B45CA1">
              <w:rPr>
                <w:rFonts w:eastAsia="Calibri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2D64D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B45CA1" w14:paraId="4A0B8BD4" w14:textId="77777777" w:rsidTr="00487F3F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7DA" w14:textId="77777777" w:rsidR="007B4361" w:rsidRPr="00B45CA1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F04D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</w:t>
            </w:r>
          </w:p>
          <w:p w14:paraId="70DB8619" w14:textId="77777777" w:rsidR="007B4361" w:rsidRPr="00B45CA1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 менее 50 Мбит/с;</w:t>
            </w:r>
          </w:p>
          <w:p w14:paraId="30B45BE7" w14:textId="77777777" w:rsidR="007B4361" w:rsidRPr="00B45CA1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2367946" w14:textId="77777777" w:rsidR="007B4361" w:rsidRPr="00B45CA1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296D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20E0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08E5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F2AA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37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B563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329" w14:textId="77777777" w:rsidR="007B4361" w:rsidRPr="00B45CA1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29A0D3" w14:textId="77777777" w:rsidR="007B4361" w:rsidRPr="00B45CA1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</w:tbl>
    <w:p w14:paraId="3800214D" w14:textId="77777777" w:rsidR="00910FD0" w:rsidRPr="00B45CA1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14:paraId="780A6647" w14:textId="77777777" w:rsidR="00A7007D" w:rsidRPr="00B45CA1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B3CB" w14:textId="77777777" w:rsidR="00BB23C4" w:rsidRPr="00B45CA1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B45CA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B45CA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 «Сергиево-Посадский городской округ Московской области» </w:t>
      </w:r>
      <w:r w:rsidRPr="00B45CA1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14:paraId="7CB85247" w14:textId="77777777" w:rsidR="00BB23C4" w:rsidRPr="00B45CA1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187"/>
        <w:gridCol w:w="6095"/>
        <w:gridCol w:w="2664"/>
        <w:gridCol w:w="1902"/>
      </w:tblGrid>
      <w:tr w:rsidR="00910FD0" w:rsidRPr="00B45CA1" w14:paraId="5A7537B4" w14:textId="77777777" w:rsidTr="00487F3F">
        <w:trPr>
          <w:trHeight w:val="276"/>
        </w:trPr>
        <w:tc>
          <w:tcPr>
            <w:tcW w:w="738" w:type="dxa"/>
            <w:vAlign w:val="center"/>
          </w:tcPr>
          <w:p w14:paraId="46395E56" w14:textId="77777777" w:rsidR="00E7344C" w:rsidRPr="00B45CA1" w:rsidRDefault="00E7344C" w:rsidP="007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14:paraId="21E4DC7D" w14:textId="77777777" w:rsidR="00910FD0" w:rsidRPr="00B45CA1" w:rsidRDefault="00E7344C" w:rsidP="00E7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п/п</w:t>
            </w:r>
          </w:p>
        </w:tc>
        <w:tc>
          <w:tcPr>
            <w:tcW w:w="2894" w:type="dxa"/>
          </w:tcPr>
          <w:p w14:paraId="63EB79A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</w:tcPr>
          <w:p w14:paraId="5BA7F2FB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5" w:type="dxa"/>
          </w:tcPr>
          <w:p w14:paraId="5521812A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664" w:type="dxa"/>
          </w:tcPr>
          <w:p w14:paraId="01651D60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1F249BA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B45CA1" w14:paraId="39135664" w14:textId="77777777" w:rsidTr="00487F3F">
        <w:trPr>
          <w:trHeight w:val="156"/>
        </w:trPr>
        <w:tc>
          <w:tcPr>
            <w:tcW w:w="738" w:type="dxa"/>
          </w:tcPr>
          <w:p w14:paraId="5DE6E365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14:paraId="7DAE8A88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87" w:type="dxa"/>
          </w:tcPr>
          <w:p w14:paraId="2C057260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14:paraId="6801A729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14:paraId="2276CB61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902" w:type="dxa"/>
          </w:tcPr>
          <w:p w14:paraId="426508E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B45CA1" w14:paraId="7F00810A" w14:textId="77777777" w:rsidTr="00487F3F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14:paraId="35E61751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742" w:type="dxa"/>
            <w:gridSpan w:val="5"/>
            <w:tcBorders>
              <w:right w:val="single" w:sz="4" w:space="0" w:color="auto"/>
            </w:tcBorders>
          </w:tcPr>
          <w:p w14:paraId="571941DC" w14:textId="77777777" w:rsidR="00910FD0" w:rsidRPr="00B45CA1" w:rsidRDefault="00910FD0" w:rsidP="000D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      </w:r>
          </w:p>
        </w:tc>
      </w:tr>
      <w:tr w:rsidR="00910FD0" w:rsidRPr="00B45CA1" w14:paraId="05862AC8" w14:textId="77777777" w:rsidTr="00487F3F">
        <w:trPr>
          <w:trHeight w:val="250"/>
        </w:trPr>
        <w:tc>
          <w:tcPr>
            <w:tcW w:w="738" w:type="dxa"/>
          </w:tcPr>
          <w:p w14:paraId="516360F5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894" w:type="dxa"/>
          </w:tcPr>
          <w:p w14:paraId="6C8B6873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том числе в МФЦ</w:t>
            </w:r>
          </w:p>
        </w:tc>
        <w:tc>
          <w:tcPr>
            <w:tcW w:w="1187" w:type="dxa"/>
          </w:tcPr>
          <w:p w14:paraId="3B32EEA0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2BF94ADD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административной реформы от 13.11.2013 № 138).</w:t>
            </w:r>
          </w:p>
          <w:p w14:paraId="15B9D8DA" w14:textId="77777777" w:rsidR="00910FD0" w:rsidRPr="00B45CA1" w:rsidRDefault="00910FD0" w:rsidP="003F03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val="en-US" w:eastAsia="ru-RU"/>
              </w:rPr>
              <w:t>100.</w:t>
            </w:r>
          </w:p>
        </w:tc>
        <w:tc>
          <w:tcPr>
            <w:tcW w:w="2664" w:type="dxa"/>
          </w:tcPr>
          <w:p w14:paraId="15C0F180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Данные автоматизированной информационной системы Министерства экономического развития Российской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Федерации «Мониторинг развития системы МФЦ»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25FD67D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910FD0" w:rsidRPr="00B45CA1" w14:paraId="58A60969" w14:textId="77777777" w:rsidTr="00487F3F">
        <w:trPr>
          <w:trHeight w:val="332"/>
        </w:trPr>
        <w:tc>
          <w:tcPr>
            <w:tcW w:w="738" w:type="dxa"/>
          </w:tcPr>
          <w:p w14:paraId="0723F58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94" w:type="dxa"/>
          </w:tcPr>
          <w:p w14:paraId="098FF339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7" w:type="dxa"/>
          </w:tcPr>
          <w:p w14:paraId="727292B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30747657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14:paraId="7EECB00F" w14:textId="77777777" w:rsidR="00910FD0" w:rsidRPr="00B45CA1" w:rsidRDefault="008567FF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×100%</m:t>
              </m:r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, где</w:t>
            </w:r>
          </w:p>
          <w:p w14:paraId="592B2217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Усмс - уровень удовлетворенности граждан качеством предоставления государственных и муниципальных услуг;</w:t>
            </w:r>
          </w:p>
          <w:p w14:paraId="66C7A2E5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 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4,5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13C12387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Нсмс - общее количество оценок по всем офисам МФЦ, полученных посредством СМС - опросов.</w:t>
            </w:r>
          </w:p>
          <w:p w14:paraId="737CC0F1" w14:textId="77777777" w:rsidR="00910FD0" w:rsidRPr="00B45CA1" w:rsidRDefault="00910FD0" w:rsidP="00FF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 w:rsidRPr="00B45CA1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5,88</w:t>
            </w:r>
          </w:p>
        </w:tc>
        <w:tc>
          <w:tcPr>
            <w:tcW w:w="2664" w:type="dxa"/>
          </w:tcPr>
          <w:p w14:paraId="1402C1A8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ИАС МКГУ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48CC1748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ежегодно.</w:t>
            </w:r>
          </w:p>
        </w:tc>
      </w:tr>
      <w:tr w:rsidR="00910FD0" w:rsidRPr="00B45CA1" w14:paraId="57E07576" w14:textId="77777777" w:rsidTr="00487F3F">
        <w:trPr>
          <w:trHeight w:val="332"/>
        </w:trPr>
        <w:tc>
          <w:tcPr>
            <w:tcW w:w="738" w:type="dxa"/>
          </w:tcPr>
          <w:p w14:paraId="74C3DC5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1.3</w:t>
            </w:r>
          </w:p>
        </w:tc>
        <w:tc>
          <w:tcPr>
            <w:tcW w:w="2894" w:type="dxa"/>
          </w:tcPr>
          <w:p w14:paraId="18E884E5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1187" w:type="dxa"/>
          </w:tcPr>
          <w:p w14:paraId="2B3EFAC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минута</w:t>
            </w:r>
          </w:p>
        </w:tc>
        <w:tc>
          <w:tcPr>
            <w:tcW w:w="6095" w:type="dxa"/>
          </w:tcPr>
          <w:p w14:paraId="2A27062C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14:paraId="36249F13" w14:textId="77777777" w:rsidR="00910FD0" w:rsidRPr="00B45CA1" w:rsidRDefault="008567FF" w:rsidP="00910FD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:</m:t>
                </m:r>
              </m:oMath>
            </m:oMathPara>
          </w:p>
          <w:p w14:paraId="35F7749E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B45CA1">
              <w:rPr>
                <w:rFonts w:eastAsia="Times New Roman" w:cs="Times New Roman"/>
                <w:i/>
                <w:szCs w:val="24"/>
                <w:lang w:eastAsia="ru-RU"/>
              </w:rPr>
              <w:t>m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7141ADA2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7FAF10B1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7A20456B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14:paraId="43140219" w14:textId="77777777" w:rsidR="00910FD0" w:rsidRPr="00B45CA1" w:rsidRDefault="008567FF" w:rsidP="00910FD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:</m:t>
              </m:r>
            </m:oMath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14:paraId="71A14608" w14:textId="77777777" w:rsidR="00910FD0" w:rsidRPr="00B45CA1" w:rsidRDefault="008567FF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g</m:t>
                  </m:r>
                </m:sub>
              </m:sSub>
            </m:oMath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53088FA6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g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месяцев в отчетном периоде (квартал, год);</w:t>
            </w:r>
          </w:p>
          <w:p w14:paraId="0A7BBF21" w14:textId="77777777" w:rsidR="00910FD0" w:rsidRPr="00B45CA1" w:rsidRDefault="00910FD0" w:rsidP="003F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1,98</w:t>
            </w:r>
          </w:p>
        </w:tc>
        <w:tc>
          <w:tcPr>
            <w:tcW w:w="2664" w:type="dxa"/>
          </w:tcPr>
          <w:p w14:paraId="48601713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АСУ «Очередь»</w:t>
            </w:r>
          </w:p>
          <w:p w14:paraId="296215AF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32E6B5FD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B45CA1" w14:paraId="1897FF8B" w14:textId="77777777" w:rsidTr="00487F3F">
        <w:trPr>
          <w:trHeight w:val="332"/>
        </w:trPr>
        <w:tc>
          <w:tcPr>
            <w:tcW w:w="738" w:type="dxa"/>
          </w:tcPr>
          <w:p w14:paraId="590725C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94" w:type="dxa"/>
          </w:tcPr>
          <w:p w14:paraId="024225EF" w14:textId="77777777" w:rsidR="00910FD0" w:rsidRPr="00B45CA1" w:rsidRDefault="00910FD0" w:rsidP="00FD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заявителей, ожидающих в очереди более 11,5 минут</w:t>
            </w:r>
          </w:p>
        </w:tc>
        <w:tc>
          <w:tcPr>
            <w:tcW w:w="1187" w:type="dxa"/>
          </w:tcPr>
          <w:p w14:paraId="3EB5E9F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B45CA1" w14:paraId="137D50AB" w14:textId="77777777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E502C" w14:textId="77777777" w:rsidR="00910FD0" w:rsidRPr="00B45CA1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B6A0D8" w14:textId="77777777" w:rsidR="00910FD0" w:rsidRPr="00B45CA1" w:rsidRDefault="00910FD0" w:rsidP="00910FD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557C9" w14:textId="77777777" w:rsidR="00910FD0" w:rsidRPr="00B45CA1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14:paraId="66458146" w14:textId="77777777" w:rsidR="00910FD0" w:rsidRPr="00B45CA1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B45CA1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B45CA1" w14:paraId="5CD296E1" w14:textId="77777777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C7BB9" w14:textId="77777777" w:rsidR="00910FD0" w:rsidRPr="00B45CA1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34C9D" w14:textId="77777777" w:rsidR="00910FD0" w:rsidRPr="00B45CA1" w:rsidRDefault="00910FD0" w:rsidP="00910FD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B45CA1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EE5CC" w14:textId="77777777" w:rsidR="00910FD0" w:rsidRPr="00B45CA1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5F3126D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заявителей, ожидающих в очереди более 11,5 минут, процент;</w:t>
            </w:r>
          </w:p>
          <w:p w14:paraId="2916AD86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заявителей ожидающих более 11,5 минут, человек;</w:t>
            </w:r>
          </w:p>
          <w:p w14:paraId="660BC3E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T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2664" w:type="dxa"/>
          </w:tcPr>
          <w:p w14:paraId="6C681132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6F688A8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10FD0" w:rsidRPr="00B45CA1" w14:paraId="542DAA82" w14:textId="77777777" w:rsidTr="00487F3F">
        <w:trPr>
          <w:trHeight w:val="332"/>
        </w:trPr>
        <w:tc>
          <w:tcPr>
            <w:tcW w:w="738" w:type="dxa"/>
          </w:tcPr>
          <w:p w14:paraId="1A33338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1.5</w:t>
            </w:r>
          </w:p>
        </w:tc>
        <w:tc>
          <w:tcPr>
            <w:tcW w:w="2894" w:type="dxa"/>
          </w:tcPr>
          <w:p w14:paraId="394C1563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87" w:type="dxa"/>
          </w:tcPr>
          <w:p w14:paraId="36DD46EA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61F65194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государственных и муниципальных услуг в Московской области»</w:t>
            </w:r>
          </w:p>
          <w:p w14:paraId="41A47B0C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=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0,7) + (К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х 0,3), где:</w:t>
            </w:r>
          </w:p>
          <w:p w14:paraId="5E1164DB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0,7 и 0,3 – коэффициенты значимости показателя;</w:t>
            </w:r>
          </w:p>
          <w:p w14:paraId="5C571C2B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14E08C11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056A37FA" w14:textId="77777777" w:rsidR="00910FD0" w:rsidRPr="00B45CA1" w:rsidRDefault="00910FD0" w:rsidP="00FF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 w:rsidRPr="00B45CA1">
              <w:rPr>
                <w:rFonts w:eastAsia="Times New Roman" w:cs="Times New Roman"/>
                <w:szCs w:val="24"/>
                <w:lang w:eastAsia="ru-RU"/>
              </w:rPr>
              <w:t>98</w:t>
            </w:r>
            <w:r w:rsidR="00817788"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14:paraId="56F23674" w14:textId="77777777" w:rsidR="00910FD0" w:rsidRPr="00B45CA1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251FE8AB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B45CA1" w14:paraId="180E25F1" w14:textId="77777777" w:rsidTr="00487F3F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14:paraId="76F3148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742" w:type="dxa"/>
            <w:gridSpan w:val="5"/>
            <w:tcBorders>
              <w:right w:val="single" w:sz="4" w:space="0" w:color="auto"/>
            </w:tcBorders>
          </w:tcPr>
          <w:p w14:paraId="6666FD3E" w14:textId="77777777" w:rsidR="00910FD0" w:rsidRPr="00B45CA1" w:rsidRDefault="00910FD0" w:rsidP="007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B45CA1" w14:paraId="3B79F072" w14:textId="77777777" w:rsidTr="00487F3F">
        <w:trPr>
          <w:trHeight w:val="390"/>
        </w:trPr>
        <w:tc>
          <w:tcPr>
            <w:tcW w:w="738" w:type="dxa"/>
          </w:tcPr>
          <w:p w14:paraId="71D25009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</w:p>
        </w:tc>
        <w:tc>
          <w:tcPr>
            <w:tcW w:w="2894" w:type="dxa"/>
          </w:tcPr>
          <w:p w14:paraId="2C556008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87" w:type="dxa"/>
          </w:tcPr>
          <w:p w14:paraId="6251E8FF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7B647386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57B0C34E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33416945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6F703F0D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02FBE66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работников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, МФЦ муниципального образования Московской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области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02A81F75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06CB7B2A" w14:textId="77777777" w:rsidR="00910FD0" w:rsidRPr="00B45CA1" w:rsidRDefault="008567FF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664" w:type="dxa"/>
          </w:tcPr>
          <w:p w14:paraId="47409B7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14988D85" w14:textId="77777777" w:rsidR="00910FD0" w:rsidRPr="00B45CA1" w:rsidRDefault="00817788" w:rsidP="0081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ежегодно</w:t>
            </w:r>
          </w:p>
        </w:tc>
      </w:tr>
      <w:tr w:rsidR="00910FD0" w:rsidRPr="00B45CA1" w14:paraId="159B8D2E" w14:textId="77777777" w:rsidTr="00487F3F">
        <w:trPr>
          <w:trHeight w:val="253"/>
        </w:trPr>
        <w:tc>
          <w:tcPr>
            <w:tcW w:w="738" w:type="dxa"/>
          </w:tcPr>
          <w:p w14:paraId="500A2A0B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94" w:type="dxa"/>
          </w:tcPr>
          <w:p w14:paraId="30FBBFAA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87" w:type="dxa"/>
          </w:tcPr>
          <w:p w14:paraId="44F4A42A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784ABD11" w14:textId="77777777"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6441EE6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5E6242C8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n - стоимостная доля закупаемого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арендуемого ОМСУ муниципального образования Московской области иностранного ПО;</w:t>
            </w:r>
          </w:p>
          <w:p w14:paraId="7AA8DBB4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3B017B8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664" w:type="dxa"/>
          </w:tcPr>
          <w:p w14:paraId="42EDD778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396FEB1D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C8F4C60" w14:textId="77777777" w:rsidTr="00487F3F">
        <w:trPr>
          <w:trHeight w:val="253"/>
        </w:trPr>
        <w:tc>
          <w:tcPr>
            <w:tcW w:w="738" w:type="dxa"/>
          </w:tcPr>
          <w:p w14:paraId="0B83E8CB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2.3</w:t>
            </w:r>
          </w:p>
        </w:tc>
        <w:tc>
          <w:tcPr>
            <w:tcW w:w="2894" w:type="dxa"/>
          </w:tcPr>
          <w:p w14:paraId="5E86675F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Увеличение доли защищенных по требованиям безопасности информации информационных систем, используемых ОМСУ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7" w:type="dxa"/>
          </w:tcPr>
          <w:p w14:paraId="6538871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44A48169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7605681E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487831F9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защищенных по требованиям безопасности информации информационных систем, используемых ОМСУ муниципального образования Московской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621E6A9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D9ACCFE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56B6FFD1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количество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4580E312" w14:textId="77777777" w:rsidR="00910FD0" w:rsidRPr="00B45CA1" w:rsidRDefault="008567FF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664" w:type="dxa"/>
          </w:tcPr>
          <w:p w14:paraId="7C9403D3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5563B122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40A094B" w14:textId="77777777" w:rsidTr="00487F3F">
        <w:trPr>
          <w:trHeight w:val="253"/>
        </w:trPr>
        <w:tc>
          <w:tcPr>
            <w:tcW w:w="738" w:type="dxa"/>
          </w:tcPr>
          <w:p w14:paraId="5071F5B6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894" w:type="dxa"/>
          </w:tcPr>
          <w:p w14:paraId="3EEC2441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87" w:type="dxa"/>
          </w:tcPr>
          <w:p w14:paraId="0437A2FD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6574816D" w14:textId="77777777"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4196114F" w14:textId="77777777" w:rsidR="00910FD0" w:rsidRPr="00B45CA1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где:</w:t>
            </w:r>
          </w:p>
          <w:p w14:paraId="3522CDF4" w14:textId="77777777" w:rsidR="00910FD0" w:rsidRPr="00B45CA1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1343E3B5" w14:textId="77777777" w:rsidR="00910FD0" w:rsidRPr="00B45CA1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R – количество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ОМСУ муниципального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2E8356F8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K – общая потребность работников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664" w:type="dxa"/>
          </w:tcPr>
          <w:p w14:paraId="7FAC351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0C7EB59D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CECC19C" w14:textId="77777777" w:rsidTr="00487F3F">
        <w:trPr>
          <w:trHeight w:val="253"/>
        </w:trPr>
        <w:tc>
          <w:tcPr>
            <w:tcW w:w="738" w:type="dxa"/>
          </w:tcPr>
          <w:p w14:paraId="40138A7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894" w:type="dxa"/>
          </w:tcPr>
          <w:p w14:paraId="48B3D9C3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документов служебной переписки ОМСУ муниципального образования Московской области и их подведомственных учреждений с ЦИОГВ и ГО Московской области, подведомственными ЦИОГВ и ГО Московской области организациями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87" w:type="dxa"/>
          </w:tcPr>
          <w:p w14:paraId="36B5E236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7AB3F952" w14:textId="77777777"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570B878" w14:textId="77777777"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где: </w:t>
            </w:r>
          </w:p>
          <w:p w14:paraId="3061D333" w14:textId="77777777"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33F00BD1" w14:textId="77777777"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количество документов служебной переписки ОМСУ муниципального образования Московской области и их 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подписи;</w:t>
            </w:r>
          </w:p>
          <w:p w14:paraId="1B0224E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К – общее количество документов служебной переписки ОМСУ муниципального образования Московской области и их подведомственных учреждений с ЦИОГВ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664" w:type="dxa"/>
          </w:tcPr>
          <w:p w14:paraId="3C4F3CF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46E2914B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22F0CC4D" w14:textId="77777777" w:rsidTr="00487F3F">
        <w:trPr>
          <w:trHeight w:val="253"/>
        </w:trPr>
        <w:tc>
          <w:tcPr>
            <w:tcW w:w="738" w:type="dxa"/>
          </w:tcPr>
          <w:p w14:paraId="21CC75EF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894" w:type="dxa"/>
          </w:tcPr>
          <w:p w14:paraId="3BD519D5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87" w:type="dxa"/>
          </w:tcPr>
          <w:p w14:paraId="794CC935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11CFE560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F9F55BC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4EA90089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44866FB2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7477D70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B45CA1">
              <w:rPr>
                <w:rFonts w:eastAsia="Calibri" w:cs="Times New Roman"/>
                <w:szCs w:val="24"/>
              </w:rPr>
              <w:t>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14:paraId="34811FC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Росстат</w:t>
            </w:r>
          </w:p>
        </w:tc>
        <w:tc>
          <w:tcPr>
            <w:tcW w:w="1902" w:type="dxa"/>
          </w:tcPr>
          <w:p w14:paraId="58ADE9D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6AD98B1A" w14:textId="77777777" w:rsidTr="00487F3F">
        <w:trPr>
          <w:trHeight w:val="253"/>
        </w:trPr>
        <w:tc>
          <w:tcPr>
            <w:tcW w:w="738" w:type="dxa"/>
          </w:tcPr>
          <w:p w14:paraId="0ADA6EBB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2.7</w:t>
            </w:r>
          </w:p>
        </w:tc>
        <w:tc>
          <w:tcPr>
            <w:tcW w:w="2894" w:type="dxa"/>
          </w:tcPr>
          <w:p w14:paraId="78D6BDB8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187" w:type="dxa"/>
          </w:tcPr>
          <w:p w14:paraId="6139281D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68C4CC81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60E66740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0213DBCB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граждан, зарегистрированных в ЕСИА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4EE3B08B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численность</w:t>
            </w:r>
            <w:r w:rsidRPr="00B45CA1">
              <w:rPr>
                <w:rFonts w:eastAsia="Calibri" w:cs="Times New Roman"/>
                <w:szCs w:val="24"/>
              </w:rPr>
              <w:t xml:space="preserve"> граждан, зарегистрированных в ЕСИА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0FF8AE60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численность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B45CA1">
              <w:rPr>
                <w:rFonts w:eastAsia="Calibri" w:cs="Times New Roman"/>
                <w:szCs w:val="24"/>
              </w:rPr>
              <w:t xml:space="preserve"> в возрасте 14 лет и старше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14:paraId="5246563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Ситуационный центр Минкомсвязи России</w:t>
            </w:r>
          </w:p>
        </w:tc>
        <w:tc>
          <w:tcPr>
            <w:tcW w:w="1902" w:type="dxa"/>
          </w:tcPr>
          <w:p w14:paraId="6F67594B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76C07B89" w14:textId="77777777" w:rsidTr="00487F3F">
        <w:trPr>
          <w:trHeight w:val="253"/>
        </w:trPr>
        <w:tc>
          <w:tcPr>
            <w:tcW w:w="738" w:type="dxa"/>
          </w:tcPr>
          <w:p w14:paraId="36BA6433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2.8</w:t>
            </w:r>
          </w:p>
        </w:tc>
        <w:tc>
          <w:tcPr>
            <w:tcW w:w="2894" w:type="dxa"/>
          </w:tcPr>
          <w:p w14:paraId="27A2C6D4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2AB285BD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187" w:type="dxa"/>
          </w:tcPr>
          <w:p w14:paraId="1DC16B85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20468836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4CE4509D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ru-RU"/>
              </w:rPr>
              <w:t>где:</w:t>
            </w:r>
          </w:p>
          <w:p w14:paraId="6DF57E6F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14:paraId="7E005BA3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14:paraId="6EC86B08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664" w:type="dxa"/>
          </w:tcPr>
          <w:p w14:paraId="19BF04A0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14:paraId="50212532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2% – возможно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902" w:type="dxa"/>
          </w:tcPr>
          <w:p w14:paraId="229CDC69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019CBF7E" w14:textId="77777777" w:rsidTr="00487F3F">
        <w:trPr>
          <w:trHeight w:val="253"/>
        </w:trPr>
        <w:tc>
          <w:tcPr>
            <w:tcW w:w="738" w:type="dxa"/>
          </w:tcPr>
          <w:p w14:paraId="51503D5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894" w:type="dxa"/>
          </w:tcPr>
          <w:p w14:paraId="0E4E152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87" w:type="dxa"/>
          </w:tcPr>
          <w:p w14:paraId="648DB415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2B4277B3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2FF6E159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2D2FEC93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Calibri" w:cs="Times New Roman"/>
                <w:szCs w:val="24"/>
              </w:rPr>
              <w:t xml:space="preserve">доля муниципальных (государственных) услуг,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14:paraId="229383B1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102FF14C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664" w:type="dxa"/>
          </w:tcPr>
          <w:p w14:paraId="1A48BBD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902" w:type="dxa"/>
          </w:tcPr>
          <w:p w14:paraId="735AE8AA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C06AC84" w14:textId="77777777" w:rsidTr="00487F3F">
        <w:trPr>
          <w:trHeight w:val="253"/>
        </w:trPr>
        <w:tc>
          <w:tcPr>
            <w:tcW w:w="738" w:type="dxa"/>
          </w:tcPr>
          <w:p w14:paraId="756AF074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4" w:type="dxa"/>
          </w:tcPr>
          <w:p w14:paraId="22978E60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Повторные обращения – Доля обращений, поступивших на портал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«Добродел», по которым поступили повторные обращения</w:t>
            </w:r>
          </w:p>
        </w:tc>
        <w:tc>
          <w:tcPr>
            <w:tcW w:w="1187" w:type="dxa"/>
          </w:tcPr>
          <w:p w14:paraId="2B3DBE09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7AB02BD8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538EEFBC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2D8FD94A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w:lastRenderedPageBreak/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B45CA1">
              <w:rPr>
                <w:rFonts w:eastAsia="Calibri" w:cs="Times New Roman"/>
                <w:szCs w:val="24"/>
              </w:rPr>
              <w:t>;</w:t>
            </w:r>
          </w:p>
          <w:p w14:paraId="028FA522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 xml:space="preserve">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5BBEB422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14:paraId="3E1171B1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02" w:type="dxa"/>
          </w:tcPr>
          <w:p w14:paraId="3E436F03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6E40E6DF" w14:textId="77777777" w:rsidTr="00487F3F">
        <w:trPr>
          <w:trHeight w:val="253"/>
        </w:trPr>
        <w:tc>
          <w:tcPr>
            <w:tcW w:w="738" w:type="dxa"/>
          </w:tcPr>
          <w:p w14:paraId="67152967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14:paraId="31E25260" w14:textId="77777777" w:rsidR="00910FD0" w:rsidRPr="00B45CA1" w:rsidRDefault="00910FD0" w:rsidP="0058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87" w:type="dxa"/>
          </w:tcPr>
          <w:p w14:paraId="527EED50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6A62F7FE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71D0B49F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6EAE206F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</w:t>
            </w:r>
            <w:r w:rsidR="005834B4" w:rsidRPr="00B45CA1">
              <w:rPr>
                <w:rFonts w:eastAsia="Times New Roman" w:cs="Times New Roman"/>
                <w:szCs w:val="24"/>
                <w:lang w:eastAsia="ru-RU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14:paraId="291F3916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2DDDD716" w14:textId="77777777" w:rsidR="00910FD0" w:rsidRPr="00B45CA1" w:rsidRDefault="00910FD0" w:rsidP="005834B4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t xml:space="preserve">общее количество сообщений, требующих ответа, т.е. все новые сообщения, поступающие с портала </w:t>
            </w:r>
            <w:r w:rsidR="005834B4" w:rsidRPr="00B45CA1">
              <w:rPr>
                <w:rFonts w:eastAsia="Courier New" w:cs="Times New Roman"/>
                <w:szCs w:val="24"/>
                <w:lang w:eastAsia="ru-RU"/>
              </w:rPr>
              <w:lastRenderedPageBreak/>
              <w:t>«Добродел» в ЕЦУР или в МСЭД (из организации ЕКЖиП, количество новых уникальных сообщений считается ежеквартально нарастающим итогом с 1 января 2020 года)*.</w:t>
            </w:r>
          </w:p>
          <w:p w14:paraId="32913585" w14:textId="77777777" w:rsidR="005834B4" w:rsidRPr="00B45CA1" w:rsidRDefault="005834B4" w:rsidP="005834B4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</w:p>
          <w:p w14:paraId="07BEF095" w14:textId="77777777" w:rsidR="005834B4" w:rsidRPr="00B45CA1" w:rsidRDefault="005834B4" w:rsidP="005834B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="00FD12DE" w:rsidRPr="00B45CA1">
              <w:rPr>
                <w:rFonts w:eastAsia="Courier New" w:cs="Times New Roman"/>
                <w:szCs w:val="24"/>
                <w:lang w:val="en-US" w:eastAsia="ru-RU"/>
              </w:rPr>
              <w:t>Seafile</w:t>
            </w:r>
            <w:r w:rsidR="00FD12DE" w:rsidRPr="00B45CA1">
              <w:rPr>
                <w:rFonts w:eastAsia="Courier New" w:cs="Times New Roman"/>
                <w:szCs w:val="24"/>
                <w:lang w:eastAsia="ru-RU"/>
              </w:rPr>
              <w:t xml:space="preserve"> (письмо от 4 июля 2016 г. №10-4571/Исх).</w:t>
            </w:r>
          </w:p>
        </w:tc>
        <w:tc>
          <w:tcPr>
            <w:tcW w:w="2664" w:type="dxa"/>
          </w:tcPr>
          <w:p w14:paraId="43203F9F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02" w:type="dxa"/>
          </w:tcPr>
          <w:p w14:paraId="4735992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50C4CDCE" w14:textId="77777777" w:rsidTr="00487F3F">
        <w:trPr>
          <w:trHeight w:val="253"/>
        </w:trPr>
        <w:tc>
          <w:tcPr>
            <w:tcW w:w="738" w:type="dxa"/>
          </w:tcPr>
          <w:p w14:paraId="4AE5EF53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14:paraId="721B15C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187" w:type="dxa"/>
          </w:tcPr>
          <w:p w14:paraId="14201A5D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2EA020F3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501CE8D6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где: </w:t>
            </w:r>
          </w:p>
          <w:p w14:paraId="001D3C6D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</w:t>
            </w:r>
            <w:r w:rsidRPr="00B45CA1">
              <w:rPr>
                <w:rFonts w:eastAsia="Calibri" w:cs="Times New Roman"/>
                <w:szCs w:val="24"/>
              </w:rPr>
              <w:t xml:space="preserve"> доля жалоб,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отправленных в работу с портала «Добродел»</w:t>
            </w:r>
            <w:r w:rsidRPr="00B45CA1">
              <w:rPr>
                <w:rFonts w:eastAsia="Calibri" w:cs="Times New Roman"/>
                <w:szCs w:val="24"/>
              </w:rPr>
              <w:t>, по которым нарушен срок подготовки ответа;</w:t>
            </w:r>
          </w:p>
          <w:p w14:paraId="7CA3DD89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B45CA1">
              <w:rPr>
                <w:rFonts w:eastAsia="Courier New" w:cs="Times New Roman"/>
                <w:szCs w:val="24"/>
                <w:lang w:eastAsia="ru-RU"/>
              </w:rPr>
              <w:t>;</w:t>
            </w:r>
          </w:p>
          <w:p w14:paraId="3576DCF6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Courier New" w:cs="Times New Roman"/>
                <w:szCs w:val="24"/>
                <w:lang w:eastAsia="ru-RU"/>
              </w:rPr>
              <w:t xml:space="preserve">К – общее количество </w:t>
            </w:r>
            <w:r w:rsidRPr="00B45CA1">
              <w:rPr>
                <w:rFonts w:eastAsia="Calibri" w:cs="Times New Roman"/>
                <w:szCs w:val="24"/>
              </w:rPr>
              <w:t xml:space="preserve">жалоб, поступивших на портал «Добродел» и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B45CA1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14:paraId="2C07ABE6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10-4571/Исх).</w:t>
            </w:r>
          </w:p>
        </w:tc>
        <w:tc>
          <w:tcPr>
            <w:tcW w:w="1902" w:type="dxa"/>
          </w:tcPr>
          <w:p w14:paraId="3D5A6AED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AA8CBAE" w14:textId="77777777" w:rsidTr="00487F3F">
        <w:trPr>
          <w:trHeight w:val="253"/>
        </w:trPr>
        <w:tc>
          <w:tcPr>
            <w:tcW w:w="738" w:type="dxa"/>
          </w:tcPr>
          <w:p w14:paraId="29182B28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14:paraId="1F3C76C6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187" w:type="dxa"/>
          </w:tcPr>
          <w:p w14:paraId="6DA54A3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791D1A56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14:paraId="6C8846E8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где: </w:t>
            </w:r>
          </w:p>
          <w:p w14:paraId="43152140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r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CA96E8B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2B027941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</w:t>
            </w:r>
            <w:r w:rsidR="00910FD0" w:rsidRPr="00B45CA1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18F27347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количество ОМСУ муниципального образования Московской области,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14:paraId="283D3B45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</w:rPr>
              <w:t>общее количество ОМСУ муниципального образования Московской области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, а также находящихся в их ведении организаций, предприятий и учреждений, участвующих в планировании, подготовке, проведении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и контроле исполнения конкурентных процедур;</w:t>
            </w:r>
          </w:p>
          <w:p w14:paraId="50177CB0" w14:textId="77777777" w:rsidR="00910FD0" w:rsidRPr="00B45CA1" w:rsidRDefault="008567FF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B45CA1">
              <w:rPr>
                <w:rFonts w:eastAsia="Calibri" w:cs="Times New Roman"/>
                <w:szCs w:val="24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301755BD" w14:textId="77777777" w:rsidR="00910FD0" w:rsidRPr="00B45CA1" w:rsidRDefault="008567FF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B45CA1">
              <w:rPr>
                <w:rFonts w:eastAsia="Calibri" w:cs="Times New Roman"/>
                <w:szCs w:val="24"/>
                <w:lang w:eastAsia="ru-RU"/>
              </w:rPr>
              <w:t xml:space="preserve"> – </w:t>
            </w:r>
            <w:r w:rsidR="00910FD0" w:rsidRPr="00B45CA1">
              <w:rPr>
                <w:rFonts w:eastAsia="Times New Roman" w:cs="Times New Roman"/>
                <w:szCs w:val="24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664" w:type="dxa"/>
          </w:tcPr>
          <w:p w14:paraId="0A40F96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79AD5BD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341F954" w14:textId="77777777" w:rsidTr="00487F3F">
        <w:trPr>
          <w:trHeight w:val="253"/>
        </w:trPr>
        <w:tc>
          <w:tcPr>
            <w:tcW w:w="738" w:type="dxa"/>
          </w:tcPr>
          <w:p w14:paraId="089A88D6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14:paraId="2B803D2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87" w:type="dxa"/>
          </w:tcPr>
          <w:p w14:paraId="71B7D37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3438808E" w14:textId="77777777" w:rsidR="00910FD0" w:rsidRPr="00B45CA1" w:rsidRDefault="00910FD0" w:rsidP="00910FD0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szCs w:val="24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76A89908" w14:textId="77777777" w:rsidR="00910FD0" w:rsidRPr="00B45CA1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3D03B2C1" w14:textId="77777777" w:rsidR="00910FD0" w:rsidRPr="00B45CA1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1ED70DA" w14:textId="77777777" w:rsidR="00910FD0" w:rsidRPr="00B45CA1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R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1D0F33C3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K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информационно-аналитических сервисов ЕИАС ЖКХ МО.</w:t>
            </w:r>
          </w:p>
        </w:tc>
        <w:tc>
          <w:tcPr>
            <w:tcW w:w="2664" w:type="dxa"/>
          </w:tcPr>
          <w:p w14:paraId="6B418E23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4CF6CDC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18085A64" w14:textId="77777777" w:rsidTr="00487F3F">
        <w:trPr>
          <w:trHeight w:val="253"/>
        </w:trPr>
        <w:tc>
          <w:tcPr>
            <w:tcW w:w="738" w:type="dxa"/>
          </w:tcPr>
          <w:p w14:paraId="0506ECC7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894" w:type="dxa"/>
          </w:tcPr>
          <w:p w14:paraId="75B638ED" w14:textId="77777777" w:rsidR="00910FD0" w:rsidRPr="00B45CA1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скорости:</w:t>
            </w:r>
          </w:p>
          <w:p w14:paraId="6AB2C37F" w14:textId="77777777" w:rsidR="00910FD0" w:rsidRPr="00B45CA1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дошкольных образовательных организаций – не менее 2 Мбит/с;</w:t>
            </w:r>
          </w:p>
          <w:p w14:paraId="6702D273" w14:textId="77777777" w:rsidR="00910FD0" w:rsidRPr="00B45CA1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72507485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87" w:type="dxa"/>
          </w:tcPr>
          <w:p w14:paraId="1392FDF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0926AD81" w14:textId="77777777"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14:paraId="2BDAD221" w14:textId="77777777"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где:</w:t>
            </w:r>
          </w:p>
          <w:p w14:paraId="04BC1289" w14:textId="77777777" w:rsidR="00910FD0" w:rsidRPr="00B45CA1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общеобразовательных организаций, расположенных в сельских населенных пунктах, – не менее 50 Мбит/с;</w:t>
            </w:r>
          </w:p>
          <w:p w14:paraId="3E1FBD61" w14:textId="77777777"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B45CA1" w:rsidDel="006814CF">
              <w:rPr>
                <w:rFonts w:eastAsia="Times New Roman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</w:rPr>
              <w:t xml:space="preserve">– количество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62B10123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K</w:t>
            </w:r>
            <w:r w:rsidRPr="00B45CA1">
              <w:rPr>
                <w:rFonts w:eastAsia="Times New Roman" w:cs="Times New Roman"/>
                <w:szCs w:val="24"/>
              </w:rPr>
              <w:t xml:space="preserve"> – общее количество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муниципальных учреждений образования</w:t>
            </w:r>
            <w:r w:rsidRPr="00B45CA1">
              <w:rPr>
                <w:rFonts w:eastAsia="Times New Roman" w:cs="Times New Roman"/>
                <w:szCs w:val="24"/>
              </w:rPr>
              <w:t xml:space="preserve"> в муниципальном образовании Московской области.</w:t>
            </w:r>
          </w:p>
        </w:tc>
        <w:tc>
          <w:tcPr>
            <w:tcW w:w="2664" w:type="dxa"/>
          </w:tcPr>
          <w:p w14:paraId="3B857FD2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0B85688B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5B22AAE5" w14:textId="77777777" w:rsidTr="00487F3F">
        <w:trPr>
          <w:trHeight w:val="253"/>
        </w:trPr>
        <w:tc>
          <w:tcPr>
            <w:tcW w:w="738" w:type="dxa"/>
          </w:tcPr>
          <w:p w14:paraId="13806328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  <w:tc>
          <w:tcPr>
            <w:tcW w:w="2894" w:type="dxa"/>
          </w:tcPr>
          <w:p w14:paraId="3F68AB2E" w14:textId="77777777" w:rsidR="00910FD0" w:rsidRPr="00B45CA1" w:rsidRDefault="006A4058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пунктах и поселках городского типа), за исключением дошкольных</w:t>
            </w:r>
          </w:p>
        </w:tc>
        <w:tc>
          <w:tcPr>
            <w:tcW w:w="1187" w:type="dxa"/>
          </w:tcPr>
          <w:p w14:paraId="2D7BDFA6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043FB847" w14:textId="77777777" w:rsidR="006A4058" w:rsidRPr="00B45CA1" w:rsidRDefault="006A4058" w:rsidP="006A4058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</w:p>
          <w:p w14:paraId="1B8D2E86" w14:textId="77777777" w:rsidR="006A4058" w:rsidRPr="00B45CA1" w:rsidRDefault="006A4058" w:rsidP="006A4058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123E7D09" w14:textId="77777777" w:rsidR="006A4058" w:rsidRPr="00B45CA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024F7826" w14:textId="77777777" w:rsidR="006A4058" w:rsidRPr="00B45CA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городах, и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не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14:paraId="3DC0EDEC" w14:textId="77777777" w:rsidR="006A4058" w:rsidRPr="00B45CA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городах муниципального образования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Московской области, у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исключением дошкольных;</w:t>
            </w:r>
          </w:p>
          <w:p w14:paraId="2D743F58" w14:textId="77777777" w:rsidR="006A4058" w:rsidRPr="00B45CA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1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5FAEDDD2" w14:textId="77777777" w:rsidR="006A4058" w:rsidRPr="00B45CA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Мбит/с), за исключением дошкольных;</w:t>
            </w:r>
          </w:p>
          <w:p w14:paraId="5280ACBC" w14:textId="77777777" w:rsidR="00910FD0" w:rsidRPr="00B45CA1" w:rsidRDefault="006A4058" w:rsidP="006A4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>2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664" w:type="dxa"/>
          </w:tcPr>
          <w:p w14:paraId="2D6F9445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2C97EB1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3134C34" w14:textId="77777777" w:rsidTr="00487F3F">
        <w:trPr>
          <w:trHeight w:val="253"/>
        </w:trPr>
        <w:tc>
          <w:tcPr>
            <w:tcW w:w="738" w:type="dxa"/>
          </w:tcPr>
          <w:p w14:paraId="5C02EF5A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7</w:t>
            </w:r>
          </w:p>
        </w:tc>
        <w:tc>
          <w:tcPr>
            <w:tcW w:w="2894" w:type="dxa"/>
          </w:tcPr>
          <w:p w14:paraId="77A53991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187" w:type="dxa"/>
          </w:tcPr>
          <w:p w14:paraId="189E62C5" w14:textId="2E64D9E5" w:rsidR="00910FD0" w:rsidRPr="00B45CA1" w:rsidRDefault="00B9109E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шт.</w:t>
            </w:r>
          </w:p>
        </w:tc>
        <w:tc>
          <w:tcPr>
            <w:tcW w:w="6095" w:type="dxa"/>
          </w:tcPr>
          <w:p w14:paraId="0F3FD30C" w14:textId="77777777" w:rsidR="00910FD0" w:rsidRPr="00B45CA1" w:rsidRDefault="00910FD0" w:rsidP="00910FD0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14:paraId="1E901EAC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19F55F83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области;</w:t>
            </w:r>
          </w:p>
          <w:p w14:paraId="755DF2D0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R – количество используемых в общеобразовательных организациях муниципального образования Московской области современных компьютеров (со сроком эксплуатации не более семи лет);</w:t>
            </w:r>
          </w:p>
          <w:p w14:paraId="303907A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664" w:type="dxa"/>
          </w:tcPr>
          <w:p w14:paraId="16E86A4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6D417430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8DC8705" w14:textId="77777777" w:rsidTr="00487F3F">
        <w:trPr>
          <w:trHeight w:val="253"/>
        </w:trPr>
        <w:tc>
          <w:tcPr>
            <w:tcW w:w="738" w:type="dxa"/>
          </w:tcPr>
          <w:p w14:paraId="165F169F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8</w:t>
            </w:r>
          </w:p>
        </w:tc>
        <w:tc>
          <w:tcPr>
            <w:tcW w:w="2894" w:type="dxa"/>
          </w:tcPr>
          <w:p w14:paraId="58F3A04A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Доля муниципальных организаций в муниципальном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87" w:type="dxa"/>
          </w:tcPr>
          <w:p w14:paraId="15590F27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Cs w:val="24"/>
                <w:lang w:eastAsia="ar-SA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14A6FD99" w14:textId="77777777" w:rsidR="00910FD0" w:rsidRPr="00B45CA1" w:rsidRDefault="00910FD0" w:rsidP="00910FD0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</m:t>
                </m:r>
              </m:oMath>
            </m:oMathPara>
          </w:p>
          <w:p w14:paraId="655B936C" w14:textId="77777777" w:rsidR="00910FD0" w:rsidRPr="00B45CA1" w:rsidRDefault="00910FD0" w:rsidP="00910FD0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053382F6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lastRenderedPageBreak/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2433B9FC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vertAlign w:val="subscript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средствами криптографической защиты информации;</w:t>
            </w:r>
          </w:p>
          <w:p w14:paraId="6F72CF3D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664" w:type="dxa"/>
          </w:tcPr>
          <w:p w14:paraId="22853712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Данные ОМСУ муниципального образования </w:t>
            </w: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902" w:type="dxa"/>
          </w:tcPr>
          <w:p w14:paraId="6B9E7432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B45CA1" w14:paraId="18F26CFF" w14:textId="77777777" w:rsidTr="00487F3F">
        <w:trPr>
          <w:trHeight w:val="253"/>
        </w:trPr>
        <w:tc>
          <w:tcPr>
            <w:tcW w:w="738" w:type="dxa"/>
          </w:tcPr>
          <w:p w14:paraId="7F34912C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19</w:t>
            </w:r>
          </w:p>
        </w:tc>
        <w:tc>
          <w:tcPr>
            <w:tcW w:w="2894" w:type="dxa"/>
          </w:tcPr>
          <w:p w14:paraId="1EB23455" w14:textId="77777777" w:rsidR="00910FD0" w:rsidRPr="00B45CA1" w:rsidRDefault="00352EAE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87" w:type="dxa"/>
          </w:tcPr>
          <w:p w14:paraId="358E515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единица</w:t>
            </w:r>
          </w:p>
        </w:tc>
        <w:tc>
          <w:tcPr>
            <w:tcW w:w="6095" w:type="dxa"/>
          </w:tcPr>
          <w:p w14:paraId="2FD3FDE8" w14:textId="77777777" w:rsidR="00352EAE" w:rsidRPr="00B45CA1" w:rsidRDefault="00352EAE" w:rsidP="00352EAE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14:paraId="72C06BB2" w14:textId="77777777" w:rsidR="00910FD0" w:rsidRPr="00B45CA1" w:rsidRDefault="00352EAE" w:rsidP="003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Единица измерения – шт.</w:t>
            </w:r>
          </w:p>
        </w:tc>
        <w:tc>
          <w:tcPr>
            <w:tcW w:w="2664" w:type="dxa"/>
          </w:tcPr>
          <w:p w14:paraId="5AF0714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5536233B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30EF7A75" w14:textId="77777777" w:rsidTr="00487F3F">
        <w:trPr>
          <w:trHeight w:val="253"/>
        </w:trPr>
        <w:tc>
          <w:tcPr>
            <w:tcW w:w="738" w:type="dxa"/>
          </w:tcPr>
          <w:p w14:paraId="274C2EF5" w14:textId="77777777" w:rsidR="00910FD0" w:rsidRPr="00B45CA1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2.2</w:t>
            </w:r>
            <w:r w:rsidR="00CE33A6" w:rsidRPr="00B45C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4" w:type="dxa"/>
          </w:tcPr>
          <w:p w14:paraId="30B228F3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Calibri"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</w:t>
            </w:r>
            <w:r w:rsidRPr="00B45CA1">
              <w:rPr>
                <w:rFonts w:eastAsia="Calibri" w:cs="Times New Roman"/>
                <w:szCs w:val="24"/>
              </w:rPr>
              <w:lastRenderedPageBreak/>
              <w:t>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87" w:type="dxa"/>
          </w:tcPr>
          <w:p w14:paraId="3DD9B1B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6095" w:type="dxa"/>
          </w:tcPr>
          <w:p w14:paraId="63849A17" w14:textId="77777777"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14:paraId="71185CEA" w14:textId="77777777" w:rsidR="00910FD0" w:rsidRPr="00B45CA1" w:rsidRDefault="00910FD0" w:rsidP="00910FD0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где:</w:t>
            </w:r>
          </w:p>
          <w:p w14:paraId="4EB160D0" w14:textId="77777777"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– доля </w:t>
            </w:r>
            <w:r w:rsidRPr="00B45CA1">
              <w:rPr>
                <w:rFonts w:eastAsia="Calibri" w:cs="Times New Roman"/>
                <w:szCs w:val="24"/>
              </w:rPr>
              <w:t xml:space="preserve"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</w:t>
            </w:r>
            <w:r w:rsidRPr="00B45CA1">
              <w:rPr>
                <w:rFonts w:eastAsia="Calibri" w:cs="Times New Roman"/>
                <w:szCs w:val="24"/>
              </w:rPr>
              <w:lastRenderedPageBreak/>
              <w:t>менее 1 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05DBE34F" w14:textId="77777777"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B45CA1">
              <w:rPr>
                <w:rFonts w:eastAsia="Times New Roman" w:cs="Times New Roman"/>
                <w:szCs w:val="24"/>
              </w:rPr>
              <w:t xml:space="preserve"> – количество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B45CA1">
              <w:rPr>
                <w:rFonts w:eastAsia="Times New Roman" w:cs="Times New Roman"/>
                <w:szCs w:val="24"/>
              </w:rPr>
              <w:t>;</w:t>
            </w:r>
          </w:p>
          <w:p w14:paraId="5FABF5B6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Calibri" w:cs="Times New Roman"/>
                <w:szCs w:val="24"/>
              </w:rPr>
              <w:t>многоквартирных домов</w:t>
            </w:r>
            <w:r w:rsidRPr="00B45CA1">
              <w:rPr>
                <w:rFonts w:eastAsia="Calibri" w:cs="Times New Roman"/>
                <w:szCs w:val="24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664" w:type="dxa"/>
          </w:tcPr>
          <w:p w14:paraId="62FE20CE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4A3D68EF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B45CA1" w14:paraId="00794DB7" w14:textId="77777777" w:rsidTr="00487F3F">
        <w:trPr>
          <w:trHeight w:val="253"/>
        </w:trPr>
        <w:tc>
          <w:tcPr>
            <w:tcW w:w="738" w:type="dxa"/>
          </w:tcPr>
          <w:p w14:paraId="6E39A7FA" w14:textId="77777777" w:rsidR="00910FD0" w:rsidRPr="00B45CA1" w:rsidRDefault="00910FD0" w:rsidP="00C2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  <w:r w:rsidR="00C22AC6" w:rsidRPr="00B45CA1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14:paraId="34EE1AFB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Доля муниципальных учреждений культуры, обеспеченных доступом в информационно-телекоммуникационную сеть Интернет на скорости:</w:t>
            </w:r>
          </w:p>
          <w:p w14:paraId="2D8DDE16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городских населенных пунктах, – не менее 50 Мбит/с;</w:t>
            </w:r>
          </w:p>
          <w:p w14:paraId="368DAFB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для учреждений культуры, расположенных в сельских населенных пунктах, – не менее 10 Мбит/с</w:t>
            </w:r>
          </w:p>
        </w:tc>
        <w:tc>
          <w:tcPr>
            <w:tcW w:w="1187" w:type="dxa"/>
          </w:tcPr>
          <w:p w14:paraId="749B8C8C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6095" w:type="dxa"/>
          </w:tcPr>
          <w:p w14:paraId="0E6BBB1E" w14:textId="77777777" w:rsidR="00910FD0" w:rsidRPr="00B45CA1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</w:rPr>
                  <m:t>×100%</m:t>
                </m:r>
              </m:oMath>
            </m:oMathPara>
          </w:p>
          <w:p w14:paraId="55F622DF" w14:textId="77777777"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где:</w:t>
            </w:r>
          </w:p>
          <w:p w14:paraId="5EA4AEF5" w14:textId="77777777" w:rsidR="00910FD0" w:rsidRPr="00B45CA1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B45CA1">
              <w:rPr>
                <w:rFonts w:eastAsia="Times New Roman" w:cs="Times New Roman"/>
                <w:szCs w:val="24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– доля муниципальных учреждений культуры, обеспеченных доступом в информационно-телекоммуникационную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сеть Интернет на скорости: для учреждений культуры, расположенных в городских населенных пунктах, – не менее 50 Мбит/с, для учреждений культуры, расположенных в сельских населенных пунктах, – не менее 10 Мбит/с;</w:t>
            </w:r>
          </w:p>
          <w:p w14:paraId="6ED8E70F" w14:textId="77777777" w:rsidR="00910FD0" w:rsidRPr="00B45CA1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szCs w:val="24"/>
                <w:shd w:val="clear" w:color="auto" w:fill="FFFFFF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количество муниципальных учреждений культуры, обеспеченных доступом в</w:t>
            </w:r>
            <w:r w:rsidRPr="00B45CA1" w:rsidDel="006F092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 сеть Интернет на скорости: для общеобразовательных организаций, расположенных в городских населенных пунктах, – не менее 50 Мбит/с, для учреждений культуры, расположенных в сельских населенных пунктах, – не менее 10 Мбит/с;</w:t>
            </w:r>
          </w:p>
          <w:p w14:paraId="12252689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B45CA1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муниципальных учреждений культуры муниципального образования Московской области.</w:t>
            </w:r>
          </w:p>
        </w:tc>
        <w:tc>
          <w:tcPr>
            <w:tcW w:w="2664" w:type="dxa"/>
          </w:tcPr>
          <w:p w14:paraId="36440174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B45CA1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902" w:type="dxa"/>
          </w:tcPr>
          <w:p w14:paraId="69F89502" w14:textId="77777777" w:rsidR="00910FD0" w:rsidRPr="00B45CA1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B45CA1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</w:tbl>
    <w:p w14:paraId="48A70CBE" w14:textId="4DD4CFB6" w:rsidR="00044D83" w:rsidRDefault="00044D83" w:rsidP="00051BB3">
      <w:pPr>
        <w:rPr>
          <w:rFonts w:cs="Times New Roman"/>
          <w:b/>
          <w:szCs w:val="24"/>
        </w:rPr>
      </w:pPr>
    </w:p>
    <w:p w14:paraId="78316469" w14:textId="77777777" w:rsidR="000E0151" w:rsidRPr="00B45CA1" w:rsidRDefault="000E0151" w:rsidP="00051BB3">
      <w:pPr>
        <w:rPr>
          <w:rFonts w:cs="Times New Roman"/>
          <w:b/>
          <w:szCs w:val="24"/>
        </w:rPr>
      </w:pPr>
    </w:p>
    <w:p w14:paraId="4BA0B5C2" w14:textId="77777777" w:rsidR="007543B4" w:rsidRPr="00B45CA1" w:rsidRDefault="007543B4" w:rsidP="007543B4">
      <w:pPr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>7. Порядок взаимодействия ответственного за выполнение мероприятий муниципальной программы с муниципальным заказчиком</w:t>
      </w:r>
    </w:p>
    <w:p w14:paraId="6F69A58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bCs/>
          <w:szCs w:val="24"/>
        </w:rPr>
        <w:t>7.1.</w:t>
      </w:r>
      <w:r w:rsidRPr="00B45CA1">
        <w:rPr>
          <w:rFonts w:eastAsia="Times New Roman" w:cs="Times New Roman"/>
          <w:b/>
          <w:bCs/>
          <w:szCs w:val="24"/>
        </w:rPr>
        <w:t xml:space="preserve"> </w:t>
      </w:r>
      <w:r w:rsidRPr="00B45CA1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14:paraId="42FFDB8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14:paraId="6C9669F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14:paraId="616D10D6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14:paraId="302BBA6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14:paraId="189A16DF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реализацию муниципальной программы;</w:t>
      </w:r>
    </w:p>
    <w:p w14:paraId="6A6C379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14:paraId="549E4A4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B45CA1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14:paraId="5793F070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14:paraId="617BDB71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14:paraId="679E6753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B45CA1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14:paraId="42EEBCDC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4) 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14:paraId="5BD0185D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14:paraId="59439CD2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14:paraId="11E419DB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14:paraId="76C099CE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B45CA1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14:paraId="55D97D54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B45CA1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14:paraId="13A9E55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77D03509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14:paraId="098F92D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14:paraId="6400B2E5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9DBD9E8" w14:textId="77777777" w:rsidR="007543B4" w:rsidRPr="00B45CA1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lastRenderedPageBreak/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14:paraId="52433D2C" w14:textId="77777777" w:rsidR="00044D83" w:rsidRPr="00B45CA1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14:paraId="788E9B0C" w14:textId="77777777" w:rsidR="007543B4" w:rsidRPr="00B45CA1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B45CA1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14:paraId="11DF01F0" w14:textId="77777777" w:rsidR="007543B4" w:rsidRPr="00B45CA1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14:paraId="335A214A" w14:textId="77777777" w:rsidR="00E7344C" w:rsidRPr="00B45CA1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cs="Times New Roman"/>
          <w:szCs w:val="24"/>
        </w:rPr>
        <w:t xml:space="preserve">8.2. </w:t>
      </w:r>
      <w:r w:rsidR="00E7344C" w:rsidRPr="00B45CA1">
        <w:rPr>
          <w:rFonts w:cs="Times New Roman"/>
          <w:szCs w:val="24"/>
        </w:rPr>
        <w:t xml:space="preserve">С </w:t>
      </w:r>
      <w:r w:rsidR="00E7344C" w:rsidRPr="00B45CA1">
        <w:rPr>
          <w:rFonts w:eastAsia="Times New Roman" w:cs="Times New Roman"/>
          <w:szCs w:val="24"/>
        </w:rPr>
        <w:t xml:space="preserve">целью контроля за реализацией муниципальной  программы муниципальный заказчик формирует и направляет в управление экономики: </w:t>
      </w:r>
    </w:p>
    <w:p w14:paraId="23BBEA3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7B1489F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14:paraId="5DFD5744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14:paraId="5B09AED5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аналитическую записку;</w:t>
      </w:r>
    </w:p>
    <w:p w14:paraId="1D850722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б)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36F7075" w14:textId="4166A211" w:rsidR="00E7344C" w:rsidRPr="00B45CA1" w:rsidRDefault="00B9109E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</w:t>
      </w:r>
      <w:r w:rsidR="00E7344C" w:rsidRPr="00B45CA1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539E87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14:paraId="0997B3F0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а) аналитическая записка, в которой отражаются результаты:</w:t>
      </w:r>
    </w:p>
    <w:p w14:paraId="1BDEB31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14:paraId="498935F9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выполнения мероприятий</w:t>
      </w:r>
      <w:r w:rsidRPr="00B45CA1">
        <w:rPr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14:paraId="2FE86946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14:paraId="021B77C7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2CEBC7F" w14:textId="77777777" w:rsidR="00E7344C" w:rsidRPr="00B45CA1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B45CA1">
        <w:rPr>
          <w:rFonts w:eastAsia="Times New Roman" w:cs="Times New Roman"/>
          <w:szCs w:val="24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 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городского округа от </w:t>
      </w:r>
      <w:r w:rsidR="002F54D0" w:rsidRPr="00B45CA1">
        <w:rPr>
          <w:rFonts w:eastAsia="Times New Roman" w:cs="Times New Roman"/>
          <w:szCs w:val="24"/>
        </w:rPr>
        <w:t>26.11.2019</w:t>
      </w:r>
      <w:r w:rsidRPr="00B45CA1">
        <w:rPr>
          <w:rFonts w:eastAsia="Times New Roman" w:cs="Times New Roman"/>
          <w:szCs w:val="24"/>
        </w:rPr>
        <w:t xml:space="preserve"> № </w:t>
      </w:r>
      <w:r w:rsidR="002F54D0" w:rsidRPr="00B45CA1">
        <w:rPr>
          <w:rFonts w:eastAsia="Times New Roman" w:cs="Times New Roman"/>
          <w:szCs w:val="24"/>
        </w:rPr>
        <w:t>122-ПГ</w:t>
      </w:r>
      <w:r w:rsidRPr="00B45CA1">
        <w:rPr>
          <w:rFonts w:eastAsia="Times New Roman" w:cs="Times New Roman"/>
          <w:szCs w:val="24"/>
        </w:rPr>
        <w:t>.</w:t>
      </w:r>
    </w:p>
    <w:p w14:paraId="00223E9E" w14:textId="3301CD45" w:rsidR="00E01852" w:rsidRPr="00B45CA1" w:rsidRDefault="00B9109E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>
        <w:rPr>
          <w:rFonts w:eastAsia="Times New Roman" w:cs="Times New Roman"/>
          <w:szCs w:val="24"/>
        </w:rPr>
        <w:t>8</w:t>
      </w:r>
      <w:r w:rsidR="00E7344C" w:rsidRPr="00B45CA1">
        <w:rPr>
          <w:rFonts w:eastAsia="Times New Roman" w:cs="Times New Roman"/>
          <w:szCs w:val="24"/>
        </w:rPr>
        <w:t>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 w:rsidRPr="00B45CA1">
        <w:rPr>
          <w:rFonts w:cs="Times New Roman"/>
          <w:b/>
          <w:bCs/>
          <w:szCs w:val="24"/>
        </w:rPr>
        <w:br w:type="page"/>
      </w:r>
    </w:p>
    <w:p w14:paraId="3CC8DBC9" w14:textId="77777777" w:rsidR="00994DBA" w:rsidRPr="00B45CA1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C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994DBA" w:rsidRPr="00B45CA1">
        <w:rPr>
          <w:rFonts w:ascii="Times New Roman" w:hAnsi="Times New Roman" w:cs="Times New Roman"/>
          <w:b/>
          <w:sz w:val="24"/>
          <w:szCs w:val="24"/>
        </w:rPr>
        <w:t>муниципального образования  «Сергиево-Посадский городской округ Московской области» «Цифровое муниципальное образование»</w:t>
      </w:r>
    </w:p>
    <w:p w14:paraId="00A48431" w14:textId="77777777" w:rsidR="00994DBA" w:rsidRPr="00B45CA1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42700951" w14:textId="77777777" w:rsidR="00BE16BE" w:rsidRPr="00B45CA1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 w:rsidRPr="00B45CA1">
        <w:rPr>
          <w:rFonts w:cs="Times New Roman"/>
          <w:b/>
          <w:bCs/>
          <w:szCs w:val="24"/>
        </w:rPr>
        <w:t xml:space="preserve">9.1. </w:t>
      </w:r>
      <w:r w:rsidR="00E7344C" w:rsidRPr="00B45CA1">
        <w:rPr>
          <w:rFonts w:cs="Times New Roman"/>
          <w:b/>
          <w:bCs/>
          <w:szCs w:val="24"/>
        </w:rPr>
        <w:t>П</w:t>
      </w:r>
      <w:r w:rsidR="00BE16BE" w:rsidRPr="00B45CA1">
        <w:rPr>
          <w:rFonts w:cs="Times New Roman"/>
          <w:b/>
          <w:bCs/>
          <w:szCs w:val="24"/>
        </w:rPr>
        <w:t xml:space="preserve">одпрограмма </w:t>
      </w:r>
      <w:r w:rsidR="005B324A" w:rsidRPr="00B45CA1">
        <w:rPr>
          <w:rFonts w:cs="Times New Roman"/>
          <w:b/>
          <w:bCs/>
          <w:szCs w:val="24"/>
        </w:rPr>
        <w:t>1</w:t>
      </w:r>
    </w:p>
    <w:p w14:paraId="5F224722" w14:textId="77777777" w:rsidR="00E41820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14:paraId="410FDF6F" w14:textId="77777777"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в том числе на базе многофункциональных центров предоставления государственных и муниципальных услуг»</w:t>
      </w:r>
    </w:p>
    <w:p w14:paraId="18FB7760" w14:textId="77777777" w:rsidR="00E41820" w:rsidRPr="00B45CA1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14:paraId="021F4D62" w14:textId="77777777" w:rsidR="00BE16BE" w:rsidRPr="00B45CA1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Паспорт подпрограммы</w:t>
      </w:r>
      <w:r w:rsidR="00E41820" w:rsidRPr="00B45CA1">
        <w:rPr>
          <w:rFonts w:cs="Times New Roman"/>
          <w:b/>
          <w:szCs w:val="24"/>
        </w:rPr>
        <w:t xml:space="preserve"> 1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1652"/>
        <w:gridCol w:w="2292"/>
        <w:gridCol w:w="1535"/>
        <w:gridCol w:w="1439"/>
        <w:gridCol w:w="1350"/>
        <w:gridCol w:w="1486"/>
        <w:gridCol w:w="1485"/>
        <w:gridCol w:w="1579"/>
      </w:tblGrid>
      <w:tr w:rsidR="008638E0" w:rsidRPr="00B45CA1" w14:paraId="6EB99E9A" w14:textId="77777777" w:rsidTr="00487F3F">
        <w:tc>
          <w:tcPr>
            <w:tcW w:w="2679" w:type="dxa"/>
          </w:tcPr>
          <w:p w14:paraId="05E8623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517" w:type="dxa"/>
            <w:gridSpan w:val="8"/>
            <w:vAlign w:val="center"/>
          </w:tcPr>
          <w:p w14:paraId="3F0CF256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B45CA1" w14:paraId="4E346E3C" w14:textId="77777777" w:rsidTr="00487F3F">
        <w:tc>
          <w:tcPr>
            <w:tcW w:w="2679" w:type="dxa"/>
          </w:tcPr>
          <w:p w14:paraId="620674E7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517" w:type="dxa"/>
            <w:gridSpan w:val="8"/>
            <w:vAlign w:val="center"/>
          </w:tcPr>
          <w:p w14:paraId="2CBF9E9B" w14:textId="77777777" w:rsidR="008638E0" w:rsidRPr="00B45CA1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B45CA1" w14:paraId="458D7E1A" w14:textId="77777777" w:rsidTr="00487F3F">
        <w:tc>
          <w:tcPr>
            <w:tcW w:w="2679" w:type="dxa"/>
          </w:tcPr>
          <w:p w14:paraId="4C75CA0A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517" w:type="dxa"/>
            <w:gridSpan w:val="8"/>
            <w:vAlign w:val="center"/>
          </w:tcPr>
          <w:p w14:paraId="5DD4BE18" w14:textId="77777777" w:rsidR="008638E0" w:rsidRPr="00B45CA1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B45CA1" w14:paraId="3E0C7D66" w14:textId="77777777" w:rsidTr="00487F3F">
        <w:tc>
          <w:tcPr>
            <w:tcW w:w="2679" w:type="dxa"/>
          </w:tcPr>
          <w:p w14:paraId="602B8E0D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517" w:type="dxa"/>
            <w:gridSpan w:val="8"/>
          </w:tcPr>
          <w:p w14:paraId="01F56410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B45CA1" w14:paraId="1966E6F9" w14:textId="77777777" w:rsidTr="00487F3F">
        <w:tc>
          <w:tcPr>
            <w:tcW w:w="2679" w:type="dxa"/>
            <w:vMerge w:val="restart"/>
          </w:tcPr>
          <w:p w14:paraId="003385C2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539F0378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14" w:type="dxa"/>
            <w:vMerge w:val="restart"/>
          </w:tcPr>
          <w:p w14:paraId="165501F1" w14:textId="77777777" w:rsidR="008638E0" w:rsidRPr="00B45CA1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238" w:type="dxa"/>
            <w:vMerge w:val="restart"/>
          </w:tcPr>
          <w:p w14:paraId="56383944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665" w:type="dxa"/>
            <w:gridSpan w:val="6"/>
          </w:tcPr>
          <w:p w14:paraId="45F9C0D1" w14:textId="77777777" w:rsidR="008638E0" w:rsidRPr="00B45CA1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B45CA1" w14:paraId="0D950CBE" w14:textId="77777777" w:rsidTr="00487F3F">
        <w:tc>
          <w:tcPr>
            <w:tcW w:w="2679" w:type="dxa"/>
            <w:vMerge/>
          </w:tcPr>
          <w:p w14:paraId="1BB79828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614" w:type="dxa"/>
            <w:vMerge/>
          </w:tcPr>
          <w:p w14:paraId="6D54E4C2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238" w:type="dxa"/>
            <w:vMerge/>
          </w:tcPr>
          <w:p w14:paraId="6CD8E973" w14:textId="77777777" w:rsidR="008638E0" w:rsidRPr="00B45CA1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499" w:type="dxa"/>
          </w:tcPr>
          <w:p w14:paraId="5880CE19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05" w:type="dxa"/>
          </w:tcPr>
          <w:p w14:paraId="606F6F8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318" w:type="dxa"/>
          </w:tcPr>
          <w:p w14:paraId="2E16245F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451" w:type="dxa"/>
          </w:tcPr>
          <w:p w14:paraId="227E2F4C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450" w:type="dxa"/>
          </w:tcPr>
          <w:p w14:paraId="5DE947D5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542" w:type="dxa"/>
          </w:tcPr>
          <w:p w14:paraId="59758C52" w14:textId="77777777" w:rsidR="008638E0" w:rsidRPr="00B45CA1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FA15C2" w:rsidRPr="00B45CA1" w14:paraId="432F1A30" w14:textId="77777777" w:rsidTr="00487F3F">
        <w:tc>
          <w:tcPr>
            <w:tcW w:w="2679" w:type="dxa"/>
            <w:vMerge/>
          </w:tcPr>
          <w:p w14:paraId="2A169E88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1614" w:type="dxa"/>
          </w:tcPr>
          <w:p w14:paraId="40CC8226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2238" w:type="dxa"/>
          </w:tcPr>
          <w:p w14:paraId="00A9D53C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499" w:type="dxa"/>
          </w:tcPr>
          <w:p w14:paraId="0E6601B8" w14:textId="31C90CD8" w:rsidR="00FA15C2" w:rsidRPr="00B45CA1" w:rsidRDefault="00FA15C2" w:rsidP="00FA15C2">
            <w:pPr>
              <w:jc w:val="right"/>
            </w:pPr>
            <w:r>
              <w:t>589</w:t>
            </w:r>
            <w:r w:rsidR="00E021B4">
              <w:t>256</w:t>
            </w:r>
            <w:r>
              <w:t>,0</w:t>
            </w:r>
          </w:p>
        </w:tc>
        <w:tc>
          <w:tcPr>
            <w:tcW w:w="1405" w:type="dxa"/>
          </w:tcPr>
          <w:p w14:paraId="7A5C95AE" w14:textId="7521505F" w:rsidR="00FA15C2" w:rsidRPr="0041329E" w:rsidRDefault="00E021B4" w:rsidP="00FA15C2">
            <w:pPr>
              <w:jc w:val="right"/>
            </w:pPr>
            <w:r w:rsidRPr="00E021B4">
              <w:t>129972,0</w:t>
            </w:r>
          </w:p>
        </w:tc>
        <w:tc>
          <w:tcPr>
            <w:tcW w:w="1318" w:type="dxa"/>
          </w:tcPr>
          <w:p w14:paraId="4CE73580" w14:textId="074B59CC" w:rsidR="00FA15C2" w:rsidRPr="00B45CA1" w:rsidRDefault="00FA15C2" w:rsidP="00FA15C2">
            <w:pPr>
              <w:jc w:val="right"/>
            </w:pPr>
            <w:r>
              <w:t>122071</w:t>
            </w:r>
            <w:r w:rsidRPr="009D43BD">
              <w:t>,0</w:t>
            </w:r>
          </w:p>
        </w:tc>
        <w:tc>
          <w:tcPr>
            <w:tcW w:w="1451" w:type="dxa"/>
          </w:tcPr>
          <w:p w14:paraId="5CFC4657" w14:textId="25C6B762" w:rsidR="00FA15C2" w:rsidRPr="00B45CA1" w:rsidRDefault="00FA15C2" w:rsidP="00FA15C2">
            <w:pPr>
              <w:jc w:val="right"/>
            </w:pPr>
            <w:r>
              <w:t>115071</w:t>
            </w:r>
            <w:r w:rsidRPr="009D43BD">
              <w:t>,0</w:t>
            </w:r>
          </w:p>
        </w:tc>
        <w:tc>
          <w:tcPr>
            <w:tcW w:w="1450" w:type="dxa"/>
          </w:tcPr>
          <w:p w14:paraId="55236573" w14:textId="713938DC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  <w:tc>
          <w:tcPr>
            <w:tcW w:w="1542" w:type="dxa"/>
          </w:tcPr>
          <w:p w14:paraId="49F7D18E" w14:textId="368C9365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</w:tr>
      <w:tr w:rsidR="009105E9" w:rsidRPr="00B45CA1" w14:paraId="665D0071" w14:textId="77777777" w:rsidTr="00487F3F">
        <w:tc>
          <w:tcPr>
            <w:tcW w:w="2679" w:type="dxa"/>
            <w:vMerge/>
          </w:tcPr>
          <w:p w14:paraId="010C88F8" w14:textId="77777777" w:rsidR="009105E9" w:rsidRPr="00B45CA1" w:rsidRDefault="009105E9" w:rsidP="009105E9">
            <w:pPr>
              <w:rPr>
                <w:rFonts w:cs="Times New Roman"/>
                <w:szCs w:val="24"/>
              </w:rPr>
            </w:pPr>
          </w:p>
        </w:tc>
        <w:tc>
          <w:tcPr>
            <w:tcW w:w="1614" w:type="dxa"/>
          </w:tcPr>
          <w:p w14:paraId="58EF4A4A" w14:textId="77777777" w:rsidR="009105E9" w:rsidRPr="00B45CA1" w:rsidRDefault="009105E9" w:rsidP="009105E9">
            <w:pPr>
              <w:rPr>
                <w:rFonts w:cs="Times New Roman"/>
                <w:szCs w:val="24"/>
              </w:rPr>
            </w:pPr>
          </w:p>
        </w:tc>
        <w:tc>
          <w:tcPr>
            <w:tcW w:w="2238" w:type="dxa"/>
          </w:tcPr>
          <w:p w14:paraId="6F01DB90" w14:textId="77777777" w:rsidR="009105E9" w:rsidRPr="00B45CA1" w:rsidRDefault="009105E9" w:rsidP="009105E9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35511115" w14:textId="77777777" w:rsidR="009105E9" w:rsidRPr="00B45CA1" w:rsidRDefault="009105E9" w:rsidP="009105E9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499" w:type="dxa"/>
          </w:tcPr>
          <w:p w14:paraId="02093085" w14:textId="1094F125" w:rsidR="009105E9" w:rsidRPr="00B45CA1" w:rsidRDefault="002C6059" w:rsidP="009105E9">
            <w:pPr>
              <w:jc w:val="right"/>
            </w:pPr>
            <w:r w:rsidRPr="009D43BD">
              <w:t>7669,0</w:t>
            </w:r>
          </w:p>
        </w:tc>
        <w:tc>
          <w:tcPr>
            <w:tcW w:w="1405" w:type="dxa"/>
          </w:tcPr>
          <w:p w14:paraId="35970248" w14:textId="6C7CFF33" w:rsidR="009105E9" w:rsidRPr="0041329E" w:rsidRDefault="009105E9" w:rsidP="009105E9">
            <w:pPr>
              <w:jc w:val="right"/>
            </w:pPr>
            <w:r w:rsidRPr="009D43BD">
              <w:t>7669,0</w:t>
            </w:r>
          </w:p>
        </w:tc>
        <w:tc>
          <w:tcPr>
            <w:tcW w:w="1318" w:type="dxa"/>
          </w:tcPr>
          <w:p w14:paraId="7D3F6530" w14:textId="77777777" w:rsidR="009105E9" w:rsidRPr="00B45CA1" w:rsidRDefault="009105E9" w:rsidP="009105E9">
            <w:pPr>
              <w:jc w:val="right"/>
            </w:pPr>
          </w:p>
        </w:tc>
        <w:tc>
          <w:tcPr>
            <w:tcW w:w="1451" w:type="dxa"/>
          </w:tcPr>
          <w:p w14:paraId="0419DBE6" w14:textId="77777777" w:rsidR="009105E9" w:rsidRPr="00B45CA1" w:rsidRDefault="009105E9" w:rsidP="009105E9">
            <w:pPr>
              <w:jc w:val="right"/>
            </w:pPr>
          </w:p>
        </w:tc>
        <w:tc>
          <w:tcPr>
            <w:tcW w:w="1450" w:type="dxa"/>
          </w:tcPr>
          <w:p w14:paraId="6F15CAF6" w14:textId="77777777" w:rsidR="009105E9" w:rsidRPr="00B45CA1" w:rsidRDefault="009105E9" w:rsidP="009105E9">
            <w:pPr>
              <w:jc w:val="right"/>
            </w:pPr>
          </w:p>
        </w:tc>
        <w:tc>
          <w:tcPr>
            <w:tcW w:w="1542" w:type="dxa"/>
          </w:tcPr>
          <w:p w14:paraId="3218395A" w14:textId="77777777" w:rsidR="009105E9" w:rsidRPr="00B45CA1" w:rsidRDefault="009105E9" w:rsidP="009105E9">
            <w:pPr>
              <w:jc w:val="right"/>
            </w:pPr>
          </w:p>
        </w:tc>
      </w:tr>
      <w:tr w:rsidR="00FA15C2" w:rsidRPr="00B45CA1" w14:paraId="4D3A1632" w14:textId="77777777" w:rsidTr="00487F3F">
        <w:tc>
          <w:tcPr>
            <w:tcW w:w="2679" w:type="dxa"/>
            <w:vMerge/>
          </w:tcPr>
          <w:p w14:paraId="18E6EB96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1614" w:type="dxa"/>
          </w:tcPr>
          <w:p w14:paraId="6DE8889F" w14:textId="77777777" w:rsidR="00FA15C2" w:rsidRPr="00B45CA1" w:rsidRDefault="00FA15C2" w:rsidP="00FA15C2">
            <w:pPr>
              <w:rPr>
                <w:rFonts w:cs="Times New Roman"/>
                <w:szCs w:val="24"/>
              </w:rPr>
            </w:pPr>
          </w:p>
        </w:tc>
        <w:tc>
          <w:tcPr>
            <w:tcW w:w="2238" w:type="dxa"/>
          </w:tcPr>
          <w:p w14:paraId="0CCE1F45" w14:textId="77777777" w:rsidR="00FA15C2" w:rsidRPr="00B45CA1" w:rsidRDefault="00FA15C2" w:rsidP="00FA1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5A9255EF" w14:textId="77777777" w:rsidR="00FA15C2" w:rsidRPr="00B45CA1" w:rsidRDefault="00FA15C2" w:rsidP="00FA15C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499" w:type="dxa"/>
          </w:tcPr>
          <w:p w14:paraId="3AF790AF" w14:textId="76C9EBD1" w:rsidR="00FA15C2" w:rsidRPr="00B45CA1" w:rsidRDefault="00FA15C2" w:rsidP="00FA15C2">
            <w:pPr>
              <w:jc w:val="right"/>
            </w:pPr>
            <w:r>
              <w:t>581</w:t>
            </w:r>
            <w:r w:rsidR="00E021B4">
              <w:t>587</w:t>
            </w:r>
            <w:r w:rsidRPr="009D43BD">
              <w:t>,0</w:t>
            </w:r>
          </w:p>
        </w:tc>
        <w:tc>
          <w:tcPr>
            <w:tcW w:w="1405" w:type="dxa"/>
          </w:tcPr>
          <w:p w14:paraId="467661C4" w14:textId="2955AD33" w:rsidR="00FA15C2" w:rsidRPr="0041329E" w:rsidRDefault="00E021B4" w:rsidP="00FA15C2">
            <w:pPr>
              <w:jc w:val="right"/>
            </w:pPr>
            <w:r w:rsidRPr="00E021B4">
              <w:t>122303</w:t>
            </w:r>
            <w:r w:rsidR="00FA15C2" w:rsidRPr="009D43BD">
              <w:t>,0</w:t>
            </w:r>
          </w:p>
        </w:tc>
        <w:tc>
          <w:tcPr>
            <w:tcW w:w="1318" w:type="dxa"/>
          </w:tcPr>
          <w:p w14:paraId="46916E06" w14:textId="02796456" w:rsidR="00FA15C2" w:rsidRPr="00B45CA1" w:rsidRDefault="00FA15C2" w:rsidP="00FA15C2">
            <w:pPr>
              <w:jc w:val="right"/>
            </w:pPr>
            <w:r>
              <w:t>122071</w:t>
            </w:r>
            <w:r w:rsidRPr="009D43BD">
              <w:t>,0</w:t>
            </w:r>
          </w:p>
        </w:tc>
        <w:tc>
          <w:tcPr>
            <w:tcW w:w="1451" w:type="dxa"/>
          </w:tcPr>
          <w:p w14:paraId="5436C381" w14:textId="6E50EA31" w:rsidR="00FA15C2" w:rsidRPr="00B45CA1" w:rsidRDefault="00FA15C2" w:rsidP="00FA15C2">
            <w:pPr>
              <w:jc w:val="right"/>
            </w:pPr>
            <w:r>
              <w:t>115071</w:t>
            </w:r>
            <w:r w:rsidRPr="009D43BD">
              <w:t>,0</w:t>
            </w:r>
          </w:p>
        </w:tc>
        <w:tc>
          <w:tcPr>
            <w:tcW w:w="1450" w:type="dxa"/>
          </w:tcPr>
          <w:p w14:paraId="53F71835" w14:textId="672649F5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  <w:tc>
          <w:tcPr>
            <w:tcW w:w="1542" w:type="dxa"/>
          </w:tcPr>
          <w:p w14:paraId="49689C1E" w14:textId="13684444" w:rsidR="00FA15C2" w:rsidRPr="00B45CA1" w:rsidRDefault="00FA15C2" w:rsidP="00FA15C2">
            <w:pPr>
              <w:jc w:val="right"/>
            </w:pPr>
            <w:r>
              <w:t>111071</w:t>
            </w:r>
            <w:r w:rsidRPr="009D43BD">
              <w:t>,0</w:t>
            </w:r>
          </w:p>
        </w:tc>
      </w:tr>
      <w:tr w:rsidR="008638E0" w:rsidRPr="00B45CA1" w14:paraId="0BED46FF" w14:textId="77777777" w:rsidTr="00487F3F">
        <w:tc>
          <w:tcPr>
            <w:tcW w:w="2679" w:type="dxa"/>
          </w:tcPr>
          <w:p w14:paraId="48725A33" w14:textId="77777777" w:rsidR="008638E0" w:rsidRPr="00B45CA1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2517" w:type="dxa"/>
            <w:gridSpan w:val="8"/>
          </w:tcPr>
          <w:p w14:paraId="65FB2ECA" w14:textId="77777777" w:rsidR="008638E0" w:rsidRPr="00B45CA1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14:paraId="703EFA89" w14:textId="77777777" w:rsidR="00EF54EC" w:rsidRPr="00B45CA1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2. Увеличение уровня удовлетворенности граждан качеством предоставления государственных и муниципальных услуг </w:t>
            </w:r>
            <w:r w:rsidRPr="00B45CA1">
              <w:rPr>
                <w:rFonts w:cs="Times New Roman"/>
                <w:szCs w:val="24"/>
              </w:rPr>
              <w:lastRenderedPageBreak/>
              <w:t>до 96 процентов к концу 2024 г.</w:t>
            </w:r>
          </w:p>
          <w:p w14:paraId="3B1E3CFA" w14:textId="77777777" w:rsidR="00EF54EC" w:rsidRPr="00B45CA1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3. Сокращение среднего времени ожидания в очереди для получения государственных (муниципальных) услуг – до 2 минут к 2024 году.</w:t>
            </w:r>
          </w:p>
          <w:p w14:paraId="1216092E" w14:textId="77777777" w:rsidR="008638E0" w:rsidRPr="00B45CA1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5CA1">
              <w:rPr>
                <w:rFonts w:ascii="Times New Roman" w:hAnsi="Times New Roman" w:cs="Times New Roman"/>
                <w:sz w:val="24"/>
                <w:szCs w:val="24"/>
              </w:rPr>
              <w:t>4. Сокращение доли заявителей МФЦ, ожидающих в очереди более 11,5 минут до 0% к 2024 году.</w:t>
            </w:r>
          </w:p>
          <w:p w14:paraId="726AF2B0" w14:textId="77777777" w:rsidR="008638E0" w:rsidRPr="00B45CA1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14:paraId="28C95E42" w14:textId="77777777" w:rsidR="00BE16BE" w:rsidRPr="00B45CA1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031D79A" w14:textId="77777777" w:rsidR="00C6630D" w:rsidRPr="00B45CA1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 w:rsidRPr="00B45CA1">
        <w:rPr>
          <w:rFonts w:cs="Times New Roman"/>
          <w:b/>
          <w:szCs w:val="24"/>
        </w:rPr>
        <w:t>риятий</w:t>
      </w:r>
    </w:p>
    <w:p w14:paraId="23290FAE" w14:textId="77777777" w:rsidR="00791A03" w:rsidRPr="00B45CA1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94B4CCA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14:paraId="58CDE5A1" w14:textId="77777777" w:rsidR="004B4B03" w:rsidRPr="00B45CA1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B45CA1">
        <w:rPr>
          <w:szCs w:val="24"/>
        </w:rPr>
        <w:t>Решение задачи Подпрограммы осуществляется посредством реализации мероприятий</w:t>
      </w:r>
      <w:r w:rsidR="00637670" w:rsidRPr="00B45CA1">
        <w:rPr>
          <w:szCs w:val="24"/>
        </w:rPr>
        <w:t>:</w:t>
      </w:r>
    </w:p>
    <w:p w14:paraId="6DEF4241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szCs w:val="24"/>
        </w:rPr>
        <w:t xml:space="preserve">1. </w:t>
      </w:r>
      <w:r w:rsidRPr="00B45CA1"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14:paraId="0ECD9F9E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14:paraId="01712860" w14:textId="77777777" w:rsidR="004B4B03" w:rsidRPr="00B45CA1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 w:rsidRPr="00B45CA1"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6D269249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14:paraId="7BC6E930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14:paraId="18ECC6C2" w14:textId="77777777" w:rsidR="00637670" w:rsidRPr="00B45CA1" w:rsidRDefault="00637670" w:rsidP="00637670">
      <w:pPr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14:paraId="4E91BEBE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 w:rsidRPr="00B45CA1">
        <w:rPr>
          <w:szCs w:val="24"/>
        </w:rPr>
        <w:t>городского округа</w:t>
      </w:r>
      <w:r w:rsidRPr="00B45CA1">
        <w:rPr>
          <w:szCs w:val="24"/>
        </w:rPr>
        <w:t>, МФЦ для получения муниципальных услуг;</w:t>
      </w:r>
    </w:p>
    <w:p w14:paraId="484F56B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B45CA1">
        <w:rPr>
          <w:szCs w:val="24"/>
        </w:rPr>
        <w:t xml:space="preserve">городского округа </w:t>
      </w:r>
      <w:r w:rsidRPr="00B45CA1">
        <w:rPr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 w:rsidRPr="00B45CA1">
        <w:rPr>
          <w:szCs w:val="24"/>
        </w:rPr>
        <w:t>а</w:t>
      </w:r>
      <w:r w:rsidRPr="00B45CA1">
        <w:rPr>
          <w:szCs w:val="24"/>
        </w:rPr>
        <w:t>;</w:t>
      </w:r>
    </w:p>
    <w:p w14:paraId="26BD8BB6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14:paraId="50A57C90" w14:textId="77777777" w:rsidR="00637670" w:rsidRPr="00B45CA1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B45CA1">
        <w:rPr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14:paraId="77A88A09" w14:textId="77777777" w:rsidR="00637670" w:rsidRPr="00B45CA1" w:rsidRDefault="00637670" w:rsidP="00637670">
      <w:pPr>
        <w:spacing w:after="0" w:line="240" w:lineRule="auto"/>
        <w:ind w:firstLine="426"/>
        <w:jc w:val="both"/>
        <w:rPr>
          <w:szCs w:val="24"/>
        </w:rPr>
      </w:pPr>
      <w:r w:rsidRPr="00B45CA1">
        <w:rPr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14:paraId="17C4606D" w14:textId="77777777" w:rsidR="00E01852" w:rsidRPr="00B45CA1" w:rsidRDefault="00E01852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3B3F177" w14:textId="77777777" w:rsidR="00C923FD" w:rsidRPr="00B45CA1" w:rsidRDefault="00C923FD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9434118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7424E78B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6D3B7AE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433A758A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34BBF51E" w14:textId="77777777" w:rsidR="008E4C53" w:rsidRPr="00B45CA1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29B74C67" w14:textId="77777777" w:rsidR="00850589" w:rsidRPr="00B45CA1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Перечень мероприятий подпрограммы </w:t>
      </w:r>
      <w:r w:rsidR="00E01852" w:rsidRPr="00B45CA1">
        <w:rPr>
          <w:rFonts w:cs="Times New Roman"/>
          <w:b/>
          <w:szCs w:val="24"/>
        </w:rPr>
        <w:t xml:space="preserve">1 </w:t>
      </w:r>
      <w:r w:rsidRPr="00B45CA1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 w:rsidRPr="00B45CA1">
        <w:rPr>
          <w:rFonts w:cs="Times New Roman"/>
          <w:b/>
          <w:szCs w:val="24"/>
        </w:rPr>
        <w:t>рственных и муниципальных услуг</w:t>
      </w:r>
      <w:r w:rsidRPr="00B45CA1">
        <w:rPr>
          <w:rFonts w:cs="Times New Roman"/>
          <w:b/>
          <w:szCs w:val="24"/>
        </w:rPr>
        <w:t>»</w:t>
      </w:r>
    </w:p>
    <w:p w14:paraId="77FAD059" w14:textId="77777777" w:rsidR="00311594" w:rsidRPr="00B45CA1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                            </w:t>
      </w:r>
      <w:r w:rsidR="00311594" w:rsidRPr="00B45CA1">
        <w:rPr>
          <w:rFonts w:cs="Times New Roman"/>
          <w:szCs w:val="24"/>
        </w:rPr>
        <w:tab/>
      </w: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2246"/>
        <w:gridCol w:w="707"/>
        <w:gridCol w:w="1415"/>
        <w:gridCol w:w="1133"/>
        <w:gridCol w:w="1133"/>
        <w:gridCol w:w="1141"/>
        <w:gridCol w:w="1133"/>
        <w:gridCol w:w="1134"/>
        <w:gridCol w:w="1134"/>
        <w:gridCol w:w="737"/>
        <w:gridCol w:w="1560"/>
        <w:gridCol w:w="1417"/>
      </w:tblGrid>
      <w:tr w:rsidR="00311594" w:rsidRPr="00B45CA1" w14:paraId="2CE44B13" w14:textId="77777777" w:rsidTr="00487F3F">
        <w:trPr>
          <w:trHeight w:val="262"/>
        </w:trPr>
        <w:tc>
          <w:tcPr>
            <w:tcW w:w="448" w:type="dxa"/>
            <w:vMerge w:val="restart"/>
            <w:shd w:val="clear" w:color="auto" w:fill="FFFFFF"/>
          </w:tcPr>
          <w:p w14:paraId="6C17EAB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№ п/п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14:paraId="6C94E046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14:paraId="266CBD44" w14:textId="77777777" w:rsidR="00311594" w:rsidRPr="00B45CA1" w:rsidRDefault="00311594" w:rsidP="00584CA9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14:paraId="34A5997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FFD5A2C" w14:textId="77777777" w:rsidR="00311594" w:rsidRPr="00B45CA1" w:rsidRDefault="00311594" w:rsidP="002052D1">
            <w:pPr>
              <w:spacing w:after="0" w:line="240" w:lineRule="auto"/>
              <w:ind w:left="-105" w:right="-112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Объем финанси-рования меропри-ятия в 2019 году (тыс.руб.)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14:paraId="4579320F" w14:textId="77777777" w:rsidR="00311594" w:rsidRPr="00B45CA1" w:rsidRDefault="00311594" w:rsidP="002052D1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Всего (тыс.руб.)</w:t>
            </w:r>
          </w:p>
        </w:tc>
        <w:tc>
          <w:tcPr>
            <w:tcW w:w="5279" w:type="dxa"/>
            <w:gridSpan w:val="5"/>
            <w:shd w:val="clear" w:color="auto" w:fill="FFFFFF"/>
          </w:tcPr>
          <w:p w14:paraId="55824EC0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3140BC6" w14:textId="77777777" w:rsidR="00311594" w:rsidRPr="00B45CA1" w:rsidRDefault="00311594" w:rsidP="00DB042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14:paraId="33144D3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311594" w:rsidRPr="00B45CA1" w14:paraId="133E7890" w14:textId="77777777" w:rsidTr="00487F3F">
        <w:trPr>
          <w:trHeight w:val="846"/>
        </w:trPr>
        <w:tc>
          <w:tcPr>
            <w:tcW w:w="448" w:type="dxa"/>
            <w:vMerge/>
            <w:shd w:val="clear" w:color="auto" w:fill="FFFFFF"/>
            <w:vAlign w:val="center"/>
          </w:tcPr>
          <w:p w14:paraId="4D20D29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14:paraId="7F3B0D7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14:paraId="17818E8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14:paraId="60461009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14:paraId="7AE2032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14:paraId="4BA0FAB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14:paraId="79BF13D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1133" w:type="dxa"/>
            <w:shd w:val="clear" w:color="auto" w:fill="FFFFFF"/>
          </w:tcPr>
          <w:p w14:paraId="32685B39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68805DF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14:paraId="1FA1B8C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737" w:type="dxa"/>
            <w:shd w:val="clear" w:color="auto" w:fill="FFFFFF"/>
          </w:tcPr>
          <w:p w14:paraId="1A3A814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14:paraId="517EA2F0" w14:textId="77777777" w:rsidR="00311594" w:rsidRPr="00B45CA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023DADBA" w14:textId="77777777" w:rsidR="00311594" w:rsidRPr="00B45CA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DB0423" w:rsidRPr="00B45CA1" w14:paraId="6F853665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48" w:type="dxa"/>
            <w:shd w:val="clear" w:color="auto" w:fill="auto"/>
          </w:tcPr>
          <w:p w14:paraId="5EA3E46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14:paraId="507F690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14:paraId="42ED81F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14:paraId="2CA0D38D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</w:tcPr>
          <w:p w14:paraId="30E09FBD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45CF57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14:paraId="6D42C8D3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361F2FA1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572F965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6D6839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737" w:type="dxa"/>
            <w:shd w:val="clear" w:color="auto" w:fill="auto"/>
          </w:tcPr>
          <w:p w14:paraId="6E8300E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2C6C84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EFF3447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311594" w:rsidRPr="00B45CA1" w14:paraId="3C52AA1D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48" w:type="dxa"/>
            <w:vMerge w:val="restart"/>
            <w:shd w:val="clear" w:color="auto" w:fill="auto"/>
          </w:tcPr>
          <w:p w14:paraId="6484C024" w14:textId="77777777" w:rsidR="00311594" w:rsidRPr="00B45CA1" w:rsidRDefault="00311594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3CC243B" w14:textId="04A4AEB1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01. Реализация общесистемных мер по повышению качества и доступности государственных и муниципальных услуг </w:t>
            </w:r>
            <w:r w:rsidR="002B3494">
              <w:rPr>
                <w:rFonts w:eastAsia="Times New Roman" w:cs="Times New Roman"/>
                <w:sz w:val="22"/>
                <w:lang w:eastAsia="ru-RU"/>
              </w:rPr>
              <w:t>на территории муниципального образования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5996CEA3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9822FF0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545" w:type="dxa"/>
            <w:gridSpan w:val="7"/>
            <w:vMerge w:val="restart"/>
          </w:tcPr>
          <w:p w14:paraId="6275D32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D32EF50" w14:textId="77777777" w:rsidR="00311594" w:rsidRPr="00B45CA1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613AFF9" w14:textId="77777777" w:rsidR="00311594" w:rsidRPr="00B45CA1" w:rsidRDefault="00311594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45E4DF12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48" w:type="dxa"/>
            <w:vMerge/>
            <w:shd w:val="clear" w:color="auto" w:fill="auto"/>
          </w:tcPr>
          <w:p w14:paraId="4A54FF63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D66589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1021A2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8B30F47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545" w:type="dxa"/>
            <w:gridSpan w:val="7"/>
            <w:vMerge/>
          </w:tcPr>
          <w:p w14:paraId="085E1C6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D73FD13" w14:textId="77777777" w:rsidR="00311594" w:rsidRPr="00B45CA1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5C08617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B45CA1" w14:paraId="003801B9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48" w:type="dxa"/>
            <w:vMerge/>
            <w:shd w:val="clear" w:color="auto" w:fill="auto"/>
          </w:tcPr>
          <w:p w14:paraId="784E90A6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9102BB5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C69C53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0C103E4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545" w:type="dxa"/>
            <w:gridSpan w:val="7"/>
            <w:vMerge/>
          </w:tcPr>
          <w:p w14:paraId="07BEFB01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4AFF92E" w14:textId="77777777" w:rsidR="00311594" w:rsidRPr="00B45CA1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DF7384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B45CA1" w14:paraId="2A2311A6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48" w:type="dxa"/>
            <w:vMerge w:val="restart"/>
            <w:shd w:val="clear" w:color="auto" w:fill="auto"/>
          </w:tcPr>
          <w:p w14:paraId="7FA6D392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E0F7F2D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Оптимизация предоставления государственных и муниципальных услуг, в том числе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738EC23A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6BE25F4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545" w:type="dxa"/>
            <w:gridSpan w:val="7"/>
            <w:vMerge w:val="restart"/>
          </w:tcPr>
          <w:p w14:paraId="07C2D74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45CA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8C9D699" w14:textId="77777777" w:rsidR="00311594" w:rsidRPr="00B45CA1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Посадского городского округа по соответствующим направлениям деятельности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23A8592" w14:textId="77777777" w:rsidR="00311594" w:rsidRPr="00B45CA1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Утвержденные нормативные правовые акты органов местного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3445335D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68DE74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2AD71E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8B5E9B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3B94FCE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545" w:type="dxa"/>
            <w:gridSpan w:val="7"/>
            <w:vMerge/>
          </w:tcPr>
          <w:p w14:paraId="1737501B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008CD1D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CB198F1" w14:textId="77777777" w:rsidR="00311594" w:rsidRPr="00B45CA1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5042C1C9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D03A25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538299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C5E34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00ADD1E6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545" w:type="dxa"/>
            <w:gridSpan w:val="7"/>
            <w:vMerge/>
          </w:tcPr>
          <w:p w14:paraId="275A1EA0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755B133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D7BC509" w14:textId="77777777" w:rsidR="00311594" w:rsidRPr="00B45CA1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5BFBE64D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48" w:type="dxa"/>
            <w:vMerge w:val="restart"/>
            <w:shd w:val="clear" w:color="auto" w:fill="auto"/>
          </w:tcPr>
          <w:p w14:paraId="2C111BDB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27666040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1D8739DD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67C3991E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545" w:type="dxa"/>
            <w:gridSpan w:val="7"/>
            <w:vMerge w:val="restart"/>
          </w:tcPr>
          <w:p w14:paraId="55D5F8D3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B45CA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B7AA32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D08F715" w14:textId="77777777" w:rsidR="00311594" w:rsidRPr="00B45CA1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B45CA1" w14:paraId="22F7D3AA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BEF39C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948721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10E690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169F987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545" w:type="dxa"/>
            <w:gridSpan w:val="7"/>
            <w:vMerge/>
          </w:tcPr>
          <w:p w14:paraId="09969A5F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1ACD86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EF68924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B45CA1" w14:paraId="37546D6B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7FF355" w14:textId="77777777" w:rsidR="00311594" w:rsidRPr="00B45CA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6BDCB" w14:textId="77777777" w:rsidR="00311594" w:rsidRPr="00B45CA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CC249C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44A544EC" w14:textId="77777777" w:rsidR="00311594" w:rsidRPr="00B45CA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545" w:type="dxa"/>
            <w:gridSpan w:val="7"/>
            <w:vMerge/>
            <w:tcBorders>
              <w:bottom w:val="single" w:sz="4" w:space="0" w:color="auto"/>
            </w:tcBorders>
          </w:tcPr>
          <w:p w14:paraId="1351D9D2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1DF6B9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8F0235" w14:textId="77777777" w:rsidR="00311594" w:rsidRPr="00B45CA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2DA5" w:rsidRPr="00B45CA1" w14:paraId="681FCE3F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CF66442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3710F44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6394FF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14:paraId="0E57C6B1" w14:textId="77777777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586E35C9" w14:textId="06F45A71" w:rsidR="00F02DA5" w:rsidRPr="0093158C" w:rsidRDefault="00F02DA5" w:rsidP="00F02DA5">
            <w:r w:rsidRPr="0076241E">
              <w:t>130664,6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171256C9" w14:textId="679CB57C" w:rsidR="00F02DA5" w:rsidRPr="0093158C" w:rsidRDefault="00D24BC2" w:rsidP="00F02DA5">
            <w:r>
              <w:t>587330</w:t>
            </w:r>
            <w:r w:rsidR="00F02DA5" w:rsidRPr="003F4DE0">
              <w:t>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14:paraId="35980CAD" w14:textId="597D3C60" w:rsidR="00F02DA5" w:rsidRPr="0093158C" w:rsidRDefault="003B3DC7" w:rsidP="00F02DA5">
            <w:r w:rsidRPr="003B3DC7">
              <w:t>128046,0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14:paraId="252B1068" w14:textId="1C86B73A" w:rsidR="00F02DA5" w:rsidRPr="00B45CA1" w:rsidRDefault="00F02DA5" w:rsidP="00F02DA5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0212B2B" w14:textId="0534F1CA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81CBBE" w14:textId="57B607F8" w:rsidR="00F02DA5" w:rsidRPr="00B45CA1" w:rsidRDefault="00F02DA5" w:rsidP="00F02DA5">
            <w:r>
              <w:t>111071</w:t>
            </w:r>
            <w:r w:rsidRPr="0076241E">
              <w:t>,0</w:t>
            </w: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auto"/>
          </w:tcPr>
          <w:p w14:paraId="7571F790" w14:textId="65E0D618" w:rsidR="00F02DA5" w:rsidRPr="00B45CA1" w:rsidRDefault="00F02DA5" w:rsidP="00F02DA5">
            <w:r>
              <w:t>111071</w:t>
            </w:r>
            <w:r w:rsidRPr="0076241E">
              <w:t>,0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3338B8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813BBFE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F02DA5" w:rsidRPr="00B45CA1" w14:paraId="3F1CC28A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14:paraId="273831F6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1E17380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18B3C4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BB53DDF" w14:textId="77777777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3135B6C" w14:textId="68AEB64A" w:rsidR="00F02DA5" w:rsidRPr="0093158C" w:rsidRDefault="00F02DA5" w:rsidP="00F02DA5">
            <w:r w:rsidRPr="0076241E">
              <w:t>8666,0</w:t>
            </w:r>
          </w:p>
        </w:tc>
        <w:tc>
          <w:tcPr>
            <w:tcW w:w="1133" w:type="dxa"/>
            <w:shd w:val="clear" w:color="auto" w:fill="auto"/>
          </w:tcPr>
          <w:p w14:paraId="68A6F5AE" w14:textId="7DD0DE25" w:rsidR="00F02DA5" w:rsidRPr="0093158C" w:rsidRDefault="00F02DA5" w:rsidP="00F02DA5">
            <w:r w:rsidRPr="003F4DE0">
              <w:t>6181,0</w:t>
            </w:r>
          </w:p>
        </w:tc>
        <w:tc>
          <w:tcPr>
            <w:tcW w:w="1141" w:type="dxa"/>
            <w:shd w:val="clear" w:color="auto" w:fill="auto"/>
          </w:tcPr>
          <w:p w14:paraId="682BFDEF" w14:textId="4DDEB5EA" w:rsidR="00F02DA5" w:rsidRPr="0093158C" w:rsidRDefault="00F02DA5" w:rsidP="00F02DA5">
            <w:r w:rsidRPr="0076241E">
              <w:t>6181,0</w:t>
            </w:r>
          </w:p>
        </w:tc>
        <w:tc>
          <w:tcPr>
            <w:tcW w:w="1133" w:type="dxa"/>
            <w:shd w:val="clear" w:color="auto" w:fill="auto"/>
          </w:tcPr>
          <w:p w14:paraId="7AB99EF9" w14:textId="2209728C" w:rsidR="00F02DA5" w:rsidRPr="00B45CA1" w:rsidRDefault="007F6E8F" w:rsidP="00F02DA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E14BEE7" w14:textId="5F7C1ABB" w:rsidR="00F02DA5" w:rsidRPr="00B45CA1" w:rsidRDefault="007F6E8F" w:rsidP="00F02DA5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CEC74EA" w14:textId="371A68C7" w:rsidR="00F02DA5" w:rsidRPr="00B45CA1" w:rsidRDefault="007F6E8F" w:rsidP="00F02DA5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564E1C68" w14:textId="0B3262E7" w:rsidR="00F02DA5" w:rsidRPr="00B45CA1" w:rsidRDefault="007F6E8F" w:rsidP="00F02DA5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0DA4B519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2C44878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2DA5" w:rsidRPr="00B45CA1" w14:paraId="799C6D8B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14:paraId="4D6002A6" w14:textId="77777777" w:rsidR="00F02DA5" w:rsidRPr="00B45CA1" w:rsidRDefault="00F02DA5" w:rsidP="00F02DA5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75274F7" w14:textId="77777777" w:rsidR="00F02DA5" w:rsidRPr="00B45CA1" w:rsidRDefault="00F02DA5" w:rsidP="00F02DA5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15E1FB1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11E6BBB" w14:textId="77777777" w:rsidR="00F02DA5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15EA3900" w14:textId="77777777" w:rsidR="00F02DA5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14:paraId="02F29BCD" w14:textId="6717C4EA" w:rsidR="00F02DA5" w:rsidRPr="00B45CA1" w:rsidRDefault="00F02DA5" w:rsidP="00F02DA5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</w:tcPr>
          <w:p w14:paraId="304FBA6D" w14:textId="0B295DDC" w:rsidR="00F02DA5" w:rsidRPr="0093158C" w:rsidRDefault="00F02DA5" w:rsidP="00F02DA5">
            <w:r w:rsidRPr="0076241E">
              <w:lastRenderedPageBreak/>
              <w:t>121998,6</w:t>
            </w:r>
          </w:p>
        </w:tc>
        <w:tc>
          <w:tcPr>
            <w:tcW w:w="1133" w:type="dxa"/>
            <w:shd w:val="clear" w:color="auto" w:fill="auto"/>
          </w:tcPr>
          <w:p w14:paraId="7DAFAEDA" w14:textId="29644402" w:rsidR="00F02DA5" w:rsidRPr="0093158C" w:rsidRDefault="00D24BC2" w:rsidP="00F02DA5">
            <w:r>
              <w:t>581149</w:t>
            </w:r>
            <w:r w:rsidR="00F02DA5" w:rsidRPr="003F4DE0">
              <w:t>,0</w:t>
            </w:r>
          </w:p>
        </w:tc>
        <w:tc>
          <w:tcPr>
            <w:tcW w:w="1141" w:type="dxa"/>
            <w:shd w:val="clear" w:color="auto" w:fill="auto"/>
          </w:tcPr>
          <w:p w14:paraId="57D3EE6F" w14:textId="7AE57475" w:rsidR="00F02DA5" w:rsidRPr="0093158C" w:rsidRDefault="003B3DC7" w:rsidP="00F02DA5">
            <w:r w:rsidRPr="003B3DC7">
              <w:t>121865,0</w:t>
            </w:r>
          </w:p>
        </w:tc>
        <w:tc>
          <w:tcPr>
            <w:tcW w:w="1133" w:type="dxa"/>
            <w:shd w:val="clear" w:color="auto" w:fill="auto"/>
          </w:tcPr>
          <w:p w14:paraId="786F014C" w14:textId="691B19C1" w:rsidR="00F02DA5" w:rsidRPr="00B45CA1" w:rsidRDefault="00F02DA5" w:rsidP="00F02DA5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5591ACCE" w14:textId="5C2C4ABE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509F3FC3" w14:textId="62FE515E" w:rsidR="00F02DA5" w:rsidRPr="00B45CA1" w:rsidRDefault="00F02DA5" w:rsidP="00F02DA5">
            <w:r w:rsidRPr="001D6771">
              <w:t>111071,0</w:t>
            </w:r>
          </w:p>
        </w:tc>
        <w:tc>
          <w:tcPr>
            <w:tcW w:w="737" w:type="dxa"/>
            <w:shd w:val="clear" w:color="auto" w:fill="auto"/>
          </w:tcPr>
          <w:p w14:paraId="085E0F62" w14:textId="62C42FF8" w:rsidR="00F02DA5" w:rsidRPr="00B45CA1" w:rsidRDefault="00F02DA5" w:rsidP="00F02DA5">
            <w:r w:rsidRPr="001D6771">
              <w:t>111071,0</w:t>
            </w:r>
          </w:p>
        </w:tc>
        <w:tc>
          <w:tcPr>
            <w:tcW w:w="1560" w:type="dxa"/>
            <w:vMerge/>
            <w:shd w:val="clear" w:color="auto" w:fill="auto"/>
          </w:tcPr>
          <w:p w14:paraId="1B80D987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925C8FD" w14:textId="77777777" w:rsidR="00F02DA5" w:rsidRPr="00B45CA1" w:rsidRDefault="00F02DA5" w:rsidP="00F02DA5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B45CA1" w14:paraId="1D476E0C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448" w:type="dxa"/>
            <w:vMerge w:val="restart"/>
            <w:shd w:val="clear" w:color="auto" w:fill="auto"/>
          </w:tcPr>
          <w:p w14:paraId="01237352" w14:textId="77777777"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480BD426" w14:textId="77777777"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8D69AF6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C03968D" w14:textId="77777777"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20B36821" w14:textId="77777777" w:rsidR="005556F3" w:rsidRPr="00B45CA1" w:rsidRDefault="009F3027" w:rsidP="000859AC">
            <w:r w:rsidRPr="00B45CA1">
              <w:t>1408,0</w:t>
            </w:r>
          </w:p>
        </w:tc>
        <w:tc>
          <w:tcPr>
            <w:tcW w:w="1133" w:type="dxa"/>
            <w:shd w:val="clear" w:color="auto" w:fill="auto"/>
          </w:tcPr>
          <w:p w14:paraId="1DAE89B7" w14:textId="2708EBC5" w:rsidR="005556F3" w:rsidRPr="00B45CA1" w:rsidRDefault="007F6E8F" w:rsidP="000859AC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4BE5EF25" w14:textId="1C49B2B8" w:rsidR="005556F3" w:rsidRPr="00B45CA1" w:rsidRDefault="007F6E8F" w:rsidP="000859A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4F144B16" w14:textId="525A01A1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91735E" w14:textId="61FD4D96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F03B7F6" w14:textId="1B215C0B" w:rsidR="005556F3" w:rsidRPr="00B45CA1" w:rsidRDefault="007F6E8F" w:rsidP="000859A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2CB537E7" w14:textId="4D965400" w:rsidR="005556F3" w:rsidRPr="00B45CA1" w:rsidRDefault="007F6E8F" w:rsidP="000859AC">
            <w: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2E6319" w14:textId="77777777"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19C892D" w14:textId="77777777" w:rsidR="005556F3" w:rsidRPr="00B45CA1" w:rsidRDefault="005556F3" w:rsidP="009D0F5C">
            <w:pPr>
              <w:spacing w:before="40" w:after="0" w:line="240" w:lineRule="auto"/>
              <w:ind w:left="-101" w:right="-11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5556F3" w:rsidRPr="00B45CA1" w14:paraId="7CAA9E48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429"/>
        </w:trPr>
        <w:tc>
          <w:tcPr>
            <w:tcW w:w="448" w:type="dxa"/>
            <w:vMerge/>
            <w:shd w:val="clear" w:color="auto" w:fill="auto"/>
          </w:tcPr>
          <w:p w14:paraId="58558F03" w14:textId="77777777"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655C38F5" w14:textId="77777777"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E020B2A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F72FCE9" w14:textId="77777777"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095D4865" w14:textId="77777777" w:rsidR="005556F3" w:rsidRPr="00B45CA1" w:rsidRDefault="009F3027" w:rsidP="000859AC">
            <w:r w:rsidRPr="00B45CA1">
              <w:t>1393,0</w:t>
            </w:r>
          </w:p>
        </w:tc>
        <w:tc>
          <w:tcPr>
            <w:tcW w:w="1133" w:type="dxa"/>
            <w:shd w:val="clear" w:color="auto" w:fill="auto"/>
          </w:tcPr>
          <w:p w14:paraId="5AAF04AF" w14:textId="77777777" w:rsidR="005556F3" w:rsidRPr="00B45CA1" w:rsidRDefault="005556F3" w:rsidP="000859AC"/>
        </w:tc>
        <w:tc>
          <w:tcPr>
            <w:tcW w:w="1141" w:type="dxa"/>
            <w:shd w:val="clear" w:color="auto" w:fill="auto"/>
          </w:tcPr>
          <w:p w14:paraId="07539E0C" w14:textId="77777777" w:rsidR="005556F3" w:rsidRPr="00B45CA1" w:rsidRDefault="005556F3" w:rsidP="000859AC"/>
        </w:tc>
        <w:tc>
          <w:tcPr>
            <w:tcW w:w="1133" w:type="dxa"/>
            <w:shd w:val="clear" w:color="auto" w:fill="auto"/>
          </w:tcPr>
          <w:p w14:paraId="2DE2D820" w14:textId="77777777"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14:paraId="728A0C14" w14:textId="77777777" w:rsidR="005556F3" w:rsidRPr="00B45CA1" w:rsidRDefault="005556F3" w:rsidP="000859AC"/>
        </w:tc>
        <w:tc>
          <w:tcPr>
            <w:tcW w:w="1134" w:type="dxa"/>
            <w:shd w:val="clear" w:color="auto" w:fill="auto"/>
          </w:tcPr>
          <w:p w14:paraId="34FE4DE8" w14:textId="77777777" w:rsidR="005556F3" w:rsidRPr="00B45CA1" w:rsidRDefault="005556F3" w:rsidP="000859AC"/>
        </w:tc>
        <w:tc>
          <w:tcPr>
            <w:tcW w:w="737" w:type="dxa"/>
            <w:shd w:val="clear" w:color="auto" w:fill="auto"/>
          </w:tcPr>
          <w:p w14:paraId="1AFF93D3" w14:textId="77777777" w:rsidR="005556F3" w:rsidRPr="00B45CA1" w:rsidRDefault="005556F3" w:rsidP="000859AC"/>
        </w:tc>
        <w:tc>
          <w:tcPr>
            <w:tcW w:w="1560" w:type="dxa"/>
            <w:vMerge/>
            <w:shd w:val="clear" w:color="auto" w:fill="auto"/>
          </w:tcPr>
          <w:p w14:paraId="59D6D79F" w14:textId="77777777"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21AE407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B45CA1" w14:paraId="039DF286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33"/>
        </w:trPr>
        <w:tc>
          <w:tcPr>
            <w:tcW w:w="448" w:type="dxa"/>
            <w:vMerge/>
            <w:shd w:val="clear" w:color="auto" w:fill="auto"/>
          </w:tcPr>
          <w:p w14:paraId="388723C5" w14:textId="77777777" w:rsidR="005556F3" w:rsidRPr="00B45CA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37420E5" w14:textId="77777777" w:rsidR="005556F3" w:rsidRPr="00B45CA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91ED35A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E9ED538" w14:textId="77777777" w:rsidR="005556F3" w:rsidRPr="00B45CA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2E66C805" w14:textId="77777777" w:rsidR="005556F3" w:rsidRPr="00B45CA1" w:rsidRDefault="009F3027" w:rsidP="000859AC">
            <w:r w:rsidRPr="00B45CA1">
              <w:t>15,0</w:t>
            </w:r>
          </w:p>
        </w:tc>
        <w:tc>
          <w:tcPr>
            <w:tcW w:w="1133" w:type="dxa"/>
            <w:shd w:val="clear" w:color="auto" w:fill="auto"/>
          </w:tcPr>
          <w:p w14:paraId="38143944" w14:textId="60791C41" w:rsidR="005556F3" w:rsidRPr="00B45CA1" w:rsidRDefault="007F6E8F" w:rsidP="000859AC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7AE5AA2F" w14:textId="213DC58D" w:rsidR="005556F3" w:rsidRPr="00B45CA1" w:rsidRDefault="007F6E8F" w:rsidP="000859A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57BECE06" w14:textId="59D08731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DF2AD3F" w14:textId="2FDF3BE4" w:rsidR="005556F3" w:rsidRPr="00B45CA1" w:rsidRDefault="007F6E8F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ED2765" w14:textId="69D4D5E1" w:rsidR="005556F3" w:rsidRPr="00B45CA1" w:rsidRDefault="007F6E8F" w:rsidP="000859A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320D41E8" w14:textId="251E084F" w:rsidR="005556F3" w:rsidRPr="00B45CA1" w:rsidRDefault="007F6E8F" w:rsidP="000859AC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41A630A1" w14:textId="77777777" w:rsidR="005556F3" w:rsidRPr="00B45CA1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FA4780B" w14:textId="77777777" w:rsidR="005556F3" w:rsidRPr="00B45CA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B0EFA" w:rsidRPr="00B45CA1" w14:paraId="5BE31518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5D6DBED1" w14:textId="77777777" w:rsidR="00FB0EFA" w:rsidRPr="00B45CA1" w:rsidRDefault="00FB0EFA" w:rsidP="00FB0EFA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563E4459" w14:textId="77777777" w:rsidR="00FB0EFA" w:rsidRPr="00B45CA1" w:rsidRDefault="00FB0EFA" w:rsidP="00FB0EFA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DD0DDCE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40D9E8A6" w14:textId="77777777" w:rsidR="00FB0EFA" w:rsidRPr="00B45CA1" w:rsidRDefault="00FB0EFA" w:rsidP="00FB0EFA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02BF06B8" w14:textId="209F6FF9" w:rsidR="00FB0EFA" w:rsidRPr="00B45CA1" w:rsidRDefault="00FB0EFA" w:rsidP="00FB0EFA">
            <w:r w:rsidRPr="0005170C">
              <w:t>7656,0</w:t>
            </w:r>
          </w:p>
        </w:tc>
        <w:tc>
          <w:tcPr>
            <w:tcW w:w="1133" w:type="dxa"/>
            <w:shd w:val="clear" w:color="auto" w:fill="auto"/>
          </w:tcPr>
          <w:p w14:paraId="75716F39" w14:textId="21449DCC" w:rsidR="00FB0EFA" w:rsidRPr="00B45CA1" w:rsidRDefault="003B7A9B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4629,0</w:t>
            </w:r>
          </w:p>
        </w:tc>
        <w:tc>
          <w:tcPr>
            <w:tcW w:w="1141" w:type="dxa"/>
            <w:shd w:val="clear" w:color="auto" w:fill="auto"/>
          </w:tcPr>
          <w:p w14:paraId="1BC4C843" w14:textId="1F9771D6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4629,0</w:t>
            </w:r>
          </w:p>
        </w:tc>
        <w:tc>
          <w:tcPr>
            <w:tcW w:w="1133" w:type="dxa"/>
            <w:shd w:val="clear" w:color="auto" w:fill="auto"/>
          </w:tcPr>
          <w:p w14:paraId="674361C4" w14:textId="2B15A846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F0A9B95" w14:textId="78E55F1E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FF74DF" w14:textId="127EEC00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073395BD" w14:textId="2A307745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104178D" w14:textId="77777777" w:rsidR="00FB0EFA" w:rsidRPr="00B45CA1" w:rsidRDefault="00FB0EFA" w:rsidP="00FB0EFA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5085649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FB0EFA" w:rsidRPr="00B45CA1" w14:paraId="2C40F511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31AD2D2F" w14:textId="77777777" w:rsidR="00FB0EFA" w:rsidRPr="00B45CA1" w:rsidRDefault="00FB0EFA" w:rsidP="00FB0EFA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5BAB3A64" w14:textId="77777777" w:rsidR="00FB0EFA" w:rsidRPr="00B45CA1" w:rsidRDefault="00FB0EFA" w:rsidP="00FB0EFA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2EBF1C2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0A67ABD" w14:textId="77777777" w:rsidR="00FB0EFA" w:rsidRPr="00B45CA1" w:rsidRDefault="00FB0EFA" w:rsidP="00FB0EFA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4DBF87A4" w14:textId="0AE5C047" w:rsidR="00FB0EFA" w:rsidRPr="00B45CA1" w:rsidRDefault="00FB0EFA" w:rsidP="00FB0EFA">
            <w:r w:rsidRPr="0005170C">
              <w:t>7273,0</w:t>
            </w:r>
          </w:p>
        </w:tc>
        <w:tc>
          <w:tcPr>
            <w:tcW w:w="1133" w:type="dxa"/>
            <w:shd w:val="clear" w:color="auto" w:fill="auto"/>
          </w:tcPr>
          <w:p w14:paraId="47C37665" w14:textId="183D9DEA" w:rsidR="00FB0EFA" w:rsidRPr="00B45CA1" w:rsidRDefault="003B7A9B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4397,0</w:t>
            </w:r>
          </w:p>
        </w:tc>
        <w:tc>
          <w:tcPr>
            <w:tcW w:w="1141" w:type="dxa"/>
            <w:shd w:val="clear" w:color="auto" w:fill="auto"/>
          </w:tcPr>
          <w:p w14:paraId="30A1D609" w14:textId="2B0E1F10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4397,0</w:t>
            </w:r>
          </w:p>
        </w:tc>
        <w:tc>
          <w:tcPr>
            <w:tcW w:w="1133" w:type="dxa"/>
            <w:shd w:val="clear" w:color="auto" w:fill="auto"/>
          </w:tcPr>
          <w:p w14:paraId="4B9CECD6" w14:textId="5C50E5AC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E36B837" w14:textId="70C54E11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45F416" w14:textId="12CA2A4C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3AB1F597" w14:textId="205C5F8B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58277699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CFDB620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B0EFA" w:rsidRPr="00B45CA1" w14:paraId="4833A74E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306685D" w14:textId="77777777" w:rsidR="00FB0EFA" w:rsidRPr="00B45CA1" w:rsidRDefault="00FB0EFA" w:rsidP="00FB0EFA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7DE93CC" w14:textId="77777777" w:rsidR="00FB0EFA" w:rsidRPr="00B45CA1" w:rsidRDefault="00FB0EFA" w:rsidP="00FB0EFA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0D8D50B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9720254" w14:textId="77777777" w:rsidR="00FB0EFA" w:rsidRPr="00B45CA1" w:rsidRDefault="00FB0EFA" w:rsidP="00FB0EFA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35D029C2" w14:textId="0D28C7AF" w:rsidR="00FB0EFA" w:rsidRPr="00B45CA1" w:rsidRDefault="00FB0EFA" w:rsidP="00FB0EFA">
            <w:r w:rsidRPr="0005170C">
              <w:t>383,0</w:t>
            </w:r>
          </w:p>
        </w:tc>
        <w:tc>
          <w:tcPr>
            <w:tcW w:w="1133" w:type="dxa"/>
            <w:shd w:val="clear" w:color="auto" w:fill="auto"/>
          </w:tcPr>
          <w:p w14:paraId="0DDEB7C5" w14:textId="4382A676" w:rsidR="00FB0EFA" w:rsidRPr="00B45CA1" w:rsidRDefault="003B7A9B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05170C">
              <w:t>232,0</w:t>
            </w:r>
          </w:p>
        </w:tc>
        <w:tc>
          <w:tcPr>
            <w:tcW w:w="1141" w:type="dxa"/>
            <w:shd w:val="clear" w:color="auto" w:fill="auto"/>
          </w:tcPr>
          <w:p w14:paraId="343CAE33" w14:textId="70812D08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05170C">
              <w:t>232,0</w:t>
            </w:r>
          </w:p>
        </w:tc>
        <w:tc>
          <w:tcPr>
            <w:tcW w:w="1133" w:type="dxa"/>
            <w:shd w:val="clear" w:color="auto" w:fill="auto"/>
          </w:tcPr>
          <w:p w14:paraId="16F3A5C2" w14:textId="2687EF4C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AC50B" w14:textId="47F3FB18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FD5E800" w14:textId="75F4A24E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3C3219E6" w14:textId="45037B54" w:rsidR="00FB0EFA" w:rsidRPr="00B45CA1" w:rsidRDefault="007F6E8F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918547C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56E0145" w14:textId="77777777" w:rsidR="00FB0EFA" w:rsidRPr="00B45CA1" w:rsidRDefault="00FB0EFA" w:rsidP="00FB0EFA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02DA5" w:rsidRPr="00B45CA1" w14:paraId="15CC2581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00A6431E" w14:textId="77777777" w:rsidR="00F02DA5" w:rsidRPr="00B45CA1" w:rsidRDefault="00F02DA5" w:rsidP="00F02DA5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56978F8" w14:textId="77777777" w:rsidR="00F02DA5" w:rsidRPr="00B45CA1" w:rsidRDefault="00F02DA5" w:rsidP="00F02DA5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Расходы на обеспечение деятельности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3A5275DF" w14:textId="77777777" w:rsidR="00F02DA5" w:rsidRPr="00B45CA1" w:rsidRDefault="00F02DA5" w:rsidP="00F02DA5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880BEB2" w14:textId="77777777" w:rsidR="00F02DA5" w:rsidRPr="00B45CA1" w:rsidRDefault="00F02DA5" w:rsidP="00F02DA5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4E205C40" w14:textId="622EB68B" w:rsidR="00F02DA5" w:rsidRPr="00B45CA1" w:rsidRDefault="00F02DA5" w:rsidP="00F02DA5">
            <w:pPr>
              <w:rPr>
                <w:lang w:val="en-US"/>
              </w:rPr>
            </w:pPr>
            <w:r w:rsidRPr="00AA0798">
              <w:t>120014,8</w:t>
            </w:r>
          </w:p>
        </w:tc>
        <w:tc>
          <w:tcPr>
            <w:tcW w:w="1133" w:type="dxa"/>
            <w:shd w:val="clear" w:color="auto" w:fill="auto"/>
          </w:tcPr>
          <w:p w14:paraId="4A7FD5D2" w14:textId="1FB6ED1F" w:rsidR="00F02DA5" w:rsidRPr="00B45CA1" w:rsidRDefault="00B50C7B" w:rsidP="00F02DA5">
            <w:r w:rsidRPr="00B50C7B">
              <w:t>565319</w:t>
            </w:r>
            <w:r w:rsidR="00F02DA5" w:rsidRPr="00AA0798">
              <w:t>,0</w:t>
            </w:r>
          </w:p>
        </w:tc>
        <w:tc>
          <w:tcPr>
            <w:tcW w:w="1141" w:type="dxa"/>
            <w:shd w:val="clear" w:color="auto" w:fill="auto"/>
          </w:tcPr>
          <w:p w14:paraId="253AB993" w14:textId="4B707775" w:rsidR="00F02DA5" w:rsidRPr="00B45CA1" w:rsidRDefault="00B50C7B" w:rsidP="00F02DA5">
            <w:r w:rsidRPr="00B50C7B">
              <w:t>113035,0</w:t>
            </w:r>
          </w:p>
        </w:tc>
        <w:tc>
          <w:tcPr>
            <w:tcW w:w="1133" w:type="dxa"/>
            <w:shd w:val="clear" w:color="auto" w:fill="auto"/>
          </w:tcPr>
          <w:p w14:paraId="58EDFF89" w14:textId="3C358196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D712162" w14:textId="389B3317" w:rsidR="00F02DA5" w:rsidRPr="00B45CA1" w:rsidRDefault="00F02DA5" w:rsidP="00F02DA5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81A74AF" w14:textId="6C23955B" w:rsidR="00F02DA5" w:rsidRPr="00B45CA1" w:rsidRDefault="00F02DA5" w:rsidP="00F02DA5">
            <w:r>
              <w:t>111071,0</w:t>
            </w:r>
          </w:p>
        </w:tc>
        <w:tc>
          <w:tcPr>
            <w:tcW w:w="737" w:type="dxa"/>
            <w:shd w:val="clear" w:color="auto" w:fill="auto"/>
          </w:tcPr>
          <w:p w14:paraId="69FB2D5F" w14:textId="3C1B7BCD" w:rsidR="00F02DA5" w:rsidRPr="00B45CA1" w:rsidRDefault="00F02DA5" w:rsidP="00F02DA5">
            <w:r w:rsidRPr="00AA0798">
              <w:t>11</w:t>
            </w:r>
            <w:r>
              <w:t>1071,0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4088082" w14:textId="77777777" w:rsidR="00F02DA5" w:rsidRPr="00B45CA1" w:rsidRDefault="00F02DA5" w:rsidP="00F02DA5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Администрация Сергиево-Посадского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536E3C1" w14:textId="77777777" w:rsidR="00F02DA5" w:rsidRPr="00B45CA1" w:rsidRDefault="00F02DA5" w:rsidP="00F02DA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Обеспечение работы МФЦ</w:t>
            </w:r>
          </w:p>
        </w:tc>
      </w:tr>
      <w:tr w:rsidR="00753764" w:rsidRPr="00B45CA1" w14:paraId="2E363541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3C776CA" w14:textId="77777777" w:rsidR="00753764" w:rsidRPr="00B45CA1" w:rsidRDefault="00753764" w:rsidP="00753764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62514AD" w14:textId="77777777" w:rsidR="00753764" w:rsidRPr="00B45CA1" w:rsidRDefault="00753764" w:rsidP="00753764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796FCE6" w14:textId="77777777" w:rsidR="00753764" w:rsidRPr="00B45CA1" w:rsidRDefault="00753764" w:rsidP="0075376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670EB67" w14:textId="77777777" w:rsidR="00753764" w:rsidRPr="00B45CA1" w:rsidRDefault="00753764" w:rsidP="00753764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6503C554" w14:textId="319F1C0F" w:rsidR="00753764" w:rsidRPr="00B45CA1" w:rsidRDefault="007F6E8F" w:rsidP="00753764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5CB60B8B" w14:textId="40043D6C" w:rsidR="00753764" w:rsidRPr="00B45CA1" w:rsidRDefault="007F6E8F" w:rsidP="00753764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4EE5C024" w14:textId="7DB52721" w:rsidR="00753764" w:rsidRPr="00B45CA1" w:rsidRDefault="007F6E8F" w:rsidP="00753764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5F090D74" w14:textId="29AB2775" w:rsidR="00753764" w:rsidRPr="00B45CA1" w:rsidRDefault="007F6E8F" w:rsidP="00753764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955F5F3" w14:textId="261580C2" w:rsidR="00753764" w:rsidRPr="00B45CA1" w:rsidRDefault="007F6E8F" w:rsidP="00753764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C9712C" w14:textId="21F9505F" w:rsidR="00753764" w:rsidRPr="00B45CA1" w:rsidRDefault="007F6E8F" w:rsidP="00753764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5807959A" w14:textId="748D0155" w:rsidR="00753764" w:rsidRPr="00B45CA1" w:rsidRDefault="007F6E8F" w:rsidP="00753764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6030F16" w14:textId="77777777" w:rsidR="00753764" w:rsidRPr="00B45CA1" w:rsidRDefault="00753764" w:rsidP="00753764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66862D" w14:textId="77777777" w:rsidR="00753764" w:rsidRPr="00B45CA1" w:rsidRDefault="00753764" w:rsidP="0075376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338B" w:rsidRPr="00B45CA1" w14:paraId="2889F3F2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70A5CE56" w14:textId="77777777" w:rsidR="001F338B" w:rsidRPr="00B45CA1" w:rsidRDefault="001F338B" w:rsidP="001F338B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23E99D46" w14:textId="77777777" w:rsidR="001F338B" w:rsidRPr="00B45CA1" w:rsidRDefault="001F338B" w:rsidP="001F338B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4434CC9" w14:textId="77777777" w:rsidR="001F338B" w:rsidRPr="00B45CA1" w:rsidRDefault="001F338B" w:rsidP="001F338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4E5AA5D" w14:textId="77777777" w:rsidR="001F338B" w:rsidRPr="00B45CA1" w:rsidRDefault="001F338B" w:rsidP="001F338B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69C5887A" w14:textId="2FB2EEDA" w:rsidR="001F338B" w:rsidRPr="00B45CA1" w:rsidRDefault="001F338B" w:rsidP="001F338B">
            <w:r w:rsidRPr="00AA0798">
              <w:t>120014,8</w:t>
            </w:r>
          </w:p>
        </w:tc>
        <w:tc>
          <w:tcPr>
            <w:tcW w:w="1133" w:type="dxa"/>
            <w:shd w:val="clear" w:color="auto" w:fill="auto"/>
          </w:tcPr>
          <w:p w14:paraId="5A11903A" w14:textId="175F0CF0" w:rsidR="001F338B" w:rsidRPr="00B45CA1" w:rsidRDefault="00B53E83" w:rsidP="001F338B">
            <w:r w:rsidRPr="00B50C7B">
              <w:t>565319</w:t>
            </w:r>
            <w:r w:rsidRPr="00AA0798">
              <w:t>,0</w:t>
            </w:r>
          </w:p>
        </w:tc>
        <w:tc>
          <w:tcPr>
            <w:tcW w:w="1141" w:type="dxa"/>
            <w:shd w:val="clear" w:color="auto" w:fill="auto"/>
          </w:tcPr>
          <w:p w14:paraId="6ED6EE17" w14:textId="1CB60E6C" w:rsidR="001F338B" w:rsidRPr="00B45CA1" w:rsidRDefault="00B53E83" w:rsidP="001F338B">
            <w:r w:rsidRPr="00B50C7B">
              <w:t>113035,0</w:t>
            </w:r>
          </w:p>
        </w:tc>
        <w:tc>
          <w:tcPr>
            <w:tcW w:w="1133" w:type="dxa"/>
            <w:shd w:val="clear" w:color="auto" w:fill="auto"/>
          </w:tcPr>
          <w:p w14:paraId="4678CD35" w14:textId="3E298D1E" w:rsidR="001F338B" w:rsidRPr="00B45CA1" w:rsidRDefault="001F338B" w:rsidP="001F338B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236556FA" w14:textId="311F5E44" w:rsidR="001F338B" w:rsidRPr="00B45CA1" w:rsidRDefault="001F338B" w:rsidP="001F338B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01C67DCE" w14:textId="38766804" w:rsidR="001F338B" w:rsidRPr="00B45CA1" w:rsidRDefault="001F338B" w:rsidP="001F338B">
            <w:r>
              <w:t>111071,0</w:t>
            </w:r>
          </w:p>
        </w:tc>
        <w:tc>
          <w:tcPr>
            <w:tcW w:w="737" w:type="dxa"/>
            <w:shd w:val="clear" w:color="auto" w:fill="auto"/>
          </w:tcPr>
          <w:p w14:paraId="36D4F82A" w14:textId="44B88A55" w:rsidR="001F338B" w:rsidRPr="00B45CA1" w:rsidRDefault="001F338B" w:rsidP="001F338B">
            <w:r w:rsidRPr="00AA0798">
              <w:t>11</w:t>
            </w:r>
            <w:r>
              <w:t>1071,0</w:t>
            </w:r>
          </w:p>
        </w:tc>
        <w:tc>
          <w:tcPr>
            <w:tcW w:w="1560" w:type="dxa"/>
            <w:vMerge/>
            <w:shd w:val="clear" w:color="auto" w:fill="auto"/>
          </w:tcPr>
          <w:p w14:paraId="2341432C" w14:textId="77777777" w:rsidR="001F338B" w:rsidRPr="00B45CA1" w:rsidRDefault="001F338B" w:rsidP="001F338B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9BAA649" w14:textId="77777777" w:rsidR="001F338B" w:rsidRPr="00B45CA1" w:rsidRDefault="001F338B" w:rsidP="001F338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338B" w:rsidRPr="00B45CA1" w14:paraId="0068D7C1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14:paraId="4F6051F2" w14:textId="77777777" w:rsidR="001F338B" w:rsidRPr="00B45CA1" w:rsidRDefault="001F338B" w:rsidP="001F338B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3D34923F" w14:textId="77777777" w:rsidR="001F338B" w:rsidRPr="00B45CA1" w:rsidRDefault="001F338B" w:rsidP="001F338B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24DB52DB" w14:textId="77777777" w:rsidR="001F338B" w:rsidRPr="00B45CA1" w:rsidRDefault="001F338B" w:rsidP="001F338B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D06587B" w14:textId="77777777" w:rsidR="001F338B" w:rsidRPr="00B45CA1" w:rsidRDefault="001F338B" w:rsidP="001F338B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477D0DA5" w14:textId="31D59740" w:rsidR="001F338B" w:rsidRPr="00B45CA1" w:rsidRDefault="001F338B" w:rsidP="001F338B">
            <w:r w:rsidRPr="00B45CA1">
              <w:t>7585,8</w:t>
            </w:r>
          </w:p>
        </w:tc>
        <w:tc>
          <w:tcPr>
            <w:tcW w:w="1133" w:type="dxa"/>
            <w:shd w:val="clear" w:color="auto" w:fill="auto"/>
          </w:tcPr>
          <w:p w14:paraId="23815E2A" w14:textId="50AADE53" w:rsidR="001F338B" w:rsidRPr="00B45CA1" w:rsidRDefault="008A2437" w:rsidP="001F338B">
            <w:r w:rsidRPr="008A2437">
              <w:t>15504</w:t>
            </w:r>
          </w:p>
        </w:tc>
        <w:tc>
          <w:tcPr>
            <w:tcW w:w="1141" w:type="dxa"/>
            <w:shd w:val="clear" w:color="auto" w:fill="auto"/>
          </w:tcPr>
          <w:p w14:paraId="35064853" w14:textId="5EDD7E1C" w:rsidR="001F338B" w:rsidRPr="00B45CA1" w:rsidRDefault="00B53E83" w:rsidP="001F338B">
            <w:r>
              <w:t>8504,0</w:t>
            </w:r>
          </w:p>
        </w:tc>
        <w:tc>
          <w:tcPr>
            <w:tcW w:w="1133" w:type="dxa"/>
            <w:shd w:val="clear" w:color="auto" w:fill="auto"/>
          </w:tcPr>
          <w:p w14:paraId="4D11748A" w14:textId="2486E25E" w:rsidR="001F338B" w:rsidRPr="00B45CA1" w:rsidRDefault="001F338B" w:rsidP="001F338B">
            <w:r>
              <w:t>7000,0</w:t>
            </w:r>
          </w:p>
        </w:tc>
        <w:tc>
          <w:tcPr>
            <w:tcW w:w="1134" w:type="dxa"/>
            <w:shd w:val="clear" w:color="auto" w:fill="auto"/>
          </w:tcPr>
          <w:p w14:paraId="31B0AA8D" w14:textId="51909F1A" w:rsidR="001F338B" w:rsidRPr="00B45CA1" w:rsidRDefault="001F338B" w:rsidP="001F338B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18BA396" w14:textId="5F6B25B0" w:rsidR="001F338B" w:rsidRPr="00B45CA1" w:rsidRDefault="001F338B" w:rsidP="001F338B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450F8C75" w14:textId="6D06524E" w:rsidR="001F338B" w:rsidRPr="00B45CA1" w:rsidRDefault="001F338B" w:rsidP="001F338B">
            <w: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08C2B9D" w14:textId="77777777" w:rsidR="001F338B" w:rsidRPr="00B45CA1" w:rsidRDefault="001F338B" w:rsidP="001F338B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C71E7F9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14:paraId="58DD0F4D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3A0EC21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3F8F8667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240426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0BFDA69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5B2A8EE3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0AB89124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65A4D5BD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14:paraId="7FA88E52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D0F5C" w:rsidRPr="00B45CA1" w14:paraId="6CE7A1FA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5129B33F" w14:textId="77777777" w:rsidR="009D0F5C" w:rsidRPr="00B45CA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47CE5134" w14:textId="77777777" w:rsidR="009D0F5C" w:rsidRPr="00B45CA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510E0D88" w14:textId="77777777" w:rsidR="009D0F5C" w:rsidRPr="00B45CA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32A0BDA" w14:textId="77777777" w:rsidR="009D0F5C" w:rsidRPr="00B45CA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F155DD3" w14:textId="3256D245" w:rsidR="009D0F5C" w:rsidRPr="00B45CA1" w:rsidRDefault="001F338B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11BD20E7" w14:textId="47CD6D91" w:rsidR="009D0F5C" w:rsidRPr="00B45CA1" w:rsidRDefault="001F338B" w:rsidP="009D0F5C">
            <w:r>
              <w:t>0</w:t>
            </w:r>
          </w:p>
        </w:tc>
        <w:tc>
          <w:tcPr>
            <w:tcW w:w="1141" w:type="dxa"/>
            <w:shd w:val="clear" w:color="auto" w:fill="auto"/>
          </w:tcPr>
          <w:p w14:paraId="1FA3E8B4" w14:textId="2EF13EF9" w:rsidR="009D0F5C" w:rsidRPr="00B45CA1" w:rsidRDefault="001F338B" w:rsidP="009D0F5C">
            <w:r>
              <w:t>0</w:t>
            </w:r>
          </w:p>
        </w:tc>
        <w:tc>
          <w:tcPr>
            <w:tcW w:w="1133" w:type="dxa"/>
            <w:shd w:val="clear" w:color="auto" w:fill="auto"/>
          </w:tcPr>
          <w:p w14:paraId="6E23105D" w14:textId="7809B47D" w:rsidR="009D0F5C" w:rsidRPr="00B45CA1" w:rsidRDefault="001F338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237AADB" w14:textId="275E1E0A" w:rsidR="009D0F5C" w:rsidRPr="00B45CA1" w:rsidRDefault="001F338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CA28321" w14:textId="60B33E92" w:rsidR="009D0F5C" w:rsidRPr="00B45CA1" w:rsidRDefault="001F338B" w:rsidP="009D0F5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418D4E39" w14:textId="5774582E" w:rsidR="009D0F5C" w:rsidRPr="00B45CA1" w:rsidRDefault="001F338B" w:rsidP="009D0F5C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4FEB440" w14:textId="77777777" w:rsidR="009D0F5C" w:rsidRPr="00B45CA1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A55E966" w14:textId="77777777" w:rsidR="009D0F5C" w:rsidRPr="00B45CA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F338B" w:rsidRPr="00B45CA1" w14:paraId="2FD6B78D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14:paraId="0D3DEF4E" w14:textId="77777777" w:rsidR="001F338B" w:rsidRPr="00B45CA1" w:rsidRDefault="001F338B" w:rsidP="001F338B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C124400" w14:textId="77777777" w:rsidR="001F338B" w:rsidRPr="00B45CA1" w:rsidRDefault="001F338B" w:rsidP="001F338B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3C7847A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831F2F2" w14:textId="77777777" w:rsidR="001F338B" w:rsidRPr="00B45CA1" w:rsidRDefault="001F338B" w:rsidP="001F338B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4F41F159" w14:textId="6D541E40" w:rsidR="001F338B" w:rsidRPr="00B45CA1" w:rsidRDefault="001F338B" w:rsidP="001F338B">
            <w:r w:rsidRPr="00B45CA1">
              <w:t>7585,8</w:t>
            </w:r>
          </w:p>
        </w:tc>
        <w:tc>
          <w:tcPr>
            <w:tcW w:w="1133" w:type="dxa"/>
            <w:shd w:val="clear" w:color="auto" w:fill="auto"/>
          </w:tcPr>
          <w:p w14:paraId="2FD4CF74" w14:textId="5033AAEF" w:rsidR="001F338B" w:rsidRPr="00B45CA1" w:rsidRDefault="008A2437" w:rsidP="001F338B">
            <w:r w:rsidRPr="008A2437">
              <w:t>15504</w:t>
            </w:r>
          </w:p>
        </w:tc>
        <w:tc>
          <w:tcPr>
            <w:tcW w:w="1141" w:type="dxa"/>
            <w:shd w:val="clear" w:color="auto" w:fill="auto"/>
          </w:tcPr>
          <w:p w14:paraId="1227731B" w14:textId="41CCA863" w:rsidR="001F338B" w:rsidRPr="00B45CA1" w:rsidRDefault="00B53E83" w:rsidP="001F338B">
            <w:r>
              <w:t>8504,0</w:t>
            </w:r>
          </w:p>
        </w:tc>
        <w:tc>
          <w:tcPr>
            <w:tcW w:w="1133" w:type="dxa"/>
            <w:shd w:val="clear" w:color="auto" w:fill="auto"/>
          </w:tcPr>
          <w:p w14:paraId="0E777DBF" w14:textId="26BFD515" w:rsidR="001F338B" w:rsidRPr="00B45CA1" w:rsidRDefault="001F338B" w:rsidP="001F338B">
            <w:r>
              <w:t>7000</w:t>
            </w:r>
            <w:r w:rsidRPr="00B45CA1">
              <w:t>,0</w:t>
            </w:r>
          </w:p>
        </w:tc>
        <w:tc>
          <w:tcPr>
            <w:tcW w:w="1134" w:type="dxa"/>
            <w:shd w:val="clear" w:color="auto" w:fill="auto"/>
          </w:tcPr>
          <w:p w14:paraId="191FBEF0" w14:textId="44ED2CB1" w:rsidR="001F338B" w:rsidRPr="00B45CA1" w:rsidRDefault="001F338B" w:rsidP="001F338B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1ECB9A7" w14:textId="5CDABCAC" w:rsidR="001F338B" w:rsidRPr="00B45CA1" w:rsidRDefault="001F338B" w:rsidP="001F338B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219B2BEA" w14:textId="5C11E1D5" w:rsidR="001F338B" w:rsidRPr="00B45CA1" w:rsidRDefault="001F338B" w:rsidP="001F338B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58F06761" w14:textId="77777777" w:rsidR="001F338B" w:rsidRPr="00B45CA1" w:rsidRDefault="001F338B" w:rsidP="001F338B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9BAD6FF" w14:textId="77777777" w:rsidR="001F338B" w:rsidRPr="00B45CA1" w:rsidRDefault="001F338B" w:rsidP="001F338B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1FCB" w:rsidRPr="00B45CA1" w14:paraId="5D8C75D6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48" w:type="dxa"/>
            <w:vMerge w:val="restart"/>
            <w:shd w:val="clear" w:color="auto" w:fill="auto"/>
          </w:tcPr>
          <w:p w14:paraId="5B4C5791" w14:textId="77777777" w:rsidR="00D71FCB" w:rsidRPr="00B45CA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AC82A1F" w14:textId="77777777" w:rsidR="00D71FCB" w:rsidRPr="00B45CA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C04B5F1" w14:textId="77777777"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BC48763" w14:textId="77777777" w:rsidR="00D71FCB" w:rsidRPr="00B45CA1" w:rsidRDefault="00D71FCB" w:rsidP="000859AC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</w:tcPr>
          <w:p w14:paraId="2D8ABA95" w14:textId="0C3183F0" w:rsidR="00D71FCB" w:rsidRPr="001F338B" w:rsidRDefault="00D71FCB" w:rsidP="000859AC">
            <w:pPr>
              <w:rPr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3E24A2E5" w14:textId="77777777" w:rsidR="00D71FCB" w:rsidRPr="00B45CA1" w:rsidRDefault="00D71FCB" w:rsidP="000859AC">
            <w:pPr>
              <w:rPr>
                <w:szCs w:val="20"/>
              </w:rPr>
            </w:pPr>
            <w:r w:rsidRPr="00B45CA1">
              <w:rPr>
                <w:szCs w:val="20"/>
              </w:rPr>
              <w:t>1878,0</w:t>
            </w:r>
          </w:p>
        </w:tc>
        <w:tc>
          <w:tcPr>
            <w:tcW w:w="1141" w:type="dxa"/>
            <w:shd w:val="clear" w:color="auto" w:fill="auto"/>
          </w:tcPr>
          <w:p w14:paraId="1E8A10F2" w14:textId="77777777" w:rsidR="00D71FCB" w:rsidRPr="00B45CA1" w:rsidRDefault="00D71FCB" w:rsidP="000859AC">
            <w:pPr>
              <w:rPr>
                <w:szCs w:val="20"/>
              </w:rPr>
            </w:pPr>
            <w:r w:rsidRPr="00B45CA1">
              <w:rPr>
                <w:szCs w:val="20"/>
              </w:rPr>
              <w:t>1878,0</w:t>
            </w:r>
          </w:p>
        </w:tc>
        <w:tc>
          <w:tcPr>
            <w:tcW w:w="1133" w:type="dxa"/>
            <w:shd w:val="clear" w:color="auto" w:fill="auto"/>
          </w:tcPr>
          <w:p w14:paraId="31B8E104" w14:textId="4B4C9979" w:rsidR="00D71FCB" w:rsidRPr="001F338B" w:rsidRDefault="001F338B" w:rsidP="000859AC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9D2CC6" w14:textId="54A89764" w:rsidR="00D71FCB" w:rsidRPr="001F338B" w:rsidRDefault="001F338B" w:rsidP="000859AC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4CB64FF" w14:textId="62C4A866" w:rsidR="00D71FCB" w:rsidRPr="001F338B" w:rsidRDefault="001F338B" w:rsidP="000859AC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19EE65E7" w14:textId="2D7D3F6D" w:rsidR="00D71FCB" w:rsidRPr="001F338B" w:rsidRDefault="001F338B" w:rsidP="000859AC">
            <w:pPr>
              <w:rPr>
                <w:szCs w:val="24"/>
              </w:rPr>
            </w:pPr>
            <w:r w:rsidRPr="001F338B">
              <w:rPr>
                <w:szCs w:val="24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9C80B88" w14:textId="77777777" w:rsidR="00D71FCB" w:rsidRPr="00B45CA1" w:rsidRDefault="00D71FCB" w:rsidP="000859AC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A6F5E96" w14:textId="77777777" w:rsidR="00D71FCB" w:rsidRPr="00B45CA1" w:rsidRDefault="00D71FCB" w:rsidP="000859AC">
            <w:pPr>
              <w:rPr>
                <w:sz w:val="20"/>
                <w:szCs w:val="20"/>
              </w:rPr>
            </w:pPr>
            <w:r w:rsidRPr="00B45CA1">
              <w:rPr>
                <w:sz w:val="20"/>
                <w:szCs w:val="20"/>
              </w:rPr>
              <w:t xml:space="preserve">Обеспечение консультирования работниками МФЦ граждан в рамках Единой </w:t>
            </w:r>
            <w:r w:rsidRPr="00B45CA1">
              <w:rPr>
                <w:sz w:val="20"/>
                <w:szCs w:val="20"/>
              </w:rPr>
              <w:lastRenderedPageBreak/>
              <w:t>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71FCB" w:rsidRPr="00B45CA1" w14:paraId="70A2253F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48" w:type="dxa"/>
            <w:vMerge/>
            <w:shd w:val="clear" w:color="auto" w:fill="auto"/>
          </w:tcPr>
          <w:p w14:paraId="7091684F" w14:textId="77777777" w:rsidR="00D71FCB" w:rsidRPr="00B45CA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155B892D" w14:textId="77777777" w:rsidR="00D71FCB" w:rsidRPr="00B45CA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3AA3B2B" w14:textId="77777777"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64ACC6D2" w14:textId="77777777" w:rsidR="00D71FCB" w:rsidRPr="00B45CA1" w:rsidRDefault="00D71FCB" w:rsidP="000859AC">
            <w:r w:rsidRPr="00B45CA1">
              <w:t>Средства бюджета Московской области</w:t>
            </w:r>
          </w:p>
        </w:tc>
        <w:tc>
          <w:tcPr>
            <w:tcW w:w="1133" w:type="dxa"/>
          </w:tcPr>
          <w:p w14:paraId="53545D33" w14:textId="629F3B5E" w:rsidR="00D71FCB" w:rsidRPr="00B45CA1" w:rsidRDefault="00D71FCB" w:rsidP="000859AC"/>
        </w:tc>
        <w:tc>
          <w:tcPr>
            <w:tcW w:w="1133" w:type="dxa"/>
            <w:shd w:val="clear" w:color="auto" w:fill="auto"/>
          </w:tcPr>
          <w:p w14:paraId="6688517B" w14:textId="77777777" w:rsidR="00D71FCB" w:rsidRPr="00B45CA1" w:rsidRDefault="00D71FCB" w:rsidP="000859AC">
            <w:r w:rsidRPr="00B45CA1">
              <w:t>1784,0</w:t>
            </w:r>
          </w:p>
        </w:tc>
        <w:tc>
          <w:tcPr>
            <w:tcW w:w="1141" w:type="dxa"/>
            <w:shd w:val="clear" w:color="auto" w:fill="auto"/>
          </w:tcPr>
          <w:p w14:paraId="16AAC15D" w14:textId="77777777" w:rsidR="00D71FCB" w:rsidRPr="00B45CA1" w:rsidRDefault="00D71FCB" w:rsidP="000859AC">
            <w:r w:rsidRPr="00B45CA1">
              <w:t>1784,0</w:t>
            </w:r>
          </w:p>
        </w:tc>
        <w:tc>
          <w:tcPr>
            <w:tcW w:w="1133" w:type="dxa"/>
            <w:shd w:val="clear" w:color="auto" w:fill="auto"/>
          </w:tcPr>
          <w:p w14:paraId="2FC8D2EB" w14:textId="08AF9922" w:rsidR="00D71FCB" w:rsidRPr="00B45CA1" w:rsidRDefault="00017521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6505BCF" w14:textId="539261BA" w:rsidR="00D71FCB" w:rsidRPr="00B45CA1" w:rsidRDefault="00017521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13DEF742" w14:textId="31BBF523" w:rsidR="00D71FCB" w:rsidRPr="00B45CA1" w:rsidRDefault="00017521" w:rsidP="000859A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6BC05765" w14:textId="12B80E05" w:rsidR="00D71FCB" w:rsidRPr="00B45CA1" w:rsidRDefault="00017521" w:rsidP="000859AC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4CE5B547" w14:textId="77777777" w:rsidR="00D71FCB" w:rsidRPr="00B45CA1" w:rsidRDefault="00D71FCB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3683ABD" w14:textId="77777777"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1FCB" w:rsidRPr="00B45CA1" w14:paraId="7DAB4880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177BD1C2" w14:textId="77777777" w:rsidR="00D71FCB" w:rsidRPr="00B45CA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042ABA4D" w14:textId="77777777" w:rsidR="00D71FCB" w:rsidRPr="00B45CA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639BFA3" w14:textId="77777777"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079BBBD" w14:textId="77777777" w:rsidR="00D71FCB" w:rsidRPr="00B45CA1" w:rsidRDefault="00D71FCB" w:rsidP="000859AC">
            <w:r w:rsidRPr="00B45CA1">
              <w:t>Средства бюджета городского округа</w:t>
            </w:r>
          </w:p>
        </w:tc>
        <w:tc>
          <w:tcPr>
            <w:tcW w:w="1133" w:type="dxa"/>
          </w:tcPr>
          <w:p w14:paraId="79240E4F" w14:textId="11B5734C" w:rsidR="00D71FCB" w:rsidRPr="00B45CA1" w:rsidRDefault="00D71FCB" w:rsidP="000859AC"/>
        </w:tc>
        <w:tc>
          <w:tcPr>
            <w:tcW w:w="1133" w:type="dxa"/>
            <w:shd w:val="clear" w:color="auto" w:fill="auto"/>
          </w:tcPr>
          <w:p w14:paraId="7745E5EE" w14:textId="77777777" w:rsidR="00D71FCB" w:rsidRPr="00B45CA1" w:rsidRDefault="00D71FCB" w:rsidP="000859AC">
            <w:r w:rsidRPr="00B45CA1">
              <w:t>94,0</w:t>
            </w:r>
          </w:p>
        </w:tc>
        <w:tc>
          <w:tcPr>
            <w:tcW w:w="1141" w:type="dxa"/>
            <w:shd w:val="clear" w:color="auto" w:fill="auto"/>
          </w:tcPr>
          <w:p w14:paraId="4F92D7C4" w14:textId="77777777" w:rsidR="00D71FCB" w:rsidRPr="00B45CA1" w:rsidRDefault="00D71FCB" w:rsidP="000859AC">
            <w:r w:rsidRPr="00B45CA1">
              <w:t>94,0</w:t>
            </w:r>
          </w:p>
        </w:tc>
        <w:tc>
          <w:tcPr>
            <w:tcW w:w="1133" w:type="dxa"/>
            <w:shd w:val="clear" w:color="auto" w:fill="auto"/>
          </w:tcPr>
          <w:p w14:paraId="4F6C613B" w14:textId="79EDD516" w:rsidR="00D71FCB" w:rsidRPr="00B45CA1" w:rsidRDefault="0078702C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BDAE4E9" w14:textId="3414B42A" w:rsidR="00D71FCB" w:rsidRPr="00B45CA1" w:rsidRDefault="0078702C" w:rsidP="000859A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78C7544" w14:textId="19507CD0" w:rsidR="00D71FCB" w:rsidRPr="00B45CA1" w:rsidRDefault="0078702C" w:rsidP="000859A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127B9B81" w14:textId="3FD0EAF7" w:rsidR="00D71FCB" w:rsidRPr="00B45CA1" w:rsidRDefault="0078702C" w:rsidP="000859AC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2B0969A0" w14:textId="77777777" w:rsidR="00D71FCB" w:rsidRPr="00B45CA1" w:rsidRDefault="00D71FCB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325D6B9" w14:textId="77777777" w:rsidR="00D71FCB" w:rsidRPr="00B45CA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14:paraId="1009243F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14:paraId="2F0959C7" w14:textId="77777777" w:rsidR="009D0F5C" w:rsidRPr="00B45CA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4C5E3C3" w14:textId="77777777"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</w:t>
            </w:r>
            <w:r w:rsidR="004B05D1" w:rsidRPr="00B45CA1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3. </w:t>
            </w:r>
            <w:r w:rsidRPr="00B45CA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t>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6BF79B9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7AAD656D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691901C7" w14:textId="7914DE88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7F6620CE" w14:textId="77777777" w:rsidR="009D0F5C" w:rsidRPr="00B45CA1" w:rsidRDefault="009D0F5C" w:rsidP="009D0F5C">
            <w:r w:rsidRPr="00B45CA1">
              <w:t>1926,0</w:t>
            </w:r>
          </w:p>
        </w:tc>
        <w:tc>
          <w:tcPr>
            <w:tcW w:w="1141" w:type="dxa"/>
            <w:shd w:val="clear" w:color="auto" w:fill="auto"/>
          </w:tcPr>
          <w:p w14:paraId="0C058629" w14:textId="77777777" w:rsidR="009D0F5C" w:rsidRPr="00B45CA1" w:rsidRDefault="009D0F5C" w:rsidP="009D0F5C">
            <w:r w:rsidRPr="00B45CA1">
              <w:t>1926,0</w:t>
            </w:r>
          </w:p>
        </w:tc>
        <w:tc>
          <w:tcPr>
            <w:tcW w:w="1133" w:type="dxa"/>
            <w:shd w:val="clear" w:color="auto" w:fill="auto"/>
          </w:tcPr>
          <w:p w14:paraId="4AF8882B" w14:textId="71776F2E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3B8CB915" w14:textId="0DF11FB7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20A51DD8" w14:textId="765A6773" w:rsidR="009D0F5C" w:rsidRPr="00B45CA1" w:rsidRDefault="00404DC6" w:rsidP="009D0F5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79769852" w14:textId="053F9AEC" w:rsidR="009D0F5C" w:rsidRPr="00B45CA1" w:rsidRDefault="00404DC6" w:rsidP="009D0F5C">
            <w: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BE6C1C" w14:textId="77777777" w:rsidR="009D0F5C" w:rsidRPr="00B45CA1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54664CA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14:paraId="78953B19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материально-технической базы МФЦ и расширение деятельности МФЦ</w:t>
            </w:r>
          </w:p>
        </w:tc>
      </w:tr>
      <w:tr w:rsidR="009D0F5C" w:rsidRPr="00B45CA1" w14:paraId="0FDA7275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9C04998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70D43BB6" w14:textId="77777777"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90399C0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3A2E0C21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13941C5E" w14:textId="30AA02E4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3410F57A" w14:textId="77777777" w:rsidR="009D0F5C" w:rsidRPr="00B45CA1" w:rsidRDefault="009D0F5C" w:rsidP="009D0F5C">
            <w:r w:rsidRPr="00B45CA1">
              <w:t>1488,0</w:t>
            </w:r>
          </w:p>
        </w:tc>
        <w:tc>
          <w:tcPr>
            <w:tcW w:w="1141" w:type="dxa"/>
            <w:shd w:val="clear" w:color="auto" w:fill="auto"/>
          </w:tcPr>
          <w:p w14:paraId="09A60D0F" w14:textId="77777777" w:rsidR="009D0F5C" w:rsidRPr="00B45CA1" w:rsidRDefault="009D0F5C" w:rsidP="009D0F5C">
            <w:r w:rsidRPr="00B45CA1">
              <w:t>1488,0</w:t>
            </w:r>
          </w:p>
        </w:tc>
        <w:tc>
          <w:tcPr>
            <w:tcW w:w="1133" w:type="dxa"/>
            <w:shd w:val="clear" w:color="auto" w:fill="auto"/>
          </w:tcPr>
          <w:p w14:paraId="424FB3B8" w14:textId="6BBFC36C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6AE6753" w14:textId="36B8EA7D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BBE8795" w14:textId="6F0898BF" w:rsidR="009D0F5C" w:rsidRPr="00B45CA1" w:rsidRDefault="00404DC6" w:rsidP="009D0F5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07645452" w14:textId="37D8C156" w:rsidR="009D0F5C" w:rsidRPr="00B45CA1" w:rsidRDefault="00404DC6" w:rsidP="009D0F5C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2F038490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50159B0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14:paraId="24D49C12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A65AADA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9583773" w14:textId="77777777" w:rsidR="009D0F5C" w:rsidRPr="00B45CA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085410D8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1C16EEAF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36CF7C9A" w14:textId="053DA57F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50EBEF4B" w14:textId="77777777" w:rsidR="009D0F5C" w:rsidRPr="00B45CA1" w:rsidRDefault="009D0F5C" w:rsidP="009D0F5C">
            <w:r w:rsidRPr="00B45CA1">
              <w:t>438,0</w:t>
            </w:r>
          </w:p>
        </w:tc>
        <w:tc>
          <w:tcPr>
            <w:tcW w:w="1141" w:type="dxa"/>
            <w:shd w:val="clear" w:color="auto" w:fill="auto"/>
          </w:tcPr>
          <w:p w14:paraId="0647F7CD" w14:textId="77777777" w:rsidR="009D0F5C" w:rsidRPr="00B45CA1" w:rsidRDefault="009D0F5C" w:rsidP="009D0F5C">
            <w:r w:rsidRPr="00B45CA1">
              <w:t>438,0</w:t>
            </w:r>
          </w:p>
        </w:tc>
        <w:tc>
          <w:tcPr>
            <w:tcW w:w="1133" w:type="dxa"/>
            <w:shd w:val="clear" w:color="auto" w:fill="auto"/>
          </w:tcPr>
          <w:p w14:paraId="11FA2800" w14:textId="117DD417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4DD4823" w14:textId="233E33A6" w:rsidR="009D0F5C" w:rsidRPr="00B45CA1" w:rsidRDefault="00404DC6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255322" w14:textId="2450311C" w:rsidR="009D0F5C" w:rsidRPr="00B45CA1" w:rsidRDefault="00404DC6" w:rsidP="009D0F5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4AF3392F" w14:textId="3378D5CA" w:rsidR="009D0F5C" w:rsidRPr="00B45CA1" w:rsidRDefault="00404DC6" w:rsidP="009D0F5C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6FE5A766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853E066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B45CA1" w14:paraId="46EE8527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14:paraId="0B74316A" w14:textId="77777777" w:rsidR="00311594" w:rsidRPr="00B45CA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3.1.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03985EF1" w14:textId="77777777" w:rsidR="00311594" w:rsidRPr="00B45CA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14:paraId="077EF635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14:paraId="2CB7FAA4" w14:textId="77777777" w:rsidR="00311594" w:rsidRPr="00B45CA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29171F93" w14:textId="2902A340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7231481" w14:textId="54F873D8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14:paraId="17D68B5B" w14:textId="5A80FA49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1CACEA84" w14:textId="210EB40A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0AD963B" w14:textId="4C1D9E3A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E692BD4" w14:textId="274BF28F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73C3280C" w14:textId="27A52979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0E451DE" w14:textId="77777777" w:rsidR="00311594" w:rsidRPr="00B45CA1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2256EB6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Открытие новых офисов МФЦ и дополнительных окон доступа </w:t>
            </w:r>
            <w:r w:rsidR="00B95C4E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услугам и организация</w:t>
            </w:r>
          </w:p>
          <w:p w14:paraId="21153DBF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предоставления услуг в них</w:t>
            </w:r>
          </w:p>
        </w:tc>
      </w:tr>
      <w:tr w:rsidR="00DB0423" w:rsidRPr="00B45CA1" w14:paraId="32EE73E2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14:paraId="47770EEC" w14:textId="77777777" w:rsidR="00311594" w:rsidRPr="00B45CA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8440D6" w14:textId="77777777" w:rsidR="00311594" w:rsidRPr="00B45CA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15B82810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54E5AAE1" w14:textId="77777777" w:rsidR="00311594" w:rsidRPr="00B45CA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09D95501" w14:textId="653D84DF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719EC3FA" w14:textId="3378DC9D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14:paraId="72D14BFF" w14:textId="3EB43E0A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625D7157" w14:textId="23BCD8A8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5D2129D" w14:textId="1ED06266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20DC1D" w14:textId="3B5BB3D4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22A91E87" w14:textId="480E9E83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4D04DA4A" w14:textId="77777777" w:rsidR="00311594" w:rsidRPr="00B45CA1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E371A08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B45CA1" w14:paraId="4B4B1D2E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1514"/>
        </w:trPr>
        <w:tc>
          <w:tcPr>
            <w:tcW w:w="448" w:type="dxa"/>
            <w:vMerge/>
            <w:shd w:val="clear" w:color="auto" w:fill="auto"/>
          </w:tcPr>
          <w:p w14:paraId="00E069D1" w14:textId="77777777" w:rsidR="00311594" w:rsidRPr="00B45CA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C4819B1" w14:textId="77777777" w:rsidR="00311594" w:rsidRPr="00B45CA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50E7FEE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084EB098" w14:textId="77777777" w:rsidR="00311594" w:rsidRPr="00B45CA1" w:rsidRDefault="00311594" w:rsidP="002052D1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4DD9769C" w14:textId="041F48D0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14:paraId="2AA80BC6" w14:textId="0837EB8B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>
              <w:rPr>
                <w:rFonts w:eastAsia="Times New Roman" w:cs="Times New Roman"/>
                <w:bCs/>
                <w:sz w:val="22"/>
                <w:lang w:eastAsia="ru-RU"/>
              </w:rPr>
              <w:t>0</w:t>
            </w:r>
          </w:p>
        </w:tc>
        <w:tc>
          <w:tcPr>
            <w:tcW w:w="1141" w:type="dxa"/>
            <w:shd w:val="clear" w:color="auto" w:fill="auto"/>
          </w:tcPr>
          <w:p w14:paraId="0BD88140" w14:textId="6453DD14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0BE33152" w14:textId="00554134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5E7CBB1" w14:textId="61B321CF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87E01EB" w14:textId="3024EBB3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737" w:type="dxa"/>
            <w:shd w:val="clear" w:color="auto" w:fill="auto"/>
          </w:tcPr>
          <w:p w14:paraId="251C6C30" w14:textId="137310AA" w:rsidR="00311594" w:rsidRPr="00B45CA1" w:rsidRDefault="001777AB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4E6F42C8" w14:textId="77777777" w:rsidR="00311594" w:rsidRPr="00B45CA1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61C83A" w14:textId="77777777" w:rsidR="00311594" w:rsidRPr="00B45CA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B45CA1" w14:paraId="7D5CB64D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48" w:type="dxa"/>
            <w:vMerge w:val="restart"/>
            <w:shd w:val="clear" w:color="auto" w:fill="auto"/>
          </w:tcPr>
          <w:p w14:paraId="1BAB4BD3" w14:textId="77777777" w:rsidR="009D0F5C" w:rsidRPr="00B45CA1" w:rsidRDefault="009D0F5C" w:rsidP="009D0F5C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14:paraId="1BC5783E" w14:textId="77777777" w:rsidR="009D0F5C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</w:t>
            </w: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предоставления государственных и муниципальных услуг</w:t>
            </w:r>
          </w:p>
          <w:p w14:paraId="5974C0BA" w14:textId="77777777" w:rsidR="000A1EAF" w:rsidRDefault="000A1EAF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  <w:p w14:paraId="32BFEEAB" w14:textId="77777777" w:rsidR="000A1EAF" w:rsidRDefault="000A1EAF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  <w:p w14:paraId="4C1EFB50" w14:textId="77777777" w:rsidR="000A1EAF" w:rsidRDefault="000A1EAF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  <w:p w14:paraId="15889687" w14:textId="0833F3DC" w:rsidR="000A1EAF" w:rsidRPr="00B45CA1" w:rsidRDefault="000A1EAF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 w:val="restart"/>
            <w:shd w:val="clear" w:color="auto" w:fill="auto"/>
          </w:tcPr>
          <w:p w14:paraId="3403675A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14:paraId="01A0A4EA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0AE367D9" w14:textId="3F391952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5113A435" w14:textId="77777777" w:rsidR="009D0F5C" w:rsidRPr="00B45CA1" w:rsidRDefault="009D0F5C" w:rsidP="009D0F5C">
            <w:r w:rsidRPr="00B45CA1">
              <w:t>1926,0</w:t>
            </w:r>
          </w:p>
        </w:tc>
        <w:tc>
          <w:tcPr>
            <w:tcW w:w="1141" w:type="dxa"/>
            <w:shd w:val="clear" w:color="auto" w:fill="auto"/>
          </w:tcPr>
          <w:p w14:paraId="798F6951" w14:textId="77777777" w:rsidR="009D0F5C" w:rsidRPr="00B45CA1" w:rsidRDefault="009D0F5C" w:rsidP="009D0F5C">
            <w:r w:rsidRPr="00B45CA1">
              <w:t>1926,0</w:t>
            </w:r>
          </w:p>
        </w:tc>
        <w:tc>
          <w:tcPr>
            <w:tcW w:w="1133" w:type="dxa"/>
            <w:shd w:val="clear" w:color="auto" w:fill="auto"/>
          </w:tcPr>
          <w:p w14:paraId="0DC84BB4" w14:textId="40530D0B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580CF4DB" w14:textId="4D283D2E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1A65CE" w14:textId="1BBFF3EA" w:rsidR="009D0F5C" w:rsidRPr="00B45CA1" w:rsidRDefault="001777AB" w:rsidP="009D0F5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03C04710" w14:textId="2DFD288F" w:rsidR="009D0F5C" w:rsidRPr="00B45CA1" w:rsidRDefault="001777AB" w:rsidP="009D0F5C">
            <w:r>
              <w:t>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272DF46" w14:textId="77777777" w:rsidR="009D0F5C" w:rsidRPr="00B45CA1" w:rsidRDefault="009D0F5C" w:rsidP="009D0F5C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BEC2539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9D0F5C" w:rsidRPr="00B45CA1" w14:paraId="56F3FB37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14:paraId="68CA9A74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F9433D3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3394FDC5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75D8396B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031FA953" w14:textId="2160630D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70AF748B" w14:textId="77777777" w:rsidR="009D0F5C" w:rsidRPr="00B45CA1" w:rsidRDefault="009D0F5C" w:rsidP="009D0F5C">
            <w:r w:rsidRPr="00B45CA1">
              <w:t>1488,0</w:t>
            </w:r>
          </w:p>
        </w:tc>
        <w:tc>
          <w:tcPr>
            <w:tcW w:w="1141" w:type="dxa"/>
            <w:shd w:val="clear" w:color="auto" w:fill="auto"/>
          </w:tcPr>
          <w:p w14:paraId="1616FCD3" w14:textId="77777777" w:rsidR="009D0F5C" w:rsidRPr="00B45CA1" w:rsidRDefault="009D0F5C" w:rsidP="009D0F5C">
            <w:r w:rsidRPr="00B45CA1">
              <w:t>1488,0</w:t>
            </w:r>
          </w:p>
        </w:tc>
        <w:tc>
          <w:tcPr>
            <w:tcW w:w="1133" w:type="dxa"/>
            <w:shd w:val="clear" w:color="auto" w:fill="auto"/>
          </w:tcPr>
          <w:p w14:paraId="0AEDECAB" w14:textId="6409B38A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649D1092" w14:textId="63399ACF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8919092" w14:textId="33F4E3B2" w:rsidR="009D0F5C" w:rsidRPr="00B45CA1" w:rsidRDefault="001777AB" w:rsidP="009D0F5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03642196" w14:textId="54CFFE1A" w:rsidR="009D0F5C" w:rsidRPr="00B45CA1" w:rsidRDefault="001777AB" w:rsidP="009D0F5C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3692460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3A54925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0F5C" w:rsidRPr="00B45CA1" w14:paraId="27B284AB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14:paraId="68F94099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14:paraId="3D3022B2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14:paraId="7AAFDCD4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47B7ACDF" w14:textId="77777777" w:rsidR="009D0F5C" w:rsidRPr="00B45CA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14:paraId="6C6FCA97" w14:textId="09C4A046" w:rsidR="009D0F5C" w:rsidRPr="00B45CA1" w:rsidRDefault="009D0F5C" w:rsidP="009D0F5C"/>
        </w:tc>
        <w:tc>
          <w:tcPr>
            <w:tcW w:w="1133" w:type="dxa"/>
            <w:shd w:val="clear" w:color="auto" w:fill="auto"/>
          </w:tcPr>
          <w:p w14:paraId="17BBEC0F" w14:textId="77777777" w:rsidR="009D0F5C" w:rsidRPr="00B45CA1" w:rsidRDefault="009D0F5C" w:rsidP="009D0F5C">
            <w:r w:rsidRPr="00B45CA1">
              <w:t>438,0</w:t>
            </w:r>
          </w:p>
        </w:tc>
        <w:tc>
          <w:tcPr>
            <w:tcW w:w="1141" w:type="dxa"/>
            <w:shd w:val="clear" w:color="auto" w:fill="auto"/>
          </w:tcPr>
          <w:p w14:paraId="1F5BAFD4" w14:textId="77777777" w:rsidR="009D0F5C" w:rsidRPr="00B45CA1" w:rsidRDefault="009D0F5C" w:rsidP="009D0F5C">
            <w:r w:rsidRPr="00B45CA1">
              <w:t>438,0</w:t>
            </w:r>
          </w:p>
        </w:tc>
        <w:tc>
          <w:tcPr>
            <w:tcW w:w="1133" w:type="dxa"/>
            <w:shd w:val="clear" w:color="auto" w:fill="auto"/>
          </w:tcPr>
          <w:p w14:paraId="1B750A38" w14:textId="09DD7206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415D4A4" w14:textId="0F6BFF17" w:rsidR="009D0F5C" w:rsidRPr="00B45CA1" w:rsidRDefault="001777AB" w:rsidP="009D0F5C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048B90AB" w14:textId="3D25BD98" w:rsidR="009D0F5C" w:rsidRPr="00B45CA1" w:rsidRDefault="001777AB" w:rsidP="009D0F5C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7939919C" w14:textId="6BE73873" w:rsidR="009D0F5C" w:rsidRPr="00B45CA1" w:rsidRDefault="001777AB" w:rsidP="009D0F5C">
            <w:r>
              <w:t>0</w:t>
            </w:r>
          </w:p>
        </w:tc>
        <w:tc>
          <w:tcPr>
            <w:tcW w:w="1560" w:type="dxa"/>
            <w:vMerge/>
            <w:shd w:val="clear" w:color="auto" w:fill="auto"/>
          </w:tcPr>
          <w:p w14:paraId="3094154B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01AF65" w14:textId="77777777" w:rsidR="009D0F5C" w:rsidRPr="00B45CA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A1EAF" w:rsidRPr="00B45CA1" w14:paraId="7FEBA018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 w:val="restart"/>
            <w:shd w:val="clear" w:color="auto" w:fill="auto"/>
          </w:tcPr>
          <w:p w14:paraId="069858D6" w14:textId="77777777" w:rsidR="000A1EAF" w:rsidRPr="00B45CA1" w:rsidRDefault="000A1EAF" w:rsidP="000A1E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14:paraId="1D94AC83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14:paraId="6BAADBDA" w14:textId="44A58FBF" w:rsidR="000A1EAF" w:rsidRPr="00B45CA1" w:rsidRDefault="000A1EAF" w:rsidP="000A1EAF">
            <w:r w:rsidRPr="008E3573">
              <w:t>136664,6</w:t>
            </w:r>
          </w:p>
        </w:tc>
        <w:tc>
          <w:tcPr>
            <w:tcW w:w="1133" w:type="dxa"/>
            <w:shd w:val="clear" w:color="auto" w:fill="auto"/>
          </w:tcPr>
          <w:p w14:paraId="14C1383A" w14:textId="24033515" w:rsidR="000A1EAF" w:rsidRPr="00A67C76" w:rsidRDefault="00A67C76" w:rsidP="000A1EAF">
            <w:r w:rsidRPr="00A67C76">
              <w:t>589256</w:t>
            </w:r>
            <w:r w:rsidR="0056213A">
              <w:t>,0</w:t>
            </w:r>
          </w:p>
        </w:tc>
        <w:tc>
          <w:tcPr>
            <w:tcW w:w="1141" w:type="dxa"/>
            <w:shd w:val="clear" w:color="auto" w:fill="auto"/>
          </w:tcPr>
          <w:p w14:paraId="5396D0A0" w14:textId="2A506CB8" w:rsidR="000A1EAF" w:rsidRPr="00B1242D" w:rsidRDefault="00B1242D" w:rsidP="000A1EAF">
            <w:r w:rsidRPr="00B1242D">
              <w:t>129972,0</w:t>
            </w:r>
          </w:p>
        </w:tc>
        <w:tc>
          <w:tcPr>
            <w:tcW w:w="1133" w:type="dxa"/>
            <w:shd w:val="clear" w:color="auto" w:fill="auto"/>
          </w:tcPr>
          <w:p w14:paraId="5BCE75DF" w14:textId="1021AEA0" w:rsidR="000A1EAF" w:rsidRPr="00B45CA1" w:rsidRDefault="000A1EAF" w:rsidP="000A1EAF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1A8CCD7F" w14:textId="4373D7F6" w:rsidR="000A1EAF" w:rsidRPr="00B45CA1" w:rsidRDefault="000A1EAF" w:rsidP="000A1EAF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26B440AE" w14:textId="42B504A6" w:rsidR="000A1EAF" w:rsidRPr="00B45CA1" w:rsidRDefault="000A1EAF" w:rsidP="000A1EAF">
            <w:r>
              <w:t>111071</w:t>
            </w:r>
            <w:r w:rsidRPr="0076241E">
              <w:t>,0</w:t>
            </w:r>
          </w:p>
        </w:tc>
        <w:tc>
          <w:tcPr>
            <w:tcW w:w="737" w:type="dxa"/>
            <w:shd w:val="clear" w:color="auto" w:fill="auto"/>
          </w:tcPr>
          <w:p w14:paraId="6C2207E2" w14:textId="121DCB9E" w:rsidR="000A1EAF" w:rsidRPr="00B45CA1" w:rsidRDefault="000A1EAF" w:rsidP="000A1EAF">
            <w:r>
              <w:t>111071</w:t>
            </w:r>
            <w:r w:rsidRPr="0076241E">
              <w:t>,0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0955D8A" w14:textId="77777777" w:rsidR="000A1EAF" w:rsidRPr="00B45CA1" w:rsidRDefault="000A1EAF" w:rsidP="000A1E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D325B77" w14:textId="77777777" w:rsidR="000A1EAF" w:rsidRPr="00B45CA1" w:rsidRDefault="000A1EAF" w:rsidP="000A1E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0A1EAF" w:rsidRPr="00B45CA1" w14:paraId="65690BBA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14:paraId="0D69BDF2" w14:textId="77777777" w:rsidR="000A1EAF" w:rsidRPr="00B45CA1" w:rsidRDefault="000A1EAF" w:rsidP="000A1E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CA89EE5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14:paraId="5BE47096" w14:textId="09843616" w:rsidR="000A1EAF" w:rsidRPr="00B45CA1" w:rsidRDefault="000A1EAF" w:rsidP="000A1EAF">
            <w:r w:rsidRPr="008E3573">
              <w:t>8666,0</w:t>
            </w:r>
          </w:p>
        </w:tc>
        <w:tc>
          <w:tcPr>
            <w:tcW w:w="1133" w:type="dxa"/>
            <w:shd w:val="clear" w:color="auto" w:fill="auto"/>
          </w:tcPr>
          <w:p w14:paraId="65C00993" w14:textId="303B01D5" w:rsidR="000A1EAF" w:rsidRPr="00A67C76" w:rsidRDefault="000A1EAF" w:rsidP="000A1EAF">
            <w:r w:rsidRPr="00A67C76">
              <w:t>7669,0</w:t>
            </w:r>
          </w:p>
        </w:tc>
        <w:tc>
          <w:tcPr>
            <w:tcW w:w="1141" w:type="dxa"/>
            <w:shd w:val="clear" w:color="auto" w:fill="auto"/>
          </w:tcPr>
          <w:p w14:paraId="133C3980" w14:textId="4CBE8EFB" w:rsidR="000A1EAF" w:rsidRPr="00B45CA1" w:rsidRDefault="000A1EAF" w:rsidP="000A1EAF">
            <w:r w:rsidRPr="008E3573">
              <w:t>7669,0</w:t>
            </w:r>
          </w:p>
        </w:tc>
        <w:tc>
          <w:tcPr>
            <w:tcW w:w="1133" w:type="dxa"/>
            <w:shd w:val="clear" w:color="auto" w:fill="auto"/>
          </w:tcPr>
          <w:p w14:paraId="0876A8F6" w14:textId="5D3E2851" w:rsidR="000A1EAF" w:rsidRPr="00B45CA1" w:rsidRDefault="000A1EAF" w:rsidP="000A1EAF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4B3CA774" w14:textId="1978DA1A" w:rsidR="000A1EAF" w:rsidRPr="00B45CA1" w:rsidRDefault="000A1EAF" w:rsidP="000A1EAF">
            <w:r>
              <w:t>0</w:t>
            </w:r>
          </w:p>
        </w:tc>
        <w:tc>
          <w:tcPr>
            <w:tcW w:w="1134" w:type="dxa"/>
            <w:shd w:val="clear" w:color="auto" w:fill="auto"/>
          </w:tcPr>
          <w:p w14:paraId="70F0EEEB" w14:textId="48E9AB62" w:rsidR="000A1EAF" w:rsidRPr="00B45CA1" w:rsidRDefault="000A1EAF" w:rsidP="000A1EAF">
            <w:r>
              <w:t>0</w:t>
            </w:r>
          </w:p>
        </w:tc>
        <w:tc>
          <w:tcPr>
            <w:tcW w:w="737" w:type="dxa"/>
            <w:shd w:val="clear" w:color="auto" w:fill="auto"/>
          </w:tcPr>
          <w:p w14:paraId="660AAF25" w14:textId="6480ADD2" w:rsidR="000A1EAF" w:rsidRPr="00B45CA1" w:rsidRDefault="000A1EAF" w:rsidP="000A1EAF">
            <w:r>
              <w:t>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2EE0F5C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D00BFF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A1EAF" w:rsidRPr="00B45CA1" w14:paraId="136F9DC0" w14:textId="77777777" w:rsidTr="00487F3F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14:paraId="09F3D376" w14:textId="77777777" w:rsidR="000A1EAF" w:rsidRPr="00B45CA1" w:rsidRDefault="000A1EAF" w:rsidP="000A1EA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14:paraId="2891135C" w14:textId="77777777" w:rsidR="000A1EAF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B45CA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  <w:p w14:paraId="6A041721" w14:textId="2755FB29" w:rsidR="00700B0C" w:rsidRPr="00B45CA1" w:rsidRDefault="00700B0C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</w:tcPr>
          <w:p w14:paraId="39F82ED8" w14:textId="0DCCF7FC" w:rsidR="000A1EAF" w:rsidRPr="00B45CA1" w:rsidRDefault="000A1EAF" w:rsidP="000A1EAF">
            <w:r w:rsidRPr="008E3573">
              <w:t>127998,6</w:t>
            </w:r>
          </w:p>
        </w:tc>
        <w:tc>
          <w:tcPr>
            <w:tcW w:w="1133" w:type="dxa"/>
            <w:shd w:val="clear" w:color="auto" w:fill="auto"/>
          </w:tcPr>
          <w:p w14:paraId="0129F6DB" w14:textId="7E88179C" w:rsidR="000A1EAF" w:rsidRPr="00A67C76" w:rsidRDefault="00A67C76" w:rsidP="000A1EAF">
            <w:r w:rsidRPr="00A67C76">
              <w:t>581587</w:t>
            </w:r>
            <w:r w:rsidR="0056213A">
              <w:t>,0</w:t>
            </w:r>
          </w:p>
        </w:tc>
        <w:tc>
          <w:tcPr>
            <w:tcW w:w="1141" w:type="dxa"/>
            <w:shd w:val="clear" w:color="auto" w:fill="auto"/>
          </w:tcPr>
          <w:p w14:paraId="41EFCFA1" w14:textId="29EFA3F6" w:rsidR="000A1EAF" w:rsidRPr="00B45CA1" w:rsidRDefault="00B1242D" w:rsidP="000A1EAF">
            <w:r>
              <w:t>122303,0</w:t>
            </w:r>
          </w:p>
        </w:tc>
        <w:tc>
          <w:tcPr>
            <w:tcW w:w="1133" w:type="dxa"/>
            <w:shd w:val="clear" w:color="auto" w:fill="auto"/>
          </w:tcPr>
          <w:p w14:paraId="27FD2371" w14:textId="37CB38A1" w:rsidR="000A1EAF" w:rsidRPr="00B45CA1" w:rsidRDefault="000A1EAF" w:rsidP="000A1EAF">
            <w:r>
              <w:t>122071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35455DB9" w14:textId="11A5680C" w:rsidR="000A1EAF" w:rsidRPr="00B45CA1" w:rsidRDefault="000A1EAF" w:rsidP="000A1EAF">
            <w:r>
              <w:t>115071</w:t>
            </w:r>
            <w:r w:rsidRPr="0076241E">
              <w:t>,0</w:t>
            </w:r>
          </w:p>
        </w:tc>
        <w:tc>
          <w:tcPr>
            <w:tcW w:w="1134" w:type="dxa"/>
            <w:shd w:val="clear" w:color="auto" w:fill="auto"/>
          </w:tcPr>
          <w:p w14:paraId="41295A79" w14:textId="27C384FA" w:rsidR="000A1EAF" w:rsidRPr="00B45CA1" w:rsidRDefault="000A1EAF" w:rsidP="000A1EAF">
            <w:r>
              <w:t>111071</w:t>
            </w:r>
            <w:r w:rsidRPr="0076241E">
              <w:t>,0</w:t>
            </w:r>
          </w:p>
        </w:tc>
        <w:tc>
          <w:tcPr>
            <w:tcW w:w="737" w:type="dxa"/>
            <w:shd w:val="clear" w:color="auto" w:fill="auto"/>
          </w:tcPr>
          <w:p w14:paraId="6A80ACBF" w14:textId="7C5BB194" w:rsidR="000A1EAF" w:rsidRPr="00B45CA1" w:rsidRDefault="000A1EAF" w:rsidP="000A1EAF">
            <w:r>
              <w:t>111071</w:t>
            </w:r>
            <w:r w:rsidRPr="0076241E">
              <w:t>,0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56FFE97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6D394" w14:textId="77777777" w:rsidR="000A1EAF" w:rsidRPr="00B45CA1" w:rsidRDefault="000A1EAF" w:rsidP="000A1EAF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3C037F14" w14:textId="77777777" w:rsidR="00311594" w:rsidRPr="00B45CA1" w:rsidRDefault="00311594" w:rsidP="00311594">
      <w:pPr>
        <w:keepNext/>
        <w:keepLines/>
        <w:spacing w:after="0" w:line="240" w:lineRule="auto"/>
        <w:ind w:left="9639" w:right="-173"/>
        <w:rPr>
          <w:rFonts w:eastAsia="Times New Roman" w:cs="Times New Roman"/>
          <w:bCs/>
          <w:szCs w:val="24"/>
          <w:lang w:eastAsia="ru-RU"/>
        </w:rPr>
      </w:pPr>
    </w:p>
    <w:p w14:paraId="6D2F022C" w14:textId="77777777" w:rsidR="00117936" w:rsidRPr="00B45CA1" w:rsidRDefault="00117936">
      <w:pPr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br w:type="page"/>
      </w:r>
    </w:p>
    <w:p w14:paraId="3F733F01" w14:textId="77777777" w:rsidR="00850589" w:rsidRPr="00B45CA1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lastRenderedPageBreak/>
        <w:t xml:space="preserve">9.2. </w:t>
      </w:r>
      <w:r w:rsidR="00572D91" w:rsidRPr="00B45CA1">
        <w:rPr>
          <w:rFonts w:cs="Times New Roman"/>
          <w:b/>
          <w:szCs w:val="24"/>
        </w:rPr>
        <w:t>П</w:t>
      </w:r>
      <w:r w:rsidR="005B324A" w:rsidRPr="00B45CA1">
        <w:rPr>
          <w:rFonts w:cs="Times New Roman"/>
          <w:b/>
          <w:szCs w:val="24"/>
        </w:rPr>
        <w:t>одпрограмма 2</w:t>
      </w:r>
    </w:p>
    <w:p w14:paraId="4344EE4B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B45CA1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14:paraId="4676806C" w14:textId="77777777" w:rsidR="005B324A" w:rsidRPr="00B45CA1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муниципального образования</w:t>
      </w:r>
      <w:r w:rsidR="005B324A" w:rsidRPr="00B45CA1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14:paraId="4B298C85" w14:textId="77777777" w:rsidR="005B324A" w:rsidRPr="00B45CA1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00A9A1" w14:textId="77777777" w:rsidR="005B324A" w:rsidRPr="00B45CA1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B45CA1">
        <w:rPr>
          <w:rFonts w:eastAsia="Calibri" w:cs="Times New Roman"/>
          <w:szCs w:val="24"/>
        </w:rPr>
        <w:t>Паспорт</w:t>
      </w:r>
      <w:r w:rsidR="00E01852" w:rsidRPr="00B45CA1">
        <w:rPr>
          <w:rFonts w:eastAsia="Calibri" w:cs="Times New Roman"/>
          <w:szCs w:val="24"/>
        </w:rPr>
        <w:t xml:space="preserve"> </w:t>
      </w:r>
      <w:r w:rsidR="00994DBA" w:rsidRPr="00B45CA1">
        <w:rPr>
          <w:rFonts w:eastAsia="Calibri" w:cs="Times New Roman"/>
          <w:szCs w:val="24"/>
        </w:rPr>
        <w:t>Подпрограммы 2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1652"/>
        <w:gridCol w:w="2850"/>
        <w:gridCol w:w="1814"/>
        <w:gridCol w:w="1255"/>
        <w:gridCol w:w="1257"/>
        <w:gridCol w:w="1259"/>
        <w:gridCol w:w="1257"/>
        <w:gridCol w:w="1477"/>
      </w:tblGrid>
      <w:tr w:rsidR="005B324A" w:rsidRPr="00B45CA1" w14:paraId="73C99507" w14:textId="77777777" w:rsidTr="00487F3F">
        <w:tc>
          <w:tcPr>
            <w:tcW w:w="2674" w:type="dxa"/>
          </w:tcPr>
          <w:p w14:paraId="78783AC2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522" w:type="dxa"/>
            <w:gridSpan w:val="8"/>
            <w:vAlign w:val="center"/>
          </w:tcPr>
          <w:p w14:paraId="37732A4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14:paraId="582A8F5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B45CA1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B45CA1" w14:paraId="2162DAAF" w14:textId="77777777" w:rsidTr="00487F3F">
        <w:tc>
          <w:tcPr>
            <w:tcW w:w="2674" w:type="dxa"/>
          </w:tcPr>
          <w:p w14:paraId="176735FD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r w:rsidRPr="00B45CA1">
              <w:rPr>
                <w:rFonts w:eastAsia="Calibri" w:cs="Times New Roman"/>
                <w:szCs w:val="24"/>
              </w:rPr>
              <w:t>Координатор  подпрограммы</w:t>
            </w:r>
          </w:p>
        </w:tc>
        <w:tc>
          <w:tcPr>
            <w:tcW w:w="12522" w:type="dxa"/>
            <w:gridSpan w:val="8"/>
            <w:vAlign w:val="center"/>
          </w:tcPr>
          <w:p w14:paraId="6D8EFBE8" w14:textId="77777777" w:rsidR="005B324A" w:rsidRPr="00B45CA1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 w:rsidRPr="00B45CA1">
              <w:rPr>
                <w:rFonts w:eastAsia="Calibri" w:cs="Times New Roman"/>
                <w:szCs w:val="24"/>
              </w:rPr>
              <w:t>г</w:t>
            </w:r>
            <w:r w:rsidRPr="00B45CA1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 w:rsidRPr="00B45CA1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B45CA1" w14:paraId="06DD29E9" w14:textId="77777777" w:rsidTr="00487F3F">
        <w:tc>
          <w:tcPr>
            <w:tcW w:w="2674" w:type="dxa"/>
          </w:tcPr>
          <w:p w14:paraId="686C3886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522" w:type="dxa"/>
            <w:gridSpan w:val="8"/>
            <w:vAlign w:val="center"/>
          </w:tcPr>
          <w:p w14:paraId="1AC15B6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B45CA1" w14:paraId="7FE91C4D" w14:textId="77777777" w:rsidTr="00487F3F">
        <w:tc>
          <w:tcPr>
            <w:tcW w:w="2674" w:type="dxa"/>
          </w:tcPr>
          <w:p w14:paraId="6D9D83CB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522" w:type="dxa"/>
            <w:gridSpan w:val="8"/>
          </w:tcPr>
          <w:p w14:paraId="4ED5ECC5" w14:textId="77777777" w:rsidR="005B324A" w:rsidRPr="00B45CA1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B45CA1" w14:paraId="02905E4B" w14:textId="77777777" w:rsidTr="00487F3F">
        <w:tc>
          <w:tcPr>
            <w:tcW w:w="2674" w:type="dxa"/>
            <w:vMerge w:val="restart"/>
          </w:tcPr>
          <w:p w14:paraId="2CEFB4E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14:paraId="02FBD05F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13" w:type="dxa"/>
            <w:vMerge w:val="restart"/>
          </w:tcPr>
          <w:p w14:paraId="117586CF" w14:textId="77777777" w:rsidR="00933A31" w:rsidRPr="00B45CA1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B45CA1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783" w:type="dxa"/>
            <w:vMerge w:val="restart"/>
          </w:tcPr>
          <w:p w14:paraId="64C172D0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126" w:type="dxa"/>
            <w:gridSpan w:val="6"/>
          </w:tcPr>
          <w:p w14:paraId="6C5E8E92" w14:textId="77777777" w:rsidR="00933A31" w:rsidRPr="00B45CA1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B45CA1" w14:paraId="358F3D46" w14:textId="77777777" w:rsidTr="00487F3F">
        <w:tc>
          <w:tcPr>
            <w:tcW w:w="2674" w:type="dxa"/>
            <w:vMerge/>
          </w:tcPr>
          <w:p w14:paraId="777E2268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3CFAF4B5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  <w:vMerge/>
          </w:tcPr>
          <w:p w14:paraId="028A9727" w14:textId="77777777" w:rsidR="00933A31" w:rsidRPr="00B45CA1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19D56D0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26" w:type="dxa"/>
          </w:tcPr>
          <w:p w14:paraId="2BC3EEA0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2020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16A63523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2021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1513E5C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2022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24D1FD34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2023</w:t>
            </w:r>
          </w:p>
        </w:tc>
        <w:tc>
          <w:tcPr>
            <w:tcW w:w="1442" w:type="dxa"/>
          </w:tcPr>
          <w:p w14:paraId="26EB8D0F" w14:textId="77777777" w:rsidR="00933A31" w:rsidRPr="00B45CA1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2024</w:t>
            </w:r>
          </w:p>
        </w:tc>
      </w:tr>
      <w:tr w:rsidR="006833BF" w:rsidRPr="00B45CA1" w14:paraId="4BE8F650" w14:textId="77777777" w:rsidTr="00487F3F">
        <w:tc>
          <w:tcPr>
            <w:tcW w:w="2674" w:type="dxa"/>
            <w:vMerge/>
          </w:tcPr>
          <w:p w14:paraId="532E66D4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 w:val="restart"/>
          </w:tcPr>
          <w:p w14:paraId="362BC49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4822563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Всего:</w:t>
            </w:r>
          </w:p>
          <w:p w14:paraId="68531329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</w:tcPr>
          <w:p w14:paraId="56130427" w14:textId="2267D786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bCs/>
                <w:sz w:val="22"/>
              </w:rPr>
              <w:t>270279,703</w:t>
            </w:r>
          </w:p>
        </w:tc>
        <w:tc>
          <w:tcPr>
            <w:tcW w:w="1226" w:type="dxa"/>
          </w:tcPr>
          <w:p w14:paraId="32933A77" w14:textId="6E3B35AB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38816,7</w:t>
            </w:r>
          </w:p>
        </w:tc>
        <w:tc>
          <w:tcPr>
            <w:tcW w:w="1228" w:type="dxa"/>
            <w:shd w:val="clear" w:color="auto" w:fill="auto"/>
          </w:tcPr>
          <w:p w14:paraId="5536A917" w14:textId="009BE90C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  <w:lang w:val="en-US"/>
              </w:rPr>
              <w:t>82288</w:t>
            </w:r>
            <w:r w:rsidRPr="006833BF">
              <w:rPr>
                <w:rFonts w:cs="Times New Roman"/>
                <w:sz w:val="22"/>
              </w:rPr>
              <w:t>,</w:t>
            </w:r>
            <w:r w:rsidRPr="006833BF">
              <w:rPr>
                <w:rFonts w:cs="Times New Roman"/>
                <w:sz w:val="22"/>
                <w:lang w:val="en-US"/>
              </w:rPr>
              <w:t>61</w:t>
            </w:r>
          </w:p>
        </w:tc>
        <w:tc>
          <w:tcPr>
            <w:tcW w:w="1230" w:type="dxa"/>
            <w:shd w:val="clear" w:color="auto" w:fill="auto"/>
          </w:tcPr>
          <w:p w14:paraId="2D01CA99" w14:textId="7FB79A12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68713,43</w:t>
            </w:r>
          </w:p>
        </w:tc>
        <w:tc>
          <w:tcPr>
            <w:tcW w:w="1228" w:type="dxa"/>
            <w:shd w:val="clear" w:color="auto" w:fill="auto"/>
          </w:tcPr>
          <w:p w14:paraId="38C610FF" w14:textId="7E95D998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52424,98</w:t>
            </w:r>
          </w:p>
        </w:tc>
        <w:tc>
          <w:tcPr>
            <w:tcW w:w="1442" w:type="dxa"/>
          </w:tcPr>
          <w:p w14:paraId="2186D012" w14:textId="31C7D577" w:rsidR="006833BF" w:rsidRPr="006833BF" w:rsidRDefault="006833BF" w:rsidP="006833BF">
            <w:pPr>
              <w:jc w:val="right"/>
              <w:rPr>
                <w:sz w:val="22"/>
                <w:lang w:val="en-US"/>
              </w:rPr>
            </w:pPr>
            <w:r w:rsidRPr="006833BF">
              <w:rPr>
                <w:rFonts w:cs="Times New Roman"/>
                <w:sz w:val="22"/>
              </w:rPr>
              <w:t>28035,983</w:t>
            </w:r>
          </w:p>
        </w:tc>
      </w:tr>
      <w:tr w:rsidR="006833BF" w:rsidRPr="00B45CA1" w14:paraId="2BE36281" w14:textId="77777777" w:rsidTr="00487F3F">
        <w:tc>
          <w:tcPr>
            <w:tcW w:w="2674" w:type="dxa"/>
            <w:vMerge/>
          </w:tcPr>
          <w:p w14:paraId="433E489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7745194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546A6A7D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72" w:type="dxa"/>
          </w:tcPr>
          <w:p w14:paraId="11842171" w14:textId="08822051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52826,59</w:t>
            </w:r>
          </w:p>
        </w:tc>
        <w:tc>
          <w:tcPr>
            <w:tcW w:w="1226" w:type="dxa"/>
          </w:tcPr>
          <w:p w14:paraId="1503B256" w14:textId="4093C6CF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14:paraId="49DD4F41" w14:textId="03EE0594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  <w:lang w:val="en-US"/>
              </w:rPr>
              <w:t>37207</w:t>
            </w:r>
            <w:r w:rsidRPr="006833BF">
              <w:rPr>
                <w:rFonts w:cs="Times New Roman"/>
                <w:sz w:val="22"/>
              </w:rPr>
              <w:t>,69</w:t>
            </w:r>
          </w:p>
        </w:tc>
        <w:tc>
          <w:tcPr>
            <w:tcW w:w="1230" w:type="dxa"/>
            <w:shd w:val="clear" w:color="auto" w:fill="auto"/>
          </w:tcPr>
          <w:p w14:paraId="4A364B6D" w14:textId="306FC0E9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15618,9</w:t>
            </w:r>
          </w:p>
        </w:tc>
        <w:tc>
          <w:tcPr>
            <w:tcW w:w="1228" w:type="dxa"/>
            <w:shd w:val="clear" w:color="auto" w:fill="auto"/>
          </w:tcPr>
          <w:p w14:paraId="1FF87422" w14:textId="5AB63EBA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0</w:t>
            </w:r>
          </w:p>
        </w:tc>
        <w:tc>
          <w:tcPr>
            <w:tcW w:w="1442" w:type="dxa"/>
          </w:tcPr>
          <w:p w14:paraId="198C0689" w14:textId="0D0EFBBD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0</w:t>
            </w:r>
          </w:p>
        </w:tc>
      </w:tr>
      <w:tr w:rsidR="006833BF" w:rsidRPr="00B45CA1" w14:paraId="11C419CC" w14:textId="77777777" w:rsidTr="00487F3F">
        <w:trPr>
          <w:trHeight w:val="707"/>
        </w:trPr>
        <w:tc>
          <w:tcPr>
            <w:tcW w:w="2674" w:type="dxa"/>
            <w:vMerge/>
          </w:tcPr>
          <w:p w14:paraId="4D46B333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2C55782E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65F04F94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4F29DCEC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772" w:type="dxa"/>
            <w:tcBorders>
              <w:bottom w:val="single" w:sz="4" w:space="0" w:color="auto"/>
            </w:tcBorders>
          </w:tcPr>
          <w:p w14:paraId="140D22C1" w14:textId="27AF91B4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78798,86</w:t>
            </w:r>
          </w:p>
        </w:tc>
        <w:tc>
          <w:tcPr>
            <w:tcW w:w="1226" w:type="dxa"/>
          </w:tcPr>
          <w:p w14:paraId="56FAF17F" w14:textId="55DF5EF6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8880,0</w:t>
            </w:r>
          </w:p>
        </w:tc>
        <w:tc>
          <w:tcPr>
            <w:tcW w:w="1228" w:type="dxa"/>
            <w:shd w:val="clear" w:color="auto" w:fill="auto"/>
          </w:tcPr>
          <w:p w14:paraId="740F757E" w14:textId="54E6E27C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17855,56</w:t>
            </w:r>
          </w:p>
        </w:tc>
        <w:tc>
          <w:tcPr>
            <w:tcW w:w="1230" w:type="dxa"/>
            <w:shd w:val="clear" w:color="auto" w:fill="auto"/>
          </w:tcPr>
          <w:p w14:paraId="101B533E" w14:textId="5CE9B44E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25582,3</w:t>
            </w:r>
          </w:p>
        </w:tc>
        <w:tc>
          <w:tcPr>
            <w:tcW w:w="1228" w:type="dxa"/>
            <w:shd w:val="clear" w:color="auto" w:fill="auto"/>
          </w:tcPr>
          <w:p w14:paraId="03553DBB" w14:textId="65990F71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21614</w:t>
            </w:r>
          </w:p>
        </w:tc>
        <w:tc>
          <w:tcPr>
            <w:tcW w:w="1442" w:type="dxa"/>
          </w:tcPr>
          <w:p w14:paraId="782DD7FE" w14:textId="5AB6400C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4867</w:t>
            </w:r>
          </w:p>
        </w:tc>
      </w:tr>
      <w:tr w:rsidR="006833BF" w:rsidRPr="00B45CA1" w14:paraId="5B1382CB" w14:textId="77777777" w:rsidTr="00487F3F">
        <w:trPr>
          <w:trHeight w:val="1518"/>
        </w:trPr>
        <w:tc>
          <w:tcPr>
            <w:tcW w:w="2674" w:type="dxa"/>
            <w:vMerge/>
          </w:tcPr>
          <w:p w14:paraId="2B1E6E85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13" w:type="dxa"/>
            <w:vMerge/>
          </w:tcPr>
          <w:p w14:paraId="49829BC3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783" w:type="dxa"/>
          </w:tcPr>
          <w:p w14:paraId="329E7191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 xml:space="preserve">Средства бюджета </w:t>
            </w:r>
          </w:p>
          <w:p w14:paraId="03778678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14:paraId="1B6E6550" w14:textId="77777777" w:rsidR="006833BF" w:rsidRPr="00B45CA1" w:rsidRDefault="006833BF" w:rsidP="006833B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72" w:type="dxa"/>
            <w:shd w:val="clear" w:color="auto" w:fill="auto"/>
          </w:tcPr>
          <w:p w14:paraId="75317EFB" w14:textId="21C7CB2F" w:rsidR="006833BF" w:rsidRPr="006833BF" w:rsidRDefault="006833BF" w:rsidP="006833BF">
            <w:pPr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138654,253</w:t>
            </w:r>
          </w:p>
        </w:tc>
        <w:tc>
          <w:tcPr>
            <w:tcW w:w="1226" w:type="dxa"/>
          </w:tcPr>
          <w:p w14:paraId="06E169FC" w14:textId="5FC8A7A5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29936.7</w:t>
            </w:r>
          </w:p>
        </w:tc>
        <w:tc>
          <w:tcPr>
            <w:tcW w:w="1228" w:type="dxa"/>
            <w:shd w:val="clear" w:color="auto" w:fill="auto"/>
          </w:tcPr>
          <w:p w14:paraId="10AB9356" w14:textId="7FDD6945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27225,36</w:t>
            </w:r>
          </w:p>
        </w:tc>
        <w:tc>
          <w:tcPr>
            <w:tcW w:w="1230" w:type="dxa"/>
            <w:shd w:val="clear" w:color="auto" w:fill="auto"/>
          </w:tcPr>
          <w:p w14:paraId="213FF2DB" w14:textId="193D52D2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  <w:lang w:val="en-US"/>
              </w:rPr>
              <w:t>27512</w:t>
            </w:r>
            <w:r w:rsidRPr="006833BF">
              <w:rPr>
                <w:rFonts w:cs="Times New Roman"/>
                <w:sz w:val="22"/>
              </w:rPr>
              <w:t>,23</w:t>
            </w:r>
          </w:p>
        </w:tc>
        <w:tc>
          <w:tcPr>
            <w:tcW w:w="1228" w:type="dxa"/>
            <w:shd w:val="clear" w:color="auto" w:fill="auto"/>
          </w:tcPr>
          <w:p w14:paraId="2D548045" w14:textId="4DD12BAB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30810,98</w:t>
            </w:r>
          </w:p>
        </w:tc>
        <w:tc>
          <w:tcPr>
            <w:tcW w:w="1442" w:type="dxa"/>
          </w:tcPr>
          <w:p w14:paraId="1DC9A033" w14:textId="48243229" w:rsidR="006833BF" w:rsidRPr="006833BF" w:rsidRDefault="006833BF" w:rsidP="006833BF">
            <w:pPr>
              <w:jc w:val="right"/>
              <w:rPr>
                <w:sz w:val="22"/>
              </w:rPr>
            </w:pPr>
            <w:r w:rsidRPr="006833BF">
              <w:rPr>
                <w:rFonts w:cs="Times New Roman"/>
                <w:sz w:val="22"/>
              </w:rPr>
              <w:t>23168,983</w:t>
            </w:r>
          </w:p>
        </w:tc>
      </w:tr>
      <w:tr w:rsidR="008C4CA7" w:rsidRPr="00B45CA1" w14:paraId="36E2996A" w14:textId="77777777" w:rsidTr="00487F3F">
        <w:trPr>
          <w:trHeight w:val="186"/>
        </w:trPr>
        <w:tc>
          <w:tcPr>
            <w:tcW w:w="8842" w:type="dxa"/>
            <w:gridSpan w:val="4"/>
          </w:tcPr>
          <w:p w14:paraId="168D7D6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26" w:type="dxa"/>
            <w:vAlign w:val="center"/>
          </w:tcPr>
          <w:p w14:paraId="4D1112E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28" w:type="dxa"/>
            <w:vAlign w:val="center"/>
          </w:tcPr>
          <w:p w14:paraId="230F78D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30" w:type="dxa"/>
            <w:vAlign w:val="center"/>
          </w:tcPr>
          <w:p w14:paraId="239AD3A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28" w:type="dxa"/>
            <w:vAlign w:val="center"/>
          </w:tcPr>
          <w:p w14:paraId="05B66C7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3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442" w:type="dxa"/>
            <w:vAlign w:val="center"/>
          </w:tcPr>
          <w:p w14:paraId="426BA69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202</w:t>
            </w:r>
            <w:r w:rsidRPr="00B45CA1">
              <w:rPr>
                <w:rFonts w:eastAsia="Calibri" w:cs="Times New Roman"/>
                <w:szCs w:val="24"/>
                <w:lang w:val="en-US"/>
              </w:rPr>
              <w:t>4</w:t>
            </w:r>
            <w:r w:rsidRPr="00B45CA1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B45CA1" w14:paraId="2DD93767" w14:textId="77777777" w:rsidTr="00487F3F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2E2457F1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26" w:type="dxa"/>
          </w:tcPr>
          <w:p w14:paraId="434E89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702872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706EC2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F9F8FD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442" w:type="dxa"/>
          </w:tcPr>
          <w:p w14:paraId="075DA03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42BCC47" w14:textId="77777777" w:rsidTr="00487F3F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012F2BD6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26" w:type="dxa"/>
          </w:tcPr>
          <w:p w14:paraId="09B153D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25%</w:t>
            </w:r>
          </w:p>
        </w:tc>
        <w:tc>
          <w:tcPr>
            <w:tcW w:w="1228" w:type="dxa"/>
          </w:tcPr>
          <w:p w14:paraId="72E9065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10%</w:t>
            </w:r>
          </w:p>
        </w:tc>
        <w:tc>
          <w:tcPr>
            <w:tcW w:w="1230" w:type="dxa"/>
          </w:tcPr>
          <w:p w14:paraId="70A50A4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0688907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442" w:type="dxa"/>
          </w:tcPr>
          <w:p w14:paraId="401B58D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</w:tr>
      <w:tr w:rsidR="008C4CA7" w:rsidRPr="00B45CA1" w14:paraId="1AE66D58" w14:textId="77777777" w:rsidTr="00487F3F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4F48A505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26" w:type="dxa"/>
          </w:tcPr>
          <w:p w14:paraId="30EF99F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97%</w:t>
            </w:r>
          </w:p>
        </w:tc>
        <w:tc>
          <w:tcPr>
            <w:tcW w:w="1228" w:type="dxa"/>
          </w:tcPr>
          <w:p w14:paraId="72F1865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36BAD47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38761A5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442" w:type="dxa"/>
          </w:tcPr>
          <w:p w14:paraId="25DC99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28521B95" w14:textId="77777777" w:rsidTr="00487F3F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14FD825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26" w:type="dxa"/>
          </w:tcPr>
          <w:p w14:paraId="5C7F08D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08419B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36DC79D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33B3BE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442" w:type="dxa"/>
          </w:tcPr>
          <w:p w14:paraId="527688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073DCBB2" w14:textId="77777777" w:rsidTr="00487F3F">
        <w:trPr>
          <w:trHeight w:val="77"/>
        </w:trPr>
        <w:tc>
          <w:tcPr>
            <w:tcW w:w="8842" w:type="dxa"/>
            <w:gridSpan w:val="4"/>
          </w:tcPr>
          <w:p w14:paraId="70F8EDA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26" w:type="dxa"/>
          </w:tcPr>
          <w:p w14:paraId="18C3222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1101E20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1049C2D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78C3D1A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442" w:type="dxa"/>
          </w:tcPr>
          <w:p w14:paraId="0B4F961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7D5B600D" w14:textId="77777777" w:rsidTr="00487F3F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68BC2F3F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166D7DF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5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018582A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9F152E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3A06176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16BD75C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85%</w:t>
            </w:r>
          </w:p>
        </w:tc>
      </w:tr>
      <w:tr w:rsidR="008C4CA7" w:rsidRPr="00B45CA1" w14:paraId="5D3BD791" w14:textId="77777777" w:rsidTr="00487F3F">
        <w:trPr>
          <w:trHeight w:val="77"/>
        </w:trPr>
        <w:tc>
          <w:tcPr>
            <w:tcW w:w="8842" w:type="dxa"/>
            <w:gridSpan w:val="4"/>
            <w:tcBorders>
              <w:bottom w:val="single" w:sz="4" w:space="0" w:color="auto"/>
            </w:tcBorders>
          </w:tcPr>
          <w:p w14:paraId="3580C4FD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811F7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5460122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04A5A66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14:paraId="61EDB2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14:paraId="76EF812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B45CA1" w14:paraId="1C608262" w14:textId="77777777" w:rsidTr="00487F3F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A4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1A0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5FC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6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A9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604B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2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</w:tr>
      <w:tr w:rsidR="008C4CA7" w:rsidRPr="00B45CA1" w14:paraId="7AA9BC62" w14:textId="77777777" w:rsidTr="00487F3F">
        <w:trPr>
          <w:trHeight w:val="77"/>
        </w:trPr>
        <w:tc>
          <w:tcPr>
            <w:tcW w:w="8842" w:type="dxa"/>
            <w:gridSpan w:val="4"/>
            <w:tcBorders>
              <w:top w:val="single" w:sz="4" w:space="0" w:color="auto"/>
            </w:tcBorders>
          </w:tcPr>
          <w:p w14:paraId="3D76AB2A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141A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F690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CD31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BC16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</w:tcPr>
          <w:p w14:paraId="623732E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B45CA1" w14:paraId="6756AA3E" w14:textId="77777777" w:rsidTr="00487F3F">
        <w:trPr>
          <w:trHeight w:val="77"/>
        </w:trPr>
        <w:tc>
          <w:tcPr>
            <w:tcW w:w="8842" w:type="dxa"/>
            <w:gridSpan w:val="4"/>
          </w:tcPr>
          <w:p w14:paraId="5CACF95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Повторные обращения – Доля обращений, поступивших на портал «Добродел», по которым поступили повторные обращения</w:t>
            </w:r>
          </w:p>
        </w:tc>
        <w:tc>
          <w:tcPr>
            <w:tcW w:w="1226" w:type="dxa"/>
          </w:tcPr>
          <w:p w14:paraId="72E603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7D3170F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30" w:type="dxa"/>
          </w:tcPr>
          <w:p w14:paraId="6CC793D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28" w:type="dxa"/>
          </w:tcPr>
          <w:p w14:paraId="3F8060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442" w:type="dxa"/>
          </w:tcPr>
          <w:p w14:paraId="3B131D4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B45CA1" w14:paraId="602406C2" w14:textId="77777777" w:rsidTr="00487F3F">
        <w:trPr>
          <w:trHeight w:val="77"/>
        </w:trPr>
        <w:tc>
          <w:tcPr>
            <w:tcW w:w="8842" w:type="dxa"/>
            <w:gridSpan w:val="4"/>
          </w:tcPr>
          <w:p w14:paraId="02CE05FC" w14:textId="77777777" w:rsidR="005B324A" w:rsidRPr="00B45CA1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«Добродел» (</w:t>
            </w:r>
            <w:r w:rsidR="005834B4" w:rsidRPr="00B45CA1">
              <w:rPr>
                <w:rFonts w:cs="Times New Roman"/>
                <w:szCs w:val="24"/>
              </w:rPr>
              <w:t>два и более раз</w:t>
            </w:r>
            <w:r w:rsidRPr="00B45CA1">
              <w:rPr>
                <w:rFonts w:cs="Times New Roman"/>
                <w:szCs w:val="24"/>
              </w:rPr>
              <w:t>)</w:t>
            </w:r>
          </w:p>
        </w:tc>
        <w:tc>
          <w:tcPr>
            <w:tcW w:w="1226" w:type="dxa"/>
          </w:tcPr>
          <w:p w14:paraId="34C858E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0506A2C2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6A9EAFFC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64D249A3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442" w:type="dxa"/>
          </w:tcPr>
          <w:p w14:paraId="725FCC0D" w14:textId="77777777" w:rsidR="005B324A" w:rsidRPr="00B45CA1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</w:t>
            </w:r>
            <w:r w:rsidR="005B324A"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B45CA1" w14:paraId="497D698A" w14:textId="77777777" w:rsidTr="00487F3F">
        <w:trPr>
          <w:trHeight w:val="77"/>
        </w:trPr>
        <w:tc>
          <w:tcPr>
            <w:tcW w:w="8842" w:type="dxa"/>
            <w:gridSpan w:val="4"/>
          </w:tcPr>
          <w:p w14:paraId="61241A04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>Ответь вовремя – Доля жалоб, поступивших на портал «Добродел», по которым нарушен срок подготовки ответа</w:t>
            </w:r>
          </w:p>
        </w:tc>
        <w:tc>
          <w:tcPr>
            <w:tcW w:w="1226" w:type="dxa"/>
          </w:tcPr>
          <w:p w14:paraId="4106E79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40F05BE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30" w:type="dxa"/>
          </w:tcPr>
          <w:p w14:paraId="6002C6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228" w:type="dxa"/>
          </w:tcPr>
          <w:p w14:paraId="6581045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  <w:tc>
          <w:tcPr>
            <w:tcW w:w="1442" w:type="dxa"/>
          </w:tcPr>
          <w:p w14:paraId="2190C25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5%</w:t>
            </w:r>
          </w:p>
        </w:tc>
      </w:tr>
      <w:tr w:rsidR="008C4CA7" w:rsidRPr="00B45CA1" w14:paraId="5CB1BBFE" w14:textId="77777777" w:rsidTr="00487F3F">
        <w:trPr>
          <w:trHeight w:val="77"/>
        </w:trPr>
        <w:tc>
          <w:tcPr>
            <w:tcW w:w="8842" w:type="dxa"/>
            <w:gridSpan w:val="4"/>
            <w:shd w:val="clear" w:color="auto" w:fill="auto"/>
          </w:tcPr>
          <w:p w14:paraId="6B46A15B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eastAsia="Calibri" w:cs="Times New Roman"/>
                <w:szCs w:val="24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</w:t>
            </w:r>
            <w:r w:rsidRPr="00B45CA1">
              <w:rPr>
                <w:rFonts w:eastAsia="Calibri" w:cs="Times New Roman"/>
                <w:szCs w:val="24"/>
              </w:rPr>
              <w:lastRenderedPageBreak/>
              <w:t>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26" w:type="dxa"/>
          </w:tcPr>
          <w:p w14:paraId="0FA9122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lastRenderedPageBreak/>
              <w:t>98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642B1466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30" w:type="dxa"/>
          </w:tcPr>
          <w:p w14:paraId="63BA74E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28" w:type="dxa"/>
          </w:tcPr>
          <w:p w14:paraId="0323B8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442" w:type="dxa"/>
          </w:tcPr>
          <w:p w14:paraId="0C70C13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B45CA1" w14:paraId="70994017" w14:textId="77777777" w:rsidTr="00487F3F">
        <w:trPr>
          <w:trHeight w:val="77"/>
        </w:trPr>
        <w:tc>
          <w:tcPr>
            <w:tcW w:w="8842" w:type="dxa"/>
            <w:gridSpan w:val="4"/>
          </w:tcPr>
          <w:p w14:paraId="2985DBA7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26" w:type="dxa"/>
          </w:tcPr>
          <w:p w14:paraId="0F485E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90%</w:t>
            </w:r>
          </w:p>
        </w:tc>
        <w:tc>
          <w:tcPr>
            <w:tcW w:w="1228" w:type="dxa"/>
          </w:tcPr>
          <w:p w14:paraId="66699CB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7CAED653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5A611BE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442" w:type="dxa"/>
          </w:tcPr>
          <w:p w14:paraId="5A790A9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8C4CA7" w:rsidRPr="00B45CA1" w14:paraId="206326CE" w14:textId="77777777" w:rsidTr="00487F3F">
        <w:trPr>
          <w:trHeight w:val="77"/>
        </w:trPr>
        <w:tc>
          <w:tcPr>
            <w:tcW w:w="8842" w:type="dxa"/>
            <w:gridSpan w:val="4"/>
          </w:tcPr>
          <w:p w14:paraId="423C9363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28EF1F7F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дошкольных образовательных организаций – не менее 2 Мбит/с;</w:t>
            </w:r>
          </w:p>
          <w:p w14:paraId="78981F81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7EFD85EE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26" w:type="dxa"/>
          </w:tcPr>
          <w:p w14:paraId="5F07F538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4F5745A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6216F49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25B36E60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442" w:type="dxa"/>
          </w:tcPr>
          <w:p w14:paraId="6F9E20F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9F405B" w:rsidRPr="00B45CA1" w14:paraId="565263C9" w14:textId="77777777" w:rsidTr="00487F3F">
        <w:trPr>
          <w:trHeight w:val="77"/>
        </w:trPr>
        <w:tc>
          <w:tcPr>
            <w:tcW w:w="8842" w:type="dxa"/>
            <w:gridSpan w:val="4"/>
          </w:tcPr>
          <w:p w14:paraId="16D4718C" w14:textId="77777777" w:rsidR="009F405B" w:rsidRPr="00B45CA1" w:rsidRDefault="009F405B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26" w:type="dxa"/>
          </w:tcPr>
          <w:p w14:paraId="6F14D0FD" w14:textId="77777777" w:rsidR="009F405B" w:rsidRPr="00B45CA1" w:rsidRDefault="009F405B" w:rsidP="009F405B">
            <w:pPr>
              <w:jc w:val="center"/>
            </w:pPr>
            <w:r w:rsidRPr="00B45CA1">
              <w:t>97,2%</w:t>
            </w:r>
          </w:p>
        </w:tc>
        <w:tc>
          <w:tcPr>
            <w:tcW w:w="1228" w:type="dxa"/>
          </w:tcPr>
          <w:p w14:paraId="0CA25E8B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30" w:type="dxa"/>
          </w:tcPr>
          <w:p w14:paraId="4C11ABE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228" w:type="dxa"/>
          </w:tcPr>
          <w:p w14:paraId="5CFB7EC0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  <w:tc>
          <w:tcPr>
            <w:tcW w:w="1442" w:type="dxa"/>
          </w:tcPr>
          <w:p w14:paraId="373A6571" w14:textId="77777777" w:rsidR="009F405B" w:rsidRPr="00B45CA1" w:rsidRDefault="009F405B" w:rsidP="009F405B">
            <w:pPr>
              <w:jc w:val="center"/>
            </w:pPr>
            <w:r w:rsidRPr="00B45CA1">
              <w:t>100%</w:t>
            </w:r>
          </w:p>
        </w:tc>
      </w:tr>
      <w:tr w:rsidR="008C4CA7" w:rsidRPr="00B45CA1" w14:paraId="594144CB" w14:textId="77777777" w:rsidTr="00487F3F">
        <w:trPr>
          <w:trHeight w:val="77"/>
        </w:trPr>
        <w:tc>
          <w:tcPr>
            <w:tcW w:w="8842" w:type="dxa"/>
            <w:gridSpan w:val="4"/>
          </w:tcPr>
          <w:p w14:paraId="31CAF7A7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26" w:type="dxa"/>
          </w:tcPr>
          <w:p w14:paraId="528B8F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28" w:type="dxa"/>
          </w:tcPr>
          <w:p w14:paraId="4EFF513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</w:t>
            </w:r>
            <w:r w:rsidRPr="00B45CA1">
              <w:rPr>
                <w:rFonts w:cs="Times New Roman"/>
                <w:szCs w:val="24"/>
                <w:lang w:val="en-US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шт.</w:t>
            </w:r>
          </w:p>
        </w:tc>
        <w:tc>
          <w:tcPr>
            <w:tcW w:w="1230" w:type="dxa"/>
          </w:tcPr>
          <w:p w14:paraId="33DC5FF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228" w:type="dxa"/>
          </w:tcPr>
          <w:p w14:paraId="285B23AF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  <w:tc>
          <w:tcPr>
            <w:tcW w:w="1442" w:type="dxa"/>
          </w:tcPr>
          <w:p w14:paraId="4B74C1F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13,8 шт.</w:t>
            </w:r>
          </w:p>
        </w:tc>
      </w:tr>
      <w:tr w:rsidR="008C4CA7" w:rsidRPr="00B45CA1" w14:paraId="612011EF" w14:textId="77777777" w:rsidTr="00487F3F">
        <w:trPr>
          <w:trHeight w:val="77"/>
        </w:trPr>
        <w:tc>
          <w:tcPr>
            <w:tcW w:w="8842" w:type="dxa"/>
            <w:gridSpan w:val="4"/>
          </w:tcPr>
          <w:p w14:paraId="37F8FE75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26" w:type="dxa"/>
          </w:tcPr>
          <w:p w14:paraId="664698C1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D5F248A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30" w:type="dxa"/>
          </w:tcPr>
          <w:p w14:paraId="0609A8B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3B9A1B2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442" w:type="dxa"/>
          </w:tcPr>
          <w:p w14:paraId="221029CB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</w:tr>
      <w:tr w:rsidR="00E34C47" w:rsidRPr="00B45CA1" w14:paraId="1892BA03" w14:textId="77777777" w:rsidTr="00487F3F">
        <w:trPr>
          <w:trHeight w:val="77"/>
        </w:trPr>
        <w:tc>
          <w:tcPr>
            <w:tcW w:w="8842" w:type="dxa"/>
            <w:gridSpan w:val="4"/>
          </w:tcPr>
          <w:p w14:paraId="265CD8B7" w14:textId="77777777" w:rsidR="00E34C47" w:rsidRPr="00B45CA1" w:rsidRDefault="00E34C47" w:rsidP="00994DBA">
            <w:pPr>
              <w:spacing w:after="0" w:line="240" w:lineRule="auto"/>
              <w:jc w:val="both"/>
              <w:rPr>
                <w:rFonts w:cs="Times New Roman"/>
                <w:szCs w:val="24"/>
                <w:lang w:eastAsia="ar-SA"/>
              </w:rPr>
            </w:pPr>
            <w:r w:rsidRPr="00B45CA1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26" w:type="dxa"/>
          </w:tcPr>
          <w:p w14:paraId="52F2A49E" w14:textId="77777777" w:rsidR="00E34C47" w:rsidRPr="00B45CA1" w:rsidRDefault="00E34C47" w:rsidP="00E34C47">
            <w:pPr>
              <w:jc w:val="center"/>
            </w:pPr>
            <w:r w:rsidRPr="00B45CA1">
              <w:t>4 шт.</w:t>
            </w:r>
          </w:p>
        </w:tc>
        <w:tc>
          <w:tcPr>
            <w:tcW w:w="1228" w:type="dxa"/>
          </w:tcPr>
          <w:p w14:paraId="41A22DD2" w14:textId="77777777" w:rsidR="00E34C47" w:rsidRPr="00B45CA1" w:rsidRDefault="00E34C47" w:rsidP="00E34C47">
            <w:pPr>
              <w:jc w:val="center"/>
            </w:pPr>
            <w:r w:rsidRPr="00B45CA1">
              <w:t>21 шт.</w:t>
            </w:r>
          </w:p>
        </w:tc>
        <w:tc>
          <w:tcPr>
            <w:tcW w:w="1230" w:type="dxa"/>
          </w:tcPr>
          <w:p w14:paraId="05C4A4C3" w14:textId="77777777"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  <w:tc>
          <w:tcPr>
            <w:tcW w:w="1228" w:type="dxa"/>
          </w:tcPr>
          <w:p w14:paraId="63F18DA7" w14:textId="77777777"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  <w:tc>
          <w:tcPr>
            <w:tcW w:w="1442" w:type="dxa"/>
          </w:tcPr>
          <w:p w14:paraId="44D41E14" w14:textId="77777777" w:rsidR="00E34C47" w:rsidRPr="00B45CA1" w:rsidRDefault="00E34C47" w:rsidP="00E34C47">
            <w:pPr>
              <w:jc w:val="center"/>
            </w:pPr>
            <w:r w:rsidRPr="00B45CA1">
              <w:t>25 шт.</w:t>
            </w:r>
          </w:p>
        </w:tc>
      </w:tr>
      <w:tr w:rsidR="008C4CA7" w:rsidRPr="00B45CA1" w14:paraId="174F0098" w14:textId="77777777" w:rsidTr="00487F3F">
        <w:trPr>
          <w:trHeight w:val="77"/>
        </w:trPr>
        <w:tc>
          <w:tcPr>
            <w:tcW w:w="8842" w:type="dxa"/>
            <w:gridSpan w:val="4"/>
          </w:tcPr>
          <w:p w14:paraId="4FF6C946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26" w:type="dxa"/>
          </w:tcPr>
          <w:p w14:paraId="49946782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78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28" w:type="dxa"/>
          </w:tcPr>
          <w:p w14:paraId="5D53C15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  <w:lang w:val="en-US"/>
              </w:rPr>
              <w:t>79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230" w:type="dxa"/>
          </w:tcPr>
          <w:p w14:paraId="712CFBA5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80%</w:t>
            </w:r>
          </w:p>
        </w:tc>
        <w:tc>
          <w:tcPr>
            <w:tcW w:w="1228" w:type="dxa"/>
          </w:tcPr>
          <w:p w14:paraId="65BEEF5C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1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  <w:tc>
          <w:tcPr>
            <w:tcW w:w="1442" w:type="dxa"/>
          </w:tcPr>
          <w:p w14:paraId="68F19787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8</w:t>
            </w:r>
            <w:r w:rsidRPr="00B45CA1">
              <w:rPr>
                <w:rFonts w:cs="Times New Roman"/>
                <w:szCs w:val="24"/>
                <w:lang w:val="en-US"/>
              </w:rPr>
              <w:t>1</w:t>
            </w:r>
            <w:r w:rsidRPr="00B45CA1">
              <w:rPr>
                <w:rFonts w:cs="Times New Roman"/>
                <w:szCs w:val="24"/>
              </w:rPr>
              <w:t>%</w:t>
            </w:r>
          </w:p>
        </w:tc>
      </w:tr>
      <w:tr w:rsidR="008C4CA7" w:rsidRPr="00B45CA1" w14:paraId="34C4C40B" w14:textId="77777777" w:rsidTr="00487F3F">
        <w:trPr>
          <w:trHeight w:val="1667"/>
        </w:trPr>
        <w:tc>
          <w:tcPr>
            <w:tcW w:w="8842" w:type="dxa"/>
            <w:gridSpan w:val="4"/>
          </w:tcPr>
          <w:p w14:paraId="4CD685EF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lastRenderedPageBreak/>
              <w:t>Доля муниципальных учреждений культуры, обеспеченных доступом в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информационно-телекоммуникационную</w:t>
            </w:r>
            <w:r w:rsidRPr="00B45CA1" w:rsidDel="006F092A">
              <w:rPr>
                <w:rFonts w:cs="Times New Roman"/>
                <w:szCs w:val="24"/>
              </w:rPr>
              <w:t xml:space="preserve"> </w:t>
            </w:r>
            <w:r w:rsidRPr="00B45CA1">
              <w:rPr>
                <w:rFonts w:cs="Times New Roman"/>
                <w:szCs w:val="24"/>
              </w:rPr>
              <w:t>сеть Интернет на скорости:</w:t>
            </w:r>
          </w:p>
          <w:p w14:paraId="5CDCFCF0" w14:textId="77777777" w:rsidR="005B324A" w:rsidRPr="00B45CA1" w:rsidRDefault="005B324A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24E0583C" w14:textId="77777777" w:rsidR="005B324A" w:rsidRPr="00B45CA1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226" w:type="dxa"/>
          </w:tcPr>
          <w:p w14:paraId="4DA5AF7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100%</w:t>
            </w:r>
          </w:p>
        </w:tc>
        <w:tc>
          <w:tcPr>
            <w:tcW w:w="1228" w:type="dxa"/>
          </w:tcPr>
          <w:p w14:paraId="684A495E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30" w:type="dxa"/>
          </w:tcPr>
          <w:p w14:paraId="04ED77C4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28" w:type="dxa"/>
          </w:tcPr>
          <w:p w14:paraId="25183ACD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442" w:type="dxa"/>
          </w:tcPr>
          <w:p w14:paraId="2D947E79" w14:textId="77777777" w:rsidR="005B324A" w:rsidRPr="00B45CA1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45CA1">
              <w:rPr>
                <w:rFonts w:cs="Times New Roman"/>
                <w:szCs w:val="24"/>
              </w:rPr>
              <w:t>100</w:t>
            </w:r>
            <w:r w:rsidRPr="00B45CA1">
              <w:rPr>
                <w:rFonts w:cs="Times New Roman"/>
                <w:szCs w:val="24"/>
                <w:lang w:val="en-US"/>
              </w:rPr>
              <w:t>%</w:t>
            </w:r>
          </w:p>
        </w:tc>
      </w:tr>
    </w:tbl>
    <w:p w14:paraId="7BA1BCE6" w14:textId="77777777" w:rsidR="004B4B03" w:rsidRPr="00B45CA1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06D8BAC5" w14:textId="77777777" w:rsidR="006E65B6" w:rsidRPr="00B45CA1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B45CA1">
        <w:rPr>
          <w:rFonts w:cs="Times New Roman"/>
          <w:b/>
          <w:szCs w:val="24"/>
        </w:rPr>
        <w:t xml:space="preserve">Характеристика проблем </w:t>
      </w:r>
      <w:r w:rsidR="00994DBA" w:rsidRPr="00B45CA1">
        <w:rPr>
          <w:rFonts w:cs="Times New Roman"/>
          <w:b/>
          <w:szCs w:val="24"/>
        </w:rPr>
        <w:t>решаемых посредством</w:t>
      </w:r>
      <w:r w:rsidRPr="00B45CA1">
        <w:rPr>
          <w:rFonts w:cs="Times New Roman"/>
          <w:b/>
          <w:szCs w:val="24"/>
        </w:rPr>
        <w:t xml:space="preserve"> мероприятий </w:t>
      </w:r>
    </w:p>
    <w:p w14:paraId="4381CABE" w14:textId="77777777" w:rsidR="00117936" w:rsidRPr="00B45CA1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14:paraId="654BB72F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14:paraId="24BF6FF3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14:paraId="5F368A01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14:paraId="4A592234" w14:textId="77777777" w:rsidR="00791A03" w:rsidRPr="00B45CA1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14:paraId="5881F690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программы, обозначены в виде основных мероприятий Подпрограммы, каждое основное мероприятие содержит мероприятия, направленные на их решения.</w:t>
      </w:r>
    </w:p>
    <w:p w14:paraId="0CDCCBB5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В рамках реализации мероприятий Подпрограммы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14:paraId="0D7F869F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14:paraId="705C27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14:paraId="1A56CF2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функционирование муниципальных информационных систем;</w:t>
      </w:r>
    </w:p>
    <w:p w14:paraId="0F559F7A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защита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14:paraId="62D3C76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использование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14:paraId="7195FAE8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lastRenderedPageBreak/>
        <w:t>повышение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14:paraId="21C78879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обеспеченность общеобразовательных организаций современными программно-аппаратными комплексами, доступом в интернет;</w:t>
      </w:r>
    </w:p>
    <w:p w14:paraId="7ECB5CE6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создание условий для развития конкуренции на рынке услуг широкополосного доступа в интернет;</w:t>
      </w:r>
    </w:p>
    <w:p w14:paraId="5AB7E6AE" w14:textId="77777777" w:rsidR="009B2F9F" w:rsidRPr="00B45CA1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B45CA1">
        <w:rPr>
          <w:rFonts w:cs="Times New Roman"/>
          <w:szCs w:val="24"/>
        </w:rPr>
        <w:t>обеспечение учреждений культуры доступом в информационно-коммуникационную сеть интернет.</w:t>
      </w:r>
    </w:p>
    <w:p w14:paraId="5C197641" w14:textId="77777777"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57DA7BAC" w14:textId="77777777" w:rsidR="00C412CA" w:rsidRPr="00B45CA1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14:paraId="73C74A13" w14:textId="77777777" w:rsidR="00994DBA" w:rsidRPr="00B45CA1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bookmarkStart w:id="6" w:name="_Toc355777529"/>
      <w:r w:rsidRPr="00B45CA1">
        <w:rPr>
          <w:rFonts w:eastAsia="Calibri" w:cs="Times New Roman"/>
          <w:b/>
          <w:bCs/>
          <w:szCs w:val="24"/>
          <w:lang w:eastAsia="ru-RU"/>
        </w:rPr>
        <w:t>Перечень мероприятий подпрограммы</w:t>
      </w:r>
      <w:r w:rsidR="00994DBA" w:rsidRPr="00B45CA1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B45CA1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14:paraId="3F71BDE1" w14:textId="77777777" w:rsidR="00994DBA" w:rsidRPr="00B45CA1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B45CA1">
        <w:rPr>
          <w:rFonts w:eastAsia="Calibri" w:cs="Times New Roman"/>
          <w:b/>
          <w:bCs/>
          <w:szCs w:val="24"/>
        </w:rPr>
        <w:t>экосистемы цифровой экономики муниципального образования Московской области»</w:t>
      </w:r>
    </w:p>
    <w:p w14:paraId="098E27B3" w14:textId="77777777" w:rsidR="006E65B6" w:rsidRPr="00B45CA1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14:paraId="2D95B207" w14:textId="77777777" w:rsidR="006E65B6" w:rsidRPr="00B45CA1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04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0"/>
        <w:gridCol w:w="2415"/>
        <w:gridCol w:w="862"/>
        <w:gridCol w:w="1744"/>
        <w:gridCol w:w="1123"/>
        <w:gridCol w:w="1202"/>
        <w:gridCol w:w="930"/>
        <w:gridCol w:w="1013"/>
        <w:gridCol w:w="1016"/>
        <w:gridCol w:w="1161"/>
        <w:gridCol w:w="1164"/>
        <w:gridCol w:w="1304"/>
        <w:gridCol w:w="1307"/>
      </w:tblGrid>
      <w:tr w:rsidR="00487F3F" w:rsidRPr="00B45CA1" w14:paraId="32F2F738" w14:textId="77777777" w:rsidTr="00487F3F">
        <w:tc>
          <w:tcPr>
            <w:tcW w:w="183" w:type="pct"/>
            <w:vMerge w:val="restart"/>
            <w:shd w:val="clear" w:color="auto" w:fill="auto"/>
            <w:vAlign w:val="center"/>
          </w:tcPr>
          <w:bookmarkEnd w:id="6"/>
          <w:p w14:paraId="62DB92A1" w14:textId="77777777" w:rsidR="006E65B6" w:rsidRPr="00B45CA1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63" w:type="pct"/>
            <w:vMerge w:val="restart"/>
            <w:shd w:val="clear" w:color="auto" w:fill="auto"/>
            <w:vAlign w:val="center"/>
          </w:tcPr>
          <w:p w14:paraId="1C950D6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B45CA1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1D2FAC8B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Срок исполнения мероприятия</w:t>
            </w:r>
          </w:p>
          <w:p w14:paraId="48FB039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551" w:type="pct"/>
            <w:vMerge w:val="restart"/>
            <w:shd w:val="clear" w:color="auto" w:fill="auto"/>
            <w:vAlign w:val="center"/>
          </w:tcPr>
          <w:p w14:paraId="60C5D9C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21406EED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</w:tcPr>
          <w:p w14:paraId="3FEC467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670" w:type="pct"/>
            <w:gridSpan w:val="5"/>
            <w:vAlign w:val="center"/>
          </w:tcPr>
          <w:p w14:paraId="66578723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14:paraId="46E82FFE" w14:textId="77777777" w:rsidR="006E65B6" w:rsidRPr="00B45CA1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14:paraId="5485FACA" w14:textId="77777777" w:rsidR="006E65B6" w:rsidRPr="00B45CA1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487F3F" w:rsidRPr="00B45CA1" w14:paraId="0F7A9766" w14:textId="77777777" w:rsidTr="00487F3F">
        <w:trPr>
          <w:trHeight w:val="438"/>
        </w:trPr>
        <w:tc>
          <w:tcPr>
            <w:tcW w:w="183" w:type="pct"/>
            <w:vMerge/>
            <w:shd w:val="clear" w:color="auto" w:fill="auto"/>
          </w:tcPr>
          <w:p w14:paraId="2E02DF0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3F331EE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273489F0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shd w:val="clear" w:color="auto" w:fill="auto"/>
          </w:tcPr>
          <w:p w14:paraId="259C7AC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vMerge/>
            <w:shd w:val="clear" w:color="auto" w:fill="auto"/>
          </w:tcPr>
          <w:p w14:paraId="7F1E0B4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shd w:val="clear" w:color="auto" w:fill="auto"/>
          </w:tcPr>
          <w:p w14:paraId="3EA3F32B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Align w:val="center"/>
          </w:tcPr>
          <w:p w14:paraId="32B49802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53840F8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A21456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97176E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0EB9C57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12" w:type="pct"/>
            <w:vMerge/>
            <w:shd w:val="clear" w:color="auto" w:fill="auto"/>
          </w:tcPr>
          <w:p w14:paraId="59D98B5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09C2C134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6BE82FC4" w14:textId="77777777" w:rsidTr="00487F3F">
        <w:tc>
          <w:tcPr>
            <w:tcW w:w="183" w:type="pct"/>
            <w:shd w:val="clear" w:color="auto" w:fill="auto"/>
          </w:tcPr>
          <w:p w14:paraId="6D0EDDAC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14:paraId="6E5B0379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14:paraId="34A119B1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1" w:type="pct"/>
            <w:shd w:val="clear" w:color="auto" w:fill="auto"/>
          </w:tcPr>
          <w:p w14:paraId="236361F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5" w:type="pct"/>
            <w:shd w:val="clear" w:color="auto" w:fill="auto"/>
          </w:tcPr>
          <w:p w14:paraId="36B1D8DC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0" w:type="pct"/>
            <w:shd w:val="clear" w:color="auto" w:fill="auto"/>
          </w:tcPr>
          <w:p w14:paraId="5FD93621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4" w:type="pct"/>
          </w:tcPr>
          <w:p w14:paraId="2AFE7166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" w:type="pct"/>
            <w:shd w:val="clear" w:color="auto" w:fill="auto"/>
          </w:tcPr>
          <w:p w14:paraId="7E510E9F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1" w:type="pct"/>
            <w:shd w:val="clear" w:color="auto" w:fill="auto"/>
          </w:tcPr>
          <w:p w14:paraId="06AAEF4A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7" w:type="pct"/>
            <w:shd w:val="clear" w:color="auto" w:fill="auto"/>
          </w:tcPr>
          <w:p w14:paraId="66AA915E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8" w:type="pct"/>
            <w:shd w:val="clear" w:color="auto" w:fill="auto"/>
          </w:tcPr>
          <w:p w14:paraId="3897B8C9" w14:textId="77777777" w:rsidR="006E65B6" w:rsidRPr="00B45CA1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2" w:type="pct"/>
            <w:shd w:val="clear" w:color="auto" w:fill="auto"/>
          </w:tcPr>
          <w:p w14:paraId="2F98D79A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13" w:type="pct"/>
            <w:shd w:val="clear" w:color="auto" w:fill="auto"/>
          </w:tcPr>
          <w:p w14:paraId="15940DF5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487F3F" w:rsidRPr="00B45CA1" w14:paraId="6C53C798" w14:textId="77777777" w:rsidTr="00487F3F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14:paraId="457D622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62B0DAA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6CB825FF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6F968F8F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</w:tcPr>
          <w:p w14:paraId="7E0E5EC0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14830,4</w:t>
            </w:r>
          </w:p>
        </w:tc>
        <w:tc>
          <w:tcPr>
            <w:tcW w:w="380" w:type="pct"/>
            <w:shd w:val="clear" w:color="auto" w:fill="auto"/>
          </w:tcPr>
          <w:p w14:paraId="0855EB0F" w14:textId="170CDFA2" w:rsidR="003655EB" w:rsidRPr="0065195F" w:rsidRDefault="000738DE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38D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47236,653</w:t>
            </w:r>
          </w:p>
        </w:tc>
        <w:tc>
          <w:tcPr>
            <w:tcW w:w="294" w:type="pct"/>
            <w:vAlign w:val="center"/>
          </w:tcPr>
          <w:p w14:paraId="632742F0" w14:textId="070C1D2E" w:rsidR="003655EB" w:rsidRPr="004242D9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4242D9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43FDCA2" w14:textId="6DF73AD9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1001ED3" w14:textId="4099819B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CAB54C1" w14:textId="5C0DEB01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" w:type="pct"/>
            <w:vAlign w:val="center"/>
          </w:tcPr>
          <w:p w14:paraId="23DF2A42" w14:textId="3DADA856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4364FE04" w14:textId="77777777" w:rsidR="003655EB" w:rsidRPr="00B45CA1" w:rsidRDefault="003655EB" w:rsidP="003655EB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1471C9B4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649D0B5D" w14:textId="77777777" w:rsidTr="00487F3F">
        <w:trPr>
          <w:trHeight w:val="198"/>
        </w:trPr>
        <w:tc>
          <w:tcPr>
            <w:tcW w:w="183" w:type="pct"/>
            <w:vMerge/>
            <w:shd w:val="clear" w:color="auto" w:fill="auto"/>
          </w:tcPr>
          <w:p w14:paraId="651CFDD0" w14:textId="77777777" w:rsidR="003655EB" w:rsidRPr="00B45CA1" w:rsidRDefault="003655EB" w:rsidP="003655E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24420E79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1531FFBE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3A2CCFF3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4327265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val="en-US" w:eastAsia="ru-RU"/>
              </w:rPr>
              <w:t>14830,4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E5B73B7" w14:textId="02716661" w:rsidR="003655EB" w:rsidRPr="0065195F" w:rsidRDefault="000738DE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738DE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47236,653</w:t>
            </w:r>
          </w:p>
        </w:tc>
        <w:tc>
          <w:tcPr>
            <w:tcW w:w="294" w:type="pct"/>
            <w:vAlign w:val="center"/>
          </w:tcPr>
          <w:p w14:paraId="15732A52" w14:textId="40345EE9" w:rsidR="003655EB" w:rsidRPr="004242D9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trike/>
                <w:sz w:val="18"/>
                <w:szCs w:val="18"/>
                <w:lang w:eastAsia="ru-RU"/>
              </w:rPr>
            </w:pPr>
            <w:r w:rsidRPr="004242D9">
              <w:rPr>
                <w:rFonts w:eastAsia="Times New Roman" w:cs="Times New Roman"/>
                <w:sz w:val="18"/>
                <w:szCs w:val="18"/>
                <w:lang w:eastAsia="ru-RU"/>
              </w:rPr>
              <w:t>8 516,45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E2B428F" w14:textId="1CFD5B15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CA55FAF" w14:textId="3E9C06AD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F54A09A" w14:textId="02B8F0B8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9859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  <w:r w:rsidRPr="0013582D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" w:type="pct"/>
            <w:vAlign w:val="center"/>
          </w:tcPr>
          <w:p w14:paraId="7CA22097" w14:textId="4A1FBCEA" w:rsidR="003655EB" w:rsidRPr="00B45CA1" w:rsidRDefault="003655EB" w:rsidP="003655EB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412" w:type="pct"/>
            <w:vMerge/>
            <w:shd w:val="clear" w:color="auto" w:fill="auto"/>
          </w:tcPr>
          <w:p w14:paraId="72C9293A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2A3F9753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7444F05F" w14:textId="77777777" w:rsidTr="00487F3F">
        <w:trPr>
          <w:trHeight w:val="192"/>
        </w:trPr>
        <w:tc>
          <w:tcPr>
            <w:tcW w:w="183" w:type="pct"/>
            <w:vMerge/>
            <w:shd w:val="clear" w:color="auto" w:fill="auto"/>
          </w:tcPr>
          <w:p w14:paraId="77C9E22C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16F6A7B3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0F8C3F4B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1264DBBE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24EC40B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2C3A06D" w14:textId="53713D3A" w:rsidR="002F6EC4" w:rsidRPr="000738DE" w:rsidRDefault="000738D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05EE6BEA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6AE9C38" w14:textId="3F33F4B2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3ABCA44" w14:textId="7CF6B547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07B55D7" w14:textId="1F9556E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vAlign w:val="center"/>
          </w:tcPr>
          <w:p w14:paraId="5698E95A" w14:textId="3E9F3666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433D102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18A104E1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00718BF6" w14:textId="77777777" w:rsidTr="00487F3F">
        <w:trPr>
          <w:trHeight w:val="164"/>
        </w:trPr>
        <w:tc>
          <w:tcPr>
            <w:tcW w:w="183" w:type="pct"/>
            <w:vMerge w:val="restart"/>
            <w:shd w:val="clear" w:color="auto" w:fill="auto"/>
          </w:tcPr>
          <w:p w14:paraId="13C6550A" w14:textId="77777777" w:rsidR="007C125E" w:rsidRPr="00B45CA1" w:rsidRDefault="007C125E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060E686" w14:textId="77777777" w:rsidR="007C125E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3078800B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D4E5EA" w14:textId="77777777" w:rsidR="001068C0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B92318" w14:textId="77777777" w:rsidR="001068C0" w:rsidRPr="00B45CA1" w:rsidRDefault="001068C0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14:paraId="6B842DFA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48E4BCFE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A3328C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7B01F3A" w14:textId="748713D0" w:rsidR="007C125E" w:rsidRPr="007219A0" w:rsidRDefault="007219A0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6AAAD21A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64B2E13" w14:textId="473F388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D3367B0" w14:textId="5F67F059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81DD482" w14:textId="317C82B7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vAlign w:val="center"/>
          </w:tcPr>
          <w:p w14:paraId="6B6E4595" w14:textId="10AF6E0A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0070547A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70657CCC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57E05763" w14:textId="77777777" w:rsidTr="00487F3F">
        <w:trPr>
          <w:trHeight w:val="240"/>
        </w:trPr>
        <w:tc>
          <w:tcPr>
            <w:tcW w:w="183" w:type="pct"/>
            <w:vMerge/>
            <w:shd w:val="clear" w:color="auto" w:fill="auto"/>
          </w:tcPr>
          <w:p w14:paraId="1F12FFF6" w14:textId="77777777" w:rsidR="007C125E" w:rsidRPr="00B45CA1" w:rsidRDefault="007C125E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36F23E8F" w14:textId="77777777" w:rsidR="007C125E" w:rsidRPr="00B45CA1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0656D027" w14:textId="77777777" w:rsidR="007C125E" w:rsidRPr="00B45CA1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4B7C1C05" w14:textId="77777777" w:rsidR="007C125E" w:rsidRPr="00B45CA1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34BB9F7" w14:textId="77777777" w:rsidR="007C125E" w:rsidRPr="00B45CA1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B2A23E1" w14:textId="7D100174" w:rsidR="007C125E" w:rsidRPr="007219A0" w:rsidRDefault="007219A0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5AAF3EFC" w14:textId="77777777" w:rsidR="007C125E" w:rsidRPr="00B45CA1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01037FF" w14:textId="6E2FC99B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940DB12" w14:textId="3A5633BF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8212C8A" w14:textId="180C0AB8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vAlign w:val="center"/>
          </w:tcPr>
          <w:p w14:paraId="1BB66C4C" w14:textId="2103F0A4" w:rsidR="007C125E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406561F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0C6D4AEF" w14:textId="77777777" w:rsidR="007C125E" w:rsidRPr="00B45CA1" w:rsidRDefault="007C125E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213485D8" w14:textId="77777777" w:rsidTr="00487F3F">
        <w:trPr>
          <w:trHeight w:val="170"/>
        </w:trPr>
        <w:tc>
          <w:tcPr>
            <w:tcW w:w="183" w:type="pct"/>
            <w:vMerge/>
            <w:shd w:val="clear" w:color="auto" w:fill="auto"/>
          </w:tcPr>
          <w:p w14:paraId="54856361" w14:textId="77777777" w:rsidR="002F6EC4" w:rsidRPr="00B45CA1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1C426817" w14:textId="77777777" w:rsidR="002F6EC4" w:rsidRPr="00B45CA1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3AA00AC1" w14:textId="77777777" w:rsidR="002F6EC4" w:rsidRPr="00B45CA1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28C96422" w14:textId="77777777" w:rsidR="002F6EC4" w:rsidRPr="00B45CA1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11333E8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8BB3707" w14:textId="6A14B8BF" w:rsidR="002F6EC4" w:rsidRPr="007219A0" w:rsidRDefault="007219A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713AE906" w14:textId="77777777" w:rsidR="002F6EC4" w:rsidRPr="00B45CA1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C0A7114" w14:textId="2F33751B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7A10DAB" w14:textId="6420691E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8962746" w14:textId="4A6D9BB5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vAlign w:val="center"/>
          </w:tcPr>
          <w:p w14:paraId="736D6D36" w14:textId="69FB5999" w:rsidR="002F6EC4" w:rsidRPr="00B45CA1" w:rsidRDefault="003655E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4803A714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4F2D8AD9" w14:textId="77777777" w:rsidR="002F6EC4" w:rsidRPr="00B45CA1" w:rsidRDefault="002F6EC4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06040C8F" w14:textId="77777777" w:rsidTr="00487F3F">
        <w:trPr>
          <w:trHeight w:val="218"/>
        </w:trPr>
        <w:tc>
          <w:tcPr>
            <w:tcW w:w="183" w:type="pct"/>
            <w:vMerge w:val="restart"/>
            <w:shd w:val="clear" w:color="auto" w:fill="auto"/>
          </w:tcPr>
          <w:p w14:paraId="76FF6F3B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05B1A60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020FBD1B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30D65B53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A7A4092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F0BDB1C" w14:textId="68F1E827" w:rsidR="003655EB" w:rsidRPr="007219A0" w:rsidRDefault="007219A0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219A0">
              <w:rPr>
                <w:rFonts w:eastAsia="Times New Roman" w:cs="Times New Roman"/>
                <w:sz w:val="18"/>
                <w:szCs w:val="18"/>
                <w:lang w:eastAsia="ru-RU"/>
              </w:rPr>
              <w:t>32241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4" w:type="pct"/>
            <w:vAlign w:val="center"/>
          </w:tcPr>
          <w:p w14:paraId="74E1923E" w14:textId="40123FBA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442E5" w14:textId="6FDDA143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71418" w14:textId="24806860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AD2CE" w14:textId="6D30E70A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62860CDD" w14:textId="081C655E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4BA866EE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1681A0D7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6932EF1E" w14:textId="77777777" w:rsidTr="00487F3F">
        <w:trPr>
          <w:trHeight w:val="217"/>
        </w:trPr>
        <w:tc>
          <w:tcPr>
            <w:tcW w:w="1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462831E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4D0671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FFCF02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</w:tcPr>
          <w:p w14:paraId="3595A624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37FBB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7FBCF" w14:textId="6EF825DD" w:rsidR="003655EB" w:rsidRPr="00B45CA1" w:rsidRDefault="007219A0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219A0">
              <w:rPr>
                <w:rFonts w:eastAsia="Times New Roman" w:cs="Times New Roman"/>
                <w:sz w:val="18"/>
                <w:szCs w:val="18"/>
                <w:lang w:eastAsia="ru-RU"/>
              </w:rPr>
              <w:t>32241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0F23E3A2" w14:textId="3D5F4FD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5 825,0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E07080" w14:textId="0E7711A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8D69C" w14:textId="3416579E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DFF1C" w14:textId="2CD7761D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6822,0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0D107FE2" w14:textId="60DB0821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06C91B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85E0001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2DDAD4D3" w14:textId="77777777" w:rsidTr="00487F3F">
        <w:trPr>
          <w:trHeight w:val="148"/>
        </w:trPr>
        <w:tc>
          <w:tcPr>
            <w:tcW w:w="183" w:type="pct"/>
            <w:vMerge w:val="restart"/>
            <w:shd w:val="clear" w:color="auto" w:fill="auto"/>
          </w:tcPr>
          <w:p w14:paraId="620C3A0C" w14:textId="77777777" w:rsidR="00BE39C9" w:rsidRPr="00B45CA1" w:rsidRDefault="00BE39C9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0A1BCAA2" w14:textId="77777777" w:rsidR="00BE39C9" w:rsidRPr="00B45CA1" w:rsidRDefault="00BE39C9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B45CA1">
              <w:rPr>
                <w:rFonts w:eastAsia="Times New Roman" w:cs="Times New Roman"/>
                <w:sz w:val="19"/>
                <w:szCs w:val="19"/>
                <w:lang w:eastAsia="ru-RU"/>
              </w:rPr>
              <w:t>Подключение ОМСУ муниципального образования 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67396E62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214C950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DBE7B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12A1B" w14:textId="55F09013" w:rsidR="00BE39C9" w:rsidRPr="00B45CA1" w:rsidRDefault="005567E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C393B34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1B39" w14:textId="4DD3D2C6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E31AD" w14:textId="5249C846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476C4" w14:textId="7395172B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vAlign w:val="center"/>
          </w:tcPr>
          <w:p w14:paraId="73AD0A87" w14:textId="39A6C27C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5079C844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6B04AFD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777E9B01" w14:textId="77777777" w:rsidTr="00487F3F">
        <w:trPr>
          <w:trHeight w:val="373"/>
        </w:trPr>
        <w:tc>
          <w:tcPr>
            <w:tcW w:w="1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F237719" w14:textId="77777777" w:rsidR="00BE39C9" w:rsidRPr="00B45CA1" w:rsidRDefault="00BE39C9" w:rsidP="002F6EC4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9CC8C2" w14:textId="77777777" w:rsidR="00BE39C9" w:rsidRPr="00B45CA1" w:rsidRDefault="00BE39C9" w:rsidP="002F6EC4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FCE89AC" w14:textId="77777777" w:rsidR="00BE39C9" w:rsidRPr="00B45CA1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</w:tcPr>
          <w:p w14:paraId="61848B76" w14:textId="77777777" w:rsidR="00BE39C9" w:rsidRPr="00B45CA1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71100" w14:textId="77777777" w:rsidR="00BE39C9" w:rsidRPr="00B45CA1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EC64" w14:textId="08D3FAF4" w:rsidR="00BE39C9" w:rsidRPr="00B45CA1" w:rsidRDefault="005567E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2310856E" w14:textId="77777777" w:rsidR="00BE39C9" w:rsidRPr="00B45CA1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A347" w14:textId="4D7FDE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BE39" w14:textId="3D7DF080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56BF8" w14:textId="238041A2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EC12" w14:textId="0A62A33F" w:rsidR="00BE39C9" w:rsidRPr="00B45CA1" w:rsidRDefault="003655EB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F5C6CB8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7C3A431" w14:textId="77777777" w:rsidR="00BE39C9" w:rsidRPr="00B45CA1" w:rsidRDefault="00BE39C9" w:rsidP="002F6EC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316FAA70" w14:textId="77777777" w:rsidTr="00487F3F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14:paraId="4F0D5FD6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F2272ED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779FD44C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  <w:p w14:paraId="49A05E85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2856F859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  <w:p w14:paraId="2B82349E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3D295369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571BDF4" w14:textId="6D3ED8B5" w:rsidR="003655EB" w:rsidRPr="00B45CA1" w:rsidRDefault="005567E2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67E2">
              <w:rPr>
                <w:rFonts w:eastAsia="Times New Roman" w:cs="Times New Roman"/>
                <w:sz w:val="18"/>
                <w:szCs w:val="18"/>
                <w:lang w:eastAsia="ru-RU"/>
              </w:rPr>
              <w:t>14995,653</w:t>
            </w:r>
          </w:p>
        </w:tc>
        <w:tc>
          <w:tcPr>
            <w:tcW w:w="294" w:type="pct"/>
            <w:vAlign w:val="center"/>
          </w:tcPr>
          <w:p w14:paraId="27913F8A" w14:textId="0890FBCB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A3F5B64" w14:textId="58E86110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BA1BF07" w14:textId="65E08E7C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72A561F" w14:textId="72C7058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68" w:type="pct"/>
            <w:vAlign w:val="center"/>
          </w:tcPr>
          <w:p w14:paraId="3E36B04A" w14:textId="582D28F9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5315D63B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07C87CFD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2DA83E68" w14:textId="77777777" w:rsidTr="00487F3F">
        <w:trPr>
          <w:trHeight w:val="115"/>
        </w:trPr>
        <w:tc>
          <w:tcPr>
            <w:tcW w:w="183" w:type="pct"/>
            <w:vMerge/>
            <w:shd w:val="clear" w:color="auto" w:fill="auto"/>
          </w:tcPr>
          <w:p w14:paraId="23EA4AD4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6E456D12" w14:textId="77777777" w:rsidR="003655EB" w:rsidRPr="00B45CA1" w:rsidRDefault="003655EB" w:rsidP="003655EB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7876455F" w14:textId="77777777" w:rsidR="003655EB" w:rsidRPr="00B45CA1" w:rsidRDefault="003655EB" w:rsidP="003655E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6C5034D6" w14:textId="77777777" w:rsidR="003655EB" w:rsidRPr="00B45CA1" w:rsidRDefault="003655EB" w:rsidP="003655E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C07E229" w14:textId="7777777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57C38CE" w14:textId="5F970CE8" w:rsidR="003655EB" w:rsidRPr="00B45CA1" w:rsidRDefault="005567E2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567E2">
              <w:rPr>
                <w:rFonts w:eastAsia="Times New Roman" w:cs="Times New Roman"/>
                <w:sz w:val="18"/>
                <w:szCs w:val="18"/>
                <w:lang w:eastAsia="ru-RU"/>
              </w:rPr>
              <w:t>14995,653</w:t>
            </w:r>
          </w:p>
        </w:tc>
        <w:tc>
          <w:tcPr>
            <w:tcW w:w="294" w:type="pct"/>
            <w:vAlign w:val="center"/>
          </w:tcPr>
          <w:p w14:paraId="799BFE9D" w14:textId="57A823FF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2 691,45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083CDAF" w14:textId="5D858B2C" w:rsidR="003655EB" w:rsidRPr="000134BA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B76AE22" w14:textId="6738F83D" w:rsidR="003655EB" w:rsidRPr="000134BA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303160E" w14:textId="0F983386" w:rsidR="003655EB" w:rsidRPr="000134BA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B6889">
              <w:rPr>
                <w:rFonts w:eastAsia="Times New Roman" w:cs="Times New Roman"/>
                <w:sz w:val="18"/>
                <w:szCs w:val="18"/>
                <w:lang w:eastAsia="ru-RU"/>
              </w:rPr>
              <w:t>3037,8</w:t>
            </w:r>
          </w:p>
        </w:tc>
        <w:tc>
          <w:tcPr>
            <w:tcW w:w="368" w:type="pct"/>
            <w:vAlign w:val="center"/>
          </w:tcPr>
          <w:p w14:paraId="087210C6" w14:textId="5CFD5CB7" w:rsidR="003655EB" w:rsidRPr="00B45CA1" w:rsidRDefault="003655EB" w:rsidP="003655EB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412" w:type="pct"/>
            <w:vMerge/>
            <w:shd w:val="clear" w:color="auto" w:fill="auto"/>
          </w:tcPr>
          <w:p w14:paraId="1AFA2ECF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0AE27B7E" w14:textId="77777777" w:rsidR="003655EB" w:rsidRPr="00B45CA1" w:rsidRDefault="003655EB" w:rsidP="003655E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6A01DE90" w14:textId="77777777" w:rsidTr="00487F3F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14:paraId="2A6EE703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BA11FA6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6F482108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3D282851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89F815E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A32DA1A" w14:textId="5DE5F185" w:rsidR="00B6190D" w:rsidRPr="00B45CA1" w:rsidRDefault="00D21E1F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1E1F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294" w:type="pct"/>
            <w:vAlign w:val="center"/>
          </w:tcPr>
          <w:p w14:paraId="7BE5E0F2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CF3AB63" w14:textId="312022C6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B02B806" w14:textId="38E2DCEC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25AADD2" w14:textId="72421F26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8" w:type="pct"/>
            <w:vAlign w:val="center"/>
          </w:tcPr>
          <w:p w14:paraId="4BCB4401" w14:textId="6DB1F7B4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4FFCB7B9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2D211A7C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5BA48AED" w14:textId="77777777" w:rsidTr="00487F3F">
        <w:trPr>
          <w:trHeight w:val="115"/>
        </w:trPr>
        <w:tc>
          <w:tcPr>
            <w:tcW w:w="183" w:type="pct"/>
            <w:vMerge/>
            <w:shd w:val="clear" w:color="auto" w:fill="auto"/>
          </w:tcPr>
          <w:p w14:paraId="64C41A25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522BE37E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78C341BF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75BE2895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B27C10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F2629B3" w14:textId="5945B95A" w:rsidR="00B6190D" w:rsidRPr="00B45CA1" w:rsidRDefault="00D21E1F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1E1F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294" w:type="pct"/>
            <w:vAlign w:val="center"/>
          </w:tcPr>
          <w:p w14:paraId="561A9C48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5EA5158" w14:textId="5CB3D022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93F78FC" w14:textId="7944953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311111F" w14:textId="571D829F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8" w:type="pct"/>
            <w:vAlign w:val="center"/>
          </w:tcPr>
          <w:p w14:paraId="30CAA73B" w14:textId="22290294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12" w:type="pct"/>
            <w:vMerge/>
            <w:shd w:val="clear" w:color="auto" w:fill="auto"/>
          </w:tcPr>
          <w:p w14:paraId="697E5B85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2F89FC65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2EE974D4" w14:textId="77777777" w:rsidTr="00487F3F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14:paraId="527296F0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1156429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 xml:space="preserve">Приобретение, установка, настройка, монтаж и техническое обслуживание сертифицированных по </w:t>
            </w:r>
            <w:r w:rsidRPr="00B45CA1">
              <w:rPr>
                <w:rFonts w:eastAsia="Calibri" w:cs="Times New Roman"/>
                <w:sz w:val="20"/>
                <w:szCs w:val="20"/>
              </w:rPr>
              <w:lastRenderedPageBreak/>
              <w:t>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7CB02CBE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0DB1698A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A2A97FD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F15C256" w14:textId="48113730" w:rsidR="00B6190D" w:rsidRPr="00B45CA1" w:rsidRDefault="002C1820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1820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294" w:type="pct"/>
            <w:vAlign w:val="center"/>
          </w:tcPr>
          <w:p w14:paraId="00CD5FF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1E86BC3" w14:textId="5BC98CE4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C7B058A" w14:textId="5E2EFE0A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6903B14" w14:textId="4BD49F1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8" w:type="pct"/>
            <w:vAlign w:val="center"/>
          </w:tcPr>
          <w:p w14:paraId="66372DBA" w14:textId="36E8574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6DE23300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19CB7F90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 оказание услуг, поставку товаров</w:t>
            </w:r>
          </w:p>
        </w:tc>
      </w:tr>
      <w:tr w:rsidR="00487F3F" w:rsidRPr="00B45CA1" w14:paraId="251298A7" w14:textId="77777777" w:rsidTr="00487F3F">
        <w:trPr>
          <w:trHeight w:val="115"/>
        </w:trPr>
        <w:tc>
          <w:tcPr>
            <w:tcW w:w="183" w:type="pct"/>
            <w:vMerge/>
            <w:shd w:val="clear" w:color="auto" w:fill="auto"/>
          </w:tcPr>
          <w:p w14:paraId="4D33C7B9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5681F4D3" w14:textId="77777777" w:rsidR="00B6190D" w:rsidRPr="00B45CA1" w:rsidRDefault="00B6190D" w:rsidP="00B6190D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529A1CB7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7D4C7F0E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AB32F79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7312AAB" w14:textId="40DDD7AE" w:rsidR="00B6190D" w:rsidRPr="00B45CA1" w:rsidRDefault="002C1820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C1820">
              <w:rPr>
                <w:rFonts w:eastAsia="Times New Roman" w:cs="Times New Roman"/>
                <w:sz w:val="18"/>
                <w:szCs w:val="18"/>
                <w:lang w:eastAsia="ru-RU"/>
              </w:rPr>
              <w:t>2828,4</w:t>
            </w:r>
          </w:p>
        </w:tc>
        <w:tc>
          <w:tcPr>
            <w:tcW w:w="294" w:type="pct"/>
            <w:vAlign w:val="center"/>
          </w:tcPr>
          <w:p w14:paraId="443EC9BF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608,4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7CE863E" w14:textId="33A3EA1B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900DAE8" w14:textId="3258EC5F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0DABCB8" w14:textId="1870B4D5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D5003">
              <w:rPr>
                <w:rFonts w:eastAsia="Times New Roman" w:cs="Times New Roman"/>
                <w:sz w:val="18"/>
                <w:szCs w:val="18"/>
                <w:lang w:eastAsia="ru-RU"/>
              </w:rPr>
              <w:t>446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8" w:type="pct"/>
            <w:vAlign w:val="center"/>
          </w:tcPr>
          <w:p w14:paraId="6286886D" w14:textId="36D60B53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882,0</w:t>
            </w:r>
          </w:p>
        </w:tc>
        <w:tc>
          <w:tcPr>
            <w:tcW w:w="412" w:type="pct"/>
            <w:vMerge/>
            <w:shd w:val="clear" w:color="auto" w:fill="auto"/>
          </w:tcPr>
          <w:p w14:paraId="5E2CB68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74636B26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4EC8CEFD" w14:textId="77777777" w:rsidTr="00487F3F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14:paraId="5576FE48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105F229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14:paraId="6C27FF36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769F2C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52BD5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2F63D8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14:paraId="32162AAA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176F8364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C105FAE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B337393" w14:textId="306158BD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294" w:type="pct"/>
            <w:vAlign w:val="center"/>
          </w:tcPr>
          <w:p w14:paraId="4FE58E51" w14:textId="23F995C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49190F1" w14:textId="4F4E4FB1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F724D62" w14:textId="0A540761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F0F8EA7" w14:textId="54ABD20E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68" w:type="pct"/>
            <w:vAlign w:val="center"/>
          </w:tcPr>
          <w:p w14:paraId="42E085A5" w14:textId="5EA6374E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3A73D0DA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082000BC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2DA336C3" w14:textId="77777777" w:rsidTr="00487F3F">
        <w:trPr>
          <w:trHeight w:val="165"/>
        </w:trPr>
        <w:tc>
          <w:tcPr>
            <w:tcW w:w="183" w:type="pct"/>
            <w:vMerge/>
            <w:shd w:val="clear" w:color="auto" w:fill="auto"/>
          </w:tcPr>
          <w:p w14:paraId="08B99D93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53DEC5D3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24581D0D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635F36B0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6C1FC44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AF79FFB" w14:textId="5F0E6AEE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294" w:type="pct"/>
            <w:vAlign w:val="center"/>
          </w:tcPr>
          <w:p w14:paraId="38C153E0" w14:textId="3D7EDE0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BBB7D3B" w14:textId="29A48B7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2C03DDE" w14:textId="28875628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41223D2" w14:textId="6B011505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68" w:type="pct"/>
            <w:vAlign w:val="center"/>
          </w:tcPr>
          <w:p w14:paraId="76F515A3" w14:textId="23904E83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412" w:type="pct"/>
            <w:vMerge/>
            <w:shd w:val="clear" w:color="auto" w:fill="auto"/>
          </w:tcPr>
          <w:p w14:paraId="334C1337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0889E85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16DD7B91" w14:textId="77777777" w:rsidTr="00487F3F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14:paraId="6978928E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519B48DF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14:paraId="4D477372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4924AD7C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1F205C6B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14:paraId="37863DB4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14:paraId="33F9EB26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15BED298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4A1D720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FC6D285" w14:textId="54ECE984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294" w:type="pct"/>
            <w:vAlign w:val="center"/>
          </w:tcPr>
          <w:p w14:paraId="698727BC" w14:textId="472918F5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3483,9</w:t>
            </w:r>
            <w:r w:rsidR="000449E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10C34F6" w14:textId="3AC4B11E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C5876CA" w14:textId="26CB8C90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8D210C7" w14:textId="69DC40C9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68" w:type="pct"/>
            <w:vAlign w:val="center"/>
          </w:tcPr>
          <w:p w14:paraId="2DDA8F17" w14:textId="41AE3C01" w:rsidR="00B6190D" w:rsidRPr="00B45CA1" w:rsidRDefault="00B6190D" w:rsidP="00B6190D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34B0354E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66F9C3E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 оказание услуг, поставку товаров</w:t>
            </w:r>
          </w:p>
        </w:tc>
      </w:tr>
      <w:tr w:rsidR="00487F3F" w:rsidRPr="00B45CA1" w14:paraId="3055FBF8" w14:textId="77777777" w:rsidTr="00487F3F">
        <w:trPr>
          <w:trHeight w:val="115"/>
        </w:trPr>
        <w:tc>
          <w:tcPr>
            <w:tcW w:w="183" w:type="pct"/>
            <w:vMerge/>
            <w:shd w:val="clear" w:color="auto" w:fill="auto"/>
          </w:tcPr>
          <w:p w14:paraId="49DA2CD0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51F5F7CF" w14:textId="77777777" w:rsidR="00B6190D" w:rsidRPr="00B45CA1" w:rsidRDefault="00B6190D" w:rsidP="00B6190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6430AEA4" w14:textId="77777777" w:rsidR="00B6190D" w:rsidRPr="00B45CA1" w:rsidRDefault="00B6190D" w:rsidP="00B6190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3AA8BFBE" w14:textId="77777777" w:rsidR="00B6190D" w:rsidRPr="00B45CA1" w:rsidRDefault="00B6190D" w:rsidP="00B6190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6D0A0A8" w14:textId="7777777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CB0358F" w14:textId="1FC749DE" w:rsidR="00B6190D" w:rsidRPr="00B45CA1" w:rsidRDefault="000449EA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449EA">
              <w:rPr>
                <w:rFonts w:eastAsia="Times New Roman" w:cs="Times New Roman"/>
                <w:sz w:val="18"/>
                <w:szCs w:val="18"/>
                <w:lang w:eastAsia="ru-RU"/>
              </w:rPr>
              <w:t>13102,95</w:t>
            </w:r>
          </w:p>
        </w:tc>
        <w:tc>
          <w:tcPr>
            <w:tcW w:w="294" w:type="pct"/>
            <w:vAlign w:val="center"/>
          </w:tcPr>
          <w:p w14:paraId="4F037169" w14:textId="0EAF4972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3 483,9</w:t>
            </w:r>
            <w:r w:rsidR="000449EA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222A767" w14:textId="2FBFBC17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67D0797" w14:textId="279C2A7F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598F848" w14:textId="6A844E3C" w:rsidR="00B6190D" w:rsidRPr="00B45CA1" w:rsidRDefault="00B6190D" w:rsidP="00B6190D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2283,0</w:t>
            </w:r>
          </w:p>
        </w:tc>
        <w:tc>
          <w:tcPr>
            <w:tcW w:w="368" w:type="pct"/>
            <w:vAlign w:val="center"/>
          </w:tcPr>
          <w:p w14:paraId="6879C67C" w14:textId="70BA36A0" w:rsidR="00B6190D" w:rsidRPr="00B45CA1" w:rsidRDefault="00B6190D" w:rsidP="00B6190D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4E00">
              <w:rPr>
                <w:rFonts w:eastAsia="Times New Roman" w:cs="Times New Roman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412" w:type="pct"/>
            <w:vMerge/>
            <w:shd w:val="clear" w:color="auto" w:fill="auto"/>
          </w:tcPr>
          <w:p w14:paraId="22C06534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49F753C8" w14:textId="77777777" w:rsidR="00B6190D" w:rsidRPr="00B45CA1" w:rsidRDefault="00B6190D" w:rsidP="00B6190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21767C22" w14:textId="77777777" w:rsidTr="00487F3F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14:paraId="6DB02A8A" w14:textId="77777777" w:rsidR="005B787A" w:rsidRPr="00B45CA1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1A5CDA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7749A9EB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60089B4C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53AA76C" w14:textId="410EB083"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14:paraId="7635BAE4" w14:textId="4169B347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064FA2CF" w14:textId="7C5AC5F8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8259AEB" w14:textId="32CE885E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5B4FA4C" w14:textId="38525BE2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AF2EFAD" w14:textId="4A9BCFDB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vAlign w:val="center"/>
          </w:tcPr>
          <w:p w14:paraId="34E1B749" w14:textId="5681EDD5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52413386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2A628AE0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42FDC11F" w14:textId="77777777" w:rsidTr="00487F3F">
        <w:trPr>
          <w:trHeight w:val="115"/>
        </w:trPr>
        <w:tc>
          <w:tcPr>
            <w:tcW w:w="183" w:type="pct"/>
            <w:vMerge/>
            <w:shd w:val="clear" w:color="auto" w:fill="auto"/>
          </w:tcPr>
          <w:p w14:paraId="5984E623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5A7DB8FC" w14:textId="77777777" w:rsidR="005B787A" w:rsidRPr="00B45CA1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242E8772" w14:textId="77777777" w:rsidR="005B787A" w:rsidRPr="00B45CA1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280EE979" w14:textId="77777777" w:rsidR="005B787A" w:rsidRPr="00B45CA1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F1F7E41" w14:textId="77777777" w:rsidR="005B787A" w:rsidRPr="00B45CA1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63B5F66" w14:textId="0F0F921F" w:rsidR="005B787A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3EC7B973" w14:textId="1AE42BAC" w:rsidR="004242D9" w:rsidRPr="000A67C0" w:rsidRDefault="0017073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F22521D" w14:textId="518DE616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2B4D424" w14:textId="4BC0AE70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E3B25FE" w14:textId="39F0CD5D" w:rsidR="005B787A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vAlign w:val="center"/>
          </w:tcPr>
          <w:p w14:paraId="1E2D74F7" w14:textId="04BA0BCD" w:rsidR="005B787A" w:rsidRPr="00B45CA1" w:rsidRDefault="00B6190D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412" w:type="pct"/>
            <w:vMerge/>
            <w:shd w:val="clear" w:color="auto" w:fill="auto"/>
          </w:tcPr>
          <w:p w14:paraId="50ECEC97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2C3D33EC" w14:textId="77777777" w:rsidR="005B787A" w:rsidRPr="00B45CA1" w:rsidRDefault="005B787A" w:rsidP="005B787A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2D92AFFF" w14:textId="77777777" w:rsidTr="00487F3F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14:paraId="1BE69AAE" w14:textId="77777777" w:rsidR="00A20C6D" w:rsidRPr="00B45CA1" w:rsidRDefault="00A20C6D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8C8C592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4950735D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2E66A468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2BDF9A8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D1F6DA2" w14:textId="6365753E" w:rsidR="00A20C6D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79BDC441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01EDABE" w14:textId="2487982A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ABA5881" w14:textId="00E540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9E23086" w14:textId="75D60B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56C3683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7373EB0C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410D12B0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0B0CB855" w14:textId="77777777" w:rsidTr="00487F3F">
        <w:trPr>
          <w:trHeight w:val="115"/>
        </w:trPr>
        <w:tc>
          <w:tcPr>
            <w:tcW w:w="183" w:type="pct"/>
            <w:vMerge/>
            <w:shd w:val="clear" w:color="auto" w:fill="auto"/>
          </w:tcPr>
          <w:p w14:paraId="6F769D1B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3475FBFC" w14:textId="77777777" w:rsidR="00A20C6D" w:rsidRPr="00B45CA1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2D50D108" w14:textId="77777777" w:rsidR="00A20C6D" w:rsidRPr="00B45CA1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106FFB9F" w14:textId="77777777" w:rsidR="00A20C6D" w:rsidRPr="00B45CA1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314C2D4" w14:textId="77777777" w:rsidR="00A20C6D" w:rsidRPr="00B45CA1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E82FE1B" w14:textId="464FBE63" w:rsidR="00A20C6D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425B2966" w14:textId="77777777" w:rsidR="00A20C6D" w:rsidRPr="00B45CA1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E5014DB" w14:textId="2F949CEE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13CF77E" w14:textId="73551207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AEF5FC3" w14:textId="21A17FE5" w:rsidR="00A20C6D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397E28" w14:textId="77777777" w:rsidR="00A20C6D" w:rsidRPr="00B45CA1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14A96E7E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4300A6D3" w14:textId="77777777" w:rsidR="00A20C6D" w:rsidRPr="00B45CA1" w:rsidRDefault="00A20C6D" w:rsidP="00A20C6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76F45CD4" w14:textId="77777777" w:rsidTr="00487F3F">
        <w:trPr>
          <w:trHeight w:val="232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859E4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D3E79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 Цифровая культура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255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23D4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52A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E9CC" w14:textId="7C47C742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B9A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6807" w14:textId="4BB436A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C083" w14:textId="5BA182ED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57FB" w14:textId="5E28AB44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B5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10495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9B22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532F217C" w14:textId="77777777" w:rsidTr="00487F3F">
        <w:trPr>
          <w:trHeight w:val="232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A28FB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D152" w14:textId="77777777" w:rsidR="006E65B6" w:rsidRPr="00B45CA1" w:rsidRDefault="006E65B6" w:rsidP="00117936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4E9BE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7E547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CB08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BDAA" w14:textId="68B4335F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C85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C566" w14:textId="70635A76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8837" w14:textId="2E925A67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5542" w14:textId="3FA2ECDF" w:rsidR="006E65B6" w:rsidRPr="00B45CA1" w:rsidRDefault="00B6190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B66C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00102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39746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646EFB25" w14:textId="77777777" w:rsidTr="00487F3F">
        <w:trPr>
          <w:trHeight w:val="232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46FB5" w14:textId="77777777" w:rsidR="006E65B6" w:rsidRPr="00B45CA1" w:rsidRDefault="006E65B6" w:rsidP="00427F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E4E8A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7F188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A961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9FD7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DE64" w14:textId="6423C237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494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871C" w14:textId="78529609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EDE0" w14:textId="1352D54D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86C3" w14:textId="6BCDB287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EBF4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C075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26F91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поставку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товаров</w:t>
            </w:r>
          </w:p>
        </w:tc>
      </w:tr>
      <w:tr w:rsidR="00487F3F" w:rsidRPr="00B45CA1" w14:paraId="1BAD8BF8" w14:textId="77777777" w:rsidTr="00487F3F">
        <w:trPr>
          <w:trHeight w:val="232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5A2D2" w14:textId="77777777" w:rsidR="006E65B6" w:rsidRPr="00B45CA1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406BD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36032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2858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8B1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CF83" w14:textId="4ADE97BD" w:rsidR="006E65B6" w:rsidRPr="00B45CA1" w:rsidRDefault="00483AA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A13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A65" w14:textId="4D46D0CA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A7C" w14:textId="30C4B704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700F" w14:textId="05ADE1EF" w:rsidR="006E65B6" w:rsidRPr="00B45CA1" w:rsidRDefault="001D662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E79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E3950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955CD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61DF59F7" w14:textId="77777777" w:rsidTr="00487F3F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14:paraId="6BDF6230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D2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3C6B502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291B0B62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0D90799C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0253" w14:textId="0E70AEC0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43E" w14:textId="4E0D9F92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84 266,36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5BC" w14:textId="1124136D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19 368,9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76C4" w14:textId="62CAAA15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17 636,3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EC08" w14:textId="34762BB5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16 774,8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DCE7" w14:textId="4DE98687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5645" w14:textId="57E39DC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77E5726D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3863A5E0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2FA6798A" w14:textId="77777777" w:rsidTr="00487F3F">
        <w:trPr>
          <w:trHeight w:val="249"/>
        </w:trPr>
        <w:tc>
          <w:tcPr>
            <w:tcW w:w="183" w:type="pct"/>
            <w:vMerge/>
            <w:shd w:val="clear" w:color="auto" w:fill="auto"/>
          </w:tcPr>
          <w:p w14:paraId="508B3F88" w14:textId="77777777" w:rsidR="00F34FE5" w:rsidRPr="00E41C59" w:rsidRDefault="00F34FE5" w:rsidP="00F34F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09112657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71F89A97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694F7B87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E0CE" w14:textId="2C2ABFA5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14DC" w14:textId="7BEAEE30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59 973,36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DD1D" w14:textId="19CB2FB8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15 773,9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8D48" w14:textId="4764A768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12 183,3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E4A3" w14:textId="70775AFD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11 263,8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271E" w14:textId="3292CF95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84EF" w14:textId="6BD03A37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412" w:type="pct"/>
            <w:vMerge/>
            <w:shd w:val="clear" w:color="auto" w:fill="auto"/>
          </w:tcPr>
          <w:p w14:paraId="277FB944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69F32384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6B3A31D0" w14:textId="77777777" w:rsidTr="00487F3F">
        <w:trPr>
          <w:trHeight w:val="192"/>
        </w:trPr>
        <w:tc>
          <w:tcPr>
            <w:tcW w:w="183" w:type="pct"/>
            <w:vMerge/>
            <w:shd w:val="clear" w:color="auto" w:fill="auto"/>
          </w:tcPr>
          <w:p w14:paraId="20915CE8" w14:textId="77777777" w:rsidR="00F34FE5" w:rsidRPr="00E41C59" w:rsidRDefault="00F34FE5" w:rsidP="00F34FE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03A5E57C" w14:textId="77777777" w:rsidR="00F34FE5" w:rsidRPr="00E41C59" w:rsidRDefault="00F34FE5" w:rsidP="00F34FE5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0E61782D" w14:textId="77777777" w:rsidR="00F34FE5" w:rsidRPr="00E41C59" w:rsidRDefault="00F34FE5" w:rsidP="00F34FE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4C4C1DAE" w14:textId="77777777" w:rsidR="00F34FE5" w:rsidRPr="00E41C59" w:rsidRDefault="00F34FE5" w:rsidP="00F34FE5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730E" w14:textId="4004302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A790" w14:textId="1D58443A" w:rsidR="00F34FE5" w:rsidRPr="00E41C59" w:rsidRDefault="00045DBF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24 293,0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A75" w14:textId="4159A030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3 595,0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29D1" w14:textId="2453F08F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236D" w14:textId="41C92639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C0AB" w14:textId="2624592A" w:rsidR="00F34FE5" w:rsidRPr="00E41C59" w:rsidRDefault="00F32AD8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989" w14:textId="1360DA9F" w:rsidR="00F34FE5" w:rsidRPr="00E41C59" w:rsidRDefault="00F34FE5" w:rsidP="00F34FE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412" w:type="pct"/>
            <w:vMerge/>
            <w:shd w:val="clear" w:color="auto" w:fill="auto"/>
          </w:tcPr>
          <w:p w14:paraId="484CB211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41581569" w14:textId="77777777" w:rsidR="00F34FE5" w:rsidRPr="00E41C59" w:rsidRDefault="00F34FE5" w:rsidP="00F34FE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3ECDBE6E" w14:textId="77777777" w:rsidTr="00487F3F">
        <w:trPr>
          <w:trHeight w:val="192"/>
        </w:trPr>
        <w:tc>
          <w:tcPr>
            <w:tcW w:w="183" w:type="pct"/>
            <w:vMerge/>
            <w:shd w:val="clear" w:color="auto" w:fill="auto"/>
          </w:tcPr>
          <w:p w14:paraId="3295DC25" w14:textId="77777777" w:rsidR="009051FF" w:rsidRPr="00E41C59" w:rsidRDefault="009051FF" w:rsidP="00905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3A2B3A5A" w14:textId="77777777" w:rsidR="009051FF" w:rsidRPr="00E41C59" w:rsidRDefault="009051FF" w:rsidP="009051FF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276A7067" w14:textId="77777777" w:rsidR="009051FF" w:rsidRPr="00E41C59" w:rsidRDefault="009051FF" w:rsidP="009051F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3966F3DD" w14:textId="77777777" w:rsidR="009051FF" w:rsidRPr="00E41C59" w:rsidRDefault="009051FF" w:rsidP="009051FF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33F6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3391" w14:textId="043FDB1E" w:rsidR="009051FF" w:rsidRPr="00E41C59" w:rsidRDefault="00B84AF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B1B4B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C904" w14:textId="43407072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5DD7" w14:textId="1A269EBB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F491" w14:textId="56A43330" w:rsidR="009051FF" w:rsidRPr="00E41C59" w:rsidRDefault="00F32AD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5B6E" w14:textId="77777777" w:rsidR="009051FF" w:rsidRPr="00E41C59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35F1756F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0B330183" w14:textId="77777777" w:rsidR="009051FF" w:rsidRPr="00E41C59" w:rsidRDefault="009051FF" w:rsidP="009051F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047DE34B" w14:textId="77777777" w:rsidTr="00487F3F">
        <w:trPr>
          <w:trHeight w:val="215"/>
        </w:trPr>
        <w:tc>
          <w:tcPr>
            <w:tcW w:w="183" w:type="pct"/>
            <w:vMerge w:val="restart"/>
            <w:shd w:val="clear" w:color="auto" w:fill="auto"/>
          </w:tcPr>
          <w:p w14:paraId="760F5282" w14:textId="77777777" w:rsidR="00584717" w:rsidRPr="00E41C59" w:rsidRDefault="009D365C" w:rsidP="0058471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E41C59">
              <w:rPr>
                <w:rFonts w:eastAsia="Calibri" w:cs="Times New Roman"/>
                <w:sz w:val="20"/>
                <w:szCs w:val="20"/>
                <w:lang w:val="en-US" w:eastAsia="ru-RU"/>
              </w:rPr>
              <w:t>D2.1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4DD292E" w14:textId="77777777" w:rsidR="00584717" w:rsidRPr="00E41C59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7381AF89" w14:textId="77777777" w:rsidR="00584717" w:rsidRPr="00E41C59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51381534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E3C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7589" w14:textId="28E1095C" w:rsidR="00584717" w:rsidRPr="00E41C59" w:rsidRDefault="00045DBF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84 266,36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FEC9" w14:textId="4346A438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368,9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1BB8" w14:textId="62A0B571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17 636,3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2C3F" w14:textId="28B68827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16 774,8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54E3" w14:textId="4F651450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66CD" w14:textId="1DD515EF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15 243,18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33A19440" w14:textId="77777777" w:rsidR="00584717" w:rsidRPr="00E41C59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6CE8FC20" w14:textId="77777777" w:rsidR="00584717" w:rsidRPr="00E41C59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доступа к сети Интернет со скоростями: в дошкольных учреждениях - не менее 2 Мбит/с; в 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  <w:p w14:paraId="58C1238E" w14:textId="5DE31D54" w:rsidR="00A25E54" w:rsidRPr="00E41C59" w:rsidRDefault="00A25E54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23283871" w14:textId="77777777" w:rsidTr="00487F3F">
        <w:trPr>
          <w:trHeight w:val="360"/>
        </w:trPr>
        <w:tc>
          <w:tcPr>
            <w:tcW w:w="183" w:type="pct"/>
            <w:vMerge/>
            <w:shd w:val="clear" w:color="auto" w:fill="auto"/>
          </w:tcPr>
          <w:p w14:paraId="6C856C84" w14:textId="77777777"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55A0ED9A" w14:textId="77777777"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19C80B48" w14:textId="77777777"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</w:tcPr>
          <w:p w14:paraId="2A6596EF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1722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31B1" w14:textId="2CB029D0" w:rsidR="00584717" w:rsidRPr="00E41C59" w:rsidRDefault="00045DBF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59 973,36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31EF" w14:textId="0816CA18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773,9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8779" w14:textId="6C8D27D6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12 183,3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0B24" w14:textId="36FD8F4B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11 263,8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4A47" w14:textId="7F4416FA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7CB4" w14:textId="132853AD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10 376,18</w:t>
            </w:r>
          </w:p>
        </w:tc>
        <w:tc>
          <w:tcPr>
            <w:tcW w:w="412" w:type="pct"/>
            <w:vMerge/>
            <w:shd w:val="clear" w:color="auto" w:fill="auto"/>
          </w:tcPr>
          <w:p w14:paraId="12B7E959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347FBAA6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1FBD9A2E" w14:textId="77777777" w:rsidTr="00487F3F">
        <w:trPr>
          <w:trHeight w:val="360"/>
        </w:trPr>
        <w:tc>
          <w:tcPr>
            <w:tcW w:w="1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909FB20" w14:textId="77777777" w:rsidR="00584717" w:rsidRPr="00B45CA1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F3DDAD" w14:textId="77777777" w:rsidR="00584717" w:rsidRPr="00B45CA1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C8C3AFF" w14:textId="77777777" w:rsidR="00584717" w:rsidRPr="00B45CA1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</w:tcPr>
          <w:p w14:paraId="4AC019EF" w14:textId="77777777" w:rsidR="00584717" w:rsidRPr="00E41C59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41C59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C2BC" w14:textId="77777777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8920" w14:textId="7AB76F05" w:rsidR="00584717" w:rsidRPr="00E41C59" w:rsidRDefault="00045DBF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24 293,0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80DF" w14:textId="6D53B4B6" w:rsidR="00584717" w:rsidRPr="00E41C59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F34FE5"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A23B" w14:textId="7B73F2EA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5 453,0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AC9D" w14:textId="5BEC77D4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5 511,0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F48D" w14:textId="72081083" w:rsidR="00584717" w:rsidRPr="00E41C59" w:rsidRDefault="00F32AD8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A62F" w14:textId="1ED00D59" w:rsidR="00584717" w:rsidRPr="00E41C59" w:rsidRDefault="00F34FE5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41C59">
              <w:rPr>
                <w:rFonts w:eastAsia="Times New Roman" w:cs="Times New Roman"/>
                <w:sz w:val="18"/>
                <w:szCs w:val="18"/>
                <w:lang w:eastAsia="ru-RU"/>
              </w:rPr>
              <w:t>4 867,0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030E32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B448C0D" w14:textId="77777777" w:rsidR="00584717" w:rsidRPr="00B45CA1" w:rsidRDefault="00584717" w:rsidP="0058471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4CCF5B9C" w14:textId="77777777" w:rsidTr="00487F3F">
        <w:trPr>
          <w:trHeight w:val="115"/>
        </w:trPr>
        <w:tc>
          <w:tcPr>
            <w:tcW w:w="183" w:type="pct"/>
            <w:vMerge w:val="restart"/>
            <w:shd w:val="clear" w:color="auto" w:fill="auto"/>
          </w:tcPr>
          <w:p w14:paraId="47D086D1" w14:textId="77777777" w:rsidR="00072E40" w:rsidRPr="00B45CA1" w:rsidRDefault="009D365C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="00072E40" w:rsidRPr="00B45CA1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5D0CAEE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5605DF7B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3A5B556A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CE89447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18D60A7" w14:textId="061E470D" w:rsidR="00072E40" w:rsidRPr="00B45CA1" w:rsidRDefault="00B84AF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AF2">
              <w:rPr>
                <w:rFonts w:eastAsia="Times New Roman" w:cs="Times New Roman"/>
                <w:sz w:val="18"/>
                <w:szCs w:val="18"/>
                <w:lang w:eastAsia="ru-RU"/>
              </w:rPr>
              <w:t>4830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7C1BFFC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EEEEDCE" w14:textId="3D18D642" w:rsidR="00072E40" w:rsidRPr="00B45CA1" w:rsidRDefault="00BD069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F25C7B6" w14:textId="0FBD4A0A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76B5CB9" w14:textId="6BCE1EEC" w:rsidR="00072E40" w:rsidRPr="00B45CA1" w:rsidRDefault="0085330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CD0E340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34AAD103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182133D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контрактов на оказание услуг, поставку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товаров</w:t>
            </w:r>
          </w:p>
        </w:tc>
      </w:tr>
      <w:tr w:rsidR="00487F3F" w:rsidRPr="00B45CA1" w14:paraId="6829918A" w14:textId="77777777" w:rsidTr="00487F3F">
        <w:trPr>
          <w:trHeight w:val="115"/>
        </w:trPr>
        <w:tc>
          <w:tcPr>
            <w:tcW w:w="183" w:type="pct"/>
            <w:vMerge/>
            <w:shd w:val="clear" w:color="auto" w:fill="auto"/>
          </w:tcPr>
          <w:p w14:paraId="49FA3D99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2019ECD4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1D9F371E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001232EC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53843FA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A94A928" w14:textId="73A814DC" w:rsidR="00072E40" w:rsidRPr="00B45CA1" w:rsidRDefault="00B84AF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AF2">
              <w:rPr>
                <w:rFonts w:eastAsia="Times New Roman" w:cs="Times New Roman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42A5B1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7F663D7" w14:textId="6A2A6C76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261160E" w14:textId="788FD257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19806F4" w14:textId="40854DE4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04F9FBF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39B04BD0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3B5933EB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790E6060" w14:textId="77777777" w:rsidTr="00487F3F">
        <w:trPr>
          <w:trHeight w:val="115"/>
        </w:trPr>
        <w:tc>
          <w:tcPr>
            <w:tcW w:w="183" w:type="pct"/>
            <w:vMerge/>
            <w:shd w:val="clear" w:color="auto" w:fill="auto"/>
          </w:tcPr>
          <w:p w14:paraId="1DC14CCD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1BAC1D01" w14:textId="77777777" w:rsidR="00072E40" w:rsidRPr="00B45CA1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34E1829C" w14:textId="77777777" w:rsidR="00072E40" w:rsidRPr="00B45CA1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4A5C6CF1" w14:textId="77777777" w:rsidR="00072E40" w:rsidRPr="00B45CA1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6CC445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565F7C5" w14:textId="6329B4A2" w:rsidR="00072E40" w:rsidRPr="00B45CA1" w:rsidRDefault="00B84AF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3DF35AD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51B2A75" w14:textId="4C67E22C" w:rsidR="00072E40" w:rsidRPr="00BD069D" w:rsidRDefault="00BD069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E388099" w14:textId="3EDE690B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8AA7354" w14:textId="7570B025" w:rsidR="00072E40" w:rsidRPr="00B45CA1" w:rsidRDefault="00B12CF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E174033" w14:textId="77777777" w:rsidR="00072E40" w:rsidRPr="00B45CA1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7D06A077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0247016D" w14:textId="77777777" w:rsidR="00072E40" w:rsidRPr="00B45CA1" w:rsidRDefault="00072E40" w:rsidP="00072E4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4EE07835" w14:textId="77777777" w:rsidTr="00487F3F">
        <w:trPr>
          <w:trHeight w:val="58"/>
        </w:trPr>
        <w:tc>
          <w:tcPr>
            <w:tcW w:w="183" w:type="pct"/>
            <w:vMerge w:val="restart"/>
            <w:shd w:val="clear" w:color="auto" w:fill="auto"/>
          </w:tcPr>
          <w:p w14:paraId="37944268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 xml:space="preserve">D </w:t>
            </w:r>
            <w:r w:rsidRPr="00B45CA1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4DC4602E" w14:textId="77777777" w:rsidR="00853306" w:rsidRPr="00B45CA1" w:rsidRDefault="00853306" w:rsidP="0085330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01AA9ABC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08FEBF7E" w14:textId="77777777" w:rsidR="00853306" w:rsidRPr="00B45CA1" w:rsidRDefault="00853306" w:rsidP="00853306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0050A29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C639902" w14:textId="6F30BB43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4830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3F1AF51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9DF8075" w14:textId="236C984E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E4FCDA9" w14:textId="52BE4F7E" w:rsidR="00853306" w:rsidRPr="00B45CA1" w:rsidRDefault="001556A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691BF56" w14:textId="33800EA3" w:rsidR="00853306" w:rsidRPr="00B45CA1" w:rsidRDefault="001556A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661226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36D2EF5B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55354EB3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14:paraId="7918FE4B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6A8AFB19" w14:textId="77777777" w:rsidTr="00487F3F">
        <w:trPr>
          <w:trHeight w:val="395"/>
        </w:trPr>
        <w:tc>
          <w:tcPr>
            <w:tcW w:w="183" w:type="pct"/>
            <w:vMerge/>
            <w:shd w:val="clear" w:color="auto" w:fill="auto"/>
          </w:tcPr>
          <w:p w14:paraId="147077ED" w14:textId="77777777" w:rsidR="00853306" w:rsidRPr="00B45CA1" w:rsidRDefault="00853306" w:rsidP="008533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39B57D70" w14:textId="77777777" w:rsidR="00853306" w:rsidRPr="00B45CA1" w:rsidRDefault="00853306" w:rsidP="0085330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029A1053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6B710370" w14:textId="77777777" w:rsidR="00853306" w:rsidRPr="00B45CA1" w:rsidRDefault="00853306" w:rsidP="00853306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99DBDDF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38A1137" w14:textId="0750EB89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84AF2">
              <w:rPr>
                <w:rFonts w:eastAsia="Times New Roman" w:cs="Times New Roman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42C358D3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B337B6E" w14:textId="457DEB00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1 213,0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1131090" w14:textId="3635E8AF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36F49D7" w14:textId="4D2C4FCD" w:rsidR="00853306" w:rsidRPr="00B45CA1" w:rsidRDefault="00853306" w:rsidP="00853306">
            <w:pPr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F709BAA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2E10AB71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508DC9FE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4D1DE932" w14:textId="77777777" w:rsidTr="00487F3F">
        <w:trPr>
          <w:trHeight w:val="413"/>
        </w:trPr>
        <w:tc>
          <w:tcPr>
            <w:tcW w:w="183" w:type="pct"/>
            <w:vMerge/>
            <w:shd w:val="clear" w:color="auto" w:fill="auto"/>
          </w:tcPr>
          <w:p w14:paraId="70CFE883" w14:textId="77777777" w:rsidR="00853306" w:rsidRPr="00B45CA1" w:rsidRDefault="00853306" w:rsidP="00853306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7317E226" w14:textId="77777777" w:rsidR="00853306" w:rsidRPr="00B45CA1" w:rsidRDefault="00853306" w:rsidP="0085330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764BAFAE" w14:textId="77777777" w:rsidR="00853306" w:rsidRPr="00B45CA1" w:rsidRDefault="00853306" w:rsidP="0085330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509FAB5C" w14:textId="77777777" w:rsidR="00853306" w:rsidRPr="00B45CA1" w:rsidRDefault="00853306" w:rsidP="00853306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87DB9B9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A4AA4C2" w14:textId="4668A87B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C9F62F2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9A3A7CB" w14:textId="7B3192CF" w:rsidR="00853306" w:rsidRPr="00BD069D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668F454" w14:textId="2E99780D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37235B3" w14:textId="509F453E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F82DF2E" w14:textId="77777777" w:rsidR="00853306" w:rsidRPr="00B45CA1" w:rsidRDefault="00853306" w:rsidP="0085330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1AB8C8AC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3DF7239C" w14:textId="77777777" w:rsidR="00853306" w:rsidRPr="00B45CA1" w:rsidRDefault="00853306" w:rsidP="0085330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5DCE438B" w14:textId="77777777" w:rsidTr="00487F3F">
        <w:trPr>
          <w:trHeight w:val="54"/>
        </w:trPr>
        <w:tc>
          <w:tcPr>
            <w:tcW w:w="183" w:type="pct"/>
            <w:vMerge w:val="restart"/>
            <w:shd w:val="clear" w:color="auto" w:fill="auto"/>
          </w:tcPr>
          <w:p w14:paraId="0F87EE9F" w14:textId="77777777" w:rsidR="00C341E1" w:rsidRPr="009C539C" w:rsidRDefault="009D365C" w:rsidP="00C341E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C539C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CD9F9DD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 E4. Федеральный проект «Цифровая образовательная среда»</w:t>
            </w:r>
          </w:p>
          <w:p w14:paraId="015384A8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14CDC3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269C8A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14:paraId="75503252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20A76BFA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1E616C8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24 818,0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304E302" w14:textId="6CD00463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118 015,34</w:t>
            </w:r>
          </w:p>
        </w:tc>
        <w:tc>
          <w:tcPr>
            <w:tcW w:w="294" w:type="pct"/>
            <w:vAlign w:val="center"/>
          </w:tcPr>
          <w:p w14:paraId="6D8569DD" w14:textId="29D8C24B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23B2E96" w14:textId="3FB95CE0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50 850,51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376FF3E" w14:textId="2BFAA5AE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39 349,83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72AC3B1" w14:textId="6EE3EE1F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24 593,0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EA232CC" w14:textId="6E05E4FF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1F837941" w14:textId="77777777" w:rsidR="00C341E1" w:rsidRPr="009C539C" w:rsidRDefault="007A5620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11CF6E7C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F34FE5" w14:paraId="6FE67C1D" w14:textId="77777777" w:rsidTr="00487F3F">
        <w:trPr>
          <w:trHeight w:val="368"/>
        </w:trPr>
        <w:tc>
          <w:tcPr>
            <w:tcW w:w="183" w:type="pct"/>
            <w:vMerge/>
            <w:shd w:val="clear" w:color="auto" w:fill="auto"/>
          </w:tcPr>
          <w:p w14:paraId="4D0203B0" w14:textId="77777777" w:rsidR="00C341E1" w:rsidRPr="009C539C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615448C2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797821CD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10B5A1D2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30DC1F1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11 420,0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1D60D6B" w14:textId="2018E4BA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13 477,89</w:t>
            </w:r>
          </w:p>
        </w:tc>
        <w:tc>
          <w:tcPr>
            <w:tcW w:w="294" w:type="pct"/>
            <w:vAlign w:val="center"/>
          </w:tcPr>
          <w:p w14:paraId="6BCDBE06" w14:textId="7BA28B89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EFFEB8F" w14:textId="44C713C9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1 240,26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AFC9EB2" w14:textId="48AF2CEA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3 659,63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860F305" w14:textId="78BB19B8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7 846,0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A57F749" w14:textId="732EF5A2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3BB677A6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6218E3C2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53F0F3FF" w14:textId="77777777" w:rsidTr="00487F3F">
        <w:trPr>
          <w:trHeight w:val="1019"/>
        </w:trPr>
        <w:tc>
          <w:tcPr>
            <w:tcW w:w="183" w:type="pct"/>
            <w:vMerge/>
            <w:shd w:val="clear" w:color="auto" w:fill="auto"/>
          </w:tcPr>
          <w:p w14:paraId="7834614A" w14:textId="77777777" w:rsidR="00C341E1" w:rsidRPr="009C539C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0C853E5C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6EB6073E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5840BBB9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66E9F1E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6 931,0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CDB25DB" w14:textId="50488243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51 710,86</w:t>
            </w:r>
          </w:p>
        </w:tc>
        <w:tc>
          <w:tcPr>
            <w:tcW w:w="294" w:type="pct"/>
            <w:vAlign w:val="center"/>
          </w:tcPr>
          <w:p w14:paraId="1E4801E0" w14:textId="4BAE5A5A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B7CB482" w14:textId="75166AAD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12 402,56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A25B9AB" w14:textId="22AB49EA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20 071,3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45091D0" w14:textId="6441CBD6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16 747,0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F6B75A" w14:textId="6B923060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70E4A28D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0E3CF789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4388B4D7" w14:textId="77777777" w:rsidTr="00487F3F">
        <w:trPr>
          <w:trHeight w:val="488"/>
        </w:trPr>
        <w:tc>
          <w:tcPr>
            <w:tcW w:w="183" w:type="pct"/>
            <w:vMerge/>
            <w:shd w:val="clear" w:color="auto" w:fill="auto"/>
          </w:tcPr>
          <w:p w14:paraId="5DCD6470" w14:textId="77777777" w:rsidR="00C341E1" w:rsidRPr="009C539C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2B92FE9F" w14:textId="77777777" w:rsidR="00C341E1" w:rsidRPr="009C539C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413EDCBF" w14:textId="77777777" w:rsidR="00C341E1" w:rsidRPr="009C539C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23A77410" w14:textId="77777777" w:rsidR="00C341E1" w:rsidRPr="009C539C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A1C5A22" w14:textId="77777777" w:rsidR="00C341E1" w:rsidRPr="009C539C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CBABFC3" w14:textId="2B3FBDAC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52 826,59</w:t>
            </w:r>
          </w:p>
        </w:tc>
        <w:tc>
          <w:tcPr>
            <w:tcW w:w="294" w:type="pct"/>
            <w:vAlign w:val="center"/>
          </w:tcPr>
          <w:p w14:paraId="035B8DE2" w14:textId="7ACD175E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A5EDC1C" w14:textId="2DBA53AD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37 207,69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42F032D" w14:textId="6231F398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15 618,9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A99A97E" w14:textId="4B35B359" w:rsidR="00C341E1" w:rsidRPr="009C539C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4081FF0" w14:textId="6256BBB3" w:rsidR="00C341E1" w:rsidRPr="009C539C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26BE19DF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65F35820" w14:textId="77777777" w:rsidR="00C341E1" w:rsidRPr="009C539C" w:rsidRDefault="00C341E1" w:rsidP="00C341E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0C503067" w14:textId="77777777" w:rsidTr="00487F3F">
        <w:trPr>
          <w:trHeight w:val="124"/>
        </w:trPr>
        <w:tc>
          <w:tcPr>
            <w:tcW w:w="183" w:type="pct"/>
            <w:vMerge w:val="restart"/>
            <w:shd w:val="clear" w:color="auto" w:fill="auto"/>
          </w:tcPr>
          <w:p w14:paraId="6E8E878D" w14:textId="77777777" w:rsidR="006E65B6" w:rsidRPr="009C539C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C539C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="006E65B6" w:rsidRPr="009C539C">
              <w:rPr>
                <w:rFonts w:eastAsia="Calibri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6CF31831" w14:textId="77777777" w:rsidR="006E65B6" w:rsidRPr="009C539C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  <w:p w14:paraId="44F40643" w14:textId="77777777" w:rsidR="006E65B6" w:rsidRPr="009C539C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A118EC" w14:textId="77777777" w:rsidR="00E378AF" w:rsidRPr="009C539C" w:rsidRDefault="00E378AF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45F4BF" w14:textId="77777777" w:rsidR="006E65B6" w:rsidRPr="009C539C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shd w:val="clear" w:color="auto" w:fill="auto"/>
          </w:tcPr>
          <w:p w14:paraId="59CB0326" w14:textId="77777777" w:rsidR="006E65B6" w:rsidRPr="009C539C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5C44B8BF" w14:textId="77777777" w:rsidR="006E65B6" w:rsidRPr="009C539C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53705F76" w14:textId="77777777" w:rsidR="006E65B6" w:rsidRPr="009C539C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90B172C" w14:textId="662E38AB" w:rsidR="006E65B6" w:rsidRPr="009C539C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5984BCA3" w14:textId="77777777" w:rsidR="006E65B6" w:rsidRPr="009C539C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445A842" w14:textId="62FC14F2" w:rsidR="006E65B6" w:rsidRPr="009C539C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F54CD29" w14:textId="19368B0E" w:rsidR="006E65B6" w:rsidRPr="009C539C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34F67EC" w14:textId="7DFACA79" w:rsidR="006E65B6" w:rsidRPr="009C539C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852B441" w14:textId="77777777" w:rsidR="006E65B6" w:rsidRPr="009C539C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C539C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77DA148D" w14:textId="77777777" w:rsidR="006E65B6" w:rsidRPr="009C539C" w:rsidRDefault="007A5620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0453577E" w14:textId="77777777" w:rsidR="006E65B6" w:rsidRPr="009C539C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539C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6DF6AF24" w14:textId="77777777" w:rsidTr="00487F3F">
        <w:trPr>
          <w:trHeight w:val="199"/>
        </w:trPr>
        <w:tc>
          <w:tcPr>
            <w:tcW w:w="183" w:type="pct"/>
            <w:vMerge/>
            <w:shd w:val="clear" w:color="auto" w:fill="auto"/>
          </w:tcPr>
          <w:p w14:paraId="7B5D98A9" w14:textId="77777777" w:rsidR="006E65B6" w:rsidRPr="00B45CA1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50B682E8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04C8CD56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267A018F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19A8FF6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1918F03" w14:textId="1640E213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182813E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48F2B2D" w14:textId="6A1C83E0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3783D09" w14:textId="5C815EBE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6CA3407" w14:textId="0AA52EA3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63A9509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60743F5A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66AF4BAA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060A9EFC" w14:textId="77777777" w:rsidTr="00487F3F">
        <w:trPr>
          <w:trHeight w:val="311"/>
        </w:trPr>
        <w:tc>
          <w:tcPr>
            <w:tcW w:w="183" w:type="pct"/>
            <w:vMerge/>
            <w:shd w:val="clear" w:color="auto" w:fill="auto"/>
          </w:tcPr>
          <w:p w14:paraId="2BA9F7FB" w14:textId="77777777" w:rsidR="006E65B6" w:rsidRPr="00B45CA1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329B346C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0736DDB8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5EE47E16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EC5EC34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A037B68" w14:textId="522DA03C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42A209A4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D58AFA5" w14:textId="3B68F384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E572954" w14:textId="4452E100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0D953EE" w14:textId="3A8E92DE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C75B831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1B27E467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64720A86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23FE3B41" w14:textId="77777777" w:rsidTr="00487F3F">
        <w:trPr>
          <w:trHeight w:val="70"/>
        </w:trPr>
        <w:tc>
          <w:tcPr>
            <w:tcW w:w="183" w:type="pct"/>
            <w:vMerge w:val="restart"/>
            <w:shd w:val="clear" w:color="auto" w:fill="auto"/>
          </w:tcPr>
          <w:p w14:paraId="6081D707" w14:textId="77777777" w:rsidR="006E65B6" w:rsidRPr="00B45CA1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="006E65B6" w:rsidRPr="00B45CA1">
              <w:rPr>
                <w:rFonts w:eastAsia="Calibri" w:cs="Times New Roman"/>
                <w:sz w:val="20"/>
                <w:szCs w:val="20"/>
                <w:lang w:val="en-US" w:eastAsia="ru-RU"/>
              </w:rPr>
              <w:t>.2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70230B32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0B716D56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197C2C93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BC6BCF2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24B7CF0" w14:textId="7BBC6951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4504C1AD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286F66B" w14:textId="070C0606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EA84846" w14:textId="4B65D6F0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8E9AABA" w14:textId="42EAF92C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74780CE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14:paraId="1D253382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 w:val="restart"/>
            <w:shd w:val="clear" w:color="auto" w:fill="auto"/>
          </w:tcPr>
          <w:p w14:paraId="3735BF72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B45CA1" w14:paraId="32A3CF6C" w14:textId="77777777" w:rsidTr="00487F3F">
        <w:trPr>
          <w:trHeight w:val="311"/>
        </w:trPr>
        <w:tc>
          <w:tcPr>
            <w:tcW w:w="183" w:type="pct"/>
            <w:vMerge/>
            <w:shd w:val="clear" w:color="auto" w:fill="auto"/>
          </w:tcPr>
          <w:p w14:paraId="6B33E0FC" w14:textId="77777777"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404B227A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1D7670C6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63D11639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74E6EAF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6F91195" w14:textId="06214DBA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5C244B15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761492E" w14:textId="76C1E21A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A4160C5" w14:textId="1CF399BE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92A5788" w14:textId="5B756D32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86CE0D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23F94E53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Министерство образования</w:t>
            </w:r>
          </w:p>
        </w:tc>
        <w:tc>
          <w:tcPr>
            <w:tcW w:w="413" w:type="pct"/>
            <w:vMerge/>
            <w:shd w:val="clear" w:color="auto" w:fill="auto"/>
          </w:tcPr>
          <w:p w14:paraId="2E3E99EC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0E69DD3A" w14:textId="77777777" w:rsidTr="00487F3F">
        <w:trPr>
          <w:trHeight w:val="116"/>
        </w:trPr>
        <w:tc>
          <w:tcPr>
            <w:tcW w:w="18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593029" w14:textId="77777777"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5996B23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9AFFA2D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  <w:shd w:val="clear" w:color="auto" w:fill="auto"/>
          </w:tcPr>
          <w:p w14:paraId="7F1D6FBA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43B8B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CF878" w14:textId="46AF9171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0654FD8C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F9132" w14:textId="01F0322F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1DA84" w14:textId="485DDEB9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8F25C" w14:textId="60FCC098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6AFBA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6B05998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66A130E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6C9D771D" w14:textId="77777777" w:rsidTr="00487F3F">
        <w:trPr>
          <w:trHeight w:val="311"/>
        </w:trPr>
        <w:tc>
          <w:tcPr>
            <w:tcW w:w="183" w:type="pct"/>
            <w:vMerge/>
            <w:shd w:val="clear" w:color="auto" w:fill="auto"/>
          </w:tcPr>
          <w:p w14:paraId="0E58A515" w14:textId="77777777"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79C1D424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1BF46E27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0B32986D" w14:textId="77777777" w:rsidR="006E65B6" w:rsidRPr="00B45CA1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F0E414D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0EBE72F" w14:textId="586B70B8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0510E978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4D94994" w14:textId="3D124BBC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EE89A51" w14:textId="54362ABC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C74F077" w14:textId="24D380B1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D39D34E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6E6C3B83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Министерство физической культуры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и спорта</w:t>
            </w:r>
          </w:p>
        </w:tc>
        <w:tc>
          <w:tcPr>
            <w:tcW w:w="413" w:type="pct"/>
            <w:vMerge/>
            <w:shd w:val="clear" w:color="auto" w:fill="auto"/>
          </w:tcPr>
          <w:p w14:paraId="49340B2C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761058F0" w14:textId="77777777" w:rsidTr="00487F3F">
        <w:trPr>
          <w:trHeight w:val="311"/>
        </w:trPr>
        <w:tc>
          <w:tcPr>
            <w:tcW w:w="183" w:type="pct"/>
            <w:vMerge/>
            <w:shd w:val="clear" w:color="auto" w:fill="auto"/>
          </w:tcPr>
          <w:p w14:paraId="6FEF9575" w14:textId="77777777" w:rsidR="006E65B6" w:rsidRPr="00B45CA1" w:rsidRDefault="006E65B6" w:rsidP="00280950">
            <w:pPr>
              <w:tabs>
                <w:tab w:val="left" w:pos="21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5545A882" w14:textId="77777777" w:rsidR="006E65B6" w:rsidRPr="00B45CA1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6C5E5891" w14:textId="77777777" w:rsidR="006E65B6" w:rsidRPr="00B45CA1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7A78AE9B" w14:textId="77777777" w:rsidR="006E65B6" w:rsidRPr="00B45CA1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  <w:r w:rsidRPr="00B45CA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2CF5AF0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7E04895" w14:textId="2CD0266D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224D5A18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C860CA9" w14:textId="485EE66F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DA05CE1" w14:textId="7BBB0B0F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C17E107" w14:textId="51A43D61" w:rsidR="006E65B6" w:rsidRPr="00B45CA1" w:rsidRDefault="00045DB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B20B9B7" w14:textId="77777777" w:rsidR="006E65B6" w:rsidRPr="00B45CA1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45CA1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518151BC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6929723C" w14:textId="77777777" w:rsidR="006E65B6" w:rsidRPr="00B45CA1" w:rsidRDefault="006E65B6" w:rsidP="00A228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39AF906E" w14:textId="77777777" w:rsidTr="00487F3F">
        <w:trPr>
          <w:trHeight w:val="140"/>
        </w:trPr>
        <w:tc>
          <w:tcPr>
            <w:tcW w:w="183" w:type="pct"/>
            <w:vMerge w:val="restart"/>
            <w:shd w:val="clear" w:color="auto" w:fill="auto"/>
          </w:tcPr>
          <w:p w14:paraId="6C30D3AA" w14:textId="77777777" w:rsidR="002342B8" w:rsidRPr="00593775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4.</w:t>
            </w:r>
            <w:r w:rsidR="002342B8" w:rsidRPr="00593775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" w:type="pct"/>
            <w:vMerge w:val="restart"/>
            <w:shd w:val="clear" w:color="auto" w:fill="auto"/>
          </w:tcPr>
          <w:p w14:paraId="283510ED" w14:textId="77777777" w:rsidR="002342B8" w:rsidRPr="00593775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272" w:type="pct"/>
            <w:vMerge w:val="restart"/>
            <w:shd w:val="clear" w:color="auto" w:fill="auto"/>
          </w:tcPr>
          <w:p w14:paraId="16D72ACB" w14:textId="77777777" w:rsidR="002342B8" w:rsidRPr="00593775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shd w:val="clear" w:color="auto" w:fill="auto"/>
          </w:tcPr>
          <w:p w14:paraId="5791674A" w14:textId="77777777" w:rsidR="002342B8" w:rsidRPr="00593775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0346EE8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2 275,0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68F78C5" w14:textId="37F98FC8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17 827,0</w:t>
            </w:r>
          </w:p>
        </w:tc>
        <w:tc>
          <w:tcPr>
            <w:tcW w:w="294" w:type="pct"/>
            <w:vAlign w:val="center"/>
          </w:tcPr>
          <w:p w14:paraId="79190A23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50A6D095" w14:textId="112AD9A9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A9CC550" w14:textId="24ADB8B9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10 534,0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B4A5817" w14:textId="108DB477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4 071,0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E2255E1" w14:textId="13E9831B" w:rsidR="002342B8" w:rsidRPr="00593775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shd w:val="clear" w:color="auto" w:fill="auto"/>
          </w:tcPr>
          <w:p w14:paraId="16456551" w14:textId="77777777" w:rsidR="002342B8" w:rsidRPr="00593775" w:rsidRDefault="007A5620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shd w:val="clear" w:color="auto" w:fill="auto"/>
          </w:tcPr>
          <w:p w14:paraId="7F4CA053" w14:textId="77777777" w:rsidR="002342B8" w:rsidRPr="00593775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F34FE5" w14:paraId="5E533AEE" w14:textId="77777777" w:rsidTr="00487F3F">
        <w:trPr>
          <w:trHeight w:val="140"/>
        </w:trPr>
        <w:tc>
          <w:tcPr>
            <w:tcW w:w="183" w:type="pct"/>
            <w:vMerge/>
            <w:shd w:val="clear" w:color="auto" w:fill="auto"/>
          </w:tcPr>
          <w:p w14:paraId="1F44A49A" w14:textId="77777777" w:rsidR="002342B8" w:rsidRPr="00593775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276B7D37" w14:textId="77777777" w:rsidR="002342B8" w:rsidRPr="00593775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61AF7594" w14:textId="77777777" w:rsidR="002342B8" w:rsidRPr="00593775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233E9D5D" w14:textId="77777777" w:rsidR="002342B8" w:rsidRPr="00593775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14:paraId="3427B029" w14:textId="77777777" w:rsidR="002342B8" w:rsidRPr="00593775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19DD149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E72C6CB" w14:textId="6D817AC4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4 423,0</w:t>
            </w:r>
          </w:p>
        </w:tc>
        <w:tc>
          <w:tcPr>
            <w:tcW w:w="294" w:type="pct"/>
            <w:vAlign w:val="center"/>
          </w:tcPr>
          <w:p w14:paraId="24413B88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5958574" w14:textId="33ECF067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42DA410" w14:textId="4E6B25D2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2 392,0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5FBA319" w14:textId="73636BA6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1 299,0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1ACD326" w14:textId="00575B15" w:rsidR="002342B8" w:rsidRPr="00593775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5E2CFCD8" w14:textId="77777777" w:rsidR="002342B8" w:rsidRPr="00593775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7EECD278" w14:textId="77777777" w:rsidR="002342B8" w:rsidRPr="00593775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74AFC955" w14:textId="77777777" w:rsidTr="00487F3F">
        <w:trPr>
          <w:trHeight w:val="140"/>
        </w:trPr>
        <w:tc>
          <w:tcPr>
            <w:tcW w:w="183" w:type="pct"/>
            <w:vMerge/>
            <w:shd w:val="clear" w:color="auto" w:fill="auto"/>
          </w:tcPr>
          <w:p w14:paraId="3A08A7AF" w14:textId="77777777" w:rsidR="002342B8" w:rsidRPr="00593775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shd w:val="clear" w:color="auto" w:fill="auto"/>
          </w:tcPr>
          <w:p w14:paraId="7915BBA3" w14:textId="77777777" w:rsidR="002342B8" w:rsidRPr="00593775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shd w:val="clear" w:color="auto" w:fill="auto"/>
          </w:tcPr>
          <w:p w14:paraId="51CC5EF7" w14:textId="77777777" w:rsidR="002342B8" w:rsidRPr="00593775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shd w:val="clear" w:color="auto" w:fill="auto"/>
          </w:tcPr>
          <w:p w14:paraId="28640239" w14:textId="77777777" w:rsidR="002342B8" w:rsidRPr="00593775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FB60C0B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1 758,0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5F8B27A" w14:textId="25FDB58E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13 404,0</w:t>
            </w:r>
          </w:p>
        </w:tc>
        <w:tc>
          <w:tcPr>
            <w:tcW w:w="294" w:type="pct"/>
            <w:vAlign w:val="center"/>
          </w:tcPr>
          <w:p w14:paraId="50E3B9CD" w14:textId="77777777" w:rsidR="002342B8" w:rsidRPr="0059377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B5BD240" w14:textId="23CF6840" w:rsidR="002342B8" w:rsidRPr="00593775" w:rsidRDefault="00045DB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C9DC6DB" w14:textId="3F6A7E51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8 142,0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BE27EB9" w14:textId="352873C8" w:rsidR="002342B8" w:rsidRPr="00593775" w:rsidRDefault="0057291A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2 772,0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B245DC4" w14:textId="324DF7EA" w:rsidR="002342B8" w:rsidRPr="00593775" w:rsidRDefault="007B727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shd w:val="clear" w:color="auto" w:fill="auto"/>
          </w:tcPr>
          <w:p w14:paraId="6D2E0B08" w14:textId="77777777" w:rsidR="002342B8" w:rsidRPr="00593775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14:paraId="1A6A223A" w14:textId="77777777" w:rsidR="002342B8" w:rsidRPr="00593775" w:rsidRDefault="002342B8" w:rsidP="002342B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0AB0F48C" w14:textId="77777777" w:rsidTr="00487F3F">
        <w:trPr>
          <w:trHeight w:val="23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BBFE9" w14:textId="77777777" w:rsidR="00CB4300" w:rsidRPr="00593775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CB4300" w:rsidRPr="00593775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E1534" w14:textId="77777777" w:rsidR="00CB4300" w:rsidRPr="00593775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03146" w14:textId="77777777" w:rsidR="00CB4300" w:rsidRPr="00593775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F2BE9" w14:textId="77777777" w:rsidR="00CB4300" w:rsidRPr="00593775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3446F8C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13 287,0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37828E6" w14:textId="069D431F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294" w:type="pct"/>
            <w:vAlign w:val="center"/>
          </w:tcPr>
          <w:p w14:paraId="23C5CDA2" w14:textId="77777777" w:rsidR="00CB4300" w:rsidRPr="0059377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66E7DAA" w14:textId="13025FD4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7D7DD58" w14:textId="4E16A016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7F5332BC" w14:textId="53130E7E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20 522,0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5CE5839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B5B59" w14:textId="77777777" w:rsidR="00CB4300" w:rsidRPr="00593775" w:rsidRDefault="007A562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C3A99" w14:textId="77777777" w:rsidR="00CB4300" w:rsidRPr="00593775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F34FE5" w14:paraId="649F1EEA" w14:textId="77777777" w:rsidTr="00487F3F">
        <w:trPr>
          <w:trHeight w:val="232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6717" w14:textId="77777777" w:rsidR="00CB4300" w:rsidRPr="00593775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9BB18" w14:textId="77777777" w:rsidR="00CB4300" w:rsidRPr="00593775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B441D" w14:textId="77777777" w:rsidR="00CB4300" w:rsidRPr="00593775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0CF72" w14:textId="77777777" w:rsidR="00CB4300" w:rsidRPr="00593775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6C32A1F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10 270,0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833BBB4" w14:textId="06093AD5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294" w:type="pct"/>
            <w:vAlign w:val="center"/>
          </w:tcPr>
          <w:p w14:paraId="73B4DD6D" w14:textId="77777777" w:rsidR="00CB4300" w:rsidRPr="0059377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7C9F944E" w14:textId="5D23017C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1098254" w14:textId="3509A549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4D98C16" w14:textId="5B517ADF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6 547,0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8DFEAFB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617E" w14:textId="77777777" w:rsidR="00CB4300" w:rsidRPr="00593775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71575" w14:textId="77777777" w:rsidR="00CB4300" w:rsidRPr="00593775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721B6A85" w14:textId="77777777" w:rsidTr="00487F3F">
        <w:trPr>
          <w:trHeight w:val="232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E90C" w14:textId="77777777" w:rsidR="00CB4300" w:rsidRPr="00593775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5CBB" w14:textId="77777777" w:rsidR="00CB4300" w:rsidRPr="00593775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56F0" w14:textId="77777777" w:rsidR="00CB4300" w:rsidRPr="00593775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0956" w14:textId="77777777" w:rsidR="00CB4300" w:rsidRPr="00593775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BD6DB0A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3 017,0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C9E14AD" w14:textId="2F16A69B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294" w:type="pct"/>
            <w:vAlign w:val="center"/>
          </w:tcPr>
          <w:p w14:paraId="578C2F67" w14:textId="77777777" w:rsidR="00CB4300" w:rsidRPr="0059377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38035451" w14:textId="22FCD81A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2C66F5B" w14:textId="58FB200E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1AADE49" w14:textId="039FCBB9" w:rsidR="00CB430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13 975,0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31E6378" w14:textId="77777777" w:rsidR="00CB4300" w:rsidRPr="0059377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E156" w14:textId="77777777" w:rsidR="00CB4300" w:rsidRPr="00593775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8BEB" w14:textId="77777777" w:rsidR="00CB4300" w:rsidRPr="00593775" w:rsidRDefault="00CB4300" w:rsidP="00CB430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21B03E03" w14:textId="77777777" w:rsidTr="00487F3F">
        <w:trPr>
          <w:trHeight w:val="232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25A58" w14:textId="77777777" w:rsidR="007B5CC2" w:rsidRPr="00593775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7B5CC2"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09658" w14:textId="77777777" w:rsidR="007B5CC2" w:rsidRPr="00593775" w:rsidRDefault="007B5CC2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14:paraId="02F4868A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9DA0411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DAF943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A995E46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C28297" w14:textId="77777777" w:rsidR="00E378AF" w:rsidRPr="00593775" w:rsidRDefault="00E378AF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18A88E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073749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0D459" w14:textId="77777777" w:rsidR="00D778F5" w:rsidRPr="0059377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F124D" w14:textId="77777777" w:rsidR="007B5CC2" w:rsidRPr="00593775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081C" w14:textId="77777777" w:rsidR="007B5CC2" w:rsidRPr="00593775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E7A08D7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9 256,0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AB204CF" w14:textId="24573A5F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7A6F57D5" w14:textId="2AA4A97C" w:rsidR="007B5CC2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1C897008" w14:textId="088A0A0F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F9B9AE0" w14:textId="78E872D3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F917783" w14:textId="0F1377D2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AA2CB42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C87C2" w14:textId="77777777" w:rsidR="007B5CC2" w:rsidRPr="00593775" w:rsidRDefault="007A5620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0DCB8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F34FE5" w14:paraId="53CFF45C" w14:textId="77777777" w:rsidTr="00487F3F">
        <w:trPr>
          <w:trHeight w:val="232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7B14B" w14:textId="77777777" w:rsidR="007B5CC2" w:rsidRPr="00593775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93734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79F21" w14:textId="77777777" w:rsidR="007B5CC2" w:rsidRPr="00593775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A71A" w14:textId="77777777" w:rsidR="007B5CC2" w:rsidRPr="00593775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CB782DD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772419D8" w14:textId="416710E6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3F007133" w14:textId="2EE53811" w:rsidR="007B5CC2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F038394" w14:textId="32B0893D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4DB7446" w14:textId="5DAFD5DB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2085B0D" w14:textId="3DAC1E4E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599CF59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46A11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5D4C3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526BD7AC" w14:textId="77777777" w:rsidTr="00487F3F">
        <w:trPr>
          <w:trHeight w:val="1230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E5E1D" w14:textId="77777777" w:rsidR="007B5CC2" w:rsidRPr="00593775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D5F91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82034" w14:textId="77777777" w:rsidR="007B5CC2" w:rsidRPr="00593775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659F" w14:textId="77777777" w:rsidR="007B5CC2" w:rsidRPr="00593775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14:paraId="453F72FB" w14:textId="77777777" w:rsidR="007B5CC2" w:rsidRPr="00593775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14:paraId="2E2AE871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2 156,0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3F24080C" w14:textId="2A001ED9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64559BC2" w14:textId="3C5BF57B" w:rsidR="007B5CC2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34554CB" w14:textId="398DADF2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5D2B820" w14:textId="121228B1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FEE8F4D" w14:textId="6DA29A9B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DFC311F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55C49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23730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23206E46" w14:textId="77777777" w:rsidTr="00487F3F">
        <w:trPr>
          <w:trHeight w:val="850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DB3E9" w14:textId="77777777" w:rsidR="007B5CC2" w:rsidRPr="00593775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9DA0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F4DE" w14:textId="77777777" w:rsidR="007B5CC2" w:rsidRPr="00593775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0B84C" w14:textId="77777777" w:rsidR="007B5CC2" w:rsidRPr="00593775" w:rsidRDefault="007B5CC2" w:rsidP="007B5CC2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2CB18AB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47E48E4" w14:textId="61AC35C2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1BBF1478" w14:textId="00AF3259" w:rsidR="007B5CC2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0C80F792" w14:textId="269745E5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AA64373" w14:textId="0B56ED04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7768172" w14:textId="146123AF" w:rsidR="007B5CC2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50D71E" w14:textId="77777777" w:rsidR="007B5CC2" w:rsidRPr="0059377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7888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30E" w14:textId="77777777" w:rsidR="007B5CC2" w:rsidRPr="00593775" w:rsidRDefault="007B5CC2" w:rsidP="00C553E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5EB68F77" w14:textId="77777777" w:rsidTr="00487F3F">
        <w:trPr>
          <w:trHeight w:val="253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33345" w14:textId="77777777" w:rsidR="009E2110" w:rsidRPr="00593775" w:rsidRDefault="009D365C" w:rsidP="00427F02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="009E2110" w:rsidRPr="00593775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2AE9C" w14:textId="77777777" w:rsidR="009E2110" w:rsidRPr="00593775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Обновление и техническое обслуживание (ремонт) средств (программного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14:paraId="0231A0FE" w14:textId="77777777" w:rsidR="004F0A1E" w:rsidRPr="00593775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9EFBD" w14:textId="77777777" w:rsidR="004F0A1E" w:rsidRPr="00593775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EF9BB" w14:textId="77777777" w:rsidR="007E21A1" w:rsidRPr="00593775" w:rsidRDefault="007E21A1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6F6423" w14:textId="77777777" w:rsidR="004F0A1E" w:rsidRPr="00593775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614717" w14:textId="77777777" w:rsidR="00E965E6" w:rsidRPr="00593775" w:rsidRDefault="00E965E6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F115EC" w14:textId="77777777" w:rsidR="00DF3E90" w:rsidRPr="00593775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E2CD08" w14:textId="77777777" w:rsidR="00DF3E90" w:rsidRPr="00593775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3E0A4FE" w14:textId="77777777" w:rsidR="004F0A1E" w:rsidRPr="00593775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66C20" w14:textId="77777777" w:rsidR="009E2110" w:rsidRPr="00593775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0F3E" w14:textId="77777777" w:rsidR="009E2110" w:rsidRPr="00593775" w:rsidRDefault="009E2110" w:rsidP="00310F8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1C8B50A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BD5E93F" w14:textId="20CF6C9A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2861DA9A" w14:textId="1461CCD0" w:rsidR="009E2110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D0BFFB5" w14:textId="6D895D03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05D8F11" w14:textId="49C22A3C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0466C47" w14:textId="356B8CBA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8B47EE4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4B2EB" w14:textId="77777777" w:rsidR="009E2110" w:rsidRPr="00593775" w:rsidRDefault="009E2110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0AB2D" w14:textId="77777777" w:rsidR="00D06A50" w:rsidRPr="00593775" w:rsidRDefault="009E2110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Обновление и техническое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обслуживание (ремонт) средств (программного обеспечения и оборудования)</w:t>
            </w:r>
          </w:p>
          <w:p w14:paraId="53B3B3F7" w14:textId="77777777" w:rsidR="00C14F85" w:rsidRPr="00593775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0BE3AC" w14:textId="77777777" w:rsidR="00C14F85" w:rsidRPr="00593775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A0843" w14:textId="77777777" w:rsidR="003D7681" w:rsidRPr="00593775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BD6D2" w14:textId="77777777" w:rsidR="003D7681" w:rsidRPr="00593775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5BD0005" w14:textId="77777777" w:rsidR="003D7681" w:rsidRPr="00593775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35ABEAAA" w14:textId="77777777" w:rsidTr="00487F3F">
        <w:trPr>
          <w:trHeight w:val="527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AA54B" w14:textId="77777777" w:rsidR="009E2110" w:rsidRPr="00593775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F8A6" w14:textId="77777777" w:rsidR="009E2110" w:rsidRPr="00593775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6E04F" w14:textId="77777777" w:rsidR="009E2110" w:rsidRPr="00593775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7EEAC" w14:textId="77777777" w:rsidR="009E2110" w:rsidRPr="00593775" w:rsidRDefault="009E2110" w:rsidP="009E2110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471C0A43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9C274A6" w14:textId="5086019F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5401C2A5" w14:textId="4CD698DC" w:rsidR="009E2110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2951293" w14:textId="2E5427D8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BF67B0E" w14:textId="38DB1A3C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9DB7FE9" w14:textId="7E379567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4C6CD7C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5DE99" w14:textId="77777777" w:rsidR="009E2110" w:rsidRPr="00593775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9512C" w14:textId="77777777" w:rsidR="009E2110" w:rsidRPr="00593775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7683BBB0" w14:textId="77777777" w:rsidTr="00487F3F">
        <w:trPr>
          <w:trHeight w:val="421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641E5" w14:textId="77777777" w:rsidR="009E2110" w:rsidRPr="00593775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AA244" w14:textId="77777777" w:rsidR="009E2110" w:rsidRPr="00593775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EDC2" w14:textId="77777777" w:rsidR="009E2110" w:rsidRPr="00593775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0A43" w14:textId="77777777" w:rsidR="009E2110" w:rsidRPr="00593775" w:rsidRDefault="009E2110" w:rsidP="00CD6B72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</w:t>
            </w:r>
            <w:r w:rsidR="00CD6B72"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дства бюджета Московской области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7AA37D8F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6D14D341" w14:textId="3FF91B03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vAlign w:val="center"/>
          </w:tcPr>
          <w:p w14:paraId="52F94BA4" w14:textId="244B1246" w:rsidR="009E2110" w:rsidRPr="00593775" w:rsidRDefault="00335FEE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0D7A320" w14:textId="528E0B4B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B99E695" w14:textId="488A52DA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A2FA171" w14:textId="7D9953FA" w:rsidR="009E2110" w:rsidRPr="00593775" w:rsidRDefault="000F7FFD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051588D" w14:textId="77777777" w:rsidR="009E2110" w:rsidRPr="0059377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CD4C" w14:textId="77777777" w:rsidR="009E2110" w:rsidRPr="00593775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6BFAB" w14:textId="77777777" w:rsidR="009E2110" w:rsidRPr="00593775" w:rsidRDefault="009E2110" w:rsidP="009E2110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40CD55F9" w14:textId="77777777" w:rsidTr="00487F3F">
        <w:trPr>
          <w:trHeight w:val="421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9E0B8" w14:textId="7B0A5475" w:rsidR="00C8603C" w:rsidRPr="00593775" w:rsidRDefault="00C8603C" w:rsidP="007A3FB6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ECC0D" w14:textId="5E4790FC" w:rsidR="00C8603C" w:rsidRPr="00593775" w:rsidRDefault="00C8603C" w:rsidP="007A3FB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B862" w14:textId="6E21D864" w:rsidR="00C8603C" w:rsidRPr="00593775" w:rsidRDefault="00C8603C" w:rsidP="007A3F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>20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C6125" w14:textId="23776B2B" w:rsidR="00C8603C" w:rsidRPr="00593775" w:rsidRDefault="00C8603C" w:rsidP="007A3FB6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2FA789B5" w14:textId="2CD2A41D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495AA03F" w14:textId="4E4577ED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72 196,34</w:t>
            </w:r>
          </w:p>
        </w:tc>
        <w:tc>
          <w:tcPr>
            <w:tcW w:w="294" w:type="pct"/>
            <w:vAlign w:val="center"/>
          </w:tcPr>
          <w:p w14:paraId="34C27345" w14:textId="3A9FF3D3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2CCE480" w14:textId="1F509971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50 850,51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966D273" w14:textId="222C7CE2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21 345,83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8A45859" w14:textId="1578C2F2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3DE2E9E" w14:textId="055079E2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F2688" w14:textId="45AEEE29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662605" w14:textId="6DD2D1B6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487F3F" w:rsidRPr="00F34FE5" w14:paraId="2DD84195" w14:textId="77777777" w:rsidTr="00487F3F">
        <w:trPr>
          <w:trHeight w:val="421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D3789" w14:textId="77777777" w:rsidR="00C8603C" w:rsidRPr="00593775" w:rsidRDefault="00C8603C" w:rsidP="007A3FB6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84B3B" w14:textId="77777777" w:rsidR="00C8603C" w:rsidRPr="00593775" w:rsidRDefault="00C8603C" w:rsidP="007A3FB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BC59" w14:textId="77777777" w:rsidR="00C8603C" w:rsidRPr="00593775" w:rsidRDefault="00C8603C" w:rsidP="007A3F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78B9" w14:textId="37570765" w:rsidR="00C8603C" w:rsidRPr="00593775" w:rsidRDefault="00C8603C" w:rsidP="007A3FB6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BDC3B9B" w14:textId="27EEC94C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AE78074" w14:textId="1E3C10A4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1 760,89</w:t>
            </w:r>
          </w:p>
        </w:tc>
        <w:tc>
          <w:tcPr>
            <w:tcW w:w="294" w:type="pct"/>
            <w:vAlign w:val="center"/>
          </w:tcPr>
          <w:p w14:paraId="6E379F21" w14:textId="2559A8F1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6E0AFA5" w14:textId="729DF850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1 240,26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4BF341E" w14:textId="1FBFB46F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520,63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63F414F" w14:textId="54DB8A6A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3B94872" w14:textId="7B609170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D0199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32FA9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197C4D5C" w14:textId="77777777" w:rsidTr="00487F3F">
        <w:trPr>
          <w:trHeight w:val="421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10CAE" w14:textId="77777777" w:rsidR="00C8603C" w:rsidRPr="00593775" w:rsidRDefault="00C8603C" w:rsidP="007A3FB6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26F5" w14:textId="77777777" w:rsidR="00C8603C" w:rsidRPr="00593775" w:rsidRDefault="00C8603C" w:rsidP="007A3FB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643C" w14:textId="77777777" w:rsidR="00C8603C" w:rsidRPr="00593775" w:rsidRDefault="00C8603C" w:rsidP="007A3F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4CD4" w14:textId="20C37F11" w:rsidR="00C8603C" w:rsidRPr="00593775" w:rsidRDefault="00C8603C" w:rsidP="007A3FB6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16544C0" w14:textId="0EAD3D82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50B2429" w14:textId="782C404A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17 608,86</w:t>
            </w:r>
          </w:p>
        </w:tc>
        <w:tc>
          <w:tcPr>
            <w:tcW w:w="294" w:type="pct"/>
            <w:vAlign w:val="center"/>
          </w:tcPr>
          <w:p w14:paraId="37770B65" w14:textId="7BB2DD5E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CFCE024" w14:textId="46F63E62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12 402,56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C2FC14F" w14:textId="664B1811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5 206,3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F17D3D6" w14:textId="0559EFCF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0266DF2" w14:textId="42B87AAF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48F0A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6054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F34FE5" w14:paraId="7A1982E7" w14:textId="77777777" w:rsidTr="00487F3F">
        <w:trPr>
          <w:trHeight w:val="421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C967" w14:textId="77777777" w:rsidR="00C8603C" w:rsidRPr="00593775" w:rsidRDefault="00C8603C" w:rsidP="007A3FB6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3C6D" w14:textId="77777777" w:rsidR="00C8603C" w:rsidRPr="00593775" w:rsidRDefault="00C8603C" w:rsidP="007A3FB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A6E" w14:textId="77777777" w:rsidR="00C8603C" w:rsidRPr="00593775" w:rsidRDefault="00C8603C" w:rsidP="007A3FB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46B8" w14:textId="06EE6CB2" w:rsidR="00C8603C" w:rsidRPr="00593775" w:rsidRDefault="00C8603C" w:rsidP="007A3FB6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CD0C2A2" w14:textId="271D4FFD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0FC786C3" w14:textId="0749D334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52 826,59</w:t>
            </w:r>
          </w:p>
        </w:tc>
        <w:tc>
          <w:tcPr>
            <w:tcW w:w="294" w:type="pct"/>
            <w:vAlign w:val="center"/>
          </w:tcPr>
          <w:p w14:paraId="7489AC5F" w14:textId="17E36BB7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0A6A7EE" w14:textId="299170A0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37 207,69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4853331" w14:textId="4DA386D7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15 618,9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509E7EC" w14:textId="66518FDE" w:rsidR="00C8603C" w:rsidRPr="00593775" w:rsidRDefault="00856C79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8130BCB" w14:textId="3A47754C" w:rsidR="00C8603C" w:rsidRPr="00593775" w:rsidRDefault="00C8603C" w:rsidP="007A3FB6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5A63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07A87" w14:textId="77777777" w:rsidR="00C8603C" w:rsidRPr="00593775" w:rsidRDefault="00C8603C" w:rsidP="007A3FB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250268E2" w14:textId="77777777" w:rsidTr="00487F3F">
        <w:trPr>
          <w:trHeight w:val="421"/>
        </w:trPr>
        <w:tc>
          <w:tcPr>
            <w:tcW w:w="18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AC1F7" w14:textId="62140A28" w:rsidR="00F8042D" w:rsidRPr="00593775" w:rsidRDefault="00F8042D" w:rsidP="00C8603C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Calibri" w:cs="Times New Roman"/>
                <w:sz w:val="20"/>
                <w:szCs w:val="20"/>
                <w:lang w:val="en-US" w:eastAsia="ru-RU"/>
              </w:rPr>
              <w:t>E 4.</w:t>
            </w:r>
            <w:r w:rsidRPr="00593775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FFFBD" w14:textId="1B4DF65A" w:rsidR="00F8042D" w:rsidRPr="00593775" w:rsidRDefault="00F8042D" w:rsidP="00C8603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Обновление и техническое обслуживание (ремонт) средств (программного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DBC9" w14:textId="77777777" w:rsidR="00F8042D" w:rsidRPr="00593775" w:rsidRDefault="00F8042D" w:rsidP="00C860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9DF6" w14:textId="48A3DADD" w:rsidR="00F8042D" w:rsidRPr="00593775" w:rsidRDefault="00F8042D" w:rsidP="00C8603C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6396CE71" w14:textId="2CFA1267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2B7AAA5B" w14:textId="33767686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7 470,0</w:t>
            </w:r>
          </w:p>
        </w:tc>
        <w:tc>
          <w:tcPr>
            <w:tcW w:w="294" w:type="pct"/>
            <w:vAlign w:val="center"/>
          </w:tcPr>
          <w:p w14:paraId="1BE62EB7" w14:textId="555BC922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689AEB29" w14:textId="56100A9F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1A3C6514" w14:textId="04ED8FD8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7 470,0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9FE7A4C" w14:textId="51CD3D1A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52A67AC4" w14:textId="32222D95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0A424" w14:textId="1DD3B808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4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5EB59" w14:textId="5E47D8AE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Заключение муниципальных </w:t>
            </w: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контрактов на оказание услуг, поставку товаров</w:t>
            </w:r>
          </w:p>
        </w:tc>
      </w:tr>
      <w:tr w:rsidR="00487F3F" w:rsidRPr="00B45CA1" w14:paraId="147869C8" w14:textId="77777777" w:rsidTr="00487F3F">
        <w:trPr>
          <w:trHeight w:val="421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830C1" w14:textId="77777777" w:rsidR="00F8042D" w:rsidRPr="00593775" w:rsidRDefault="00F8042D" w:rsidP="00C8603C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3344F" w14:textId="77777777" w:rsidR="00F8042D" w:rsidRPr="00593775" w:rsidRDefault="00F8042D" w:rsidP="00C8603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6629" w14:textId="77777777" w:rsidR="00F8042D" w:rsidRPr="00593775" w:rsidRDefault="00F8042D" w:rsidP="00C860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F3DC" w14:textId="5EAAC75E" w:rsidR="00F8042D" w:rsidRPr="00593775" w:rsidRDefault="00F8042D" w:rsidP="00C8603C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00104E8" w14:textId="10A0CC4B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122604C9" w14:textId="62ADAF4B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294" w:type="pct"/>
            <w:vAlign w:val="center"/>
          </w:tcPr>
          <w:p w14:paraId="579257F4" w14:textId="3D4007D3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244509AD" w14:textId="407454FF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7910A1E" w14:textId="28B3F968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747,0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23DD353" w14:textId="48AA8C17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8E0FA5B" w14:textId="643B7489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161C7" w14:textId="77777777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FEB5" w14:textId="77777777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40228C01" w14:textId="77777777" w:rsidTr="00487F3F">
        <w:trPr>
          <w:trHeight w:val="386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6B93" w14:textId="77777777" w:rsidR="00F8042D" w:rsidRPr="00593775" w:rsidRDefault="00F8042D" w:rsidP="00C8603C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AEF0" w14:textId="77777777" w:rsidR="00F8042D" w:rsidRPr="00593775" w:rsidRDefault="00F8042D" w:rsidP="00C8603C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DA12" w14:textId="77777777" w:rsidR="00F8042D" w:rsidRPr="00593775" w:rsidRDefault="00F8042D" w:rsidP="00C860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B6CF" w14:textId="58AF5942" w:rsidR="00F8042D" w:rsidRPr="00593775" w:rsidRDefault="00F8042D" w:rsidP="00C8603C">
            <w:pPr>
              <w:spacing w:after="0" w:line="240" w:lineRule="auto"/>
              <w:ind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3A9E0DF9" w14:textId="03CA08AE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0" w:type="pct"/>
            <w:shd w:val="clear" w:color="auto" w:fill="auto"/>
            <w:vAlign w:val="center"/>
          </w:tcPr>
          <w:p w14:paraId="5C8ADD27" w14:textId="4F99B05F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6 723,0</w:t>
            </w:r>
          </w:p>
        </w:tc>
        <w:tc>
          <w:tcPr>
            <w:tcW w:w="294" w:type="pct"/>
            <w:vAlign w:val="center"/>
          </w:tcPr>
          <w:p w14:paraId="5652F6E3" w14:textId="5C7907C3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" w:type="pct"/>
            <w:shd w:val="clear" w:color="auto" w:fill="auto"/>
            <w:vAlign w:val="center"/>
          </w:tcPr>
          <w:p w14:paraId="47D63483" w14:textId="49ED8F4E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7FA95B74" w14:textId="13C82772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6 723,0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F26777D" w14:textId="009E0175" w:rsidR="00F8042D" w:rsidRPr="00593775" w:rsidRDefault="00A65FB3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1C2C41D" w14:textId="57F28994" w:rsidR="00F8042D" w:rsidRPr="00593775" w:rsidRDefault="00F8042D" w:rsidP="00C8603C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93775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4DDF" w14:textId="77777777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4CD7" w14:textId="77777777" w:rsidR="00F8042D" w:rsidRPr="00593775" w:rsidRDefault="00F8042D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48168BE9" w14:textId="77777777" w:rsidTr="00487F3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83" w:type="pct"/>
            <w:vMerge w:val="restart"/>
          </w:tcPr>
          <w:p w14:paraId="36C45476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 w:val="restart"/>
          </w:tcPr>
          <w:p w14:paraId="24E900B8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593775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272" w:type="pct"/>
            <w:vMerge w:val="restart"/>
          </w:tcPr>
          <w:p w14:paraId="19CD621F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</w:tcPr>
          <w:p w14:paraId="7739F97A" w14:textId="77777777" w:rsidR="00C8603C" w:rsidRPr="00593775" w:rsidRDefault="00C8603C" w:rsidP="00C8603C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93775">
              <w:rPr>
                <w:rFonts w:eastAsia="Times New Roman" w:cs="Times New Roman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355" w:type="pct"/>
          </w:tcPr>
          <w:p w14:paraId="0624C2B2" w14:textId="77777777" w:rsidR="00C8603C" w:rsidRPr="00187F4A" w:rsidRDefault="00C8603C" w:rsidP="00E256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64261,4</w:t>
            </w:r>
          </w:p>
        </w:tc>
        <w:tc>
          <w:tcPr>
            <w:tcW w:w="380" w:type="pct"/>
          </w:tcPr>
          <w:p w14:paraId="4B4DE66D" w14:textId="49E5C01C" w:rsidR="00C8603C" w:rsidRPr="00187F4A" w:rsidRDefault="00E62B85" w:rsidP="00E25682">
            <w:pPr>
              <w:spacing w:after="0" w:line="240" w:lineRule="auto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270279,703</w:t>
            </w:r>
          </w:p>
        </w:tc>
        <w:tc>
          <w:tcPr>
            <w:tcW w:w="294" w:type="pct"/>
          </w:tcPr>
          <w:p w14:paraId="068DD38B" w14:textId="1E0B9402" w:rsidR="00C8603C" w:rsidRPr="00187F4A" w:rsidRDefault="007240A3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388</w:t>
            </w:r>
            <w:r w:rsidR="00FF5C5C" w:rsidRPr="00187F4A">
              <w:rPr>
                <w:rFonts w:cs="Times New Roman"/>
                <w:sz w:val="20"/>
                <w:szCs w:val="20"/>
              </w:rPr>
              <w:t>16</w:t>
            </w:r>
            <w:r w:rsidRPr="00187F4A">
              <w:rPr>
                <w:rFonts w:cs="Times New Roman"/>
                <w:sz w:val="20"/>
                <w:szCs w:val="20"/>
              </w:rPr>
              <w:t>,7</w:t>
            </w:r>
          </w:p>
        </w:tc>
        <w:tc>
          <w:tcPr>
            <w:tcW w:w="320" w:type="pct"/>
            <w:shd w:val="clear" w:color="auto" w:fill="auto"/>
          </w:tcPr>
          <w:p w14:paraId="09F93D36" w14:textId="48D60397" w:rsidR="00C8603C" w:rsidRPr="00187F4A" w:rsidRDefault="00BD069D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187F4A">
              <w:rPr>
                <w:rFonts w:cs="Times New Roman"/>
                <w:sz w:val="20"/>
                <w:szCs w:val="20"/>
                <w:lang w:val="en-US"/>
              </w:rPr>
              <w:t>82288</w:t>
            </w:r>
            <w:r w:rsidR="00862F64" w:rsidRPr="00187F4A">
              <w:rPr>
                <w:rFonts w:cs="Times New Roman"/>
                <w:sz w:val="20"/>
                <w:szCs w:val="20"/>
              </w:rPr>
              <w:t>,</w:t>
            </w:r>
            <w:r w:rsidRPr="00187F4A">
              <w:rPr>
                <w:rFonts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321" w:type="pct"/>
            <w:shd w:val="clear" w:color="auto" w:fill="auto"/>
          </w:tcPr>
          <w:p w14:paraId="39ADFF8F" w14:textId="0C64E404" w:rsidR="00C8603C" w:rsidRPr="00187F4A" w:rsidRDefault="00187F4A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68713,43</w:t>
            </w:r>
          </w:p>
        </w:tc>
        <w:tc>
          <w:tcPr>
            <w:tcW w:w="367" w:type="pct"/>
            <w:shd w:val="clear" w:color="auto" w:fill="auto"/>
          </w:tcPr>
          <w:p w14:paraId="6331DA9A" w14:textId="2E36DD43" w:rsidR="00C8603C" w:rsidRPr="00187F4A" w:rsidRDefault="009C690E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52424,98</w:t>
            </w:r>
          </w:p>
        </w:tc>
        <w:tc>
          <w:tcPr>
            <w:tcW w:w="368" w:type="pct"/>
          </w:tcPr>
          <w:p w14:paraId="0A9C34FE" w14:textId="341963AA" w:rsidR="00C8603C" w:rsidRPr="00187F4A" w:rsidRDefault="00651AD0" w:rsidP="00E25682">
            <w:pPr>
              <w:tabs>
                <w:tab w:val="right" w:pos="739"/>
              </w:tabs>
              <w:spacing w:after="0" w:line="240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28035,983</w:t>
            </w:r>
          </w:p>
        </w:tc>
        <w:tc>
          <w:tcPr>
            <w:tcW w:w="412" w:type="pct"/>
          </w:tcPr>
          <w:p w14:paraId="25A9AF18" w14:textId="77777777" w:rsidR="00C8603C" w:rsidRPr="00187F4A" w:rsidRDefault="00C8603C" w:rsidP="00C860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413" w:type="pct"/>
          </w:tcPr>
          <w:p w14:paraId="79AEF5BF" w14:textId="77777777" w:rsidR="00C8603C" w:rsidRPr="00187F4A" w:rsidRDefault="00C8603C" w:rsidP="00C8603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487F3F" w:rsidRPr="00B45CA1" w14:paraId="55FCB636" w14:textId="77777777" w:rsidTr="00487F3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83" w:type="pct"/>
            <w:vMerge/>
          </w:tcPr>
          <w:p w14:paraId="2402364C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</w:tcPr>
          <w:p w14:paraId="03E9D47C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</w:tcPr>
          <w:p w14:paraId="3C89487A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</w:tcPr>
          <w:p w14:paraId="79AE4955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55" w:type="pct"/>
          </w:tcPr>
          <w:p w14:paraId="2E4039FE" w14:textId="77777777" w:rsidR="00C8603C" w:rsidRPr="00187F4A" w:rsidRDefault="00C8603C" w:rsidP="00E256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6467,0</w:t>
            </w:r>
          </w:p>
        </w:tc>
        <w:tc>
          <w:tcPr>
            <w:tcW w:w="380" w:type="pct"/>
          </w:tcPr>
          <w:p w14:paraId="70FD7F57" w14:textId="2046514D" w:rsidR="00C8603C" w:rsidRPr="00187F4A" w:rsidRDefault="0027591F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52826,59</w:t>
            </w:r>
          </w:p>
        </w:tc>
        <w:tc>
          <w:tcPr>
            <w:tcW w:w="294" w:type="pct"/>
          </w:tcPr>
          <w:p w14:paraId="480B240A" w14:textId="46A3CEB3" w:rsidR="00C8603C" w:rsidRPr="00187F4A" w:rsidRDefault="007240A3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20" w:type="pct"/>
            <w:shd w:val="clear" w:color="auto" w:fill="auto"/>
          </w:tcPr>
          <w:p w14:paraId="6E728226" w14:textId="5FD1BEAF" w:rsidR="00C8603C" w:rsidRPr="00187F4A" w:rsidRDefault="00BD069D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  <w:lang w:val="en-US"/>
              </w:rPr>
              <w:t>37207</w:t>
            </w:r>
            <w:r w:rsidRPr="00187F4A">
              <w:rPr>
                <w:rFonts w:cs="Times New Roman"/>
                <w:sz w:val="20"/>
                <w:szCs w:val="20"/>
              </w:rPr>
              <w:t>,69</w:t>
            </w:r>
          </w:p>
        </w:tc>
        <w:tc>
          <w:tcPr>
            <w:tcW w:w="321" w:type="pct"/>
            <w:shd w:val="clear" w:color="auto" w:fill="auto"/>
          </w:tcPr>
          <w:p w14:paraId="39F7E8F0" w14:textId="6A3926F6" w:rsidR="00C8603C" w:rsidRPr="00187F4A" w:rsidRDefault="00187F4A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15618,9</w:t>
            </w:r>
          </w:p>
        </w:tc>
        <w:tc>
          <w:tcPr>
            <w:tcW w:w="367" w:type="pct"/>
            <w:shd w:val="clear" w:color="auto" w:fill="auto"/>
          </w:tcPr>
          <w:p w14:paraId="76AFFFD9" w14:textId="09D322C5" w:rsidR="00C8603C" w:rsidRPr="00187F4A" w:rsidRDefault="009C690E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68" w:type="pct"/>
          </w:tcPr>
          <w:p w14:paraId="58F71EAB" w14:textId="77777777" w:rsidR="00C8603C" w:rsidRPr="00187F4A" w:rsidRDefault="00C8603C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</w:tcPr>
          <w:p w14:paraId="1B606342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</w:tcPr>
          <w:p w14:paraId="5BCCAC59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07D2A2E2" w14:textId="77777777" w:rsidTr="00487F3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183" w:type="pct"/>
            <w:vMerge/>
          </w:tcPr>
          <w:p w14:paraId="5AE71453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</w:tcPr>
          <w:p w14:paraId="6E03A4C4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</w:tcPr>
          <w:p w14:paraId="1CD4F3A2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</w:tcPr>
          <w:p w14:paraId="30934E37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1E2C6EF2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355" w:type="pct"/>
          </w:tcPr>
          <w:p w14:paraId="29A90106" w14:textId="77777777" w:rsidR="00C8603C" w:rsidRPr="00187F4A" w:rsidRDefault="00C8603C" w:rsidP="00E256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11248,0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14:paraId="5399051E" w14:textId="3E98F8EC" w:rsidR="00C8603C" w:rsidRPr="00187F4A" w:rsidRDefault="003753C8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78798,86</w:t>
            </w:r>
          </w:p>
        </w:tc>
        <w:tc>
          <w:tcPr>
            <w:tcW w:w="294" w:type="pct"/>
          </w:tcPr>
          <w:p w14:paraId="306623BF" w14:textId="0BFEB19F" w:rsidR="00C8603C" w:rsidRPr="00187F4A" w:rsidRDefault="007240A3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8880,0</w:t>
            </w:r>
          </w:p>
        </w:tc>
        <w:tc>
          <w:tcPr>
            <w:tcW w:w="320" w:type="pct"/>
            <w:shd w:val="clear" w:color="auto" w:fill="auto"/>
          </w:tcPr>
          <w:p w14:paraId="597613AD" w14:textId="2D24E27F" w:rsidR="00C8603C" w:rsidRPr="00187F4A" w:rsidRDefault="00BD069D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17855,56</w:t>
            </w:r>
          </w:p>
        </w:tc>
        <w:tc>
          <w:tcPr>
            <w:tcW w:w="321" w:type="pct"/>
            <w:shd w:val="clear" w:color="auto" w:fill="auto"/>
          </w:tcPr>
          <w:p w14:paraId="21DDC404" w14:textId="41E32C7D" w:rsidR="00C8603C" w:rsidRPr="00187F4A" w:rsidRDefault="00187F4A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25582,3</w:t>
            </w:r>
          </w:p>
        </w:tc>
        <w:tc>
          <w:tcPr>
            <w:tcW w:w="367" w:type="pct"/>
            <w:shd w:val="clear" w:color="auto" w:fill="auto"/>
          </w:tcPr>
          <w:p w14:paraId="53B5A412" w14:textId="2D9F5730" w:rsidR="00C8603C" w:rsidRPr="00187F4A" w:rsidRDefault="009C690E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21614</w:t>
            </w:r>
          </w:p>
        </w:tc>
        <w:tc>
          <w:tcPr>
            <w:tcW w:w="368" w:type="pct"/>
          </w:tcPr>
          <w:p w14:paraId="7A641F7A" w14:textId="04C2B2EE" w:rsidR="00C8603C" w:rsidRPr="00187F4A" w:rsidRDefault="00651AD0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4867</w:t>
            </w:r>
          </w:p>
        </w:tc>
        <w:tc>
          <w:tcPr>
            <w:tcW w:w="412" w:type="pct"/>
          </w:tcPr>
          <w:p w14:paraId="6E187C76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</w:tcPr>
          <w:p w14:paraId="3C6B9F7F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87F3F" w:rsidRPr="00B45CA1" w14:paraId="496FC285" w14:textId="77777777" w:rsidTr="00487F3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183" w:type="pct"/>
            <w:vMerge/>
          </w:tcPr>
          <w:p w14:paraId="36BF601D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vMerge/>
          </w:tcPr>
          <w:p w14:paraId="66D71239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vMerge/>
          </w:tcPr>
          <w:p w14:paraId="63E2FECE" w14:textId="77777777" w:rsidR="00C8603C" w:rsidRPr="00593775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</w:tcPr>
          <w:p w14:paraId="16560678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14:paraId="7D42F711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93775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14:paraId="0D0D4057" w14:textId="77777777" w:rsidR="00C8603C" w:rsidRPr="00593775" w:rsidRDefault="00C8603C" w:rsidP="00C8603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5" w:type="pct"/>
          </w:tcPr>
          <w:p w14:paraId="5069F224" w14:textId="77777777" w:rsidR="00C8603C" w:rsidRPr="00187F4A" w:rsidRDefault="00C8603C" w:rsidP="00E2568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87F4A">
              <w:rPr>
                <w:rFonts w:eastAsia="Times New Roman" w:cs="Times New Roman"/>
                <w:sz w:val="20"/>
                <w:szCs w:val="20"/>
                <w:lang w:eastAsia="ru-RU"/>
              </w:rPr>
              <w:t>46546,4</w:t>
            </w:r>
          </w:p>
        </w:tc>
        <w:tc>
          <w:tcPr>
            <w:tcW w:w="380" w:type="pct"/>
            <w:shd w:val="clear" w:color="auto" w:fill="auto"/>
          </w:tcPr>
          <w:p w14:paraId="0B7B3330" w14:textId="1C26071C" w:rsidR="00C8603C" w:rsidRPr="00187F4A" w:rsidRDefault="000B3A74" w:rsidP="00E256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138654,253</w:t>
            </w:r>
          </w:p>
        </w:tc>
        <w:tc>
          <w:tcPr>
            <w:tcW w:w="294" w:type="pct"/>
          </w:tcPr>
          <w:p w14:paraId="10675F54" w14:textId="6E2868A7" w:rsidR="00C8603C" w:rsidRPr="00187F4A" w:rsidRDefault="00B7757B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299</w:t>
            </w:r>
            <w:r w:rsidR="00FF5C5C" w:rsidRPr="00187F4A">
              <w:rPr>
                <w:rFonts w:cs="Times New Roman"/>
                <w:sz w:val="20"/>
                <w:szCs w:val="20"/>
              </w:rPr>
              <w:t>36</w:t>
            </w:r>
            <w:r w:rsidRPr="00187F4A">
              <w:rPr>
                <w:rFonts w:cs="Times New Roman"/>
                <w:sz w:val="20"/>
                <w:szCs w:val="20"/>
              </w:rPr>
              <w:t>.7</w:t>
            </w:r>
          </w:p>
        </w:tc>
        <w:tc>
          <w:tcPr>
            <w:tcW w:w="320" w:type="pct"/>
            <w:shd w:val="clear" w:color="auto" w:fill="auto"/>
          </w:tcPr>
          <w:p w14:paraId="68C0D767" w14:textId="3653F0EA" w:rsidR="00C8603C" w:rsidRPr="00187F4A" w:rsidRDefault="00862F64" w:rsidP="00E25682">
            <w:pPr>
              <w:tabs>
                <w:tab w:val="left" w:pos="541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187F4A">
              <w:rPr>
                <w:rFonts w:cs="Times New Roman"/>
                <w:sz w:val="20"/>
                <w:szCs w:val="20"/>
              </w:rPr>
              <w:t>27225,36</w:t>
            </w:r>
          </w:p>
        </w:tc>
        <w:tc>
          <w:tcPr>
            <w:tcW w:w="321" w:type="pct"/>
            <w:shd w:val="clear" w:color="auto" w:fill="auto"/>
          </w:tcPr>
          <w:p w14:paraId="49148BF8" w14:textId="5F05837E" w:rsidR="00C8603C" w:rsidRPr="00187F4A" w:rsidRDefault="00187F4A" w:rsidP="00E2568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27512</w:t>
            </w:r>
            <w:r>
              <w:rPr>
                <w:rFonts w:cs="Times New Roman"/>
                <w:sz w:val="20"/>
                <w:szCs w:val="20"/>
              </w:rPr>
              <w:t>,23</w:t>
            </w:r>
          </w:p>
        </w:tc>
        <w:tc>
          <w:tcPr>
            <w:tcW w:w="367" w:type="pct"/>
            <w:shd w:val="clear" w:color="auto" w:fill="auto"/>
          </w:tcPr>
          <w:p w14:paraId="344A851B" w14:textId="403A8DE2" w:rsidR="00C8603C" w:rsidRPr="00187F4A" w:rsidRDefault="009C690E" w:rsidP="00E256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C690E">
              <w:rPr>
                <w:rFonts w:cs="Times New Roman"/>
                <w:sz w:val="20"/>
                <w:szCs w:val="20"/>
              </w:rPr>
              <w:t>30810,98</w:t>
            </w:r>
          </w:p>
        </w:tc>
        <w:tc>
          <w:tcPr>
            <w:tcW w:w="368" w:type="pct"/>
          </w:tcPr>
          <w:p w14:paraId="29E138BF" w14:textId="56A11000" w:rsidR="00C8603C" w:rsidRPr="00187F4A" w:rsidRDefault="00651AD0" w:rsidP="00E25682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23168,983</w:t>
            </w:r>
          </w:p>
        </w:tc>
        <w:tc>
          <w:tcPr>
            <w:tcW w:w="412" w:type="pct"/>
          </w:tcPr>
          <w:p w14:paraId="404ACC5B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</w:tcPr>
          <w:p w14:paraId="108E9827" w14:textId="77777777" w:rsidR="00C8603C" w:rsidRPr="00187F4A" w:rsidRDefault="00C8603C" w:rsidP="00C8603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86448D" w14:textId="77777777" w:rsidR="003D4EC8" w:rsidRPr="00B45CA1" w:rsidRDefault="003D4EC8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61BB42C8" w14:textId="77777777" w:rsidR="00B545C4" w:rsidRPr="00B45CA1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B545C4" w:rsidRPr="00B45CA1" w:rsidSect="00487F3F">
      <w:footerReference w:type="default" r:id="rId8"/>
      <w:footerReference w:type="first" r:id="rId9"/>
      <w:pgSz w:w="16838" w:h="11906" w:orient="landscape"/>
      <w:pgMar w:top="1985" w:right="678" w:bottom="567" w:left="709" w:header="709" w:footer="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E7065" w14:textId="77777777" w:rsidR="008567FF" w:rsidRDefault="008567FF" w:rsidP="007B4361">
      <w:pPr>
        <w:spacing w:after="0" w:line="240" w:lineRule="auto"/>
      </w:pPr>
      <w:r>
        <w:separator/>
      </w:r>
    </w:p>
  </w:endnote>
  <w:endnote w:type="continuationSeparator" w:id="0">
    <w:p w14:paraId="70676CB1" w14:textId="77777777" w:rsidR="008567FF" w:rsidRDefault="008567FF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37852"/>
      <w:docPartObj>
        <w:docPartGallery w:val="Page Numbers (Bottom of Page)"/>
        <w:docPartUnique/>
      </w:docPartObj>
    </w:sdtPr>
    <w:sdtEndPr/>
    <w:sdtContent>
      <w:p w14:paraId="5A716F2D" w14:textId="77777777" w:rsidR="001F2113" w:rsidRDefault="001F211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EB8">
          <w:rPr>
            <w:noProof/>
          </w:rPr>
          <w:t>2</w:t>
        </w:r>
        <w:r>
          <w:fldChar w:fldCharType="end"/>
        </w:r>
      </w:p>
    </w:sdtContent>
  </w:sdt>
  <w:p w14:paraId="4CC2E544" w14:textId="77777777" w:rsidR="001F2113" w:rsidRDefault="001F211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F832" w14:textId="77777777" w:rsidR="001F2113" w:rsidRPr="004A2176" w:rsidRDefault="001F2113">
    <w:pPr>
      <w:pStyle w:val="af5"/>
      <w:rPr>
        <w:rFonts w:ascii="Times New Roman" w:hAnsi="Times New Roman"/>
      </w:rPr>
    </w:pPr>
    <w:r w:rsidRPr="004A2176">
      <w:rPr>
        <w:rFonts w:ascii="Times New Roman" w:hAnsi="Times New Roman"/>
      </w:rPr>
      <w:t>1322/по</w:t>
    </w:r>
  </w:p>
  <w:p w14:paraId="31BC93AC" w14:textId="77777777" w:rsidR="001F2113" w:rsidRDefault="001F211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95874" w14:textId="77777777" w:rsidR="008567FF" w:rsidRDefault="008567FF" w:rsidP="007B4361">
      <w:pPr>
        <w:spacing w:after="0" w:line="240" w:lineRule="auto"/>
      </w:pPr>
      <w:r>
        <w:separator/>
      </w:r>
    </w:p>
  </w:footnote>
  <w:footnote w:type="continuationSeparator" w:id="0">
    <w:p w14:paraId="6DC25FD1" w14:textId="77777777" w:rsidR="008567FF" w:rsidRDefault="008567FF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61"/>
    <w:rsid w:val="0000246F"/>
    <w:rsid w:val="000125CE"/>
    <w:rsid w:val="00012F97"/>
    <w:rsid w:val="000134BA"/>
    <w:rsid w:val="00014CE9"/>
    <w:rsid w:val="00017521"/>
    <w:rsid w:val="00023A2C"/>
    <w:rsid w:val="0002691E"/>
    <w:rsid w:val="00026BEF"/>
    <w:rsid w:val="000419BE"/>
    <w:rsid w:val="000431C3"/>
    <w:rsid w:val="000449EA"/>
    <w:rsid w:val="00044D83"/>
    <w:rsid w:val="00045DBF"/>
    <w:rsid w:val="000513BB"/>
    <w:rsid w:val="00051BB3"/>
    <w:rsid w:val="00054492"/>
    <w:rsid w:val="00056D1E"/>
    <w:rsid w:val="00061A46"/>
    <w:rsid w:val="00063506"/>
    <w:rsid w:val="00064CD5"/>
    <w:rsid w:val="00070E40"/>
    <w:rsid w:val="00072E40"/>
    <w:rsid w:val="000738DE"/>
    <w:rsid w:val="00084B19"/>
    <w:rsid w:val="000859AC"/>
    <w:rsid w:val="00085E1D"/>
    <w:rsid w:val="000A1EAF"/>
    <w:rsid w:val="000A67C0"/>
    <w:rsid w:val="000B014D"/>
    <w:rsid w:val="000B0AE4"/>
    <w:rsid w:val="000B3A74"/>
    <w:rsid w:val="000B42F4"/>
    <w:rsid w:val="000C3450"/>
    <w:rsid w:val="000C6D45"/>
    <w:rsid w:val="000D0390"/>
    <w:rsid w:val="000D1CB7"/>
    <w:rsid w:val="000D2CAD"/>
    <w:rsid w:val="000D4BD7"/>
    <w:rsid w:val="000E0151"/>
    <w:rsid w:val="000E0AA2"/>
    <w:rsid w:val="000E51A5"/>
    <w:rsid w:val="000E529C"/>
    <w:rsid w:val="000F7FFD"/>
    <w:rsid w:val="00101907"/>
    <w:rsid w:val="001068C0"/>
    <w:rsid w:val="0010743A"/>
    <w:rsid w:val="00117936"/>
    <w:rsid w:val="00120D3A"/>
    <w:rsid w:val="00137EEE"/>
    <w:rsid w:val="001453BB"/>
    <w:rsid w:val="00150818"/>
    <w:rsid w:val="00151622"/>
    <w:rsid w:val="00154E4F"/>
    <w:rsid w:val="00155069"/>
    <w:rsid w:val="001556A6"/>
    <w:rsid w:val="00156450"/>
    <w:rsid w:val="00157CF7"/>
    <w:rsid w:val="0017073A"/>
    <w:rsid w:val="00173ADC"/>
    <w:rsid w:val="00174EDB"/>
    <w:rsid w:val="001777AB"/>
    <w:rsid w:val="001855E3"/>
    <w:rsid w:val="001879EF"/>
    <w:rsid w:val="00187F4A"/>
    <w:rsid w:val="0019344B"/>
    <w:rsid w:val="0019348E"/>
    <w:rsid w:val="00194C9E"/>
    <w:rsid w:val="00195170"/>
    <w:rsid w:val="001A10DA"/>
    <w:rsid w:val="001A2720"/>
    <w:rsid w:val="001A2E36"/>
    <w:rsid w:val="001A2F61"/>
    <w:rsid w:val="001B1642"/>
    <w:rsid w:val="001B45AB"/>
    <w:rsid w:val="001B4979"/>
    <w:rsid w:val="001C376B"/>
    <w:rsid w:val="001C4BB7"/>
    <w:rsid w:val="001C6786"/>
    <w:rsid w:val="001D6622"/>
    <w:rsid w:val="001D7C44"/>
    <w:rsid w:val="001F0BC5"/>
    <w:rsid w:val="001F1C7D"/>
    <w:rsid w:val="001F2113"/>
    <w:rsid w:val="001F338B"/>
    <w:rsid w:val="001F6764"/>
    <w:rsid w:val="001F6CAD"/>
    <w:rsid w:val="001F74D5"/>
    <w:rsid w:val="0020064A"/>
    <w:rsid w:val="002038B6"/>
    <w:rsid w:val="002052D1"/>
    <w:rsid w:val="0020598C"/>
    <w:rsid w:val="00211189"/>
    <w:rsid w:val="00213EC3"/>
    <w:rsid w:val="0021725B"/>
    <w:rsid w:val="0022098E"/>
    <w:rsid w:val="002246C2"/>
    <w:rsid w:val="002342B8"/>
    <w:rsid w:val="0024067C"/>
    <w:rsid w:val="00250D2A"/>
    <w:rsid w:val="00251323"/>
    <w:rsid w:val="00256533"/>
    <w:rsid w:val="00263221"/>
    <w:rsid w:val="00263301"/>
    <w:rsid w:val="00266464"/>
    <w:rsid w:val="002705A1"/>
    <w:rsid w:val="00272BC2"/>
    <w:rsid w:val="0027428A"/>
    <w:rsid w:val="0027591F"/>
    <w:rsid w:val="00280950"/>
    <w:rsid w:val="002864A8"/>
    <w:rsid w:val="00287040"/>
    <w:rsid w:val="00290F75"/>
    <w:rsid w:val="002910AB"/>
    <w:rsid w:val="00294E9D"/>
    <w:rsid w:val="00297B5E"/>
    <w:rsid w:val="002A3C15"/>
    <w:rsid w:val="002B3494"/>
    <w:rsid w:val="002B65E3"/>
    <w:rsid w:val="002B6B03"/>
    <w:rsid w:val="002C0BCB"/>
    <w:rsid w:val="002C1820"/>
    <w:rsid w:val="002C1C5C"/>
    <w:rsid w:val="002C3A5E"/>
    <w:rsid w:val="002C587D"/>
    <w:rsid w:val="002C6059"/>
    <w:rsid w:val="002D12B1"/>
    <w:rsid w:val="002D3E38"/>
    <w:rsid w:val="002D41A7"/>
    <w:rsid w:val="002D5DB8"/>
    <w:rsid w:val="002D62E7"/>
    <w:rsid w:val="002D6568"/>
    <w:rsid w:val="002E0571"/>
    <w:rsid w:val="002E32CB"/>
    <w:rsid w:val="002E7417"/>
    <w:rsid w:val="002F29BD"/>
    <w:rsid w:val="002F54D0"/>
    <w:rsid w:val="002F55D3"/>
    <w:rsid w:val="002F64DC"/>
    <w:rsid w:val="002F6E51"/>
    <w:rsid w:val="002F6EC4"/>
    <w:rsid w:val="002F7749"/>
    <w:rsid w:val="00302B8B"/>
    <w:rsid w:val="003077D9"/>
    <w:rsid w:val="00307A84"/>
    <w:rsid w:val="0031081F"/>
    <w:rsid w:val="00310F80"/>
    <w:rsid w:val="00311594"/>
    <w:rsid w:val="003143F6"/>
    <w:rsid w:val="00314508"/>
    <w:rsid w:val="00315175"/>
    <w:rsid w:val="00317C8B"/>
    <w:rsid w:val="0032051F"/>
    <w:rsid w:val="00321B99"/>
    <w:rsid w:val="00335FEE"/>
    <w:rsid w:val="00337220"/>
    <w:rsid w:val="00340893"/>
    <w:rsid w:val="00345A02"/>
    <w:rsid w:val="0034665F"/>
    <w:rsid w:val="00352EAE"/>
    <w:rsid w:val="003534A8"/>
    <w:rsid w:val="003558E3"/>
    <w:rsid w:val="00361D04"/>
    <w:rsid w:val="003655EB"/>
    <w:rsid w:val="0036710A"/>
    <w:rsid w:val="003741A7"/>
    <w:rsid w:val="003753C8"/>
    <w:rsid w:val="00385A4A"/>
    <w:rsid w:val="0038668F"/>
    <w:rsid w:val="003966FE"/>
    <w:rsid w:val="003A12D5"/>
    <w:rsid w:val="003A65D4"/>
    <w:rsid w:val="003A6A8C"/>
    <w:rsid w:val="003A7DBA"/>
    <w:rsid w:val="003B1BF6"/>
    <w:rsid w:val="003B3DC7"/>
    <w:rsid w:val="003B6A2E"/>
    <w:rsid w:val="003B7A9B"/>
    <w:rsid w:val="003C0319"/>
    <w:rsid w:val="003C22FF"/>
    <w:rsid w:val="003C4AA7"/>
    <w:rsid w:val="003C75D1"/>
    <w:rsid w:val="003D3FF6"/>
    <w:rsid w:val="003D45C8"/>
    <w:rsid w:val="003D4EC8"/>
    <w:rsid w:val="003D7681"/>
    <w:rsid w:val="003E281A"/>
    <w:rsid w:val="003E2D77"/>
    <w:rsid w:val="003E49AA"/>
    <w:rsid w:val="003E619B"/>
    <w:rsid w:val="003E7D3B"/>
    <w:rsid w:val="003F031B"/>
    <w:rsid w:val="003F135D"/>
    <w:rsid w:val="00404DC6"/>
    <w:rsid w:val="0041329E"/>
    <w:rsid w:val="0041356E"/>
    <w:rsid w:val="0041595F"/>
    <w:rsid w:val="00416DEA"/>
    <w:rsid w:val="00423322"/>
    <w:rsid w:val="0042374C"/>
    <w:rsid w:val="004242D9"/>
    <w:rsid w:val="00424307"/>
    <w:rsid w:val="00427F02"/>
    <w:rsid w:val="0043232B"/>
    <w:rsid w:val="00433A08"/>
    <w:rsid w:val="004478CE"/>
    <w:rsid w:val="004546BB"/>
    <w:rsid w:val="0045550B"/>
    <w:rsid w:val="0046223A"/>
    <w:rsid w:val="00471B1D"/>
    <w:rsid w:val="004731EF"/>
    <w:rsid w:val="0047325E"/>
    <w:rsid w:val="0047365C"/>
    <w:rsid w:val="004742D6"/>
    <w:rsid w:val="0048004B"/>
    <w:rsid w:val="004809D9"/>
    <w:rsid w:val="00480DC0"/>
    <w:rsid w:val="00481784"/>
    <w:rsid w:val="004826FF"/>
    <w:rsid w:val="00482B2D"/>
    <w:rsid w:val="00483AA1"/>
    <w:rsid w:val="00485814"/>
    <w:rsid w:val="00486F1B"/>
    <w:rsid w:val="00487F3F"/>
    <w:rsid w:val="00492A4F"/>
    <w:rsid w:val="0049677E"/>
    <w:rsid w:val="00496DC1"/>
    <w:rsid w:val="004A2176"/>
    <w:rsid w:val="004A3B0D"/>
    <w:rsid w:val="004A4AEE"/>
    <w:rsid w:val="004A4D6B"/>
    <w:rsid w:val="004A6B40"/>
    <w:rsid w:val="004B05D1"/>
    <w:rsid w:val="004B28FD"/>
    <w:rsid w:val="004B32C3"/>
    <w:rsid w:val="004B4B03"/>
    <w:rsid w:val="004C16CB"/>
    <w:rsid w:val="004C7EB8"/>
    <w:rsid w:val="004D1567"/>
    <w:rsid w:val="004D462C"/>
    <w:rsid w:val="004D646E"/>
    <w:rsid w:val="004D701E"/>
    <w:rsid w:val="004E3755"/>
    <w:rsid w:val="004E6A4A"/>
    <w:rsid w:val="004E6CF0"/>
    <w:rsid w:val="004E73EE"/>
    <w:rsid w:val="004F0A1E"/>
    <w:rsid w:val="004F6721"/>
    <w:rsid w:val="004F7A1A"/>
    <w:rsid w:val="004F7DF4"/>
    <w:rsid w:val="00505C00"/>
    <w:rsid w:val="00507885"/>
    <w:rsid w:val="00512611"/>
    <w:rsid w:val="0051598B"/>
    <w:rsid w:val="005165FB"/>
    <w:rsid w:val="005202E6"/>
    <w:rsid w:val="00520B15"/>
    <w:rsid w:val="00535CE0"/>
    <w:rsid w:val="005410D2"/>
    <w:rsid w:val="00543B8B"/>
    <w:rsid w:val="005459D7"/>
    <w:rsid w:val="005463BB"/>
    <w:rsid w:val="00546E43"/>
    <w:rsid w:val="005556F3"/>
    <w:rsid w:val="00555AAB"/>
    <w:rsid w:val="005567E2"/>
    <w:rsid w:val="0056213A"/>
    <w:rsid w:val="0056252E"/>
    <w:rsid w:val="00570EC3"/>
    <w:rsid w:val="00571859"/>
    <w:rsid w:val="0057291A"/>
    <w:rsid w:val="00572D91"/>
    <w:rsid w:val="0058197C"/>
    <w:rsid w:val="00582604"/>
    <w:rsid w:val="00582C2F"/>
    <w:rsid w:val="005834B4"/>
    <w:rsid w:val="00584717"/>
    <w:rsid w:val="00584CA9"/>
    <w:rsid w:val="00592832"/>
    <w:rsid w:val="00593725"/>
    <w:rsid w:val="00593775"/>
    <w:rsid w:val="005938DD"/>
    <w:rsid w:val="005A0204"/>
    <w:rsid w:val="005A2E38"/>
    <w:rsid w:val="005A6B1E"/>
    <w:rsid w:val="005B3114"/>
    <w:rsid w:val="005B324A"/>
    <w:rsid w:val="005B787A"/>
    <w:rsid w:val="005D1B35"/>
    <w:rsid w:val="005D4B68"/>
    <w:rsid w:val="005E1826"/>
    <w:rsid w:val="005E18C5"/>
    <w:rsid w:val="005E4EF1"/>
    <w:rsid w:val="005E6139"/>
    <w:rsid w:val="005F0868"/>
    <w:rsid w:val="005F3365"/>
    <w:rsid w:val="005F723A"/>
    <w:rsid w:val="006001D6"/>
    <w:rsid w:val="006012B1"/>
    <w:rsid w:val="0060532C"/>
    <w:rsid w:val="00615B41"/>
    <w:rsid w:val="006162AA"/>
    <w:rsid w:val="006222F7"/>
    <w:rsid w:val="0062348E"/>
    <w:rsid w:val="00623FC4"/>
    <w:rsid w:val="006273F1"/>
    <w:rsid w:val="006318A2"/>
    <w:rsid w:val="006342D4"/>
    <w:rsid w:val="00634B74"/>
    <w:rsid w:val="006353C3"/>
    <w:rsid w:val="00637488"/>
    <w:rsid w:val="00637670"/>
    <w:rsid w:val="0065195F"/>
    <w:rsid w:val="00651AD0"/>
    <w:rsid w:val="0065271B"/>
    <w:rsid w:val="00661793"/>
    <w:rsid w:val="00673826"/>
    <w:rsid w:val="00673D80"/>
    <w:rsid w:val="00680ACD"/>
    <w:rsid w:val="006833BF"/>
    <w:rsid w:val="00683BF9"/>
    <w:rsid w:val="00685481"/>
    <w:rsid w:val="0069149F"/>
    <w:rsid w:val="006915AA"/>
    <w:rsid w:val="00692BD2"/>
    <w:rsid w:val="006943FA"/>
    <w:rsid w:val="00696FAC"/>
    <w:rsid w:val="00697593"/>
    <w:rsid w:val="006A3D17"/>
    <w:rsid w:val="006A4058"/>
    <w:rsid w:val="006A6CD5"/>
    <w:rsid w:val="006C0289"/>
    <w:rsid w:val="006C1097"/>
    <w:rsid w:val="006C3D83"/>
    <w:rsid w:val="006C44FF"/>
    <w:rsid w:val="006D203E"/>
    <w:rsid w:val="006D6AA6"/>
    <w:rsid w:val="006D6E2A"/>
    <w:rsid w:val="006E205A"/>
    <w:rsid w:val="006E47E8"/>
    <w:rsid w:val="006E5AB4"/>
    <w:rsid w:val="006E65B6"/>
    <w:rsid w:val="006E76D1"/>
    <w:rsid w:val="006F2BA6"/>
    <w:rsid w:val="006F5B90"/>
    <w:rsid w:val="006F5CE7"/>
    <w:rsid w:val="00700B0C"/>
    <w:rsid w:val="00705037"/>
    <w:rsid w:val="00706986"/>
    <w:rsid w:val="007108EE"/>
    <w:rsid w:val="00711585"/>
    <w:rsid w:val="007219A0"/>
    <w:rsid w:val="007240A3"/>
    <w:rsid w:val="00730C03"/>
    <w:rsid w:val="007312F2"/>
    <w:rsid w:val="007319BA"/>
    <w:rsid w:val="00732319"/>
    <w:rsid w:val="007336FB"/>
    <w:rsid w:val="007357DF"/>
    <w:rsid w:val="00753764"/>
    <w:rsid w:val="007542C3"/>
    <w:rsid w:val="007543B4"/>
    <w:rsid w:val="00754C1B"/>
    <w:rsid w:val="0075509A"/>
    <w:rsid w:val="00756967"/>
    <w:rsid w:val="007652FF"/>
    <w:rsid w:val="0076685C"/>
    <w:rsid w:val="00770882"/>
    <w:rsid w:val="00771727"/>
    <w:rsid w:val="00771C1C"/>
    <w:rsid w:val="00774B5D"/>
    <w:rsid w:val="0078459B"/>
    <w:rsid w:val="0078702C"/>
    <w:rsid w:val="007906FD"/>
    <w:rsid w:val="00790C27"/>
    <w:rsid w:val="00791A03"/>
    <w:rsid w:val="0079459F"/>
    <w:rsid w:val="00796D94"/>
    <w:rsid w:val="007A22AE"/>
    <w:rsid w:val="007A2FA7"/>
    <w:rsid w:val="007A3AF3"/>
    <w:rsid w:val="007A3FB6"/>
    <w:rsid w:val="007A5620"/>
    <w:rsid w:val="007B0BBC"/>
    <w:rsid w:val="007B34CE"/>
    <w:rsid w:val="007B4361"/>
    <w:rsid w:val="007B5CC2"/>
    <w:rsid w:val="007B727E"/>
    <w:rsid w:val="007C125E"/>
    <w:rsid w:val="007C2906"/>
    <w:rsid w:val="007C2A6D"/>
    <w:rsid w:val="007D13D5"/>
    <w:rsid w:val="007E070C"/>
    <w:rsid w:val="007E21A1"/>
    <w:rsid w:val="007E5D5E"/>
    <w:rsid w:val="007E622E"/>
    <w:rsid w:val="007E7D43"/>
    <w:rsid w:val="007F2F9D"/>
    <w:rsid w:val="007F6E8F"/>
    <w:rsid w:val="007F7248"/>
    <w:rsid w:val="007F7810"/>
    <w:rsid w:val="007F7A0C"/>
    <w:rsid w:val="008003B7"/>
    <w:rsid w:val="00804B4F"/>
    <w:rsid w:val="00805577"/>
    <w:rsid w:val="0080644F"/>
    <w:rsid w:val="00806658"/>
    <w:rsid w:val="008117DE"/>
    <w:rsid w:val="0081291F"/>
    <w:rsid w:val="008167B3"/>
    <w:rsid w:val="00817788"/>
    <w:rsid w:val="008251A7"/>
    <w:rsid w:val="00826790"/>
    <w:rsid w:val="00831649"/>
    <w:rsid w:val="00833962"/>
    <w:rsid w:val="008367A3"/>
    <w:rsid w:val="008408F9"/>
    <w:rsid w:val="00842179"/>
    <w:rsid w:val="00850589"/>
    <w:rsid w:val="00851DA0"/>
    <w:rsid w:val="008526EA"/>
    <w:rsid w:val="00852D3F"/>
    <w:rsid w:val="00853306"/>
    <w:rsid w:val="008550C1"/>
    <w:rsid w:val="008567FF"/>
    <w:rsid w:val="00856C79"/>
    <w:rsid w:val="0086188C"/>
    <w:rsid w:val="00862AF1"/>
    <w:rsid w:val="00862D96"/>
    <w:rsid w:val="00862F64"/>
    <w:rsid w:val="008638E0"/>
    <w:rsid w:val="008674A4"/>
    <w:rsid w:val="00870BC6"/>
    <w:rsid w:val="008742B4"/>
    <w:rsid w:val="008757A2"/>
    <w:rsid w:val="008770AC"/>
    <w:rsid w:val="00891046"/>
    <w:rsid w:val="0089700F"/>
    <w:rsid w:val="008A2437"/>
    <w:rsid w:val="008A2DB1"/>
    <w:rsid w:val="008A7240"/>
    <w:rsid w:val="008A7922"/>
    <w:rsid w:val="008B0E2A"/>
    <w:rsid w:val="008B144E"/>
    <w:rsid w:val="008B3A46"/>
    <w:rsid w:val="008B54E0"/>
    <w:rsid w:val="008B7D1B"/>
    <w:rsid w:val="008C4CA7"/>
    <w:rsid w:val="008D3F3E"/>
    <w:rsid w:val="008D50A2"/>
    <w:rsid w:val="008D71EA"/>
    <w:rsid w:val="008E14C9"/>
    <w:rsid w:val="008E4C53"/>
    <w:rsid w:val="008E6B28"/>
    <w:rsid w:val="008F1018"/>
    <w:rsid w:val="008F601F"/>
    <w:rsid w:val="008F6A78"/>
    <w:rsid w:val="0090074F"/>
    <w:rsid w:val="009046BE"/>
    <w:rsid w:val="009051FF"/>
    <w:rsid w:val="00905ED7"/>
    <w:rsid w:val="009105E9"/>
    <w:rsid w:val="00910FD0"/>
    <w:rsid w:val="00914A95"/>
    <w:rsid w:val="00914B82"/>
    <w:rsid w:val="009162B1"/>
    <w:rsid w:val="00925699"/>
    <w:rsid w:val="009261FF"/>
    <w:rsid w:val="0093037F"/>
    <w:rsid w:val="0093158C"/>
    <w:rsid w:val="00932792"/>
    <w:rsid w:val="00933A31"/>
    <w:rsid w:val="00940CA4"/>
    <w:rsid w:val="00946119"/>
    <w:rsid w:val="009477A6"/>
    <w:rsid w:val="00953A3A"/>
    <w:rsid w:val="0095640B"/>
    <w:rsid w:val="009615B6"/>
    <w:rsid w:val="00965B26"/>
    <w:rsid w:val="009678D1"/>
    <w:rsid w:val="009707B3"/>
    <w:rsid w:val="00984DB4"/>
    <w:rsid w:val="00986495"/>
    <w:rsid w:val="00990DE1"/>
    <w:rsid w:val="00992123"/>
    <w:rsid w:val="009940EE"/>
    <w:rsid w:val="00994DBA"/>
    <w:rsid w:val="00995270"/>
    <w:rsid w:val="009A3792"/>
    <w:rsid w:val="009A50B7"/>
    <w:rsid w:val="009A715E"/>
    <w:rsid w:val="009A757A"/>
    <w:rsid w:val="009B2156"/>
    <w:rsid w:val="009B2F9F"/>
    <w:rsid w:val="009B3951"/>
    <w:rsid w:val="009B4300"/>
    <w:rsid w:val="009C29A6"/>
    <w:rsid w:val="009C539C"/>
    <w:rsid w:val="009C690E"/>
    <w:rsid w:val="009D0F5C"/>
    <w:rsid w:val="009D2056"/>
    <w:rsid w:val="009D365C"/>
    <w:rsid w:val="009E2110"/>
    <w:rsid w:val="009E508A"/>
    <w:rsid w:val="009E6037"/>
    <w:rsid w:val="009E7C74"/>
    <w:rsid w:val="009F0CCA"/>
    <w:rsid w:val="009F22D2"/>
    <w:rsid w:val="009F3027"/>
    <w:rsid w:val="009F383E"/>
    <w:rsid w:val="009F405B"/>
    <w:rsid w:val="00A01C81"/>
    <w:rsid w:val="00A04676"/>
    <w:rsid w:val="00A06940"/>
    <w:rsid w:val="00A07D61"/>
    <w:rsid w:val="00A15393"/>
    <w:rsid w:val="00A20C6D"/>
    <w:rsid w:val="00A21A02"/>
    <w:rsid w:val="00A22693"/>
    <w:rsid w:val="00A22814"/>
    <w:rsid w:val="00A25E54"/>
    <w:rsid w:val="00A25E98"/>
    <w:rsid w:val="00A31562"/>
    <w:rsid w:val="00A3242A"/>
    <w:rsid w:val="00A34FE6"/>
    <w:rsid w:val="00A36FA5"/>
    <w:rsid w:val="00A40539"/>
    <w:rsid w:val="00A441D1"/>
    <w:rsid w:val="00A478E2"/>
    <w:rsid w:val="00A50E5C"/>
    <w:rsid w:val="00A51D9A"/>
    <w:rsid w:val="00A54FF1"/>
    <w:rsid w:val="00A55078"/>
    <w:rsid w:val="00A56A79"/>
    <w:rsid w:val="00A60B0A"/>
    <w:rsid w:val="00A610AC"/>
    <w:rsid w:val="00A630DD"/>
    <w:rsid w:val="00A64CCE"/>
    <w:rsid w:val="00A65FB3"/>
    <w:rsid w:val="00A66B49"/>
    <w:rsid w:val="00A679FB"/>
    <w:rsid w:val="00A67C76"/>
    <w:rsid w:val="00A7007D"/>
    <w:rsid w:val="00A71A62"/>
    <w:rsid w:val="00A71B7D"/>
    <w:rsid w:val="00A75115"/>
    <w:rsid w:val="00A80DFA"/>
    <w:rsid w:val="00A85A19"/>
    <w:rsid w:val="00A90F9A"/>
    <w:rsid w:val="00A91608"/>
    <w:rsid w:val="00AA2E9D"/>
    <w:rsid w:val="00AA384C"/>
    <w:rsid w:val="00AA5EAA"/>
    <w:rsid w:val="00AB599F"/>
    <w:rsid w:val="00AC071A"/>
    <w:rsid w:val="00AC1406"/>
    <w:rsid w:val="00AC3868"/>
    <w:rsid w:val="00AC38A8"/>
    <w:rsid w:val="00AC61F3"/>
    <w:rsid w:val="00AC7106"/>
    <w:rsid w:val="00AD2532"/>
    <w:rsid w:val="00AE105C"/>
    <w:rsid w:val="00AE16F5"/>
    <w:rsid w:val="00AE3EEA"/>
    <w:rsid w:val="00AE71D6"/>
    <w:rsid w:val="00AF0DF1"/>
    <w:rsid w:val="00AF2962"/>
    <w:rsid w:val="00AF2C53"/>
    <w:rsid w:val="00AF786A"/>
    <w:rsid w:val="00B03D90"/>
    <w:rsid w:val="00B111BA"/>
    <w:rsid w:val="00B118AE"/>
    <w:rsid w:val="00B1242D"/>
    <w:rsid w:val="00B129FC"/>
    <w:rsid w:val="00B12CFD"/>
    <w:rsid w:val="00B13348"/>
    <w:rsid w:val="00B15E35"/>
    <w:rsid w:val="00B1716C"/>
    <w:rsid w:val="00B215D4"/>
    <w:rsid w:val="00B224DE"/>
    <w:rsid w:val="00B2316F"/>
    <w:rsid w:val="00B24D17"/>
    <w:rsid w:val="00B343A5"/>
    <w:rsid w:val="00B37549"/>
    <w:rsid w:val="00B43533"/>
    <w:rsid w:val="00B45CA1"/>
    <w:rsid w:val="00B50C7B"/>
    <w:rsid w:val="00B532CB"/>
    <w:rsid w:val="00B53B3B"/>
    <w:rsid w:val="00B53E83"/>
    <w:rsid w:val="00B545C4"/>
    <w:rsid w:val="00B55667"/>
    <w:rsid w:val="00B565EC"/>
    <w:rsid w:val="00B6109F"/>
    <w:rsid w:val="00B6190D"/>
    <w:rsid w:val="00B622C6"/>
    <w:rsid w:val="00B652C2"/>
    <w:rsid w:val="00B679F4"/>
    <w:rsid w:val="00B67B2E"/>
    <w:rsid w:val="00B70F1E"/>
    <w:rsid w:val="00B7452A"/>
    <w:rsid w:val="00B76B0E"/>
    <w:rsid w:val="00B7757B"/>
    <w:rsid w:val="00B83481"/>
    <w:rsid w:val="00B83681"/>
    <w:rsid w:val="00B84AF2"/>
    <w:rsid w:val="00B876E5"/>
    <w:rsid w:val="00B878D7"/>
    <w:rsid w:val="00B9090B"/>
    <w:rsid w:val="00B9109E"/>
    <w:rsid w:val="00B91E5C"/>
    <w:rsid w:val="00B94E7D"/>
    <w:rsid w:val="00B95C4E"/>
    <w:rsid w:val="00B976CB"/>
    <w:rsid w:val="00BA0F34"/>
    <w:rsid w:val="00BA1112"/>
    <w:rsid w:val="00BA375E"/>
    <w:rsid w:val="00BA4355"/>
    <w:rsid w:val="00BA4F8C"/>
    <w:rsid w:val="00BA6A0B"/>
    <w:rsid w:val="00BA6FC2"/>
    <w:rsid w:val="00BB23C4"/>
    <w:rsid w:val="00BC01F8"/>
    <w:rsid w:val="00BC0228"/>
    <w:rsid w:val="00BC02D9"/>
    <w:rsid w:val="00BC0370"/>
    <w:rsid w:val="00BD069D"/>
    <w:rsid w:val="00BD59FF"/>
    <w:rsid w:val="00BE0E48"/>
    <w:rsid w:val="00BE16BE"/>
    <w:rsid w:val="00BE1C69"/>
    <w:rsid w:val="00BE2ABD"/>
    <w:rsid w:val="00BE39C9"/>
    <w:rsid w:val="00BE43E4"/>
    <w:rsid w:val="00BF211F"/>
    <w:rsid w:val="00BF3A47"/>
    <w:rsid w:val="00BF6227"/>
    <w:rsid w:val="00C00D98"/>
    <w:rsid w:val="00C03A3C"/>
    <w:rsid w:val="00C13749"/>
    <w:rsid w:val="00C14890"/>
    <w:rsid w:val="00C14F85"/>
    <w:rsid w:val="00C159E3"/>
    <w:rsid w:val="00C201A3"/>
    <w:rsid w:val="00C22AC6"/>
    <w:rsid w:val="00C326B3"/>
    <w:rsid w:val="00C341E1"/>
    <w:rsid w:val="00C412CA"/>
    <w:rsid w:val="00C47BD9"/>
    <w:rsid w:val="00C553E0"/>
    <w:rsid w:val="00C600F5"/>
    <w:rsid w:val="00C6630D"/>
    <w:rsid w:val="00C74561"/>
    <w:rsid w:val="00C83E14"/>
    <w:rsid w:val="00C8603C"/>
    <w:rsid w:val="00C90983"/>
    <w:rsid w:val="00C923FD"/>
    <w:rsid w:val="00C935CA"/>
    <w:rsid w:val="00C937BA"/>
    <w:rsid w:val="00CA035E"/>
    <w:rsid w:val="00CA1E92"/>
    <w:rsid w:val="00CA2DEC"/>
    <w:rsid w:val="00CA51C7"/>
    <w:rsid w:val="00CA5461"/>
    <w:rsid w:val="00CB4300"/>
    <w:rsid w:val="00CB5110"/>
    <w:rsid w:val="00CC0E51"/>
    <w:rsid w:val="00CC55F8"/>
    <w:rsid w:val="00CD6B72"/>
    <w:rsid w:val="00CE0781"/>
    <w:rsid w:val="00CE33A6"/>
    <w:rsid w:val="00CE4235"/>
    <w:rsid w:val="00CF0724"/>
    <w:rsid w:val="00CF1836"/>
    <w:rsid w:val="00CF36E2"/>
    <w:rsid w:val="00CF381C"/>
    <w:rsid w:val="00CF7707"/>
    <w:rsid w:val="00CF7B17"/>
    <w:rsid w:val="00D014B2"/>
    <w:rsid w:val="00D019AD"/>
    <w:rsid w:val="00D03379"/>
    <w:rsid w:val="00D05FCF"/>
    <w:rsid w:val="00D06767"/>
    <w:rsid w:val="00D06A50"/>
    <w:rsid w:val="00D076E7"/>
    <w:rsid w:val="00D17A0B"/>
    <w:rsid w:val="00D21E1F"/>
    <w:rsid w:val="00D24BC2"/>
    <w:rsid w:val="00D25F4F"/>
    <w:rsid w:val="00D32310"/>
    <w:rsid w:val="00D37F8E"/>
    <w:rsid w:val="00D41749"/>
    <w:rsid w:val="00D463F2"/>
    <w:rsid w:val="00D50315"/>
    <w:rsid w:val="00D516C1"/>
    <w:rsid w:val="00D55CDC"/>
    <w:rsid w:val="00D56242"/>
    <w:rsid w:val="00D570D6"/>
    <w:rsid w:val="00D57A8C"/>
    <w:rsid w:val="00D61D46"/>
    <w:rsid w:val="00D6539A"/>
    <w:rsid w:val="00D67DAD"/>
    <w:rsid w:val="00D71FCB"/>
    <w:rsid w:val="00D73E00"/>
    <w:rsid w:val="00D776A2"/>
    <w:rsid w:val="00D778F5"/>
    <w:rsid w:val="00D84235"/>
    <w:rsid w:val="00D870CC"/>
    <w:rsid w:val="00D91477"/>
    <w:rsid w:val="00D9643B"/>
    <w:rsid w:val="00D9699B"/>
    <w:rsid w:val="00D97118"/>
    <w:rsid w:val="00DA4669"/>
    <w:rsid w:val="00DA7622"/>
    <w:rsid w:val="00DB0423"/>
    <w:rsid w:val="00DB1F12"/>
    <w:rsid w:val="00DB421E"/>
    <w:rsid w:val="00DB78C6"/>
    <w:rsid w:val="00DC19EA"/>
    <w:rsid w:val="00DD13A7"/>
    <w:rsid w:val="00DD4E96"/>
    <w:rsid w:val="00DE2CF8"/>
    <w:rsid w:val="00DE683D"/>
    <w:rsid w:val="00DE77FC"/>
    <w:rsid w:val="00DF3DC5"/>
    <w:rsid w:val="00DF3E90"/>
    <w:rsid w:val="00DF7C27"/>
    <w:rsid w:val="00E01852"/>
    <w:rsid w:val="00E021B4"/>
    <w:rsid w:val="00E03A20"/>
    <w:rsid w:val="00E04609"/>
    <w:rsid w:val="00E13C9E"/>
    <w:rsid w:val="00E150B2"/>
    <w:rsid w:val="00E20E38"/>
    <w:rsid w:val="00E25682"/>
    <w:rsid w:val="00E25BA8"/>
    <w:rsid w:val="00E27D39"/>
    <w:rsid w:val="00E30778"/>
    <w:rsid w:val="00E34C47"/>
    <w:rsid w:val="00E3521C"/>
    <w:rsid w:val="00E378AF"/>
    <w:rsid w:val="00E41820"/>
    <w:rsid w:val="00E41B5E"/>
    <w:rsid w:val="00E41C59"/>
    <w:rsid w:val="00E5117D"/>
    <w:rsid w:val="00E53090"/>
    <w:rsid w:val="00E55043"/>
    <w:rsid w:val="00E56946"/>
    <w:rsid w:val="00E6043F"/>
    <w:rsid w:val="00E60B3B"/>
    <w:rsid w:val="00E62B85"/>
    <w:rsid w:val="00E6551C"/>
    <w:rsid w:val="00E72917"/>
    <w:rsid w:val="00E7344C"/>
    <w:rsid w:val="00E91B99"/>
    <w:rsid w:val="00E91D09"/>
    <w:rsid w:val="00E963F3"/>
    <w:rsid w:val="00E965E6"/>
    <w:rsid w:val="00EA07DC"/>
    <w:rsid w:val="00EA230F"/>
    <w:rsid w:val="00EA3FAD"/>
    <w:rsid w:val="00EA7277"/>
    <w:rsid w:val="00EB203E"/>
    <w:rsid w:val="00EB2F8F"/>
    <w:rsid w:val="00EB5B9F"/>
    <w:rsid w:val="00EB6237"/>
    <w:rsid w:val="00EC29FE"/>
    <w:rsid w:val="00EC6357"/>
    <w:rsid w:val="00ED5433"/>
    <w:rsid w:val="00EE14D5"/>
    <w:rsid w:val="00EF2470"/>
    <w:rsid w:val="00EF54EC"/>
    <w:rsid w:val="00F02DA5"/>
    <w:rsid w:val="00F039EF"/>
    <w:rsid w:val="00F066DF"/>
    <w:rsid w:val="00F06FFF"/>
    <w:rsid w:val="00F07AD0"/>
    <w:rsid w:val="00F10D5D"/>
    <w:rsid w:val="00F10EFB"/>
    <w:rsid w:val="00F11A44"/>
    <w:rsid w:val="00F158B4"/>
    <w:rsid w:val="00F278AA"/>
    <w:rsid w:val="00F3093A"/>
    <w:rsid w:val="00F32AD8"/>
    <w:rsid w:val="00F33B89"/>
    <w:rsid w:val="00F347F7"/>
    <w:rsid w:val="00F34FE5"/>
    <w:rsid w:val="00F35DB0"/>
    <w:rsid w:val="00F46278"/>
    <w:rsid w:val="00F51D95"/>
    <w:rsid w:val="00F619CE"/>
    <w:rsid w:val="00F649F9"/>
    <w:rsid w:val="00F674FF"/>
    <w:rsid w:val="00F76014"/>
    <w:rsid w:val="00F8042D"/>
    <w:rsid w:val="00F912EE"/>
    <w:rsid w:val="00F91EAB"/>
    <w:rsid w:val="00F93099"/>
    <w:rsid w:val="00F93846"/>
    <w:rsid w:val="00F94875"/>
    <w:rsid w:val="00FA15C2"/>
    <w:rsid w:val="00FA6DA3"/>
    <w:rsid w:val="00FB0EFA"/>
    <w:rsid w:val="00FB522F"/>
    <w:rsid w:val="00FC5B6A"/>
    <w:rsid w:val="00FD12DE"/>
    <w:rsid w:val="00FD35A4"/>
    <w:rsid w:val="00FD46D2"/>
    <w:rsid w:val="00FE2FBA"/>
    <w:rsid w:val="00FE4164"/>
    <w:rsid w:val="00FE5454"/>
    <w:rsid w:val="00FF20A7"/>
    <w:rsid w:val="00FF2BB7"/>
    <w:rsid w:val="00FF5C5C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C9A27"/>
  <w15:docId w15:val="{6B3C8921-F40F-486E-BEA4-569BC23E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47AAD-9347-4C60-BF1D-02144426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14825</Words>
  <Characters>84505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99132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3</cp:revision>
  <cp:lastPrinted>2020-12-18T07:18:00Z</cp:lastPrinted>
  <dcterms:created xsi:type="dcterms:W3CDTF">2020-12-21T08:50:00Z</dcterms:created>
  <dcterms:modified xsi:type="dcterms:W3CDTF">2020-12-21T11:50:00Z</dcterms:modified>
</cp:coreProperties>
</file>