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5BF" w:rsidRDefault="00CC05BF" w:rsidP="00CC05BF">
      <w:pPr>
        <w:spacing w:after="0" w:line="240" w:lineRule="auto"/>
        <w:ind w:right="118" w:firstLine="567"/>
        <w:jc w:val="right"/>
        <w:rPr>
          <w:rFonts w:ascii="Franklin Gothic Book" w:eastAsia="Calibri" w:hAnsi="Franklin Gothic Book" w:cs="Times New Roman"/>
          <w:color w:val="000000"/>
          <w:sz w:val="28"/>
          <w:szCs w:val="28"/>
        </w:rPr>
      </w:pPr>
      <w:bookmarkStart w:id="0" w:name="_GoBack"/>
      <w:bookmarkEnd w:id="0"/>
      <w:r w:rsidRPr="00FA2CA9">
        <w:rPr>
          <w:rFonts w:ascii="Franklin Gothic Book" w:eastAsia="Calibri" w:hAnsi="Franklin Gothic Book" w:cs="Times New Roman"/>
          <w:color w:val="000000"/>
          <w:sz w:val="28"/>
          <w:szCs w:val="28"/>
        </w:rPr>
        <w:t>Приложение №2</w:t>
      </w:r>
    </w:p>
    <w:p w:rsidR="00976078" w:rsidRPr="00FA2CA9" w:rsidRDefault="00976078" w:rsidP="00CC05BF">
      <w:pPr>
        <w:spacing w:after="0" w:line="240" w:lineRule="auto"/>
        <w:ind w:right="118" w:firstLine="567"/>
        <w:jc w:val="right"/>
        <w:rPr>
          <w:rFonts w:ascii="Franklin Gothic Book" w:eastAsia="Calibri" w:hAnsi="Franklin Gothic Book" w:cs="Times New Roman"/>
          <w:color w:val="000000"/>
          <w:sz w:val="28"/>
          <w:szCs w:val="28"/>
        </w:rPr>
      </w:pPr>
    </w:p>
    <w:p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rsidR="006A1E40" w:rsidRPr="004A3101"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Госгортехнадзора от 22.04.1992 №9) устанавливается </w:t>
      </w:r>
      <w:r w:rsidRPr="00FA2CA9">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FA2CA9">
        <w:rPr>
          <w:rFonts w:ascii="Franklin Gothic Book" w:hAnsi="Franklin Gothic Book"/>
          <w:sz w:val="28"/>
          <w:szCs w:val="28"/>
        </w:rPr>
        <w:t>. В соответствии с п.п. 4.3, 4.4</w:t>
      </w:r>
      <w:r w:rsidRPr="004A3101">
        <w:rPr>
          <w:rFonts w:ascii="Franklin Gothic Book" w:hAnsi="Franklin Gothic Book"/>
          <w:sz w:val="28"/>
          <w:szCs w:val="28"/>
        </w:rPr>
        <w:t xml:space="preserve">, 5.1, 5.7 вышеуказанных правил в охранной зоне магистрального трубопровода – </w:t>
      </w:r>
      <w:r w:rsidR="00C26587" w:rsidRPr="004A3101">
        <w:rPr>
          <w:rFonts w:ascii="Franklin Gothic Book" w:hAnsi="Franklin Gothic Book"/>
          <w:sz w:val="28"/>
          <w:szCs w:val="28"/>
        </w:rPr>
        <w:t>МН «Ярославль-Москва»</w:t>
      </w:r>
      <w:r w:rsidRPr="004A3101">
        <w:rPr>
          <w:rFonts w:ascii="Franklin Gothic Book" w:hAnsi="Franklin Gothic Book"/>
          <w:sz w:val="28"/>
          <w:szCs w:val="28"/>
        </w:rPr>
        <w:t>,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
    <w:p w:rsidR="006A1E40" w:rsidRPr="004A3101"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4A3101">
        <w:rPr>
          <w:rFonts w:ascii="Franklin Gothic Book" w:hAnsi="Franklin Gothic Book"/>
          <w:sz w:val="28"/>
          <w:szCs w:val="28"/>
        </w:rPr>
        <w:t xml:space="preserve"> П</w:t>
      </w:r>
      <w:r w:rsidR="006A1E40" w:rsidRPr="004A3101">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СНиП 2.05.06-85*» установлены минимальные расстояния до различных объектов, в частности, для жилой застройки </w:t>
      </w:r>
      <w:r w:rsidR="006A1E40" w:rsidRPr="004A3101">
        <w:rPr>
          <w:rFonts w:ascii="Franklin Gothic Book" w:hAnsi="Franklin Gothic Book"/>
          <w:b/>
          <w:sz w:val="28"/>
          <w:szCs w:val="28"/>
        </w:rPr>
        <w:t>1</w:t>
      </w:r>
      <w:r w:rsidR="00C26587" w:rsidRPr="004A3101">
        <w:rPr>
          <w:rFonts w:ascii="Franklin Gothic Book" w:hAnsi="Franklin Gothic Book"/>
          <w:b/>
          <w:sz w:val="28"/>
          <w:szCs w:val="28"/>
        </w:rPr>
        <w:t>5</w:t>
      </w:r>
      <w:r w:rsidR="00887351" w:rsidRPr="004A3101">
        <w:rPr>
          <w:rFonts w:ascii="Franklin Gothic Book" w:hAnsi="Franklin Gothic Book"/>
          <w:b/>
          <w:sz w:val="28"/>
          <w:szCs w:val="28"/>
        </w:rPr>
        <w:t>0</w:t>
      </w:r>
      <w:r w:rsidR="006A1E40" w:rsidRPr="004A3101">
        <w:rPr>
          <w:rFonts w:ascii="Franklin Gothic Book" w:hAnsi="Franklin Gothic Book"/>
          <w:b/>
          <w:sz w:val="28"/>
          <w:szCs w:val="28"/>
        </w:rPr>
        <w:t xml:space="preserve"> м от оси трубопровода</w:t>
      </w:r>
      <w:r w:rsidR="006A1E40" w:rsidRPr="004A3101">
        <w:rPr>
          <w:rFonts w:ascii="Franklin Gothic Book" w:hAnsi="Franklin Gothic Book"/>
          <w:sz w:val="28"/>
          <w:szCs w:val="28"/>
        </w:rPr>
        <w:t xml:space="preserve"> (</w:t>
      </w:r>
      <w:r w:rsidR="006A1E40" w:rsidRPr="004A3101">
        <w:rPr>
          <w:rFonts w:ascii="Franklin Gothic Book" w:hAnsi="Franklin Gothic Book"/>
          <w:sz w:val="28"/>
          <w:szCs w:val="28"/>
          <w:lang w:val="en-US"/>
        </w:rPr>
        <w:t>DN</w:t>
      </w:r>
      <w:r w:rsidR="006A1E40" w:rsidRPr="004A3101">
        <w:rPr>
          <w:rFonts w:ascii="Franklin Gothic Book" w:hAnsi="Franklin Gothic Book"/>
          <w:sz w:val="28"/>
          <w:szCs w:val="28"/>
        </w:rPr>
        <w:t xml:space="preserve"> </w:t>
      </w:r>
      <w:r w:rsidR="00C26587" w:rsidRPr="004A3101">
        <w:rPr>
          <w:rFonts w:ascii="Franklin Gothic Book" w:hAnsi="Franklin Gothic Book"/>
          <w:sz w:val="28"/>
          <w:szCs w:val="28"/>
        </w:rPr>
        <w:t>720</w:t>
      </w:r>
      <w:r w:rsidR="006A1E40" w:rsidRPr="004A3101">
        <w:rPr>
          <w:rFonts w:ascii="Franklin Gothic Book" w:hAnsi="Franklin Gothic Book"/>
          <w:sz w:val="28"/>
          <w:szCs w:val="28"/>
        </w:rPr>
        <w:t xml:space="preserve"> мм);</w:t>
      </w:r>
    </w:p>
    <w:p w:rsidR="00AB1629" w:rsidRPr="004A3101" w:rsidRDefault="00AB1629" w:rsidP="00BF146F">
      <w:pPr>
        <w:pStyle w:val="a4"/>
        <w:numPr>
          <w:ilvl w:val="0"/>
          <w:numId w:val="3"/>
        </w:numPr>
        <w:tabs>
          <w:tab w:val="left" w:pos="142"/>
          <w:tab w:val="left" w:pos="567"/>
          <w:tab w:val="left" w:pos="709"/>
        </w:tabs>
        <w:ind w:left="0" w:right="118" w:firstLine="426"/>
        <w:contextualSpacing w:val="0"/>
        <w:jc w:val="both"/>
        <w:rPr>
          <w:rFonts w:ascii="Franklin Gothic Book" w:hAnsi="Franklin Gothic Book" w:cs="Franklin Gothic Book"/>
          <w:sz w:val="28"/>
          <w:szCs w:val="28"/>
        </w:rPr>
      </w:pPr>
      <w:r w:rsidRPr="004A3101">
        <w:rPr>
          <w:rFonts w:ascii="Franklin Gothic Book" w:hAnsi="Franklin Gothic Book"/>
          <w:sz w:val="28"/>
          <w:szCs w:val="28"/>
        </w:rPr>
        <w:t xml:space="preserve">Правила охраны магистральных трубопроводов, </w:t>
      </w:r>
      <w:r w:rsidRPr="004A3101">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8" w:history="1">
        <w:r w:rsidRPr="004A3101">
          <w:rPr>
            <w:rFonts w:ascii="Franklin Gothic Book" w:hAnsi="Franklin Gothic Book" w:cs="Franklin Gothic Book"/>
            <w:sz w:val="28"/>
            <w:szCs w:val="28"/>
          </w:rPr>
          <w:t>Перечень</w:t>
        </w:r>
      </w:hyperlink>
      <w:r w:rsidRPr="004A3101">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w:t>
      </w:r>
      <w:r w:rsidR="00BF146F" w:rsidRPr="004A3101">
        <w:rPr>
          <w:rFonts w:ascii="Franklin Gothic Book" w:hAnsi="Franklin Gothic Book" w:cs="Franklin Gothic Book"/>
          <w:sz w:val="28"/>
          <w:szCs w:val="28"/>
        </w:rPr>
        <w:t xml:space="preserve">от 4 июля 2020 г. N 985 (ранее №1521 от 26.12.2014, </w:t>
      </w:r>
      <w:r w:rsidR="0025441A" w:rsidRPr="004A3101">
        <w:rPr>
          <w:rFonts w:ascii="Franklin Gothic Book" w:hAnsi="Franklin Gothic Book" w:cs="Franklin Gothic Book"/>
          <w:sz w:val="28"/>
          <w:szCs w:val="28"/>
        </w:rPr>
        <w:t>№1047-р от 21.07.2010)</w:t>
      </w:r>
      <w:r w:rsidRPr="004A3101">
        <w:rPr>
          <w:rFonts w:ascii="Franklin Gothic Book" w:hAnsi="Franklin Gothic Book" w:cs="Franklin Gothic Book"/>
          <w:sz w:val="28"/>
          <w:szCs w:val="28"/>
        </w:rPr>
        <w:t>;</w:t>
      </w:r>
    </w:p>
    <w:p w:rsidR="00682D22" w:rsidRPr="004A3101"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4A3101">
        <w:rPr>
          <w:rFonts w:ascii="Franklin Gothic Book" w:hAnsi="Franklin Gothic Book"/>
          <w:sz w:val="28"/>
          <w:szCs w:val="28"/>
        </w:rPr>
        <w:t xml:space="preserve"> </w:t>
      </w:r>
      <w:r w:rsidRPr="004A3101">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4A3101">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4A3101">
        <w:rPr>
          <w:rFonts w:ascii="Franklin Gothic Book" w:hAnsi="Franklin Gothic Book"/>
          <w:sz w:val="28"/>
          <w:szCs w:val="28"/>
          <w:u w:val="single"/>
        </w:rPr>
        <w:t>.</w:t>
      </w:r>
    </w:p>
    <w:p w:rsidR="007C39C4" w:rsidRPr="004A3101"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sidRPr="004A3101">
        <w:rPr>
          <w:rFonts w:ascii="Franklin Gothic Book" w:hAnsi="Franklin Gothic Book" w:cs="Franklin Gothic Book"/>
          <w:sz w:val="28"/>
          <w:szCs w:val="28"/>
        </w:rPr>
        <w:t xml:space="preserve"> </w:t>
      </w:r>
      <w:r w:rsidR="007C39C4" w:rsidRPr="004A3101">
        <w:rPr>
          <w:rFonts w:ascii="Franklin Gothic Book" w:hAnsi="Franklin Gothic Book" w:cs="Franklin Gothic Book"/>
          <w:sz w:val="28"/>
          <w:szCs w:val="28"/>
        </w:rPr>
        <w:t xml:space="preserve">"Кодекс Российской Федерации об административных правонарушениях" от 30.12.2001 N 195-ФЗ (ред. от 24.11.2014) (с изм. и доп., вступ. в силу с 06.12.2014) </w:t>
      </w:r>
      <w:r w:rsidR="007C39C4" w:rsidRPr="004A3101">
        <w:rPr>
          <w:rFonts w:ascii="Franklin Gothic Book" w:hAnsi="Franklin Gothic Book" w:cs="Franklin Gothic Book"/>
          <w:b/>
          <w:sz w:val="28"/>
          <w:szCs w:val="28"/>
        </w:rPr>
        <w:t>Статья 11.20.1.</w:t>
      </w:r>
      <w:r w:rsidR="007C39C4" w:rsidRPr="004A3101">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4A3101">
        <w:rPr>
          <w:rFonts w:ascii="Franklin Gothic Book" w:hAnsi="Franklin Gothic Book" w:cs="Franklin Gothic Book"/>
          <w:sz w:val="28"/>
          <w:szCs w:val="28"/>
        </w:rPr>
        <w:t>нах магистральных трубопроводов: «</w:t>
      </w:r>
      <w:r w:rsidR="007C39C4" w:rsidRPr="004A3101">
        <w:rPr>
          <w:rFonts w:ascii="Franklin Gothic Book" w:hAnsi="Franklin Gothic Book" w:cs="Franklin Gothic Book"/>
          <w:sz w:val="28"/>
          <w:szCs w:val="28"/>
        </w:rPr>
        <w:t xml:space="preserve">Совершение </w:t>
      </w:r>
      <w:r w:rsidR="007C39C4" w:rsidRPr="004A3101">
        <w:rPr>
          <w:rFonts w:ascii="Franklin Gothic Book" w:hAnsi="Franklin Gothic Book" w:cs="Franklin Gothic Book"/>
          <w:b/>
          <w:sz w:val="28"/>
          <w:szCs w:val="28"/>
        </w:rPr>
        <w:t>в охранных зонах магистральных трубопроводов действий</w:t>
      </w:r>
      <w:r w:rsidR="007C39C4" w:rsidRPr="004A3101">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4A3101">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4A3101">
        <w:rPr>
          <w:rFonts w:ascii="Franklin Gothic Book" w:hAnsi="Franklin Gothic Book" w:cs="Franklin Gothic Book"/>
          <w:b/>
          <w:sz w:val="28"/>
          <w:szCs w:val="28"/>
        </w:rPr>
        <w:t>»</w:t>
      </w:r>
      <w:r w:rsidR="0081567C" w:rsidRPr="004A3101">
        <w:rPr>
          <w:rFonts w:ascii="Franklin Gothic Book" w:hAnsi="Franklin Gothic Book" w:cs="Franklin Gothic Book"/>
          <w:sz w:val="28"/>
          <w:szCs w:val="28"/>
        </w:rPr>
        <w:t xml:space="preserve"> </w:t>
      </w:r>
    </w:p>
    <w:p w:rsidR="006A1E40" w:rsidRPr="004A3101"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4A3101">
        <w:rPr>
          <w:rFonts w:ascii="Franklin Gothic Book" w:hAnsi="Franklin Gothic Book" w:cs="Franklin Gothic Book"/>
          <w:sz w:val="28"/>
          <w:szCs w:val="28"/>
          <w:u w:val="single"/>
        </w:rP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w:t>
      </w:r>
      <w:r w:rsidRPr="004A3101">
        <w:rPr>
          <w:rFonts w:ascii="Franklin Gothic Book" w:hAnsi="Franklin Gothic Book" w:cs="Franklin Gothic Book"/>
          <w:sz w:val="28"/>
          <w:szCs w:val="28"/>
          <w:u w:val="single"/>
        </w:rPr>
        <w:lastRenderedPageBreak/>
        <w:t>тысяч до двух миллионов пятисот тысяч рублей или административное приостановление деятельно</w:t>
      </w:r>
      <w:r w:rsidR="0081567C" w:rsidRPr="004A3101">
        <w:rPr>
          <w:rFonts w:ascii="Franklin Gothic Book" w:hAnsi="Franklin Gothic Book" w:cs="Franklin Gothic Book"/>
          <w:sz w:val="28"/>
          <w:szCs w:val="28"/>
          <w:u w:val="single"/>
        </w:rPr>
        <w:t>сти на срок до девяноста суток</w:t>
      </w:r>
      <w:r w:rsidR="00682D22" w:rsidRPr="004A3101">
        <w:rPr>
          <w:rFonts w:ascii="Franklin Gothic Book" w:hAnsi="Franklin Gothic Book" w:cs="Franklin Gothic Book"/>
          <w:sz w:val="28"/>
          <w:szCs w:val="28"/>
          <w:u w:val="single"/>
        </w:rPr>
        <w:t>;</w:t>
      </w:r>
    </w:p>
    <w:p w:rsidR="006A1E40" w:rsidRPr="004A3101"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4A3101">
        <w:rPr>
          <w:rFonts w:ascii="Franklin Gothic Book" w:hAnsi="Franklin Gothic Book" w:cs="Calibri"/>
          <w:sz w:val="28"/>
          <w:szCs w:val="28"/>
        </w:rPr>
        <w:t xml:space="preserve"> </w:t>
      </w:r>
      <w:r w:rsidR="006A1E40" w:rsidRPr="004A3101">
        <w:rPr>
          <w:rFonts w:ascii="Franklin Gothic Book" w:hAnsi="Franklin Gothic Book" w:cs="Calibri"/>
          <w:sz w:val="28"/>
          <w:szCs w:val="28"/>
        </w:rPr>
        <w:t xml:space="preserve">В соответствии с п.8, ст.90 Земельного кодекса Российской Федерации: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4A3101">
        <w:rPr>
          <w:rFonts w:ascii="Franklin Gothic Book" w:hAnsi="Franklin Gothic Book" w:cs="Calibri"/>
          <w:b/>
          <w:sz w:val="28"/>
          <w:szCs w:val="28"/>
        </w:rPr>
        <w:t>ограничения</w:t>
      </w:r>
      <w:r w:rsidR="006A1E40" w:rsidRPr="004A3101">
        <w:rPr>
          <w:rFonts w:ascii="Franklin Gothic Book" w:hAnsi="Franklin Gothic Book" w:cs="Calibri"/>
          <w:sz w:val="28"/>
          <w:szCs w:val="28"/>
        </w:rPr>
        <w:t xml:space="preserve"> прав в связи с установлением охранных зон таких объектов.</w:t>
      </w:r>
      <w:r w:rsidR="006A1E40" w:rsidRPr="004A3101">
        <w:rPr>
          <w:rStyle w:val="52"/>
          <w:rFonts w:ascii="Franklin Gothic Book" w:hAnsi="Franklin Gothic Book"/>
          <w:iCs/>
          <w:sz w:val="28"/>
          <w:szCs w:val="28"/>
          <w:lang w:val="ru-RU"/>
        </w:rPr>
        <w:t xml:space="preserve"> </w:t>
      </w:r>
      <w:r w:rsidR="006A1E40" w:rsidRPr="004A3101">
        <w:rPr>
          <w:rStyle w:val="52"/>
          <w:rFonts w:ascii="Franklin Gothic Book" w:hAnsi="Franklin Gothic Book"/>
          <w:i w:val="0"/>
          <w:iCs/>
          <w:sz w:val="28"/>
          <w:szCs w:val="28"/>
          <w:lang w:val="ru-RU"/>
        </w:rPr>
        <w:t xml:space="preserve">Охранная зона (25 метров от оси </w:t>
      </w:r>
      <w:r w:rsidR="00C26587" w:rsidRPr="004A3101">
        <w:rPr>
          <w:rFonts w:ascii="Franklin Gothic Book" w:hAnsi="Franklin Gothic Book"/>
          <w:sz w:val="28"/>
          <w:szCs w:val="28"/>
        </w:rPr>
        <w:t>МН «Ярославль-Москва»</w:t>
      </w:r>
      <w:r w:rsidR="006A1E40" w:rsidRPr="004A3101">
        <w:rPr>
          <w:rStyle w:val="52"/>
          <w:rFonts w:ascii="Franklin Gothic Book" w:hAnsi="Franklin Gothic Book"/>
          <w:i w:val="0"/>
          <w:iCs/>
          <w:sz w:val="28"/>
          <w:szCs w:val="28"/>
          <w:lang w:val="ru-RU"/>
        </w:rPr>
        <w:t xml:space="preserve">) находится </w:t>
      </w:r>
      <w:r w:rsidR="006A1E40" w:rsidRPr="004A3101">
        <w:rPr>
          <w:rStyle w:val="52"/>
          <w:rFonts w:ascii="Franklin Gothic Book" w:hAnsi="Franklin Gothic Book"/>
          <w:b/>
          <w:i w:val="0"/>
          <w:iCs/>
          <w:sz w:val="28"/>
          <w:szCs w:val="28"/>
          <w:lang w:val="ru-RU"/>
        </w:rPr>
        <w:t>в общем доступе на публичной карте Росреестра (раздел ЗОИТ)</w:t>
      </w:r>
      <w:r w:rsidRPr="004A3101">
        <w:rPr>
          <w:rStyle w:val="52"/>
          <w:rFonts w:ascii="Franklin Gothic Book" w:hAnsi="Franklin Gothic Book"/>
          <w:b/>
          <w:i w:val="0"/>
          <w:iCs/>
          <w:sz w:val="28"/>
          <w:szCs w:val="28"/>
          <w:lang w:val="ru-RU"/>
        </w:rPr>
        <w:t>;</w:t>
      </w:r>
    </w:p>
    <w:p w:rsidR="00991AFF" w:rsidRPr="004A3101"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4A3101">
        <w:rPr>
          <w:rFonts w:ascii="Franklin Gothic Book" w:hAnsi="Franklin Gothic Book"/>
          <w:sz w:val="28"/>
          <w:szCs w:val="28"/>
        </w:rPr>
        <w:t xml:space="preserve"> </w:t>
      </w:r>
      <w:r w:rsidR="006A1E40" w:rsidRPr="004A3101">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4A3101">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9" w:history="1">
        <w:r w:rsidR="006A1E40" w:rsidRPr="004A3101">
          <w:rPr>
            <w:rFonts w:ascii="Franklin Gothic Book" w:hAnsi="Franklin Gothic Book" w:cs="Calibri"/>
            <w:sz w:val="28"/>
            <w:szCs w:val="28"/>
          </w:rPr>
          <w:t>разрешенным использованием</w:t>
        </w:r>
      </w:hyperlink>
      <w:r w:rsidR="006A1E40" w:rsidRPr="004A3101">
        <w:rPr>
          <w:rFonts w:ascii="Franklin Gothic Book" w:hAnsi="Franklin Gothic Book" w:cs="Calibri"/>
          <w:sz w:val="28"/>
          <w:szCs w:val="28"/>
        </w:rPr>
        <w:t xml:space="preserve"> </w:t>
      </w:r>
      <w:r w:rsidR="006A1E40" w:rsidRPr="004A3101">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4A3101">
        <w:rPr>
          <w:rFonts w:ascii="Franklin Gothic Book" w:hAnsi="Franklin Gothic Book" w:cs="Calibri"/>
          <w:sz w:val="28"/>
          <w:szCs w:val="28"/>
        </w:rPr>
        <w:t xml:space="preserve">– каким в данном случае является </w:t>
      </w:r>
      <w:r w:rsidR="006A1E40" w:rsidRPr="004A3101">
        <w:rPr>
          <w:rFonts w:ascii="Franklin Gothic Book" w:hAnsi="Franklin Gothic Book"/>
          <w:sz w:val="28"/>
          <w:szCs w:val="28"/>
        </w:rPr>
        <w:t xml:space="preserve">СП 36.13330.2012. Свод правил. Магистральные трубопроводы. Актуализированная редакция СНиП 2.05.06-85*». </w:t>
      </w:r>
    </w:p>
    <w:p w:rsidR="006A1E40" w:rsidRPr="004A3101"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4A3101">
        <w:rPr>
          <w:rFonts w:ascii="Franklin Gothic Book" w:hAnsi="Franklin Gothic Book" w:cs="Calibri"/>
          <w:sz w:val="28"/>
          <w:szCs w:val="28"/>
        </w:rPr>
        <w:t>Н</w:t>
      </w:r>
      <w:r w:rsidR="006A1E40" w:rsidRPr="004A3101">
        <w:rPr>
          <w:rFonts w:ascii="Franklin Gothic Book" w:hAnsi="Franklin Gothic Book" w:cs="Calibri"/>
          <w:sz w:val="28"/>
          <w:szCs w:val="28"/>
        </w:rPr>
        <w:t xml:space="preserve">а основании </w:t>
      </w:r>
      <w:hyperlink r:id="rId10" w:history="1">
        <w:r w:rsidR="006A1E40" w:rsidRPr="004A3101">
          <w:rPr>
            <w:rFonts w:ascii="Franklin Gothic Book" w:hAnsi="Franklin Gothic Book" w:cs="Calibri"/>
            <w:sz w:val="28"/>
            <w:szCs w:val="28"/>
          </w:rPr>
          <w:t>п. п. 1</w:t>
        </w:r>
      </w:hyperlink>
      <w:r w:rsidR="006A1E40" w:rsidRPr="004A3101">
        <w:rPr>
          <w:rFonts w:ascii="Franklin Gothic Book" w:hAnsi="Franklin Gothic Book" w:cs="Calibri"/>
          <w:sz w:val="28"/>
          <w:szCs w:val="28"/>
        </w:rPr>
        <w:t xml:space="preserve">, </w:t>
      </w:r>
      <w:hyperlink r:id="rId11" w:history="1">
        <w:r w:rsidR="006A1E40" w:rsidRPr="004A3101">
          <w:rPr>
            <w:rFonts w:ascii="Franklin Gothic Book" w:hAnsi="Franklin Gothic Book" w:cs="Calibri"/>
            <w:sz w:val="28"/>
            <w:szCs w:val="28"/>
          </w:rPr>
          <w:t>2 ст. 222</w:t>
        </w:r>
      </w:hyperlink>
      <w:r w:rsidR="006A1E40" w:rsidRPr="004A3101">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4A3101">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 самовольная постройка подлежит сносу;</w:t>
      </w:r>
    </w:p>
    <w:p w:rsidR="006A1E40" w:rsidRPr="004A3101"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4A3101">
        <w:rPr>
          <w:rFonts w:ascii="Franklin Gothic Book" w:hAnsi="Franklin Gothic Book"/>
          <w:sz w:val="28"/>
          <w:szCs w:val="28"/>
        </w:rPr>
        <w:t xml:space="preserve">В </w:t>
      </w:r>
      <w:r w:rsidR="006A1E40" w:rsidRPr="004A3101">
        <w:rPr>
          <w:rFonts w:ascii="Franklin Gothic Book" w:hAnsi="Franklin Gothic Book"/>
          <w:sz w:val="28"/>
          <w:szCs w:val="28"/>
        </w:rPr>
        <w:t xml:space="preserve">силу ст. 222, 304, 305 ГК РФ </w:t>
      </w:r>
      <w:r w:rsidRPr="004A3101">
        <w:rPr>
          <w:rFonts w:ascii="Franklin Gothic Book" w:hAnsi="Franklin Gothic Book"/>
          <w:sz w:val="28"/>
          <w:szCs w:val="28"/>
        </w:rPr>
        <w:t>АО «</w:t>
      </w:r>
      <w:r w:rsidR="00BF146F" w:rsidRPr="004A3101">
        <w:rPr>
          <w:rFonts w:ascii="Franklin Gothic Book" w:hAnsi="Franklin Gothic Book"/>
          <w:sz w:val="28"/>
          <w:szCs w:val="28"/>
        </w:rPr>
        <w:t>Транснефть – Верхняя Волга</w:t>
      </w:r>
      <w:r w:rsidRPr="004A3101">
        <w:rPr>
          <w:rFonts w:ascii="Franklin Gothic Book" w:hAnsi="Franklin Gothic Book"/>
          <w:sz w:val="28"/>
          <w:szCs w:val="28"/>
        </w:rPr>
        <w:t>»</w:t>
      </w:r>
      <w:r w:rsidR="006A1E40" w:rsidRPr="004A3101">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rsidR="005E66B2" w:rsidRPr="004A3101"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4A3101">
        <w:rPr>
          <w:rFonts w:ascii="Franklin Gothic Book" w:hAnsi="Franklin Gothic Book"/>
          <w:sz w:val="28"/>
          <w:szCs w:val="28"/>
        </w:rPr>
        <w:t>С</w:t>
      </w:r>
      <w:r w:rsidR="006A1E40" w:rsidRPr="004A3101">
        <w:rPr>
          <w:rFonts w:ascii="Franklin Gothic Book" w:hAnsi="Franklin Gothic Book"/>
          <w:sz w:val="28"/>
          <w:szCs w:val="28"/>
        </w:rPr>
        <w:t xml:space="preserve">огласно ст. 210 ГК РФ собственник несет бремя </w:t>
      </w:r>
      <w:r w:rsidR="004D103B" w:rsidRPr="004A3101">
        <w:rPr>
          <w:rFonts w:ascii="Franklin Gothic Book" w:hAnsi="Franklin Gothic Book"/>
          <w:sz w:val="28"/>
          <w:szCs w:val="28"/>
        </w:rPr>
        <w:t>содержания</w:t>
      </w:r>
      <w:r w:rsidR="006A1E40" w:rsidRPr="004A3101">
        <w:rPr>
          <w:rFonts w:ascii="Franklin Gothic Book" w:hAnsi="Franklin Gothic Book"/>
          <w:sz w:val="28"/>
          <w:szCs w:val="28"/>
        </w:rPr>
        <w:t xml:space="preserve"> принадлежащего ему имущества. При этом статья 209 ГК РФ устанавливает, </w:t>
      </w:r>
      <w:r w:rsidRPr="004A3101">
        <w:rPr>
          <w:rFonts w:ascii="Franklin Gothic Book" w:hAnsi="Franklin Gothic Book"/>
          <w:sz w:val="28"/>
          <w:szCs w:val="28"/>
        </w:rPr>
        <w:t xml:space="preserve">что </w:t>
      </w:r>
      <w:r w:rsidR="006A1E40" w:rsidRPr="004A3101">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4A3101">
        <w:rPr>
          <w:rFonts w:ascii="Franklin Gothic Book" w:hAnsi="Franklin Gothic Book"/>
          <w:sz w:val="28"/>
          <w:szCs w:val="28"/>
        </w:rPr>
        <w:t>;</w:t>
      </w:r>
    </w:p>
    <w:p w:rsidR="006521AD" w:rsidRPr="004A3101"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4A3101">
        <w:rPr>
          <w:rFonts w:ascii="Franklin Gothic Book" w:hAnsi="Franklin Gothic Book" w:cs="Franklin Gothic Book"/>
          <w:sz w:val="28"/>
          <w:szCs w:val="28"/>
        </w:rPr>
        <w:t xml:space="preserve">В соответствии с п. </w:t>
      </w:r>
      <w:r w:rsidR="006521AD" w:rsidRPr="004A3101">
        <w:rPr>
          <w:rFonts w:ascii="Franklin Gothic Book" w:hAnsi="Franklin Gothic Book" w:cs="Franklin Gothic Book"/>
          <w:sz w:val="28"/>
          <w:szCs w:val="28"/>
        </w:rPr>
        <w:t xml:space="preserve">2.1. </w:t>
      </w:r>
      <w:r w:rsidRPr="004A3101">
        <w:rPr>
          <w:rFonts w:ascii="Franklin Gothic Book" w:hAnsi="Franklin Gothic Book" w:cs="Franklin Gothic Book"/>
          <w:sz w:val="28"/>
          <w:szCs w:val="28"/>
        </w:rPr>
        <w:t>ст. 49 Градостроительного кодекса РФ</w:t>
      </w:r>
      <w:r w:rsidR="006521AD" w:rsidRPr="004A3101">
        <w:rPr>
          <w:rFonts w:ascii="Franklin Gothic Book" w:hAnsi="Franklin Gothic Book" w:cs="Franklin Gothic Book"/>
          <w:sz w:val="28"/>
          <w:szCs w:val="28"/>
        </w:rPr>
        <w:t xml:space="preserve">, </w:t>
      </w:r>
      <w:r w:rsidR="006521AD" w:rsidRPr="004A3101">
        <w:rPr>
          <w:rFonts w:ascii="Franklin Gothic Book" w:hAnsi="Franklin Gothic Book" w:cs="Franklin Gothic Book"/>
          <w:b/>
          <w:sz w:val="28"/>
          <w:szCs w:val="28"/>
        </w:rPr>
        <w:t>если строительство</w:t>
      </w:r>
      <w:r w:rsidRPr="004A3101">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4A3101">
        <w:rPr>
          <w:rFonts w:ascii="Franklin Gothic Book" w:hAnsi="Franklin Gothic Book" w:cs="Franklin Gothic Book"/>
          <w:sz w:val="28"/>
          <w:szCs w:val="28"/>
        </w:rPr>
        <w:t>расположенные</w:t>
      </w:r>
      <w:r w:rsidRPr="004A3101">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4A3101">
        <w:rPr>
          <w:rFonts w:ascii="Franklin Gothic Book" w:hAnsi="Franklin Gothic Book" w:cs="Franklin Gothic Book"/>
          <w:b/>
          <w:sz w:val="28"/>
          <w:szCs w:val="28"/>
        </w:rPr>
        <w:t>планируется осуществлять</w:t>
      </w:r>
      <w:r w:rsidR="006521AD" w:rsidRPr="004A3101">
        <w:rPr>
          <w:rFonts w:ascii="Franklin Gothic Book" w:hAnsi="Franklin Gothic Book" w:cs="Franklin Gothic Book"/>
          <w:sz w:val="28"/>
          <w:szCs w:val="28"/>
        </w:rPr>
        <w:t xml:space="preserve"> </w:t>
      </w:r>
      <w:r w:rsidR="006521AD" w:rsidRPr="004A3101">
        <w:rPr>
          <w:rFonts w:ascii="Franklin Gothic Book" w:hAnsi="Franklin Gothic Book" w:cs="Franklin Gothic Book"/>
          <w:b/>
          <w:sz w:val="28"/>
          <w:szCs w:val="28"/>
        </w:rPr>
        <w:t>в границах охранных зон объектов трубопроводного транспорта,</w:t>
      </w:r>
      <w:r w:rsidR="006521AD" w:rsidRPr="004A3101">
        <w:rPr>
          <w:rFonts w:ascii="Franklin Gothic Book" w:hAnsi="Franklin Gothic Book" w:cs="Franklin Gothic Book"/>
          <w:sz w:val="28"/>
          <w:szCs w:val="28"/>
          <w:u w:val="single"/>
        </w:rPr>
        <w:t xml:space="preserve"> </w:t>
      </w:r>
      <w:r w:rsidRPr="004A3101">
        <w:rPr>
          <w:rFonts w:ascii="Franklin Gothic Book" w:hAnsi="Franklin Gothic Book" w:cs="Franklin Gothic Book"/>
          <w:b/>
          <w:sz w:val="28"/>
          <w:szCs w:val="28"/>
        </w:rPr>
        <w:t xml:space="preserve">государственная </w:t>
      </w:r>
      <w:r w:rsidR="006521AD" w:rsidRPr="004A3101">
        <w:rPr>
          <w:rFonts w:ascii="Franklin Gothic Book" w:hAnsi="Franklin Gothic Book" w:cs="Franklin Gothic Book"/>
          <w:b/>
          <w:sz w:val="28"/>
          <w:szCs w:val="28"/>
        </w:rPr>
        <w:t xml:space="preserve">экспертиза проектной документации на осуществление </w:t>
      </w:r>
      <w:r w:rsidR="006521AD" w:rsidRPr="004A3101">
        <w:rPr>
          <w:rFonts w:ascii="Franklin Gothic Book" w:hAnsi="Franklin Gothic Book" w:cs="Franklin Gothic Book"/>
          <w:b/>
          <w:sz w:val="28"/>
          <w:szCs w:val="28"/>
        </w:rPr>
        <w:lastRenderedPageBreak/>
        <w:t>строительства, указанных объектов капитального стро</w:t>
      </w:r>
      <w:r w:rsidRPr="004A3101">
        <w:rPr>
          <w:rFonts w:ascii="Franklin Gothic Book" w:hAnsi="Franklin Gothic Book" w:cs="Franklin Gothic Book"/>
          <w:b/>
          <w:sz w:val="28"/>
          <w:szCs w:val="28"/>
        </w:rPr>
        <w:t>ительства является обязательной»</w:t>
      </w:r>
      <w:r w:rsidR="00682D22" w:rsidRPr="004A3101">
        <w:rPr>
          <w:rFonts w:ascii="Franklin Gothic Book" w:hAnsi="Franklin Gothic Book" w:cs="Franklin Gothic Book"/>
          <w:b/>
          <w:sz w:val="28"/>
          <w:szCs w:val="28"/>
        </w:rPr>
        <w:t>;</w:t>
      </w:r>
    </w:p>
    <w:p w:rsidR="004E72B1" w:rsidRPr="004A3101" w:rsidRDefault="004E72B1" w:rsidP="00BF146F">
      <w:pPr>
        <w:pStyle w:val="ad"/>
        <w:numPr>
          <w:ilvl w:val="0"/>
          <w:numId w:val="3"/>
        </w:numPr>
        <w:tabs>
          <w:tab w:val="left" w:pos="142"/>
          <w:tab w:val="left" w:pos="567"/>
          <w:tab w:val="left" w:pos="709"/>
        </w:tabs>
        <w:spacing w:after="0" w:line="240" w:lineRule="auto"/>
        <w:ind w:left="0" w:right="118" w:firstLine="426"/>
        <w:jc w:val="both"/>
        <w:rPr>
          <w:rFonts w:ascii="Franklin Gothic Book" w:eastAsia="Calibri" w:hAnsi="Franklin Gothic Book"/>
          <w:sz w:val="28"/>
          <w:szCs w:val="28"/>
          <w:lang w:eastAsia="en-US"/>
        </w:rPr>
      </w:pPr>
      <w:r w:rsidRPr="004A3101">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4A3101">
        <w:rPr>
          <w:rFonts w:ascii="Franklin Gothic Book" w:hAnsi="Franklin Gothic Book" w:cs="Franklin Gothic Book"/>
          <w:sz w:val="28"/>
          <w:szCs w:val="28"/>
        </w:rPr>
        <w:t xml:space="preserve">что </w:t>
      </w:r>
      <w:r w:rsidR="00BF146F" w:rsidRPr="004A3101">
        <w:rPr>
          <w:rFonts w:ascii="Franklin Gothic Book" w:hAnsi="Franklin Gothic Book" w:cs="Franklin Gothic Book"/>
          <w:sz w:val="28"/>
          <w:szCs w:val="28"/>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w:t>
      </w:r>
      <w:r w:rsidRPr="004A3101">
        <w:rPr>
          <w:rFonts w:ascii="Franklin Gothic Book" w:hAnsi="Franklin Gothic Book" w:cs="Franklin Gothic Book"/>
          <w:sz w:val="28"/>
          <w:szCs w:val="28"/>
        </w:rPr>
        <w:t>;</w:t>
      </w:r>
    </w:p>
    <w:p w:rsidR="00340E54" w:rsidRPr="004A3101"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4A3101">
        <w:rPr>
          <w:rFonts w:ascii="Franklin Gothic Book" w:hAnsi="Franklin Gothic Book"/>
          <w:sz w:val="28"/>
          <w:szCs w:val="28"/>
        </w:rPr>
        <w:t>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00D219BB" w:rsidRPr="004A3101">
        <w:rPr>
          <w:rFonts w:ascii="Franklin Gothic Book" w:hAnsi="Franklin Gothic Book"/>
          <w:sz w:val="28"/>
          <w:szCs w:val="28"/>
        </w:rPr>
        <w:t xml:space="preserve"> с особым режимом использования</w:t>
      </w:r>
      <w:r w:rsidRPr="004A3101">
        <w:rPr>
          <w:rFonts w:ascii="Franklin Gothic Book" w:hAnsi="Franklin Gothic Book" w:cs="Calibri"/>
          <w:sz w:val="28"/>
          <w:szCs w:val="28"/>
        </w:rPr>
        <w:t>;</w:t>
      </w:r>
    </w:p>
    <w:p w:rsidR="006521AD" w:rsidRPr="004A3101"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4A3101">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4A3101">
        <w:rPr>
          <w:rFonts w:ascii="Franklin Gothic Book" w:hAnsi="Franklin Gothic Book" w:cs="Franklin Gothic Book"/>
          <w:sz w:val="28"/>
          <w:szCs w:val="28"/>
        </w:rPr>
        <w:t>:</w:t>
      </w:r>
    </w:p>
    <w:p w:rsidR="00426A81" w:rsidRPr="004A3101" w:rsidRDefault="006521AD" w:rsidP="00D219BB">
      <w:pPr>
        <w:tabs>
          <w:tab w:val="left" w:pos="142"/>
        </w:tabs>
        <w:autoSpaceDE w:val="0"/>
        <w:autoSpaceDN w:val="0"/>
        <w:adjustRightInd w:val="0"/>
        <w:spacing w:after="0" w:line="240" w:lineRule="auto"/>
        <w:ind w:right="118"/>
        <w:jc w:val="both"/>
        <w:rPr>
          <w:rFonts w:ascii="Franklin Gothic Book" w:hAnsi="Franklin Gothic Book" w:cs="Franklin Gothic Book"/>
          <w:sz w:val="28"/>
          <w:szCs w:val="28"/>
        </w:rPr>
      </w:pPr>
      <w:bookmarkStart w:id="1" w:name="Par4"/>
      <w:bookmarkEnd w:id="1"/>
      <w:r w:rsidRPr="004A3101">
        <w:rPr>
          <w:rFonts w:ascii="Franklin Gothic Book" w:hAnsi="Franklin Gothic Book" w:cs="Franklin Gothic Book"/>
          <w:sz w:val="28"/>
          <w:szCs w:val="28"/>
        </w:rPr>
        <w:t xml:space="preserve">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4A3101">
        <w:rPr>
          <w:rFonts w:ascii="Franklin Gothic Book" w:hAnsi="Franklin Gothic Book" w:cs="Franklin Gothic Book"/>
          <w:sz w:val="28"/>
          <w:szCs w:val="28"/>
        </w:rPr>
        <w:t xml:space="preserve"> </w:t>
      </w:r>
      <w:r w:rsidRPr="004A3101">
        <w:rPr>
          <w:rFonts w:ascii="Franklin Gothic Book" w:hAnsi="Franklin Gothic Book" w:cs="Franklin Gothic Book"/>
          <w:sz w:val="28"/>
          <w:szCs w:val="28"/>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bookmarkStart w:id="2" w:name="Par7"/>
      <w:bookmarkEnd w:id="2"/>
      <w:r w:rsidR="000D2ED7" w:rsidRPr="004A3101">
        <w:rPr>
          <w:rFonts w:ascii="Franklin Gothic Book" w:hAnsi="Franklin Gothic Book" w:cs="Franklin Gothic Book"/>
          <w:sz w:val="28"/>
          <w:szCs w:val="28"/>
        </w:rPr>
        <w:t xml:space="preserve"> </w:t>
      </w:r>
      <w:r w:rsidRPr="004A3101">
        <w:rPr>
          <w:rFonts w:ascii="Franklin Gothic Book" w:hAnsi="Franklin Gothic Book" w:cs="Franklin Gothic Book"/>
          <w:sz w:val="28"/>
          <w:szCs w:val="28"/>
        </w:rPr>
        <w:t>2. Те же деяния, совершенные:</w:t>
      </w:r>
      <w:r w:rsidR="00682D22" w:rsidRPr="004A3101">
        <w:rPr>
          <w:rFonts w:ascii="Franklin Gothic Book" w:hAnsi="Franklin Gothic Book" w:cs="Franklin Gothic Book"/>
          <w:sz w:val="28"/>
          <w:szCs w:val="28"/>
        </w:rPr>
        <w:t xml:space="preserve"> </w:t>
      </w:r>
      <w:r w:rsidRPr="004A3101">
        <w:rPr>
          <w:rFonts w:ascii="Franklin Gothic Book" w:hAnsi="Franklin Gothic Book" w:cs="Franklin Gothic Book"/>
          <w:sz w:val="28"/>
          <w:szCs w:val="28"/>
        </w:rPr>
        <w:t>а) группой лиц по предварительному сговору;</w:t>
      </w:r>
      <w:r w:rsidR="00682D22" w:rsidRPr="004A3101">
        <w:rPr>
          <w:rFonts w:ascii="Franklin Gothic Book" w:hAnsi="Franklin Gothic Book" w:cs="Franklin Gothic Book"/>
          <w:sz w:val="28"/>
          <w:szCs w:val="28"/>
        </w:rPr>
        <w:t xml:space="preserve"> </w:t>
      </w:r>
      <w:r w:rsidRPr="004A3101">
        <w:rPr>
          <w:rFonts w:ascii="Franklin Gothic Book" w:hAnsi="Franklin Gothic Book" w:cs="Franklin Gothic Book"/>
          <w:sz w:val="28"/>
          <w:szCs w:val="28"/>
        </w:rPr>
        <w:t>б) в отношении магистральных трубопроводов, -</w:t>
      </w:r>
      <w:r w:rsidR="000D2ED7" w:rsidRPr="004A3101">
        <w:rPr>
          <w:rFonts w:ascii="Franklin Gothic Book" w:hAnsi="Franklin Gothic Book" w:cs="Franklin Gothic Book"/>
          <w:sz w:val="28"/>
          <w:szCs w:val="28"/>
        </w:rPr>
        <w:t xml:space="preserve"> </w:t>
      </w:r>
      <w:r w:rsidRPr="004A3101">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4A3101">
        <w:rPr>
          <w:rFonts w:ascii="Franklin Gothic Book" w:hAnsi="Franklin Gothic Book" w:cs="Franklin Gothic Book"/>
          <w:sz w:val="28"/>
          <w:szCs w:val="28"/>
        </w:rPr>
        <w:t xml:space="preserve"> </w:t>
      </w:r>
      <w:r w:rsidRPr="004A3101">
        <w:rPr>
          <w:rFonts w:ascii="Franklin Gothic Book" w:hAnsi="Franklin Gothic Book" w:cs="Franklin Gothic Book"/>
          <w:sz w:val="28"/>
          <w:szCs w:val="28"/>
        </w:rPr>
        <w:t xml:space="preserve">3. Деяния, предусмотренные </w:t>
      </w:r>
      <w:hyperlink r:id="rId12" w:anchor="Par4" w:history="1">
        <w:r w:rsidRPr="004A3101">
          <w:rPr>
            <w:rStyle w:val="af"/>
            <w:rFonts w:ascii="Franklin Gothic Book" w:hAnsi="Franklin Gothic Book" w:cs="Franklin Gothic Book"/>
            <w:color w:val="auto"/>
            <w:sz w:val="28"/>
            <w:szCs w:val="28"/>
            <w:u w:val="none"/>
          </w:rPr>
          <w:t>частями первой</w:t>
        </w:r>
      </w:hyperlink>
      <w:r w:rsidRPr="004A3101">
        <w:rPr>
          <w:rFonts w:ascii="Franklin Gothic Book" w:hAnsi="Franklin Gothic Book" w:cs="Franklin Gothic Book"/>
          <w:sz w:val="28"/>
          <w:szCs w:val="28"/>
        </w:rPr>
        <w:t xml:space="preserve"> или </w:t>
      </w:r>
      <w:hyperlink r:id="rId13" w:anchor="Par7" w:history="1">
        <w:r w:rsidRPr="004A3101">
          <w:rPr>
            <w:rStyle w:val="af"/>
            <w:rFonts w:ascii="Franklin Gothic Book" w:hAnsi="Franklin Gothic Book" w:cs="Franklin Gothic Book"/>
            <w:color w:val="auto"/>
            <w:sz w:val="28"/>
            <w:szCs w:val="28"/>
            <w:u w:val="none"/>
          </w:rPr>
          <w:t>второй</w:t>
        </w:r>
      </w:hyperlink>
      <w:r w:rsidRPr="004A3101">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4A3101">
        <w:rPr>
          <w:rFonts w:ascii="Franklin Gothic Book" w:hAnsi="Franklin Gothic Book" w:cs="Franklin Gothic Book"/>
          <w:sz w:val="28"/>
          <w:szCs w:val="28"/>
        </w:rPr>
        <w:t xml:space="preserve"> </w:t>
      </w:r>
      <w:r w:rsidRPr="004A3101">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rsidR="00300C2A" w:rsidRPr="004A3101" w:rsidRDefault="00300C2A" w:rsidP="00426A81">
      <w:pPr>
        <w:spacing w:after="0" w:line="240" w:lineRule="auto"/>
        <w:ind w:left="284" w:right="118" w:firstLine="567"/>
        <w:rPr>
          <w:rFonts w:ascii="Franklin Gothic Book" w:eastAsia="Calibri" w:hAnsi="Franklin Gothic Book" w:cs="Times New Roman"/>
          <w:sz w:val="28"/>
          <w:szCs w:val="28"/>
        </w:rPr>
      </w:pPr>
    </w:p>
    <w:p w:rsidR="00976078" w:rsidRDefault="00976078" w:rsidP="00340E54">
      <w:pPr>
        <w:pStyle w:val="ab"/>
        <w:tabs>
          <w:tab w:val="left" w:pos="851"/>
        </w:tabs>
        <w:spacing w:before="120"/>
        <w:ind w:firstLine="567"/>
        <w:rPr>
          <w:rStyle w:val="52"/>
          <w:rFonts w:ascii="Franklin Gothic Book" w:hAnsi="Franklin Gothic Book"/>
          <w:b/>
          <w:iCs/>
          <w:sz w:val="24"/>
          <w:szCs w:val="24"/>
          <w:lang w:val="ru-RU"/>
        </w:rPr>
        <w:sectPr w:rsidR="00976078" w:rsidSect="00976078">
          <w:pgSz w:w="11906" w:h="16838"/>
          <w:pgMar w:top="709" w:right="991" w:bottom="851" w:left="1276" w:header="709" w:footer="709" w:gutter="0"/>
          <w:cols w:space="708"/>
          <w:docGrid w:linePitch="360"/>
        </w:sectPr>
      </w:pPr>
    </w:p>
    <w:p w:rsidR="00340E54" w:rsidRPr="00340E54" w:rsidRDefault="00976078" w:rsidP="00340E54">
      <w:pPr>
        <w:pStyle w:val="ab"/>
        <w:tabs>
          <w:tab w:val="left" w:pos="851"/>
        </w:tabs>
        <w:spacing w:before="120"/>
        <w:ind w:firstLine="567"/>
        <w:rPr>
          <w:rStyle w:val="52"/>
          <w:rFonts w:ascii="Franklin Gothic Book" w:hAnsi="Franklin Gothic Book"/>
          <w:b/>
          <w:iCs/>
          <w:sz w:val="24"/>
          <w:szCs w:val="24"/>
          <w:lang w:val="ru-RU"/>
        </w:rPr>
      </w:pPr>
      <w:r>
        <w:rPr>
          <w:rStyle w:val="52"/>
          <w:rFonts w:ascii="Franklin Gothic Book" w:hAnsi="Franklin Gothic Book"/>
          <w:b/>
          <w:iCs/>
          <w:sz w:val="24"/>
          <w:szCs w:val="24"/>
          <w:lang w:val="ru-RU"/>
        </w:rPr>
        <w:lastRenderedPageBreak/>
        <w:t>В</w:t>
      </w:r>
      <w:r w:rsidR="00340E54" w:rsidRPr="00340E54">
        <w:rPr>
          <w:rStyle w:val="52"/>
          <w:rFonts w:ascii="Franklin Gothic Book" w:hAnsi="Franklin Gothic Book"/>
          <w:b/>
          <w:iCs/>
          <w:sz w:val="24"/>
          <w:szCs w:val="24"/>
          <w:lang w:val="ru-RU"/>
        </w:rPr>
        <w:t xml:space="preserve">ыкопировка с таблицы №4 </w:t>
      </w:r>
      <w:r w:rsidR="00340E54" w:rsidRPr="00396AF0">
        <w:rPr>
          <w:rFonts w:ascii="Franklin Gothic Book" w:hAnsi="Franklin Gothic Book"/>
          <w:b/>
          <w:sz w:val="24"/>
          <w:szCs w:val="24"/>
        </w:rPr>
        <w:t>СП 36.13330.2012. Свод правил. Магистральные трубопроводы. Актуализиров</w:t>
      </w:r>
      <w:r>
        <w:rPr>
          <w:rFonts w:ascii="Franklin Gothic Book" w:hAnsi="Franklin Gothic Book"/>
          <w:b/>
          <w:sz w:val="24"/>
          <w:szCs w:val="24"/>
        </w:rPr>
        <w:t>анная редакция СНиП 2.05.06-85*</w:t>
      </w:r>
    </w:p>
    <w:tbl>
      <w:tblPr>
        <w:tblW w:w="14964"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4113"/>
        <w:gridCol w:w="1027"/>
        <w:gridCol w:w="781"/>
        <w:gridCol w:w="781"/>
        <w:gridCol w:w="921"/>
        <w:gridCol w:w="921"/>
        <w:gridCol w:w="921"/>
        <w:gridCol w:w="1027"/>
        <w:gridCol w:w="781"/>
        <w:gridCol w:w="1027"/>
        <w:gridCol w:w="806"/>
        <w:gridCol w:w="922"/>
        <w:gridCol w:w="936"/>
      </w:tblGrid>
      <w:tr w:rsidR="00976078" w:rsidRPr="00976078" w:rsidTr="00976078">
        <w:trPr>
          <w:tblCellSpacing w:w="15" w:type="dxa"/>
        </w:trPr>
        <w:tc>
          <w:tcPr>
            <w:tcW w:w="50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Объекты, здания и сооружения </w:t>
            </w: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Минимальные расстояния, м, от оси</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641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газопроводов</w:t>
            </w:r>
          </w:p>
        </w:tc>
        <w:tc>
          <w:tcPr>
            <w:tcW w:w="337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нефтепроводов и нефтепродуктопроводов</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класса</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47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I</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IV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C26587" w:rsidRDefault="00976078">
            <w:pPr>
              <w:pStyle w:val="formattext"/>
              <w:jc w:val="center"/>
              <w:rPr>
                <w:rFonts w:ascii="Franklin Gothic Book" w:hAnsi="Franklin Gothic Book"/>
              </w:rPr>
            </w:pPr>
            <w:r w:rsidRPr="00C26587">
              <w:rPr>
                <w:rFonts w:ascii="Franklin Gothic Book" w:hAnsi="Franklin Gothic Book"/>
              </w:rPr>
              <w:t xml:space="preserve">III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C26587" w:rsidRDefault="00976078">
            <w:pPr>
              <w:pStyle w:val="formattext"/>
              <w:jc w:val="center"/>
              <w:rPr>
                <w:rFonts w:ascii="Franklin Gothic Book" w:hAnsi="Franklin Gothic Book"/>
                <w:b/>
                <w:color w:val="FF0000"/>
              </w:rPr>
            </w:pPr>
            <w:r w:rsidRPr="00C26587">
              <w:rPr>
                <w:rFonts w:ascii="Franklin Gothic Book" w:hAnsi="Franklin Gothic Book"/>
                <w:b/>
                <w:color w:val="FF0000"/>
              </w:rPr>
              <w:t xml:space="preserve">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 </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D219BB" w:rsidRDefault="00976078">
            <w:pPr>
              <w:pStyle w:val="formattext"/>
              <w:jc w:val="center"/>
              <w:rPr>
                <w:rFonts w:ascii="Franklin Gothic Book" w:hAnsi="Franklin Gothic Book"/>
                <w:color w:val="FF0000"/>
              </w:rPr>
            </w:pPr>
            <w:r w:rsidRPr="00D219BB">
              <w:rPr>
                <w:rFonts w:ascii="Franklin Gothic Book" w:hAnsi="Franklin Gothic Book"/>
                <w:color w:val="FF0000"/>
              </w:rPr>
              <w:t xml:space="preserve">номинальным диаметром, </w:t>
            </w:r>
            <w:r w:rsidRPr="00D219BB">
              <w:rPr>
                <w:rFonts w:ascii="Franklin Gothic Book" w:hAnsi="Franklin Gothic Book"/>
                <w:i/>
                <w:iCs/>
                <w:color w:val="FF0000"/>
              </w:rPr>
              <w:t>DN</w:t>
            </w:r>
          </w:p>
        </w:tc>
      </w:tr>
      <w:tr w:rsidR="00976078" w:rsidRPr="00976078" w:rsidTr="00976078">
        <w:trPr>
          <w:tblCellSpacing w:w="15" w:type="dxa"/>
        </w:trPr>
        <w:tc>
          <w:tcPr>
            <w:tcW w:w="50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до 600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600 до 800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800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1200 до 1400</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C26587" w:rsidRDefault="00976078" w:rsidP="00976078">
            <w:pPr>
              <w:pStyle w:val="formattext"/>
              <w:jc w:val="center"/>
              <w:rPr>
                <w:rFonts w:ascii="Franklin Gothic Book" w:hAnsi="Franklin Gothic Book"/>
              </w:rPr>
            </w:pPr>
            <w:r w:rsidRPr="00C26587">
              <w:rPr>
                <w:rFonts w:ascii="Franklin Gothic Book" w:hAnsi="Franklin Gothic Book"/>
              </w:rPr>
              <w:t xml:space="preserve">св. 300 до 500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C26587">
              <w:rPr>
                <w:rFonts w:ascii="Franklin Gothic Book" w:hAnsi="Franklin Gothic Book"/>
                <w:b/>
                <w:color w:val="FF0000"/>
              </w:rPr>
              <w:t>св. 500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1 </w:t>
            </w:r>
            <w:r w:rsidRPr="00976078">
              <w:rPr>
                <w:rFonts w:ascii="Franklin Gothic Book" w:hAnsi="Franklin Gothic Book"/>
                <w:b/>
              </w:rPr>
              <w:t>Города и другие населенные пункты; коллективные сады с садовыми домиками, дачные поселки; отдельные промышленные и сельскохозяйст-</w:t>
            </w:r>
            <w:r w:rsidRPr="00976078">
              <w:rPr>
                <w:rFonts w:ascii="Franklin Gothic Book" w:hAnsi="Franklin Gothic Book"/>
                <w:b/>
              </w:rPr>
              <w:br/>
              <w:t>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w:t>
            </w:r>
            <w:r w:rsidRPr="00976078">
              <w:rPr>
                <w:rFonts w:ascii="Franklin Gothic Book" w:hAnsi="Franklin Gothic Book"/>
              </w:rPr>
              <w:t xml:space="preserve"> </w:t>
            </w:r>
            <w:r w:rsidRPr="00976078">
              <w:rPr>
                <w:rFonts w:ascii="Franklin Gothic Book" w:hAnsi="Franklin Gothic Book"/>
                <w:b/>
              </w:rPr>
              <w:t>здания 3-этажные и выше;</w:t>
            </w:r>
            <w:r w:rsidRPr="00976078">
              <w:rPr>
                <w:rFonts w:ascii="Franklin Gothic Book" w:hAnsi="Franklin Gothic Book"/>
              </w:rPr>
              <w:t xml:space="preserve"> железнодорожные станции; аэропорты; морские и речные </w:t>
            </w:r>
            <w:r w:rsidRPr="00976078">
              <w:rPr>
                <w:rFonts w:ascii="Franklin Gothic Book" w:hAnsi="Franklin Gothic Book"/>
              </w:rPr>
              <w:lastRenderedPageBreak/>
              <w:t>порты и пристани; гидроэлектро-</w:t>
            </w:r>
            <w:r w:rsidRPr="00976078">
              <w:rPr>
                <w:rFonts w:ascii="Franklin Gothic Book" w:hAnsi="Franklin Gothic Book"/>
              </w:rPr>
              <w:br/>
              <w:t>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Franklin Gothic Book" w:eastAsia="Calibri" w:hAnsi="Franklin Gothic Book"/>
                <w:noProof/>
                <w:color w:val="000000"/>
                <w:vertAlign w:val="superscript"/>
              </w:rPr>
              <w:t>3</w:t>
            </w:r>
            <w:r w:rsidRPr="00976078">
              <w:rPr>
                <w:rFonts w:ascii="Franklin Gothic Book" w:hAnsi="Franklin Gothic Book"/>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100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C26587" w:rsidRDefault="00976078" w:rsidP="00976078">
            <w:pPr>
              <w:pStyle w:val="formattext"/>
              <w:jc w:val="center"/>
              <w:rPr>
                <w:rFonts w:ascii="Franklin Gothic Book" w:hAnsi="Franklin Gothic Book"/>
              </w:rPr>
            </w:pPr>
            <w:r w:rsidRPr="00C26587">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C26587" w:rsidRDefault="00976078">
            <w:pPr>
              <w:pStyle w:val="formattext"/>
              <w:jc w:val="center"/>
              <w:rPr>
                <w:rFonts w:ascii="Franklin Gothic Book" w:hAnsi="Franklin Gothic Book"/>
                <w:b/>
                <w:color w:val="FF0000"/>
              </w:rPr>
            </w:pPr>
            <w:r w:rsidRPr="00C26587">
              <w:rPr>
                <w:rFonts w:ascii="Franklin Gothic Book" w:hAnsi="Franklin Gothic Book"/>
                <w:b/>
                <w:color w:val="FF0000"/>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rsidP="00976078">
            <w:pPr>
              <w:pStyle w:val="formattext"/>
              <w:rPr>
                <w:rFonts w:ascii="Franklin Gothic Book" w:hAnsi="Franklin Gothic Book"/>
              </w:rPr>
            </w:pPr>
            <w:r w:rsidRPr="00976078">
              <w:rPr>
                <w:rFonts w:ascii="Franklin Gothic Book" w:hAnsi="Franklin Gothic Book"/>
              </w:rPr>
              <w:lastRenderedPageBreak/>
              <w:t xml:space="preserve">2 Железные дороги общей сети (на перегонах) и автодороги категорий I-III, параллельно которым прокладывается трубопровод; </w:t>
            </w:r>
            <w:r w:rsidRPr="00976078">
              <w:rPr>
                <w:rFonts w:ascii="Franklin Gothic Book" w:hAnsi="Franklin Gothic Book"/>
                <w:b/>
              </w:rPr>
              <w:t xml:space="preserve">отдельно стоящие: 1-2-этажные </w:t>
            </w:r>
            <w:r w:rsidRPr="00976078">
              <w:rPr>
                <w:rFonts w:ascii="Franklin Gothic Book" w:hAnsi="Franklin Gothic Book"/>
                <w:b/>
              </w:rPr>
              <w:lastRenderedPageBreak/>
              <w:t>жилые здания; садовые домики, дачи</w:t>
            </w:r>
            <w:r>
              <w:rPr>
                <w:rStyle w:val="af4"/>
                <w:rFonts w:ascii="Franklin Gothic Book" w:hAnsi="Franklin Gothic Book"/>
                <w:b/>
              </w:rPr>
              <w:footnoteReference w:id="1"/>
            </w:r>
            <w:r w:rsidRPr="00976078">
              <w:rPr>
                <w:rFonts w:ascii="Franklin Gothic Book" w:hAnsi="Franklin Gothic Book"/>
                <w:b/>
              </w:rPr>
              <w:t>;</w:t>
            </w:r>
            <w:r w:rsidRPr="00976078">
              <w:rPr>
                <w:rFonts w:ascii="Franklin Gothic Book" w:hAnsi="Franklin Gothic Book"/>
              </w:rPr>
              <w:t xml:space="preserve"> дома линейных обходчиков; кладбища; сельскохозяйст-</w:t>
            </w:r>
            <w:r w:rsidRPr="00976078">
              <w:rPr>
                <w:rFonts w:ascii="Franklin Gothic Book" w:hAnsi="Franklin Gothic Book"/>
              </w:rPr>
              <w:br/>
              <w:t>венные фермы и огороженные участки для организованного выпаса скота; полевые станы</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225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C26587" w:rsidRDefault="00976078">
            <w:pPr>
              <w:pStyle w:val="formattext"/>
              <w:jc w:val="center"/>
              <w:rPr>
                <w:rFonts w:ascii="Franklin Gothic Book" w:hAnsi="Franklin Gothic Book"/>
              </w:rPr>
            </w:pPr>
            <w:r w:rsidRPr="00C26587">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C26587" w:rsidRDefault="00976078">
            <w:pPr>
              <w:pStyle w:val="formattext"/>
              <w:jc w:val="center"/>
              <w:rPr>
                <w:rFonts w:ascii="Franklin Gothic Book" w:hAnsi="Franklin Gothic Book"/>
                <w:b/>
                <w:color w:val="FF0000"/>
              </w:rPr>
            </w:pPr>
            <w:r w:rsidRPr="00C26587">
              <w:rPr>
                <w:rFonts w:ascii="Franklin Gothic Book" w:hAnsi="Franklin Gothic Book"/>
                <w:b/>
                <w:color w:val="FF0000"/>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lastRenderedPageBreak/>
              <w:t xml:space="preserve">3 </w:t>
            </w:r>
            <w:r w:rsidRPr="00976078">
              <w:rPr>
                <w:rFonts w:ascii="Franklin Gothic Book" w:hAnsi="Franklin Gothic Book"/>
                <w:b/>
              </w:rPr>
              <w:t>Отдельно стоящие нежилые и подсобные строения</w:t>
            </w:r>
            <w:r w:rsidRPr="00976078">
              <w:rPr>
                <w:rFonts w:ascii="Franklin Gothic Book" w:hAnsi="Franklin Gothic Book"/>
              </w:rPr>
              <w:t>;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IV-V, параллельно которым прокладывается трубопровод</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C26587" w:rsidRDefault="00976078">
            <w:pPr>
              <w:pStyle w:val="formattext"/>
              <w:jc w:val="center"/>
              <w:rPr>
                <w:rFonts w:ascii="Franklin Gothic Book" w:hAnsi="Franklin Gothic Book"/>
              </w:rPr>
            </w:pPr>
            <w:r w:rsidRPr="00C26587">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C26587" w:rsidRDefault="00976078">
            <w:pPr>
              <w:pStyle w:val="formattext"/>
              <w:jc w:val="center"/>
              <w:rPr>
                <w:rFonts w:ascii="Franklin Gothic Book" w:hAnsi="Franklin Gothic Book"/>
                <w:b/>
                <w:color w:val="FF0000"/>
              </w:rPr>
            </w:pPr>
            <w:r w:rsidRPr="00C26587">
              <w:rPr>
                <w:rFonts w:ascii="Franklin Gothic Book" w:hAnsi="Franklin Gothic Book"/>
                <w:b/>
                <w:color w:val="FF0000"/>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r>
    </w:tbl>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3A5E0B" w:rsidRPr="00FA2CA9" w:rsidRDefault="003A5E0B" w:rsidP="00976078">
      <w:pPr>
        <w:spacing w:after="0" w:line="240" w:lineRule="auto"/>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p>
    <w:sectPr w:rsidR="003A5E0B" w:rsidRPr="00FA2CA9" w:rsidSect="00976078">
      <w:pgSz w:w="16838" w:h="11906" w:orient="landscape"/>
      <w:pgMar w:top="1276" w:right="1276"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B6" w:rsidRDefault="00D703B6" w:rsidP="00607994">
      <w:pPr>
        <w:spacing w:after="0" w:line="240" w:lineRule="auto"/>
      </w:pPr>
      <w:r>
        <w:separator/>
      </w:r>
    </w:p>
  </w:endnote>
  <w:endnote w:type="continuationSeparator" w:id="0">
    <w:p w:rsidR="00D703B6" w:rsidRDefault="00D703B6" w:rsidP="0060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B6" w:rsidRDefault="00D703B6" w:rsidP="00607994">
      <w:pPr>
        <w:spacing w:after="0" w:line="240" w:lineRule="auto"/>
      </w:pPr>
      <w:r>
        <w:separator/>
      </w:r>
    </w:p>
  </w:footnote>
  <w:footnote w:type="continuationSeparator" w:id="0">
    <w:p w:rsidR="00D703B6" w:rsidRDefault="00D703B6" w:rsidP="00607994">
      <w:pPr>
        <w:spacing w:after="0" w:line="240" w:lineRule="auto"/>
      </w:pPr>
      <w:r>
        <w:continuationSeparator/>
      </w:r>
    </w:p>
  </w:footnote>
  <w:footnote w:id="1">
    <w:p w:rsidR="00976078" w:rsidRPr="00976078" w:rsidRDefault="00976078" w:rsidP="00976078">
      <w:pPr>
        <w:pStyle w:val="af2"/>
        <w:tabs>
          <w:tab w:val="left" w:pos="709"/>
        </w:tabs>
        <w:rPr>
          <w:rFonts w:ascii="Franklin Gothic Book" w:hAnsi="Franklin Gothic Book"/>
          <w:b/>
          <w:sz w:val="24"/>
          <w:szCs w:val="24"/>
          <w:u w:val="single"/>
        </w:rPr>
      </w:pPr>
      <w:r w:rsidRPr="00976078">
        <w:rPr>
          <w:rStyle w:val="af4"/>
          <w:rFonts w:ascii="Franklin Gothic Book" w:hAnsi="Franklin Gothic Book"/>
          <w:b/>
          <w:sz w:val="24"/>
          <w:szCs w:val="24"/>
        </w:rPr>
        <w:footnoteRef/>
      </w:r>
      <w:r w:rsidRPr="00976078">
        <w:rPr>
          <w:rFonts w:ascii="Franklin Gothic Book" w:hAnsi="Franklin Gothic Book"/>
          <w:b/>
          <w:sz w:val="24"/>
          <w:szCs w:val="24"/>
        </w:rPr>
        <w:t xml:space="preserve"> Под отдельно стоящим зданием или строением следует понимать здание или строение, расположенное </w:t>
      </w:r>
      <w:r w:rsidRPr="00976078">
        <w:rPr>
          <w:rFonts w:ascii="Franklin Gothic Book" w:hAnsi="Franklin Gothic Book"/>
          <w:b/>
          <w:sz w:val="24"/>
          <w:szCs w:val="24"/>
          <w:u w:val="single"/>
        </w:rPr>
        <w:t>вне населенного пункта</w:t>
      </w:r>
      <w:r w:rsidRPr="00976078">
        <w:rPr>
          <w:rFonts w:ascii="Franklin Gothic Book" w:hAnsi="Franklin Gothic Book"/>
          <w:b/>
          <w:sz w:val="24"/>
          <w:szCs w:val="24"/>
        </w:rPr>
        <w:t xml:space="preserve"> на расстоянии </w:t>
      </w:r>
      <w:r w:rsidRPr="00976078">
        <w:rPr>
          <w:rFonts w:ascii="Franklin Gothic Book" w:hAnsi="Franklin Gothic Book"/>
          <w:b/>
          <w:sz w:val="24"/>
          <w:szCs w:val="24"/>
          <w:u w:val="single"/>
        </w:rPr>
        <w:t>не менее 50м от ближайших к нему зданий и сооружений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C2"/>
    <w:rsid w:val="00034826"/>
    <w:rsid w:val="000442C2"/>
    <w:rsid w:val="0007361F"/>
    <w:rsid w:val="000D2ED7"/>
    <w:rsid w:val="000F32F9"/>
    <w:rsid w:val="001300B3"/>
    <w:rsid w:val="002533E8"/>
    <w:rsid w:val="0025441A"/>
    <w:rsid w:val="00293FD5"/>
    <w:rsid w:val="00300C2A"/>
    <w:rsid w:val="00340E54"/>
    <w:rsid w:val="00363513"/>
    <w:rsid w:val="003A5E0B"/>
    <w:rsid w:val="003C2BF5"/>
    <w:rsid w:val="003C7D3C"/>
    <w:rsid w:val="003D04C1"/>
    <w:rsid w:val="0041383D"/>
    <w:rsid w:val="00426A81"/>
    <w:rsid w:val="004A3101"/>
    <w:rsid w:val="004D103B"/>
    <w:rsid w:val="004E5A44"/>
    <w:rsid w:val="004E72B1"/>
    <w:rsid w:val="004F2700"/>
    <w:rsid w:val="004F7EF5"/>
    <w:rsid w:val="005069B5"/>
    <w:rsid w:val="00587A30"/>
    <w:rsid w:val="00590A49"/>
    <w:rsid w:val="005B7333"/>
    <w:rsid w:val="005C17E7"/>
    <w:rsid w:val="005E66B2"/>
    <w:rsid w:val="005E6FED"/>
    <w:rsid w:val="00607994"/>
    <w:rsid w:val="00636CD9"/>
    <w:rsid w:val="006521AD"/>
    <w:rsid w:val="00682D22"/>
    <w:rsid w:val="006A1E40"/>
    <w:rsid w:val="006B4056"/>
    <w:rsid w:val="006C4D3C"/>
    <w:rsid w:val="006C6AC2"/>
    <w:rsid w:val="0073344D"/>
    <w:rsid w:val="0074506B"/>
    <w:rsid w:val="007623A4"/>
    <w:rsid w:val="007A3D1D"/>
    <w:rsid w:val="007B448A"/>
    <w:rsid w:val="007C39C4"/>
    <w:rsid w:val="007D5273"/>
    <w:rsid w:val="007E65B0"/>
    <w:rsid w:val="0081567C"/>
    <w:rsid w:val="008517EC"/>
    <w:rsid w:val="00887351"/>
    <w:rsid w:val="008D439B"/>
    <w:rsid w:val="008F7037"/>
    <w:rsid w:val="0091232B"/>
    <w:rsid w:val="0092000D"/>
    <w:rsid w:val="00926736"/>
    <w:rsid w:val="009270D6"/>
    <w:rsid w:val="0093595A"/>
    <w:rsid w:val="00976078"/>
    <w:rsid w:val="00991AFF"/>
    <w:rsid w:val="009B737A"/>
    <w:rsid w:val="00A331BD"/>
    <w:rsid w:val="00A63126"/>
    <w:rsid w:val="00A80FE1"/>
    <w:rsid w:val="00A86324"/>
    <w:rsid w:val="00AA06E2"/>
    <w:rsid w:val="00AA500F"/>
    <w:rsid w:val="00AB1629"/>
    <w:rsid w:val="00AB2656"/>
    <w:rsid w:val="00B11485"/>
    <w:rsid w:val="00B25DF0"/>
    <w:rsid w:val="00B45C34"/>
    <w:rsid w:val="00B556F3"/>
    <w:rsid w:val="00B90A11"/>
    <w:rsid w:val="00BB1265"/>
    <w:rsid w:val="00BF146F"/>
    <w:rsid w:val="00C0413C"/>
    <w:rsid w:val="00C10ABA"/>
    <w:rsid w:val="00C118DD"/>
    <w:rsid w:val="00C174F6"/>
    <w:rsid w:val="00C2452C"/>
    <w:rsid w:val="00C26587"/>
    <w:rsid w:val="00CC05BF"/>
    <w:rsid w:val="00D219BB"/>
    <w:rsid w:val="00D356FF"/>
    <w:rsid w:val="00D44C6E"/>
    <w:rsid w:val="00D64F0A"/>
    <w:rsid w:val="00D703B6"/>
    <w:rsid w:val="00DA247C"/>
    <w:rsid w:val="00DA534F"/>
    <w:rsid w:val="00E16824"/>
    <w:rsid w:val="00E21AD2"/>
    <w:rsid w:val="00E441F4"/>
    <w:rsid w:val="00EC3039"/>
    <w:rsid w:val="00EC4ABE"/>
    <w:rsid w:val="00EF73EC"/>
    <w:rsid w:val="00F15B68"/>
    <w:rsid w:val="00F7757E"/>
    <w:rsid w:val="00F842A0"/>
    <w:rsid w:val="00F86013"/>
    <w:rsid w:val="00FA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C3956-23E7-4D62-9394-82C5BB1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64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20836">
          <w:marLeft w:val="0"/>
          <w:marRight w:val="0"/>
          <w:marTop w:val="0"/>
          <w:marBottom w:val="0"/>
          <w:divBdr>
            <w:top w:val="none" w:sz="0" w:space="0" w:color="auto"/>
            <w:left w:val="none" w:sz="0" w:space="0" w:color="auto"/>
            <w:bottom w:val="none" w:sz="0" w:space="0" w:color="auto"/>
            <w:right w:val="none" w:sz="0" w:space="0" w:color="auto"/>
          </w:divBdr>
        </w:div>
      </w:divsChild>
    </w:div>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E5D142DA1362AF3A731EB5C6CCBED875411F1C06E145BAE8DBCCD2AD49B995F7E03D5B69456E34a5G" TargetMode="Externa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47216EE5B0DFDCCF10956A3C218455A9350475B62D54B11D44F750BA810632D04ED11F28FDD3w3P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FE47216EE5B0DFDCCF10956A3C218455A9350475B62D54B11D44F750BA810632D04ED11F28FDD3w3P0N" TargetMode="External"/><Relationship Id="rId4" Type="http://schemas.openxmlformats.org/officeDocument/2006/relationships/settings" Target="settings.xml"/><Relationship Id="rId9" Type="http://schemas.openxmlformats.org/officeDocument/2006/relationships/hyperlink" Target="consultantplus://offline/ref=786E843D53A8A5514F4803A65BE414A916F1D8840BDDBFEC42E7ACBA5B654598E34612005E3103992Cx0V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BBFF1-92ED-4AA4-A527-83F64340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Матвеенко</cp:lastModifiedBy>
  <cp:revision>2</cp:revision>
  <cp:lastPrinted>2016-12-30T13:45:00Z</cp:lastPrinted>
  <dcterms:created xsi:type="dcterms:W3CDTF">2021-03-02T13:49:00Z</dcterms:created>
  <dcterms:modified xsi:type="dcterms:W3CDTF">2021-03-02T13:49:00Z</dcterms:modified>
</cp:coreProperties>
</file>