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8F484" w14:textId="77777777"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14:paraId="56594019" w14:textId="77777777"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14:paraId="38FCD83F" w14:textId="77777777"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14:paraId="5700C892" w14:textId="2C4DD574" w:rsidR="00CE2319" w:rsidRPr="005E17D6" w:rsidRDefault="004807B6"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от 21.06.2021 №886-ПГ</w:t>
      </w:r>
      <w:bookmarkStart w:id="0" w:name="_GoBack"/>
      <w:bookmarkEnd w:id="0"/>
    </w:p>
    <w:p w14:paraId="541B6127" w14:textId="77777777" w:rsidR="005746C4" w:rsidRDefault="005746C4" w:rsidP="00D14BEB">
      <w:pPr>
        <w:spacing w:after="0"/>
        <w:ind w:left="5954"/>
        <w:jc w:val="center"/>
        <w:rPr>
          <w:rFonts w:ascii="Times New Roman" w:hAnsi="Times New Roman" w:cs="Times New Roman"/>
          <w:b/>
          <w:sz w:val="24"/>
          <w:szCs w:val="24"/>
        </w:rPr>
      </w:pPr>
    </w:p>
    <w:p w14:paraId="396B0663" w14:textId="77777777" w:rsidR="005746C4" w:rsidRDefault="005746C4" w:rsidP="005746C4">
      <w:pPr>
        <w:spacing w:after="0"/>
        <w:ind w:firstLine="5954"/>
        <w:jc w:val="center"/>
        <w:rPr>
          <w:rFonts w:ascii="Times New Roman" w:hAnsi="Times New Roman" w:cs="Times New Roman"/>
          <w:b/>
          <w:sz w:val="24"/>
          <w:szCs w:val="24"/>
        </w:rPr>
      </w:pPr>
    </w:p>
    <w:p w14:paraId="59E0C90C" w14:textId="77777777" w:rsidR="005746C4" w:rsidRDefault="005746C4" w:rsidP="005746C4">
      <w:pPr>
        <w:spacing w:after="0"/>
        <w:ind w:firstLine="5954"/>
        <w:jc w:val="center"/>
        <w:rPr>
          <w:rFonts w:ascii="Times New Roman" w:hAnsi="Times New Roman" w:cs="Times New Roman"/>
          <w:b/>
          <w:sz w:val="24"/>
          <w:szCs w:val="24"/>
        </w:rPr>
      </w:pPr>
    </w:p>
    <w:p w14:paraId="1F8DBD55" w14:textId="77777777" w:rsidR="005746C4" w:rsidRDefault="005746C4" w:rsidP="005746C4">
      <w:pPr>
        <w:spacing w:after="0"/>
        <w:ind w:firstLine="5954"/>
        <w:jc w:val="center"/>
        <w:rPr>
          <w:rFonts w:ascii="Times New Roman" w:hAnsi="Times New Roman" w:cs="Times New Roman"/>
          <w:b/>
          <w:sz w:val="24"/>
          <w:szCs w:val="24"/>
        </w:rPr>
      </w:pPr>
    </w:p>
    <w:p w14:paraId="1BA535E8" w14:textId="77777777" w:rsidR="005746C4" w:rsidRDefault="005746C4" w:rsidP="005746C4">
      <w:pPr>
        <w:spacing w:after="0"/>
        <w:ind w:firstLine="5954"/>
        <w:jc w:val="center"/>
        <w:rPr>
          <w:rFonts w:ascii="Times New Roman" w:hAnsi="Times New Roman" w:cs="Times New Roman"/>
          <w:b/>
          <w:sz w:val="24"/>
          <w:szCs w:val="24"/>
        </w:rPr>
      </w:pPr>
    </w:p>
    <w:p w14:paraId="2C11B875" w14:textId="77777777" w:rsidR="005746C4" w:rsidRDefault="005746C4" w:rsidP="005746C4">
      <w:pPr>
        <w:spacing w:after="0"/>
        <w:ind w:firstLine="5954"/>
        <w:jc w:val="center"/>
        <w:rPr>
          <w:rFonts w:ascii="Times New Roman" w:hAnsi="Times New Roman" w:cs="Times New Roman"/>
          <w:b/>
          <w:sz w:val="24"/>
          <w:szCs w:val="24"/>
        </w:rPr>
      </w:pPr>
    </w:p>
    <w:p w14:paraId="3EDE3CAB" w14:textId="77777777" w:rsidR="005746C4" w:rsidRDefault="005746C4" w:rsidP="005746C4">
      <w:pPr>
        <w:spacing w:after="0"/>
        <w:ind w:firstLine="5954"/>
        <w:jc w:val="center"/>
        <w:rPr>
          <w:rFonts w:ascii="Times New Roman" w:hAnsi="Times New Roman" w:cs="Times New Roman"/>
          <w:b/>
          <w:sz w:val="24"/>
          <w:szCs w:val="24"/>
        </w:rPr>
      </w:pPr>
    </w:p>
    <w:p w14:paraId="6ECA2FA1" w14:textId="77777777" w:rsidR="005746C4" w:rsidRDefault="005746C4" w:rsidP="005746C4">
      <w:pPr>
        <w:spacing w:after="0"/>
        <w:ind w:firstLine="5954"/>
        <w:jc w:val="center"/>
        <w:rPr>
          <w:rFonts w:ascii="Times New Roman" w:hAnsi="Times New Roman" w:cs="Times New Roman"/>
          <w:b/>
          <w:sz w:val="24"/>
          <w:szCs w:val="24"/>
        </w:rPr>
      </w:pPr>
    </w:p>
    <w:p w14:paraId="5D922694" w14:textId="77777777" w:rsidR="005746C4" w:rsidRDefault="005746C4" w:rsidP="005746C4">
      <w:pPr>
        <w:spacing w:after="0"/>
        <w:ind w:firstLine="5954"/>
        <w:jc w:val="center"/>
        <w:rPr>
          <w:rFonts w:ascii="Times New Roman" w:hAnsi="Times New Roman" w:cs="Times New Roman"/>
          <w:b/>
          <w:sz w:val="24"/>
          <w:szCs w:val="24"/>
        </w:rPr>
      </w:pPr>
    </w:p>
    <w:p w14:paraId="4ADED59B" w14:textId="77777777" w:rsidR="005E17D6" w:rsidRDefault="005E17D6" w:rsidP="005746C4">
      <w:pPr>
        <w:spacing w:after="0"/>
        <w:ind w:firstLine="5954"/>
        <w:jc w:val="center"/>
        <w:rPr>
          <w:rFonts w:ascii="Times New Roman" w:hAnsi="Times New Roman" w:cs="Times New Roman"/>
          <w:b/>
          <w:sz w:val="24"/>
          <w:szCs w:val="24"/>
        </w:rPr>
      </w:pPr>
    </w:p>
    <w:p w14:paraId="61B56CFB" w14:textId="77777777" w:rsidR="005E17D6" w:rsidRDefault="005E17D6" w:rsidP="005746C4">
      <w:pPr>
        <w:spacing w:after="0"/>
        <w:ind w:firstLine="5954"/>
        <w:jc w:val="center"/>
        <w:rPr>
          <w:rFonts w:ascii="Times New Roman" w:hAnsi="Times New Roman" w:cs="Times New Roman"/>
          <w:b/>
          <w:sz w:val="24"/>
          <w:szCs w:val="24"/>
        </w:rPr>
      </w:pPr>
    </w:p>
    <w:p w14:paraId="0822B294" w14:textId="77777777" w:rsidR="005E17D6" w:rsidRDefault="005E17D6" w:rsidP="005746C4">
      <w:pPr>
        <w:spacing w:after="0"/>
        <w:ind w:firstLine="5954"/>
        <w:jc w:val="center"/>
        <w:rPr>
          <w:rFonts w:ascii="Times New Roman" w:hAnsi="Times New Roman" w:cs="Times New Roman"/>
          <w:b/>
          <w:sz w:val="24"/>
          <w:szCs w:val="24"/>
        </w:rPr>
      </w:pPr>
    </w:p>
    <w:p w14:paraId="36297FA1" w14:textId="77777777" w:rsidR="005E17D6" w:rsidRDefault="005E17D6" w:rsidP="005746C4">
      <w:pPr>
        <w:spacing w:after="0"/>
        <w:ind w:firstLine="5954"/>
        <w:jc w:val="center"/>
        <w:rPr>
          <w:rFonts w:ascii="Times New Roman" w:hAnsi="Times New Roman" w:cs="Times New Roman"/>
          <w:b/>
          <w:sz w:val="24"/>
          <w:szCs w:val="24"/>
        </w:rPr>
      </w:pPr>
    </w:p>
    <w:p w14:paraId="71120F3D" w14:textId="77777777" w:rsidR="005E17D6" w:rsidRDefault="005E17D6" w:rsidP="005746C4">
      <w:pPr>
        <w:spacing w:after="0"/>
        <w:ind w:firstLine="5954"/>
        <w:jc w:val="center"/>
        <w:rPr>
          <w:rFonts w:ascii="Times New Roman" w:hAnsi="Times New Roman" w:cs="Times New Roman"/>
          <w:b/>
          <w:sz w:val="24"/>
          <w:szCs w:val="24"/>
        </w:rPr>
      </w:pPr>
    </w:p>
    <w:p w14:paraId="5CDF8980" w14:textId="77777777" w:rsidR="005E17D6" w:rsidRDefault="005E17D6" w:rsidP="005746C4">
      <w:pPr>
        <w:spacing w:after="0"/>
        <w:ind w:firstLine="5954"/>
        <w:jc w:val="center"/>
        <w:rPr>
          <w:rFonts w:ascii="Times New Roman" w:hAnsi="Times New Roman" w:cs="Times New Roman"/>
          <w:b/>
          <w:sz w:val="24"/>
          <w:szCs w:val="24"/>
        </w:rPr>
      </w:pPr>
    </w:p>
    <w:p w14:paraId="06AAD489" w14:textId="77777777"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14:paraId="62A847DC" w14:textId="77777777" w:rsidR="005746C4" w:rsidRDefault="005746C4" w:rsidP="005746C4">
      <w:pPr>
        <w:spacing w:after="0"/>
        <w:ind w:firstLine="3969"/>
        <w:rPr>
          <w:rFonts w:ascii="Times New Roman" w:hAnsi="Times New Roman" w:cs="Times New Roman"/>
          <w:b/>
          <w:sz w:val="40"/>
          <w:szCs w:val="40"/>
        </w:rPr>
      </w:pPr>
    </w:p>
    <w:p w14:paraId="6CD9B6AF" w14:textId="77777777"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14:paraId="774249C3" w14:textId="77DA3228" w:rsidR="005746C4" w:rsidRPr="00402B20" w:rsidRDefault="005746C4" w:rsidP="004439AF">
      <w:pPr>
        <w:spacing w:after="0"/>
        <w:ind w:firstLine="567"/>
        <w:jc w:val="center"/>
        <w:rPr>
          <w:rFonts w:ascii="Times New Roman" w:hAnsi="Times New Roman" w:cs="Times New Roman"/>
          <w:b/>
          <w:sz w:val="36"/>
          <w:szCs w:val="36"/>
        </w:rPr>
      </w:pPr>
      <w:r w:rsidRPr="00402B20">
        <w:rPr>
          <w:rFonts w:ascii="Times New Roman" w:hAnsi="Times New Roman" w:cs="Times New Roman"/>
          <w:b/>
          <w:sz w:val="36"/>
          <w:szCs w:val="36"/>
        </w:rPr>
        <w:t>«</w:t>
      </w:r>
      <w:r w:rsidR="004439AF" w:rsidRPr="00402B20">
        <w:rPr>
          <w:rFonts w:ascii="Times New Roman" w:hAnsi="Times New Roman" w:cs="Times New Roman"/>
          <w:b/>
          <w:sz w:val="36"/>
          <w:szCs w:val="36"/>
        </w:rPr>
        <w:t xml:space="preserve">Детский сад </w:t>
      </w:r>
      <w:r w:rsidR="00402B20" w:rsidRPr="00402B20">
        <w:rPr>
          <w:rFonts w:ascii="Times New Roman" w:hAnsi="Times New Roman" w:cs="Times New Roman"/>
          <w:b/>
          <w:sz w:val="36"/>
          <w:szCs w:val="36"/>
        </w:rPr>
        <w:t>комбинированного</w:t>
      </w:r>
      <w:r w:rsidR="00C521F7" w:rsidRPr="00402B20">
        <w:rPr>
          <w:rFonts w:ascii="Times New Roman" w:hAnsi="Times New Roman" w:cs="Times New Roman"/>
          <w:b/>
          <w:sz w:val="36"/>
          <w:szCs w:val="36"/>
        </w:rPr>
        <w:t xml:space="preserve"> вида №</w:t>
      </w:r>
      <w:r w:rsidR="00CE036B">
        <w:rPr>
          <w:rFonts w:ascii="Times New Roman" w:hAnsi="Times New Roman" w:cs="Times New Roman"/>
          <w:b/>
          <w:sz w:val="36"/>
          <w:szCs w:val="36"/>
        </w:rPr>
        <w:t xml:space="preserve"> </w:t>
      </w:r>
      <w:r w:rsidR="00F25553">
        <w:rPr>
          <w:rFonts w:ascii="Times New Roman" w:hAnsi="Times New Roman" w:cs="Times New Roman"/>
          <w:b/>
          <w:sz w:val="36"/>
          <w:szCs w:val="36"/>
        </w:rPr>
        <w:t>13</w:t>
      </w:r>
      <w:r w:rsidRPr="00402B20">
        <w:rPr>
          <w:rFonts w:ascii="Times New Roman" w:hAnsi="Times New Roman" w:cs="Times New Roman"/>
          <w:b/>
          <w:sz w:val="36"/>
          <w:szCs w:val="36"/>
        </w:rPr>
        <w:t>»</w:t>
      </w:r>
    </w:p>
    <w:p w14:paraId="4514B726" w14:textId="77777777" w:rsidR="005746C4" w:rsidRDefault="005746C4" w:rsidP="005746C4">
      <w:pPr>
        <w:spacing w:after="0"/>
        <w:ind w:firstLine="567"/>
        <w:rPr>
          <w:rFonts w:ascii="Times New Roman" w:hAnsi="Times New Roman" w:cs="Times New Roman"/>
          <w:b/>
          <w:sz w:val="36"/>
          <w:szCs w:val="36"/>
        </w:rPr>
      </w:pPr>
    </w:p>
    <w:p w14:paraId="46C309A4" w14:textId="77777777"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14:paraId="4355B471" w14:textId="77777777" w:rsidR="00656800" w:rsidRDefault="00656800"/>
    <w:p w14:paraId="49F8210D" w14:textId="77777777" w:rsidR="005746C4" w:rsidRDefault="005746C4"/>
    <w:p w14:paraId="4F18CCEF" w14:textId="77777777" w:rsidR="005746C4" w:rsidRDefault="005746C4"/>
    <w:p w14:paraId="057AC52B" w14:textId="77777777" w:rsidR="005746C4" w:rsidRDefault="005746C4"/>
    <w:p w14:paraId="51EABC04" w14:textId="77777777" w:rsidR="005746C4" w:rsidRDefault="005746C4"/>
    <w:p w14:paraId="353BC48A" w14:textId="77777777" w:rsidR="005746C4" w:rsidRDefault="005746C4"/>
    <w:p w14:paraId="50EFA8DD" w14:textId="77777777" w:rsidR="005746C4" w:rsidRDefault="005746C4"/>
    <w:p w14:paraId="152E121C" w14:textId="77777777" w:rsidR="005746C4" w:rsidRDefault="005746C4"/>
    <w:p w14:paraId="23797E43" w14:textId="77777777" w:rsidR="005746C4" w:rsidRDefault="005746C4"/>
    <w:p w14:paraId="06ED8BC3" w14:textId="77777777" w:rsidR="005746C4" w:rsidRDefault="005746C4"/>
    <w:p w14:paraId="62176CE3" w14:textId="77777777" w:rsidR="005746C4" w:rsidRDefault="005746C4"/>
    <w:p w14:paraId="37B93162" w14:textId="77777777" w:rsidR="005746C4" w:rsidRDefault="005746C4"/>
    <w:p w14:paraId="56A84C2D" w14:textId="77777777" w:rsidR="007A0DDD" w:rsidRDefault="007A0DDD" w:rsidP="005746C4">
      <w:pPr>
        <w:pStyle w:val="ConsPlusNonformat"/>
        <w:widowControl/>
        <w:jc w:val="center"/>
        <w:rPr>
          <w:rFonts w:ascii="Times New Roman" w:hAnsi="Times New Roman" w:cs="Times New Roman"/>
          <w:b/>
          <w:sz w:val="24"/>
          <w:szCs w:val="24"/>
        </w:rPr>
      </w:pPr>
    </w:p>
    <w:p w14:paraId="117F3072" w14:textId="77777777" w:rsidR="00DC101E" w:rsidRDefault="00DC101E" w:rsidP="005746C4">
      <w:pPr>
        <w:pStyle w:val="ConsPlusNonformat"/>
        <w:widowControl/>
        <w:jc w:val="center"/>
        <w:rPr>
          <w:rFonts w:ascii="Times New Roman" w:hAnsi="Times New Roman" w:cs="Times New Roman"/>
          <w:b/>
          <w:sz w:val="24"/>
          <w:szCs w:val="24"/>
        </w:rPr>
      </w:pPr>
    </w:p>
    <w:p w14:paraId="57722D93" w14:textId="77777777" w:rsidR="00372AF0" w:rsidRDefault="00372AF0" w:rsidP="0046451E">
      <w:pPr>
        <w:pStyle w:val="ConsPlusNonformat"/>
        <w:widowControl/>
        <w:rPr>
          <w:rFonts w:ascii="Times New Roman" w:hAnsi="Times New Roman" w:cs="Times New Roman"/>
          <w:b/>
          <w:sz w:val="24"/>
          <w:szCs w:val="24"/>
        </w:rPr>
      </w:pPr>
    </w:p>
    <w:p w14:paraId="524B4807" w14:textId="263C9A37" w:rsidR="00372AF0" w:rsidRPr="00936506" w:rsidRDefault="005746C4" w:rsidP="00936506">
      <w:pPr>
        <w:pStyle w:val="ConsPlusNonformat"/>
        <w:widowControl/>
        <w:numPr>
          <w:ilvl w:val="0"/>
          <w:numId w:val="40"/>
        </w:numPr>
        <w:jc w:val="center"/>
        <w:rPr>
          <w:rFonts w:ascii="Times New Roman" w:hAnsi="Times New Roman" w:cs="Times New Roman"/>
          <w:b/>
          <w:sz w:val="24"/>
          <w:szCs w:val="24"/>
        </w:rPr>
      </w:pPr>
      <w:r w:rsidRPr="00936506">
        <w:rPr>
          <w:rFonts w:ascii="Times New Roman" w:hAnsi="Times New Roman" w:cs="Times New Roman"/>
          <w:b/>
          <w:sz w:val="24"/>
          <w:szCs w:val="24"/>
        </w:rPr>
        <w:t>ОБЩИЕ ПОЛОЖЕНИЯ</w:t>
      </w:r>
    </w:p>
    <w:p w14:paraId="13CB8007" w14:textId="00FB43C5" w:rsidR="00936506" w:rsidRDefault="00936506" w:rsidP="00F333ED">
      <w:pPr>
        <w:pStyle w:val="ConsPlusNonformat"/>
        <w:widowControl/>
        <w:rPr>
          <w:rFonts w:ascii="Times New Roman" w:hAnsi="Times New Roman" w:cs="Times New Roman"/>
          <w:b/>
          <w:sz w:val="24"/>
          <w:szCs w:val="24"/>
        </w:rPr>
      </w:pPr>
    </w:p>
    <w:p w14:paraId="42638B06" w14:textId="77777777" w:rsidR="00936506" w:rsidRPr="0046451E" w:rsidRDefault="00936506" w:rsidP="0046451E">
      <w:pPr>
        <w:pStyle w:val="ConsPlusNonformat"/>
        <w:widowControl/>
        <w:ind w:left="720"/>
        <w:rPr>
          <w:rFonts w:ascii="Times New Roman" w:hAnsi="Times New Roman" w:cs="Times New Roman"/>
          <w:b/>
          <w:sz w:val="24"/>
          <w:szCs w:val="24"/>
        </w:rPr>
      </w:pPr>
    </w:p>
    <w:p w14:paraId="1FF35E10" w14:textId="2236E0E3" w:rsidR="00BD6328" w:rsidRDefault="00BD6328" w:rsidP="00BD6328">
      <w:pPr>
        <w:pStyle w:val="ConsPlusNormal"/>
        <w:ind w:firstLine="708"/>
        <w:contextualSpacing/>
        <w:jc w:val="both"/>
        <w:rPr>
          <w:rFonts w:ascii="Times New Roman" w:hAnsi="Times New Roman" w:cs="Times New Roman"/>
          <w:sz w:val="24"/>
          <w:szCs w:val="24"/>
        </w:rPr>
      </w:pPr>
      <w:bookmarkStart w:id="1" w:name="_Hlk31288714"/>
      <w:r>
        <w:rPr>
          <w:rFonts w:ascii="Times New Roman" w:hAnsi="Times New Roman" w:cs="Times New Roman"/>
          <w:sz w:val="24"/>
          <w:szCs w:val="24"/>
        </w:rPr>
        <w:t xml:space="preserve">1.1. </w:t>
      </w:r>
      <w:r w:rsidRPr="008A6C5B">
        <w:rPr>
          <w:rFonts w:ascii="Times New Roman" w:hAnsi="Times New Roman" w:cs="Times New Roman"/>
          <w:sz w:val="24"/>
          <w:szCs w:val="24"/>
        </w:rPr>
        <w:t xml:space="preserve">Муниципальное </w:t>
      </w:r>
      <w:r>
        <w:rPr>
          <w:rFonts w:ascii="Times New Roman" w:hAnsi="Times New Roman" w:cs="Times New Roman"/>
          <w:sz w:val="24"/>
          <w:szCs w:val="24"/>
        </w:rPr>
        <w:t xml:space="preserve">бюджетное дошкольное образовательное </w:t>
      </w:r>
      <w:r w:rsidRPr="00595A88">
        <w:rPr>
          <w:rFonts w:ascii="Times New Roman" w:hAnsi="Times New Roman" w:cs="Times New Roman"/>
          <w:sz w:val="24"/>
          <w:szCs w:val="24"/>
        </w:rPr>
        <w:t xml:space="preserve">учреждение </w:t>
      </w:r>
      <w:r w:rsidRPr="007E3549">
        <w:rPr>
          <w:rFonts w:ascii="Times New Roman" w:hAnsi="Times New Roman" w:cs="Times New Roman"/>
          <w:sz w:val="24"/>
          <w:szCs w:val="24"/>
        </w:rPr>
        <w:t xml:space="preserve">«Детский сад </w:t>
      </w:r>
      <w:r>
        <w:rPr>
          <w:rFonts w:ascii="Times New Roman" w:hAnsi="Times New Roman" w:cs="Times New Roman"/>
          <w:sz w:val="24"/>
          <w:szCs w:val="24"/>
        </w:rPr>
        <w:t>комбинированного</w:t>
      </w:r>
      <w:r w:rsidRPr="007E3549">
        <w:rPr>
          <w:rFonts w:ascii="Times New Roman" w:hAnsi="Times New Roman" w:cs="Times New Roman"/>
          <w:sz w:val="24"/>
          <w:szCs w:val="24"/>
        </w:rPr>
        <w:t xml:space="preserve"> вида №</w:t>
      </w:r>
      <w:r>
        <w:rPr>
          <w:rFonts w:ascii="Times New Roman" w:hAnsi="Times New Roman" w:cs="Times New Roman"/>
          <w:sz w:val="24"/>
          <w:szCs w:val="24"/>
        </w:rPr>
        <w:t xml:space="preserve"> </w:t>
      </w:r>
      <w:r w:rsidR="00F25553">
        <w:rPr>
          <w:rFonts w:ascii="Times New Roman" w:hAnsi="Times New Roman" w:cs="Times New Roman"/>
          <w:sz w:val="24"/>
          <w:szCs w:val="24"/>
        </w:rPr>
        <w:t>13</w:t>
      </w:r>
      <w:r w:rsidRPr="007E3549">
        <w:rPr>
          <w:rFonts w:ascii="Times New Roman" w:hAnsi="Times New Roman" w:cs="Times New Roman"/>
          <w:sz w:val="24"/>
          <w:szCs w:val="24"/>
        </w:rPr>
        <w:t xml:space="preserve">», </w:t>
      </w:r>
      <w:r w:rsidRPr="00595A88">
        <w:rPr>
          <w:rFonts w:ascii="Times New Roman" w:hAnsi="Times New Roman" w:cs="Times New Roman"/>
          <w:sz w:val="24"/>
          <w:szCs w:val="24"/>
        </w:rPr>
        <w:t>в дальнейшем именуемое «Учреждение»,</w:t>
      </w:r>
      <w:r w:rsidRPr="008A6C5B">
        <w:rPr>
          <w:rFonts w:ascii="Times New Roman" w:hAnsi="Times New Roman" w:cs="Times New Roman"/>
          <w:sz w:val="24"/>
          <w:szCs w:val="24"/>
        </w:rPr>
        <w:t xml:space="preserve"> </w:t>
      </w:r>
      <w:r w:rsidRPr="008F15C6">
        <w:rPr>
          <w:rFonts w:ascii="Times New Roman" w:hAnsi="Times New Roman" w:cs="Times New Roman"/>
          <w:sz w:val="24"/>
          <w:szCs w:val="24"/>
        </w:rPr>
        <w:t>создано для выполнения</w:t>
      </w:r>
      <w:r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Pr>
          <w:rFonts w:ascii="Times New Roman" w:hAnsi="Times New Roman" w:cs="Times New Roman"/>
          <w:sz w:val="24"/>
          <w:szCs w:val="24"/>
        </w:rPr>
        <w:t>Посадского городского округа</w:t>
      </w:r>
      <w:r>
        <w:rPr>
          <w:rFonts w:ascii="Times New Roman" w:hAnsi="Times New Roman" w:cs="Times New Roman"/>
          <w:bCs/>
          <w:sz w:val="24"/>
          <w:szCs w:val="24"/>
        </w:rPr>
        <w:t>, настоящего</w:t>
      </w:r>
      <w:r>
        <w:rPr>
          <w:rFonts w:ascii="Times New Roman" w:hAnsi="Times New Roman" w:cs="Times New Roman"/>
          <w:sz w:val="24"/>
          <w:szCs w:val="24"/>
        </w:rPr>
        <w:t xml:space="preserve"> Устава. </w:t>
      </w:r>
    </w:p>
    <w:p w14:paraId="16CE38EF" w14:textId="362E2462" w:rsidR="001068B5" w:rsidRPr="00BA72C9" w:rsidRDefault="00FC4E45" w:rsidP="00BA72C9">
      <w:pPr>
        <w:pStyle w:val="ConsPlusNormal"/>
        <w:ind w:firstLine="708"/>
        <w:contextualSpacing/>
        <w:jc w:val="both"/>
        <w:rPr>
          <w:rFonts w:ascii="Times New Roman" w:hAnsi="Times New Roman" w:cs="Times New Roman"/>
          <w:color w:val="FF0000"/>
          <w:sz w:val="24"/>
          <w:szCs w:val="24"/>
        </w:rPr>
      </w:pPr>
      <w:r>
        <w:rPr>
          <w:rFonts w:ascii="Times New Roman" w:hAnsi="Times New Roman" w:cs="Times New Roman"/>
          <w:sz w:val="24"/>
          <w:szCs w:val="24"/>
        </w:rPr>
        <w:t>Учреждение</w:t>
      </w:r>
      <w:r w:rsidR="00BD6328">
        <w:rPr>
          <w:rFonts w:ascii="Times New Roman" w:hAnsi="Times New Roman" w:cs="Times New Roman"/>
          <w:sz w:val="24"/>
          <w:szCs w:val="24"/>
        </w:rPr>
        <w:t xml:space="preserve"> создан</w:t>
      </w:r>
      <w:r>
        <w:rPr>
          <w:rFonts w:ascii="Times New Roman" w:hAnsi="Times New Roman" w:cs="Times New Roman"/>
          <w:sz w:val="24"/>
          <w:szCs w:val="24"/>
        </w:rPr>
        <w:t>о</w:t>
      </w:r>
      <w:r w:rsidR="00BD6328" w:rsidRPr="00C94123">
        <w:rPr>
          <w:rFonts w:ascii="Times New Roman" w:hAnsi="Times New Roman" w:cs="Times New Roman"/>
          <w:sz w:val="24"/>
          <w:szCs w:val="24"/>
        </w:rPr>
        <w:t xml:space="preserve"> на </w:t>
      </w:r>
      <w:r w:rsidR="00990B43" w:rsidRPr="00C94123">
        <w:rPr>
          <w:rFonts w:ascii="Times New Roman" w:hAnsi="Times New Roman" w:cs="Times New Roman"/>
          <w:sz w:val="24"/>
          <w:szCs w:val="24"/>
        </w:rPr>
        <w:t>основании постановления Главы Сергиево-</w:t>
      </w:r>
      <w:r w:rsidR="00990B43">
        <w:rPr>
          <w:rFonts w:ascii="Times New Roman" w:hAnsi="Times New Roman" w:cs="Times New Roman"/>
          <w:sz w:val="24"/>
          <w:szCs w:val="24"/>
        </w:rPr>
        <w:t xml:space="preserve">Посадского </w:t>
      </w:r>
      <w:r w:rsidR="00990B43" w:rsidRPr="00E2611D">
        <w:rPr>
          <w:rFonts w:ascii="Times New Roman" w:hAnsi="Times New Roman" w:cs="Times New Roman"/>
          <w:sz w:val="24"/>
          <w:szCs w:val="24"/>
        </w:rPr>
        <w:t xml:space="preserve"> района </w:t>
      </w:r>
      <w:r w:rsidR="00C15951">
        <w:rPr>
          <w:rFonts w:ascii="Times New Roman" w:hAnsi="Times New Roman" w:cs="Times New Roman"/>
          <w:sz w:val="24"/>
          <w:szCs w:val="24"/>
        </w:rPr>
        <w:t xml:space="preserve">от </w:t>
      </w:r>
      <w:r w:rsidR="00F25553">
        <w:rPr>
          <w:rFonts w:ascii="Times New Roman" w:hAnsi="Times New Roman" w:cs="Times New Roman"/>
          <w:sz w:val="24"/>
          <w:szCs w:val="24"/>
        </w:rPr>
        <w:t>27</w:t>
      </w:r>
      <w:r w:rsidR="001068B5">
        <w:rPr>
          <w:rFonts w:ascii="Times New Roman" w:hAnsi="Times New Roman" w:cs="Times New Roman"/>
          <w:sz w:val="24"/>
          <w:szCs w:val="24"/>
        </w:rPr>
        <w:t>.0</w:t>
      </w:r>
      <w:r w:rsidR="00F25553">
        <w:rPr>
          <w:rFonts w:ascii="Times New Roman" w:hAnsi="Times New Roman" w:cs="Times New Roman"/>
          <w:sz w:val="24"/>
          <w:szCs w:val="24"/>
        </w:rPr>
        <w:t>2</w:t>
      </w:r>
      <w:r w:rsidR="001068B5">
        <w:rPr>
          <w:rFonts w:ascii="Times New Roman" w:hAnsi="Times New Roman" w:cs="Times New Roman"/>
          <w:sz w:val="24"/>
          <w:szCs w:val="24"/>
        </w:rPr>
        <w:t>.</w:t>
      </w:r>
      <w:r w:rsidR="00F25553">
        <w:rPr>
          <w:rFonts w:ascii="Times New Roman" w:hAnsi="Times New Roman" w:cs="Times New Roman"/>
          <w:sz w:val="24"/>
          <w:szCs w:val="24"/>
        </w:rPr>
        <w:t>1996</w:t>
      </w:r>
      <w:r w:rsidR="001068B5">
        <w:rPr>
          <w:rFonts w:ascii="Times New Roman" w:hAnsi="Times New Roman" w:cs="Times New Roman"/>
          <w:sz w:val="24"/>
          <w:szCs w:val="24"/>
        </w:rPr>
        <w:t xml:space="preserve"> № </w:t>
      </w:r>
      <w:r w:rsidR="00F25553">
        <w:rPr>
          <w:rFonts w:ascii="Times New Roman" w:hAnsi="Times New Roman" w:cs="Times New Roman"/>
          <w:sz w:val="24"/>
          <w:szCs w:val="24"/>
        </w:rPr>
        <w:t xml:space="preserve">284/15, </w:t>
      </w:r>
      <w:r w:rsidR="00990B43" w:rsidRPr="00E2611D">
        <w:rPr>
          <w:rFonts w:ascii="Times New Roman" w:hAnsi="Times New Roman" w:cs="Times New Roman"/>
          <w:sz w:val="24"/>
          <w:szCs w:val="24"/>
        </w:rPr>
        <w:t xml:space="preserve">зарегистрировано в </w:t>
      </w:r>
      <w:r w:rsidR="00990B43">
        <w:rPr>
          <w:rFonts w:ascii="Times New Roman" w:hAnsi="Times New Roman" w:cs="Times New Roman"/>
          <w:sz w:val="24"/>
          <w:szCs w:val="24"/>
        </w:rPr>
        <w:t>Е</w:t>
      </w:r>
      <w:r w:rsidR="00990B43" w:rsidRPr="00E2611D">
        <w:rPr>
          <w:rFonts w:ascii="Times New Roman" w:hAnsi="Times New Roman" w:cs="Times New Roman"/>
          <w:sz w:val="24"/>
          <w:szCs w:val="24"/>
        </w:rPr>
        <w:t xml:space="preserve">дином государственном реестре юридических лиц  за  </w:t>
      </w:r>
      <w:r w:rsidR="00990B43" w:rsidRPr="009409C0">
        <w:rPr>
          <w:rFonts w:ascii="Times New Roman" w:hAnsi="Times New Roman" w:cs="Times New Roman"/>
          <w:color w:val="000000" w:themeColor="text1"/>
          <w:sz w:val="24"/>
          <w:szCs w:val="24"/>
        </w:rPr>
        <w:t>ОГРН 103500</w:t>
      </w:r>
      <w:r w:rsidR="00F25553">
        <w:rPr>
          <w:rFonts w:ascii="Times New Roman" w:hAnsi="Times New Roman" w:cs="Times New Roman"/>
          <w:color w:val="000000" w:themeColor="text1"/>
          <w:sz w:val="24"/>
          <w:szCs w:val="24"/>
        </w:rPr>
        <w:t>835746</w:t>
      </w:r>
      <w:r w:rsidR="00F25553" w:rsidRPr="00F25553">
        <w:rPr>
          <w:rFonts w:ascii="Times New Roman" w:hAnsi="Times New Roman" w:cs="Times New Roman"/>
          <w:sz w:val="24"/>
          <w:szCs w:val="24"/>
        </w:rPr>
        <w:t>0</w:t>
      </w:r>
      <w:r w:rsidR="00990B43" w:rsidRPr="00F25553">
        <w:rPr>
          <w:rFonts w:ascii="Times New Roman" w:hAnsi="Times New Roman" w:cs="Times New Roman"/>
          <w:sz w:val="24"/>
          <w:szCs w:val="24"/>
        </w:rPr>
        <w:t>.</w:t>
      </w:r>
    </w:p>
    <w:p w14:paraId="70B12301" w14:textId="459850B4" w:rsidR="00BD6328" w:rsidRDefault="00990B43" w:rsidP="00990B43">
      <w:pPr>
        <w:pStyle w:val="ConsPlusNormal"/>
        <w:ind w:firstLine="708"/>
        <w:contextualSpacing/>
        <w:jc w:val="both"/>
        <w:rPr>
          <w:rFonts w:ascii="Times New Roman" w:hAnsi="Times New Roman" w:cs="Times New Roman"/>
          <w:sz w:val="24"/>
          <w:szCs w:val="24"/>
        </w:rPr>
      </w:pPr>
      <w:r w:rsidRPr="00005BE7">
        <w:rPr>
          <w:rFonts w:ascii="Times New Roman" w:hAnsi="Times New Roman" w:cs="Times New Roman"/>
          <w:bCs/>
          <w:iCs/>
          <w:color w:val="000000"/>
          <w:kern w:val="36"/>
          <w:sz w:val="24"/>
          <w:szCs w:val="24"/>
        </w:rPr>
        <w:t>Учреждение переименовано</w:t>
      </w:r>
      <w:r>
        <w:rPr>
          <w:rFonts w:ascii="Times New Roman" w:hAnsi="Times New Roman" w:cs="Times New Roman"/>
          <w:color w:val="000000"/>
          <w:sz w:val="24"/>
          <w:szCs w:val="24"/>
        </w:rPr>
        <w:t xml:space="preserve"> в</w:t>
      </w:r>
      <w:r>
        <w:rPr>
          <w:rFonts w:ascii="Times New Roman" w:hAnsi="Times New Roman" w:cs="Times New Roman"/>
          <w:sz w:val="24"/>
          <w:szCs w:val="24"/>
        </w:rPr>
        <w:t xml:space="preserve"> </w:t>
      </w:r>
      <w:r w:rsidR="00F25553">
        <w:rPr>
          <w:rFonts w:ascii="Times New Roman" w:hAnsi="Times New Roman" w:cs="Times New Roman"/>
          <w:sz w:val="24"/>
          <w:szCs w:val="24"/>
        </w:rPr>
        <w:t>м</w:t>
      </w:r>
      <w:r>
        <w:rPr>
          <w:rFonts w:ascii="Times New Roman" w:hAnsi="Times New Roman" w:cs="Times New Roman"/>
          <w:sz w:val="24"/>
          <w:szCs w:val="24"/>
        </w:rPr>
        <w:t xml:space="preserve">униципальное бюджетное дошкольное образовательное учреждение </w:t>
      </w:r>
      <w:r w:rsidRPr="00CA0D35">
        <w:rPr>
          <w:rFonts w:ascii="Times New Roman" w:hAnsi="Times New Roman" w:cs="Times New Roman"/>
          <w:sz w:val="24"/>
          <w:szCs w:val="24"/>
        </w:rPr>
        <w:t>«Детский сад комбинированного вида №</w:t>
      </w:r>
      <w:r>
        <w:rPr>
          <w:rFonts w:ascii="Times New Roman" w:hAnsi="Times New Roman" w:cs="Times New Roman"/>
          <w:sz w:val="24"/>
          <w:szCs w:val="24"/>
        </w:rPr>
        <w:t xml:space="preserve"> </w:t>
      </w:r>
      <w:r w:rsidR="00F25553">
        <w:rPr>
          <w:rFonts w:ascii="Times New Roman" w:hAnsi="Times New Roman" w:cs="Times New Roman"/>
          <w:sz w:val="24"/>
          <w:szCs w:val="24"/>
        </w:rPr>
        <w:t>13</w:t>
      </w:r>
      <w:r w:rsidRPr="00CA0D35">
        <w:rPr>
          <w:rFonts w:ascii="Times New Roman" w:hAnsi="Times New Roman" w:cs="Times New Roman"/>
          <w:sz w:val="24"/>
          <w:szCs w:val="24"/>
        </w:rPr>
        <w:t>»</w:t>
      </w:r>
      <w:r w:rsidRPr="00CA0D35">
        <w:rPr>
          <w:rFonts w:ascii="Times New Roman" w:hAnsi="Times New Roman" w:cs="Times New Roman"/>
          <w:bCs/>
          <w:iCs/>
          <w:kern w:val="36"/>
          <w:sz w:val="24"/>
          <w:szCs w:val="24"/>
        </w:rPr>
        <w:t xml:space="preserve"> </w:t>
      </w:r>
      <w:r w:rsidRPr="00005BE7">
        <w:rPr>
          <w:rFonts w:ascii="Times New Roman" w:hAnsi="Times New Roman" w:cs="Times New Roman"/>
          <w:bCs/>
          <w:iCs/>
          <w:color w:val="000000"/>
          <w:kern w:val="36"/>
          <w:sz w:val="24"/>
          <w:szCs w:val="24"/>
        </w:rPr>
        <w:t>на основании постановления Главы Сергиево</w:t>
      </w:r>
      <w:r>
        <w:rPr>
          <w:rFonts w:ascii="Times New Roman" w:hAnsi="Times New Roman" w:cs="Times New Roman"/>
          <w:bCs/>
          <w:iCs/>
          <w:color w:val="000000"/>
          <w:kern w:val="36"/>
          <w:sz w:val="24"/>
          <w:szCs w:val="24"/>
        </w:rPr>
        <w:t>-Посадского муниципального района</w:t>
      </w:r>
      <w:r w:rsidRPr="00005BE7">
        <w:rPr>
          <w:rFonts w:ascii="Times New Roman" w:hAnsi="Times New Roman" w:cs="Times New Roman"/>
          <w:bCs/>
          <w:iCs/>
          <w:color w:val="000000"/>
          <w:kern w:val="36"/>
          <w:sz w:val="24"/>
          <w:szCs w:val="24"/>
        </w:rPr>
        <w:t xml:space="preserve"> Московской области </w:t>
      </w:r>
      <w:r w:rsidR="00BA72C9">
        <w:rPr>
          <w:rFonts w:ascii="Times New Roman" w:hAnsi="Times New Roman" w:cs="Times New Roman"/>
          <w:bCs/>
          <w:iCs/>
          <w:color w:val="000000"/>
          <w:kern w:val="36"/>
          <w:sz w:val="24"/>
          <w:szCs w:val="24"/>
        </w:rPr>
        <w:t>от 1</w:t>
      </w:r>
      <w:r w:rsidR="00F25553">
        <w:rPr>
          <w:rFonts w:ascii="Times New Roman" w:hAnsi="Times New Roman" w:cs="Times New Roman"/>
          <w:bCs/>
          <w:iCs/>
          <w:color w:val="000000"/>
          <w:kern w:val="36"/>
          <w:sz w:val="24"/>
          <w:szCs w:val="24"/>
        </w:rPr>
        <w:t>9</w:t>
      </w:r>
      <w:r w:rsidR="00BA72C9">
        <w:rPr>
          <w:rFonts w:ascii="Times New Roman" w:hAnsi="Times New Roman" w:cs="Times New Roman"/>
          <w:bCs/>
          <w:iCs/>
          <w:color w:val="000000"/>
          <w:kern w:val="36"/>
          <w:sz w:val="24"/>
          <w:szCs w:val="24"/>
        </w:rPr>
        <w:t>.</w:t>
      </w:r>
      <w:r w:rsidR="00F25553">
        <w:rPr>
          <w:rFonts w:ascii="Times New Roman" w:hAnsi="Times New Roman" w:cs="Times New Roman"/>
          <w:bCs/>
          <w:iCs/>
          <w:color w:val="000000"/>
          <w:kern w:val="36"/>
          <w:sz w:val="24"/>
          <w:szCs w:val="24"/>
        </w:rPr>
        <w:t>04.</w:t>
      </w:r>
      <w:r w:rsidR="00BA72C9">
        <w:rPr>
          <w:rFonts w:ascii="Times New Roman" w:hAnsi="Times New Roman" w:cs="Times New Roman"/>
          <w:bCs/>
          <w:iCs/>
          <w:color w:val="000000"/>
          <w:kern w:val="36"/>
          <w:sz w:val="24"/>
          <w:szCs w:val="24"/>
        </w:rPr>
        <w:t>201</w:t>
      </w:r>
      <w:r w:rsidR="00F25553">
        <w:rPr>
          <w:rFonts w:ascii="Times New Roman" w:hAnsi="Times New Roman" w:cs="Times New Roman"/>
          <w:bCs/>
          <w:iCs/>
          <w:color w:val="000000"/>
          <w:kern w:val="36"/>
          <w:sz w:val="24"/>
          <w:szCs w:val="24"/>
        </w:rPr>
        <w:t>2</w:t>
      </w:r>
      <w:r w:rsidR="00BA72C9">
        <w:rPr>
          <w:rFonts w:ascii="Times New Roman" w:hAnsi="Times New Roman" w:cs="Times New Roman"/>
          <w:bCs/>
          <w:iCs/>
          <w:color w:val="000000"/>
          <w:kern w:val="36"/>
          <w:sz w:val="24"/>
          <w:szCs w:val="24"/>
        </w:rPr>
        <w:t xml:space="preserve"> №</w:t>
      </w:r>
      <w:r w:rsidR="00F25553">
        <w:rPr>
          <w:rFonts w:ascii="Times New Roman" w:hAnsi="Times New Roman" w:cs="Times New Roman"/>
          <w:bCs/>
          <w:iCs/>
          <w:color w:val="000000"/>
          <w:kern w:val="36"/>
          <w:sz w:val="24"/>
          <w:szCs w:val="24"/>
        </w:rPr>
        <w:t>884</w:t>
      </w:r>
      <w:r w:rsidR="00BA72C9">
        <w:rPr>
          <w:rFonts w:ascii="Times New Roman" w:hAnsi="Times New Roman" w:cs="Times New Roman"/>
          <w:bCs/>
          <w:iCs/>
          <w:color w:val="000000"/>
          <w:kern w:val="36"/>
          <w:sz w:val="24"/>
          <w:szCs w:val="24"/>
        </w:rPr>
        <w:t xml:space="preserve">-ПГ </w:t>
      </w:r>
      <w:r w:rsidRPr="002E7DE7">
        <w:rPr>
          <w:rFonts w:ascii="Times New Roman" w:hAnsi="Times New Roman" w:cs="Times New Roman"/>
          <w:bCs/>
          <w:iCs/>
          <w:kern w:val="36"/>
          <w:sz w:val="24"/>
          <w:szCs w:val="24"/>
        </w:rPr>
        <w:t>«</w:t>
      </w:r>
      <w:r w:rsidR="00F25553">
        <w:rPr>
          <w:rFonts w:ascii="Times New Roman" w:hAnsi="Times New Roman" w:cs="Times New Roman"/>
          <w:bCs/>
          <w:iCs/>
          <w:kern w:val="36"/>
          <w:sz w:val="24"/>
          <w:szCs w:val="24"/>
        </w:rPr>
        <w:t>Об изменении типа муниципального дошкольного образовательного учреждения «Детский сад комбинированного вида № 13», зарегистрированного в ЕГРЮЛ за № 2125042026877 от 04 июня 2012 года.</w:t>
      </w:r>
    </w:p>
    <w:p w14:paraId="72A3CB7F" w14:textId="755B15F1" w:rsidR="00990B43" w:rsidRPr="00C94123" w:rsidRDefault="00FC4E45" w:rsidP="00990B43">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Учреждение является правопреемником </w:t>
      </w:r>
      <w:r w:rsidR="00BD6328">
        <w:rPr>
          <w:rFonts w:ascii="Times New Roman" w:hAnsi="Times New Roman" w:cs="Times New Roman"/>
          <w:sz w:val="24"/>
          <w:szCs w:val="24"/>
        </w:rPr>
        <w:t xml:space="preserve">муниципального бюджетного дошкольного образовательного учреждения «Детский сад </w:t>
      </w:r>
      <w:r w:rsidR="00990B43">
        <w:rPr>
          <w:rFonts w:ascii="Times New Roman" w:hAnsi="Times New Roman" w:cs="Times New Roman"/>
          <w:sz w:val="24"/>
          <w:szCs w:val="24"/>
        </w:rPr>
        <w:t>общеразвивающего вида №</w:t>
      </w:r>
      <w:r w:rsidR="00F25553">
        <w:rPr>
          <w:rFonts w:ascii="Times New Roman" w:hAnsi="Times New Roman" w:cs="Times New Roman"/>
          <w:sz w:val="24"/>
          <w:szCs w:val="24"/>
        </w:rPr>
        <w:t>31</w:t>
      </w:r>
      <w:r w:rsidR="00BD6328">
        <w:rPr>
          <w:rFonts w:ascii="Times New Roman" w:hAnsi="Times New Roman" w:cs="Times New Roman"/>
          <w:sz w:val="24"/>
          <w:szCs w:val="24"/>
        </w:rPr>
        <w:t xml:space="preserve">», созданного на основании постановления </w:t>
      </w:r>
      <w:r w:rsidR="00990B43" w:rsidRPr="00C94123">
        <w:rPr>
          <w:rFonts w:ascii="Times New Roman" w:hAnsi="Times New Roman" w:cs="Times New Roman"/>
          <w:sz w:val="24"/>
          <w:szCs w:val="24"/>
        </w:rPr>
        <w:t>Главы Сергиево-</w:t>
      </w:r>
      <w:r w:rsidR="00990B43">
        <w:rPr>
          <w:rFonts w:ascii="Times New Roman" w:hAnsi="Times New Roman" w:cs="Times New Roman"/>
          <w:sz w:val="24"/>
          <w:szCs w:val="24"/>
        </w:rPr>
        <w:t xml:space="preserve">Посадского </w:t>
      </w:r>
      <w:r w:rsidR="00990B43" w:rsidRPr="00E2611D">
        <w:rPr>
          <w:rFonts w:ascii="Times New Roman" w:hAnsi="Times New Roman" w:cs="Times New Roman"/>
          <w:sz w:val="24"/>
          <w:szCs w:val="24"/>
        </w:rPr>
        <w:t xml:space="preserve">муниципального района </w:t>
      </w:r>
      <w:r w:rsidR="00990B43" w:rsidRPr="00D776A8">
        <w:rPr>
          <w:rFonts w:ascii="Times New Roman" w:hAnsi="Times New Roman" w:cs="Times New Roman"/>
          <w:sz w:val="24"/>
          <w:szCs w:val="24"/>
        </w:rPr>
        <w:t>27 февраля 1996 года №</w:t>
      </w:r>
      <w:r w:rsidR="00F25553">
        <w:rPr>
          <w:rFonts w:ascii="Times New Roman" w:hAnsi="Times New Roman" w:cs="Times New Roman"/>
          <w:sz w:val="24"/>
          <w:szCs w:val="24"/>
        </w:rPr>
        <w:t>284</w:t>
      </w:r>
      <w:r w:rsidR="00990B43" w:rsidRPr="00D776A8">
        <w:rPr>
          <w:rFonts w:ascii="Times New Roman" w:hAnsi="Times New Roman" w:cs="Times New Roman"/>
          <w:sz w:val="24"/>
          <w:szCs w:val="24"/>
        </w:rPr>
        <w:t>/</w:t>
      </w:r>
      <w:r w:rsidR="00F25553">
        <w:rPr>
          <w:rFonts w:ascii="Times New Roman" w:hAnsi="Times New Roman" w:cs="Times New Roman"/>
          <w:sz w:val="24"/>
          <w:szCs w:val="24"/>
        </w:rPr>
        <w:t>25</w:t>
      </w:r>
      <w:r w:rsidR="00936506">
        <w:rPr>
          <w:rFonts w:ascii="Times New Roman" w:hAnsi="Times New Roman" w:cs="Times New Roman"/>
          <w:sz w:val="24"/>
          <w:szCs w:val="24"/>
        </w:rPr>
        <w:t>.</w:t>
      </w:r>
    </w:p>
    <w:p w14:paraId="32816FBC" w14:textId="4834A221" w:rsidR="00BD6328" w:rsidRPr="00990B43" w:rsidRDefault="00BD6328" w:rsidP="00BD63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1.2. Настоящая редакция Устава утверждена в соответствии с законодательством Российской Федерации, а также в связи с  реорганизацией в форме присоединения к нему муниципального бюджетного дошкольного образовательного учреждения «Детский сад </w:t>
      </w:r>
      <w:r w:rsidR="00990B43">
        <w:rPr>
          <w:rFonts w:ascii="Times New Roman" w:hAnsi="Times New Roman" w:cs="Times New Roman"/>
          <w:sz w:val="24"/>
          <w:szCs w:val="24"/>
        </w:rPr>
        <w:t>общеразвивающего вида №</w:t>
      </w:r>
      <w:r w:rsidR="00F25553">
        <w:rPr>
          <w:rFonts w:ascii="Times New Roman" w:hAnsi="Times New Roman" w:cs="Times New Roman"/>
          <w:sz w:val="24"/>
          <w:szCs w:val="24"/>
        </w:rPr>
        <w:t>31</w:t>
      </w:r>
      <w:r>
        <w:rPr>
          <w:rFonts w:ascii="Times New Roman" w:hAnsi="Times New Roman" w:cs="Times New Roman"/>
          <w:sz w:val="24"/>
          <w:szCs w:val="24"/>
        </w:rPr>
        <w:t>»</w:t>
      </w:r>
      <w:r w:rsidR="00936506">
        <w:rPr>
          <w:rFonts w:ascii="Times New Roman" w:hAnsi="Times New Roman" w:cs="Times New Roman"/>
          <w:sz w:val="24"/>
          <w:szCs w:val="24"/>
        </w:rPr>
        <w:t>.</w:t>
      </w:r>
    </w:p>
    <w:p w14:paraId="296A7F44" w14:textId="7BFCEB91" w:rsidR="00E2611D" w:rsidRPr="009F0597" w:rsidRDefault="00E2611D" w:rsidP="00E2611D">
      <w:pPr>
        <w:spacing w:after="0" w:line="240" w:lineRule="auto"/>
        <w:ind w:firstLine="851"/>
        <w:jc w:val="both"/>
        <w:rPr>
          <w:rFonts w:ascii="Times New Roman" w:hAnsi="Times New Roman" w:cs="Times New Roman"/>
          <w:spacing w:val="-3"/>
          <w:sz w:val="24"/>
          <w:szCs w:val="24"/>
        </w:rPr>
      </w:pPr>
      <w:r w:rsidRPr="00E2611D">
        <w:rPr>
          <w:rFonts w:ascii="Times New Roman" w:hAnsi="Times New Roman" w:cs="Times New Roman"/>
          <w:sz w:val="24"/>
          <w:szCs w:val="24"/>
        </w:rPr>
        <w:t>1.</w:t>
      </w:r>
      <w:r w:rsidR="00BD6328">
        <w:rPr>
          <w:rFonts w:ascii="Times New Roman" w:hAnsi="Times New Roman" w:cs="Times New Roman"/>
          <w:sz w:val="24"/>
          <w:szCs w:val="24"/>
        </w:rPr>
        <w:t>3</w:t>
      </w:r>
      <w:r w:rsidRPr="00E2611D">
        <w:rPr>
          <w:rFonts w:ascii="Times New Roman" w:hAnsi="Times New Roman" w:cs="Times New Roman"/>
          <w:sz w:val="24"/>
          <w:szCs w:val="24"/>
        </w:rPr>
        <w:t xml:space="preserve">.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14:paraId="75A11497" w14:textId="74BB0429" w:rsidR="00D14BEB" w:rsidRPr="00E372CD"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4</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учреждение </w:t>
      </w:r>
      <w:r w:rsidR="005746C4" w:rsidRPr="00E372CD">
        <w:rPr>
          <w:rFonts w:ascii="Times New Roman" w:hAnsi="Times New Roman" w:cs="Times New Roman"/>
          <w:sz w:val="24"/>
          <w:szCs w:val="24"/>
        </w:rPr>
        <w:t>«</w:t>
      </w:r>
      <w:r w:rsidR="00154975" w:rsidRPr="00E372CD">
        <w:rPr>
          <w:rFonts w:ascii="Times New Roman" w:hAnsi="Times New Roman" w:cs="Times New Roman"/>
          <w:sz w:val="24"/>
          <w:szCs w:val="24"/>
        </w:rPr>
        <w:t xml:space="preserve">Детский сад </w:t>
      </w:r>
      <w:r w:rsidR="00E372CD" w:rsidRPr="00E372CD">
        <w:rPr>
          <w:rFonts w:ascii="Times New Roman" w:hAnsi="Times New Roman" w:cs="Times New Roman"/>
          <w:sz w:val="24"/>
          <w:szCs w:val="24"/>
        </w:rPr>
        <w:t>комбинированного</w:t>
      </w:r>
      <w:r w:rsidR="00FF1B15" w:rsidRPr="00E372CD">
        <w:rPr>
          <w:rFonts w:ascii="Times New Roman" w:hAnsi="Times New Roman" w:cs="Times New Roman"/>
          <w:sz w:val="24"/>
          <w:szCs w:val="24"/>
        </w:rPr>
        <w:t xml:space="preserve"> вида №</w:t>
      </w:r>
      <w:r w:rsidR="00CE036B">
        <w:rPr>
          <w:rFonts w:ascii="Times New Roman" w:hAnsi="Times New Roman" w:cs="Times New Roman"/>
          <w:sz w:val="24"/>
          <w:szCs w:val="24"/>
        </w:rPr>
        <w:t xml:space="preserve"> </w:t>
      </w:r>
      <w:r w:rsidR="00F25553">
        <w:rPr>
          <w:rFonts w:ascii="Times New Roman" w:hAnsi="Times New Roman" w:cs="Times New Roman"/>
          <w:sz w:val="24"/>
          <w:szCs w:val="24"/>
        </w:rPr>
        <w:t>13</w:t>
      </w:r>
      <w:r w:rsidR="005746C4" w:rsidRPr="00E372CD">
        <w:rPr>
          <w:rFonts w:ascii="Times New Roman" w:hAnsi="Times New Roman" w:cs="Times New Roman"/>
          <w:sz w:val="24"/>
          <w:szCs w:val="24"/>
        </w:rPr>
        <w:t xml:space="preserve">». </w:t>
      </w:r>
      <w:r w:rsidR="005746C4" w:rsidRPr="00154975">
        <w:rPr>
          <w:rFonts w:ascii="Times New Roman" w:hAnsi="Times New Roman" w:cs="Times New Roman"/>
          <w:sz w:val="24"/>
          <w:szCs w:val="24"/>
        </w:rPr>
        <w:t>Сокращенное наименование Учреждения: МБ</w:t>
      </w:r>
      <w:r w:rsidR="00FF1B15" w:rsidRPr="00154975">
        <w:rPr>
          <w:rFonts w:ascii="Times New Roman" w:hAnsi="Times New Roman" w:cs="Times New Roman"/>
          <w:sz w:val="24"/>
          <w:szCs w:val="24"/>
        </w:rPr>
        <w:t>Д</w:t>
      </w:r>
      <w:r w:rsidR="005746C4" w:rsidRPr="00154975">
        <w:rPr>
          <w:rFonts w:ascii="Times New Roman" w:hAnsi="Times New Roman" w:cs="Times New Roman"/>
          <w:sz w:val="24"/>
          <w:szCs w:val="24"/>
        </w:rPr>
        <w:t xml:space="preserve">ОУ </w:t>
      </w:r>
      <w:r w:rsidR="00154975" w:rsidRPr="00E372CD">
        <w:rPr>
          <w:rFonts w:ascii="Times New Roman" w:hAnsi="Times New Roman" w:cs="Times New Roman"/>
          <w:sz w:val="24"/>
          <w:szCs w:val="24"/>
        </w:rPr>
        <w:t xml:space="preserve">«Детский сад </w:t>
      </w:r>
      <w:r w:rsidR="00E372CD" w:rsidRPr="00E372CD">
        <w:rPr>
          <w:rFonts w:ascii="Times New Roman" w:hAnsi="Times New Roman" w:cs="Times New Roman"/>
          <w:sz w:val="24"/>
          <w:szCs w:val="24"/>
        </w:rPr>
        <w:t>комбинированного</w:t>
      </w:r>
      <w:r w:rsidR="00FF1B15" w:rsidRPr="00E372CD">
        <w:rPr>
          <w:rFonts w:ascii="Times New Roman" w:hAnsi="Times New Roman" w:cs="Times New Roman"/>
          <w:sz w:val="24"/>
          <w:szCs w:val="24"/>
        </w:rPr>
        <w:t xml:space="preserve"> вида №</w:t>
      </w:r>
      <w:r w:rsidR="00CE036B">
        <w:rPr>
          <w:rFonts w:ascii="Times New Roman" w:hAnsi="Times New Roman" w:cs="Times New Roman"/>
          <w:sz w:val="24"/>
          <w:szCs w:val="24"/>
        </w:rPr>
        <w:t xml:space="preserve"> </w:t>
      </w:r>
      <w:r w:rsidR="00F25553">
        <w:rPr>
          <w:rFonts w:ascii="Times New Roman" w:hAnsi="Times New Roman" w:cs="Times New Roman"/>
          <w:sz w:val="24"/>
          <w:szCs w:val="24"/>
        </w:rPr>
        <w:t>13</w:t>
      </w:r>
      <w:r w:rsidR="00FF1B15" w:rsidRPr="00E372CD">
        <w:rPr>
          <w:rFonts w:ascii="Times New Roman" w:hAnsi="Times New Roman" w:cs="Times New Roman"/>
          <w:sz w:val="24"/>
          <w:szCs w:val="24"/>
        </w:rPr>
        <w:t>».</w:t>
      </w:r>
    </w:p>
    <w:p w14:paraId="3F9FCA3C" w14:textId="3774D4EF"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5</w:t>
      </w:r>
      <w:r w:rsidRPr="00154975">
        <w:rPr>
          <w:rFonts w:ascii="Times New Roman" w:hAnsi="Times New Roman" w:cs="Times New Roman"/>
          <w:sz w:val="24"/>
          <w:szCs w:val="24"/>
        </w:rPr>
        <w:t>.</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14:paraId="701E307E" w14:textId="4B8B05DC"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6.</w:t>
      </w:r>
      <w:r w:rsidR="005746C4" w:rsidRPr="00154975">
        <w:rPr>
          <w:rFonts w:ascii="Times New Roman" w:hAnsi="Times New Roman" w:cs="Times New Roman"/>
          <w:sz w:val="24"/>
          <w:szCs w:val="24"/>
        </w:rPr>
        <w:t xml:space="preserve">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14:paraId="7CE2C96B" w14:textId="457181FC" w:rsidR="00F322D5" w:rsidRDefault="00BA72C9" w:rsidP="00BA72C9">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322D5" w:rsidRPr="002E7DE7">
        <w:rPr>
          <w:rFonts w:ascii="Times New Roman" w:hAnsi="Times New Roman" w:cs="Times New Roman"/>
          <w:sz w:val="24"/>
          <w:szCs w:val="24"/>
        </w:rPr>
        <w:t>1413</w:t>
      </w:r>
      <w:r w:rsidR="00694253">
        <w:rPr>
          <w:rFonts w:ascii="Times New Roman" w:hAnsi="Times New Roman" w:cs="Times New Roman"/>
          <w:sz w:val="24"/>
          <w:szCs w:val="24"/>
        </w:rPr>
        <w:t>13</w:t>
      </w:r>
      <w:r w:rsidR="00F322D5" w:rsidRPr="002E7DE7">
        <w:rPr>
          <w:rFonts w:ascii="Times New Roman" w:hAnsi="Times New Roman" w:cs="Times New Roman"/>
          <w:sz w:val="24"/>
          <w:szCs w:val="24"/>
        </w:rPr>
        <w:t xml:space="preserve">, Московская область, Сергиево-Посадский городской округ, </w:t>
      </w:r>
      <w:r>
        <w:rPr>
          <w:rFonts w:ascii="Times New Roman" w:hAnsi="Times New Roman" w:cs="Times New Roman"/>
          <w:sz w:val="24"/>
          <w:szCs w:val="24"/>
        </w:rPr>
        <w:t xml:space="preserve">г.Сергиев Посад, </w:t>
      </w:r>
      <w:r w:rsidR="00F322D5" w:rsidRPr="002E7DE7">
        <w:rPr>
          <w:rFonts w:ascii="Times New Roman" w:hAnsi="Times New Roman" w:cs="Times New Roman"/>
          <w:sz w:val="24"/>
          <w:szCs w:val="24"/>
        </w:rPr>
        <w:t xml:space="preserve"> ул.</w:t>
      </w:r>
      <w:r w:rsidR="00694253">
        <w:rPr>
          <w:rFonts w:ascii="Times New Roman" w:hAnsi="Times New Roman" w:cs="Times New Roman"/>
          <w:sz w:val="24"/>
          <w:szCs w:val="24"/>
        </w:rPr>
        <w:t>Бабушкина</w:t>
      </w:r>
      <w:r w:rsidR="00F322D5" w:rsidRPr="002E7DE7">
        <w:rPr>
          <w:rFonts w:ascii="Times New Roman" w:hAnsi="Times New Roman" w:cs="Times New Roman"/>
          <w:sz w:val="24"/>
          <w:szCs w:val="24"/>
        </w:rPr>
        <w:t>, д.</w:t>
      </w:r>
      <w:r w:rsidR="00694253">
        <w:rPr>
          <w:rFonts w:ascii="Times New Roman" w:hAnsi="Times New Roman" w:cs="Times New Roman"/>
          <w:sz w:val="24"/>
          <w:szCs w:val="24"/>
        </w:rPr>
        <w:t>20</w:t>
      </w:r>
      <w:r w:rsidR="00F322D5" w:rsidRPr="002E7DE7">
        <w:rPr>
          <w:rFonts w:ascii="Times New Roman" w:hAnsi="Times New Roman" w:cs="Times New Roman"/>
          <w:sz w:val="24"/>
          <w:szCs w:val="24"/>
        </w:rPr>
        <w:t>.</w:t>
      </w:r>
    </w:p>
    <w:p w14:paraId="4292E164" w14:textId="5EE73D3A" w:rsidR="00BD6328" w:rsidRDefault="009B6736" w:rsidP="00103CE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xml:space="preserve">  Образовательная деятельность осуществляется по адресу:</w:t>
      </w:r>
    </w:p>
    <w:p w14:paraId="116A16AA" w14:textId="431D6802" w:rsidR="00694253" w:rsidRDefault="00694253" w:rsidP="00694253">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E7DE7">
        <w:rPr>
          <w:rFonts w:ascii="Times New Roman" w:hAnsi="Times New Roman" w:cs="Times New Roman"/>
          <w:sz w:val="24"/>
          <w:szCs w:val="24"/>
        </w:rPr>
        <w:t>1413</w:t>
      </w:r>
      <w:r>
        <w:rPr>
          <w:rFonts w:ascii="Times New Roman" w:hAnsi="Times New Roman" w:cs="Times New Roman"/>
          <w:sz w:val="24"/>
          <w:szCs w:val="24"/>
        </w:rPr>
        <w:t>13</w:t>
      </w:r>
      <w:r w:rsidRPr="002E7DE7">
        <w:rPr>
          <w:rFonts w:ascii="Times New Roman" w:hAnsi="Times New Roman" w:cs="Times New Roman"/>
          <w:sz w:val="24"/>
          <w:szCs w:val="24"/>
        </w:rPr>
        <w:t xml:space="preserve">, Московская область, Сергиево-Посадский городской округ, </w:t>
      </w:r>
      <w:r>
        <w:rPr>
          <w:rFonts w:ascii="Times New Roman" w:hAnsi="Times New Roman" w:cs="Times New Roman"/>
          <w:sz w:val="24"/>
          <w:szCs w:val="24"/>
        </w:rPr>
        <w:t xml:space="preserve">г.Сергиев Посад, </w:t>
      </w:r>
      <w:r w:rsidRPr="002E7DE7">
        <w:rPr>
          <w:rFonts w:ascii="Times New Roman" w:hAnsi="Times New Roman" w:cs="Times New Roman"/>
          <w:sz w:val="24"/>
          <w:szCs w:val="24"/>
        </w:rPr>
        <w:t xml:space="preserve"> ул.</w:t>
      </w:r>
      <w:r>
        <w:rPr>
          <w:rFonts w:ascii="Times New Roman" w:hAnsi="Times New Roman" w:cs="Times New Roman"/>
          <w:sz w:val="24"/>
          <w:szCs w:val="24"/>
        </w:rPr>
        <w:t>Бабушкина</w:t>
      </w:r>
      <w:r w:rsidRPr="002E7DE7">
        <w:rPr>
          <w:rFonts w:ascii="Times New Roman" w:hAnsi="Times New Roman" w:cs="Times New Roman"/>
          <w:sz w:val="24"/>
          <w:szCs w:val="24"/>
        </w:rPr>
        <w:t>, д.</w:t>
      </w:r>
      <w:r>
        <w:rPr>
          <w:rFonts w:ascii="Times New Roman" w:hAnsi="Times New Roman" w:cs="Times New Roman"/>
          <w:sz w:val="24"/>
          <w:szCs w:val="24"/>
        </w:rPr>
        <w:t>20;</w:t>
      </w:r>
    </w:p>
    <w:p w14:paraId="6BE29093" w14:textId="0F053529" w:rsidR="00936506" w:rsidRDefault="00694253" w:rsidP="00F333ED">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E7DE7">
        <w:rPr>
          <w:rFonts w:ascii="Times New Roman" w:hAnsi="Times New Roman" w:cs="Times New Roman"/>
          <w:sz w:val="24"/>
          <w:szCs w:val="24"/>
        </w:rPr>
        <w:t>1413</w:t>
      </w:r>
      <w:r>
        <w:rPr>
          <w:rFonts w:ascii="Times New Roman" w:hAnsi="Times New Roman" w:cs="Times New Roman"/>
          <w:sz w:val="24"/>
          <w:szCs w:val="24"/>
        </w:rPr>
        <w:t>13</w:t>
      </w:r>
      <w:r w:rsidRPr="002E7DE7">
        <w:rPr>
          <w:rFonts w:ascii="Times New Roman" w:hAnsi="Times New Roman" w:cs="Times New Roman"/>
          <w:sz w:val="24"/>
          <w:szCs w:val="24"/>
        </w:rPr>
        <w:t xml:space="preserve">, Московская область, Сергиево-Посадский городской округ, </w:t>
      </w:r>
      <w:r>
        <w:rPr>
          <w:rFonts w:ascii="Times New Roman" w:hAnsi="Times New Roman" w:cs="Times New Roman"/>
          <w:sz w:val="24"/>
          <w:szCs w:val="24"/>
        </w:rPr>
        <w:t xml:space="preserve">г.Сергиев Посад, </w:t>
      </w:r>
      <w:r w:rsidRPr="002E7DE7">
        <w:rPr>
          <w:rFonts w:ascii="Times New Roman" w:hAnsi="Times New Roman" w:cs="Times New Roman"/>
          <w:sz w:val="24"/>
          <w:szCs w:val="24"/>
        </w:rPr>
        <w:t xml:space="preserve"> </w:t>
      </w:r>
      <w:r>
        <w:rPr>
          <w:rFonts w:ascii="Times New Roman" w:hAnsi="Times New Roman" w:cs="Times New Roman"/>
          <w:sz w:val="24"/>
          <w:szCs w:val="24"/>
        </w:rPr>
        <w:t>проспект Красной Армии</w:t>
      </w:r>
      <w:r w:rsidRPr="002E7DE7">
        <w:rPr>
          <w:rFonts w:ascii="Times New Roman" w:hAnsi="Times New Roman" w:cs="Times New Roman"/>
          <w:sz w:val="24"/>
          <w:szCs w:val="24"/>
        </w:rPr>
        <w:t>, д.</w:t>
      </w:r>
      <w:r>
        <w:rPr>
          <w:rFonts w:ascii="Times New Roman" w:hAnsi="Times New Roman" w:cs="Times New Roman"/>
          <w:sz w:val="24"/>
          <w:szCs w:val="24"/>
        </w:rPr>
        <w:t>240, корп.1;</w:t>
      </w:r>
    </w:p>
    <w:p w14:paraId="6FE60106" w14:textId="6926F258" w:rsidR="00F25553" w:rsidRPr="00990B43" w:rsidRDefault="00F25553" w:rsidP="00F25553">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43EE3">
        <w:rPr>
          <w:rFonts w:ascii="Times New Roman" w:hAnsi="Times New Roman" w:cs="Times New Roman"/>
          <w:sz w:val="24"/>
          <w:szCs w:val="24"/>
        </w:rPr>
        <w:t>1413</w:t>
      </w:r>
      <w:r>
        <w:rPr>
          <w:rFonts w:ascii="Times New Roman" w:hAnsi="Times New Roman" w:cs="Times New Roman"/>
          <w:sz w:val="24"/>
          <w:szCs w:val="24"/>
        </w:rPr>
        <w:t>03</w:t>
      </w:r>
      <w:r w:rsidRPr="00243EE3">
        <w:rPr>
          <w:rFonts w:ascii="Times New Roman" w:hAnsi="Times New Roman" w:cs="Times New Roman"/>
          <w:sz w:val="24"/>
          <w:szCs w:val="24"/>
        </w:rPr>
        <w:t>, Московская область, Сергиево-Посадский городской округ,</w:t>
      </w:r>
      <w:r>
        <w:rPr>
          <w:rFonts w:ascii="Times New Roman" w:hAnsi="Times New Roman" w:cs="Times New Roman"/>
          <w:sz w:val="24"/>
          <w:szCs w:val="24"/>
        </w:rPr>
        <w:t xml:space="preserve"> г.Сергиев Посад, Ярославское шоссе, пос.ПМК 5, </w:t>
      </w:r>
      <w:r w:rsidRPr="00243EE3">
        <w:rPr>
          <w:rFonts w:ascii="Times New Roman" w:hAnsi="Times New Roman" w:cs="Times New Roman"/>
          <w:sz w:val="24"/>
          <w:szCs w:val="24"/>
        </w:rPr>
        <w:t>д.</w:t>
      </w:r>
      <w:r>
        <w:rPr>
          <w:rFonts w:ascii="Times New Roman" w:hAnsi="Times New Roman" w:cs="Times New Roman"/>
          <w:sz w:val="24"/>
          <w:szCs w:val="24"/>
        </w:rPr>
        <w:t>19-а</w:t>
      </w:r>
      <w:r w:rsidRPr="00243EE3">
        <w:rPr>
          <w:rFonts w:ascii="Times New Roman" w:hAnsi="Times New Roman" w:cs="Times New Roman"/>
          <w:sz w:val="24"/>
          <w:szCs w:val="24"/>
        </w:rPr>
        <w:t>.</w:t>
      </w:r>
    </w:p>
    <w:p w14:paraId="36C67B0C" w14:textId="76B8387B"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7</w:t>
      </w:r>
      <w:r w:rsidR="005746C4" w:rsidRPr="00154975">
        <w:rPr>
          <w:rFonts w:ascii="Times New Roman" w:hAnsi="Times New Roman" w:cs="Times New Roman"/>
          <w:sz w:val="24"/>
          <w:szCs w:val="24"/>
        </w:rPr>
        <w:t>. Учредительным документом Учреждения является настоящий Устав.</w:t>
      </w:r>
    </w:p>
    <w:p w14:paraId="776B4EC0" w14:textId="59B2F99C"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8.</w:t>
      </w:r>
      <w:r w:rsidR="005746C4" w:rsidRPr="00154975">
        <w:rPr>
          <w:rFonts w:ascii="Times New Roman" w:hAnsi="Times New Roman" w:cs="Times New Roman"/>
          <w:sz w:val="24"/>
          <w:szCs w:val="24"/>
        </w:rPr>
        <w:t xml:space="preserve"> Учреждение является некоммерческой организацией.</w:t>
      </w:r>
    </w:p>
    <w:p w14:paraId="6AB92252" w14:textId="328A14DC"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lastRenderedPageBreak/>
        <w:t>1.</w:t>
      </w:r>
      <w:r w:rsidR="00BD6328">
        <w:rPr>
          <w:rFonts w:ascii="Times New Roman" w:hAnsi="Times New Roman" w:cs="Times New Roman"/>
          <w:sz w:val="24"/>
          <w:szCs w:val="24"/>
        </w:rPr>
        <w:t>9</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14:paraId="5B668652" w14:textId="77777777"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14:paraId="073BCC2A" w14:textId="77777777"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14:paraId="1C14089A" w14:textId="51E0ACC1"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10</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14:paraId="479ACF44" w14:textId="77777777"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14:paraId="190E3CF2" w14:textId="27FF2AD3"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1</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14:paraId="5244D034" w14:textId="30D94352"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2</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14:paraId="34F42EE3" w14:textId="6B630839"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3</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14:paraId="16B785B2" w14:textId="07DDC0C7"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14:paraId="1990BF3B" w14:textId="6DB202AD"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BD6328">
        <w:rPr>
          <w:rFonts w:ascii="Times New Roman" w:hAnsi="Times New Roman" w:cs="Times New Roman"/>
          <w:sz w:val="24"/>
          <w:szCs w:val="24"/>
        </w:rPr>
        <w:t>5</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14:paraId="6104EB6F" w14:textId="77777777"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14:paraId="14C8F996" w14:textId="45FDF92B"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6</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w:t>
      </w:r>
      <w:r w:rsidR="005746C4" w:rsidRPr="009A539B">
        <w:rPr>
          <w:rFonts w:ascii="Times New Roman" w:hAnsi="Times New Roman" w:cs="Times New Roman"/>
          <w:sz w:val="24"/>
          <w:szCs w:val="24"/>
        </w:rPr>
        <w:lastRenderedPageBreak/>
        <w:t xml:space="preserve">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14:paraId="7D1BB76C" w14:textId="08B1755D"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7</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14:paraId="2B589276" w14:textId="0B4CBD43"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8</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14:paraId="55D591AB" w14:textId="4A62EF8B" w:rsidR="0082289C" w:rsidRPr="00101AA5" w:rsidRDefault="007F2388" w:rsidP="00101AA5">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9</w:t>
      </w:r>
      <w:r w:rsidR="005746C4" w:rsidRPr="009A539B">
        <w:rPr>
          <w:rFonts w:ascii="Times New Roman" w:hAnsi="Times New Roman" w:cs="Times New Roman"/>
          <w:sz w:val="24"/>
          <w:szCs w:val="24"/>
        </w:rPr>
        <w:t>. Образование и воспитание в Учреждении носит светский характер.</w:t>
      </w:r>
    </w:p>
    <w:p w14:paraId="508C76FF" w14:textId="77777777" w:rsidR="00101AA5" w:rsidRDefault="00101AA5" w:rsidP="008E4F71">
      <w:pPr>
        <w:widowControl w:val="0"/>
        <w:autoSpaceDE w:val="0"/>
        <w:autoSpaceDN w:val="0"/>
        <w:adjustRightInd w:val="0"/>
        <w:spacing w:before="60" w:after="60"/>
        <w:jc w:val="center"/>
        <w:rPr>
          <w:rFonts w:ascii="Times New Roman CYR" w:hAnsi="Times New Roman CYR" w:cs="Times New Roman CYR"/>
          <w:b/>
          <w:bCs/>
          <w:sz w:val="24"/>
          <w:szCs w:val="24"/>
        </w:rPr>
      </w:pPr>
    </w:p>
    <w:p w14:paraId="7D4238F1" w14:textId="77777777"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14:paraId="708F5E00" w14:textId="77777777"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14:paraId="471607EE"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14:paraId="333B1EE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14:paraId="7E1CB3B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14:paraId="2E287297" w14:textId="77777777"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14:paraId="60C0DA5A"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6185A42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14:paraId="52D91E36" w14:textId="77777777" w:rsidR="00101AA5" w:rsidRDefault="008E4F71" w:rsidP="00101AA5">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7C2F8717" w14:textId="6E68ED42" w:rsidR="008E4F71" w:rsidRPr="008E4F71" w:rsidRDefault="008E4F71" w:rsidP="00101AA5">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14:paraId="465E8919"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 xml:space="preserve">2.4. Учреждение в соответствии с основной целью осуществляет следующие виды деятельности: </w:t>
      </w:r>
    </w:p>
    <w:p w14:paraId="33BE54C8" w14:textId="77777777"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14:paraId="27C74830" w14:textId="77777777"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14:paraId="23291083" w14:textId="77777777"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14:paraId="796B387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14:paraId="21624D5B"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14:paraId="533E55FA" w14:textId="77777777"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14:paraId="19754152"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14:paraId="4257B70A" w14:textId="77777777"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14:paraId="3A15C2B7"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14:paraId="6FDBB647"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14:paraId="5AECACCA" w14:textId="77777777" w:rsidR="00AD1EA9" w:rsidRPr="00B63032" w:rsidRDefault="00AD1EA9" w:rsidP="000B49A7">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14:paraId="44ADA9E8" w14:textId="77777777" w:rsidR="008E4F71" w:rsidRPr="00AD1EA9" w:rsidRDefault="00AD1EA9" w:rsidP="000B49A7">
      <w:pPr>
        <w:spacing w:after="0" w:line="240" w:lineRule="auto"/>
        <w:ind w:firstLine="567"/>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14:paraId="555C120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14:paraId="482C943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14:paraId="713E3374"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14:paraId="7A48DB8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14:paraId="581BBE8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14:paraId="3B687F0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14:paraId="32DE2EC6"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xml:space="preserve">.3. Контроль за качеством питания (разнообразием), витаминизацией блюд, </w:t>
      </w:r>
      <w:r w:rsidRPr="008E4F71">
        <w:rPr>
          <w:rFonts w:ascii="Times New Roman" w:hAnsi="Times New Roman" w:cs="Times New Roman"/>
          <w:sz w:val="24"/>
          <w:szCs w:val="24"/>
        </w:rPr>
        <w:lastRenderedPageBreak/>
        <w:t>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14:paraId="10B525BE" w14:textId="77777777"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14:paraId="1075AC4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14:paraId="0D5E4FB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14:paraId="762432D5"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14:paraId="65BF070B"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14:paraId="6C7E1FF6" w14:textId="77777777"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14:paraId="3D9D20F2"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14:paraId="5005B210"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14:paraId="058CFAF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14:paraId="0C847F7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14:paraId="521AD8BD"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14:paraId="6AF9A2B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05E3974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14:paraId="072F482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14:paraId="3BEFACF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14:paraId="74CBBE1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14:paraId="47499A28" w14:textId="77777777"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14:paraId="6DABC3C6" w14:textId="3E080348" w:rsidR="000B49A7" w:rsidRDefault="000B49A7"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B49A7">
        <w:rPr>
          <w:rFonts w:ascii="Times New Roman" w:hAnsi="Times New Roman" w:cs="Times New Roman"/>
          <w:sz w:val="24"/>
          <w:szCs w:val="24"/>
        </w:rPr>
        <w:t xml:space="preserve">3.8.2. Адаптированная образовательная  программа для детей с </w:t>
      </w:r>
      <w:r w:rsidR="004D148C">
        <w:rPr>
          <w:rFonts w:ascii="Times New Roman" w:hAnsi="Times New Roman" w:cs="Times New Roman"/>
          <w:sz w:val="24"/>
          <w:szCs w:val="24"/>
        </w:rPr>
        <w:t>ОНР, ФФН</w:t>
      </w:r>
      <w:r w:rsidRPr="000B49A7">
        <w:rPr>
          <w:rFonts w:ascii="Times New Roman" w:hAnsi="Times New Roman" w:cs="Times New Roman"/>
          <w:sz w:val="24"/>
          <w:szCs w:val="24"/>
        </w:rPr>
        <w:t>.</w:t>
      </w:r>
    </w:p>
    <w:p w14:paraId="71827B90" w14:textId="77777777"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w:t>
      </w:r>
      <w:r w:rsidR="000B49A7">
        <w:rPr>
          <w:rFonts w:ascii="Times New Roman" w:hAnsi="Times New Roman" w:cs="Times New Roman"/>
          <w:sz w:val="24"/>
          <w:szCs w:val="24"/>
        </w:rPr>
        <w:t>3</w:t>
      </w:r>
      <w:r w:rsidRPr="00E2611D">
        <w:rPr>
          <w:rFonts w:ascii="Times New Roman" w:hAnsi="Times New Roman" w:cs="Times New Roman"/>
          <w:sz w:val="24"/>
          <w:szCs w:val="24"/>
        </w:rPr>
        <w:t>. Дополнительные</w:t>
      </w:r>
      <w:r w:rsidR="000B49A7">
        <w:rPr>
          <w:rFonts w:ascii="Times New Roman" w:hAnsi="Times New Roman" w:cs="Times New Roman"/>
          <w:sz w:val="24"/>
          <w:szCs w:val="24"/>
        </w:rPr>
        <w:t xml:space="preserve"> общеобразовательные программы-</w:t>
      </w:r>
      <w:r w:rsidRPr="00E2611D">
        <w:rPr>
          <w:rFonts w:ascii="Times New Roman" w:hAnsi="Times New Roman" w:cs="Times New Roman"/>
          <w:sz w:val="24"/>
          <w:szCs w:val="24"/>
        </w:rPr>
        <w:t>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14:paraId="35CB2E3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14:paraId="4EB9956E" w14:textId="4550C666"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«Об образовании в Российской Федерации»,  Приказа  </w:t>
      </w:r>
      <w:r w:rsidRPr="009D6BDA">
        <w:rPr>
          <w:rFonts w:ascii="Times New Roman" w:hAnsi="Times New Roman" w:cs="Times New Roman"/>
          <w:sz w:val="24"/>
          <w:szCs w:val="24"/>
        </w:rPr>
        <w:lastRenderedPageBreak/>
        <w:t>Мин</w:t>
      </w:r>
      <w:r w:rsidR="004D148C">
        <w:rPr>
          <w:rFonts w:ascii="Times New Roman" w:hAnsi="Times New Roman" w:cs="Times New Roman"/>
          <w:sz w:val="24"/>
          <w:szCs w:val="24"/>
        </w:rPr>
        <w:t>просвещения</w:t>
      </w:r>
      <w:r w:rsidRPr="009D6BDA">
        <w:rPr>
          <w:rFonts w:ascii="Times New Roman" w:hAnsi="Times New Roman" w:cs="Times New Roman"/>
          <w:sz w:val="24"/>
          <w:szCs w:val="24"/>
        </w:rPr>
        <w:t xml:space="preserve"> России от </w:t>
      </w:r>
      <w:r w:rsidR="004D148C">
        <w:rPr>
          <w:rFonts w:ascii="Times New Roman" w:hAnsi="Times New Roman" w:cs="Times New Roman"/>
          <w:sz w:val="24"/>
          <w:szCs w:val="24"/>
        </w:rPr>
        <w:t>15 мая 2020 г.</w:t>
      </w:r>
      <w:r w:rsidRPr="009D6BDA">
        <w:rPr>
          <w:rFonts w:ascii="Times New Roman" w:hAnsi="Times New Roman" w:cs="Times New Roman"/>
          <w:sz w:val="24"/>
          <w:szCs w:val="24"/>
        </w:rPr>
        <w:t xml:space="preserve"> № 2</w:t>
      </w:r>
      <w:r w:rsidR="004D148C">
        <w:rPr>
          <w:rFonts w:ascii="Times New Roman" w:hAnsi="Times New Roman" w:cs="Times New Roman"/>
          <w:sz w:val="24"/>
          <w:szCs w:val="24"/>
        </w:rPr>
        <w:t>36</w:t>
      </w:r>
      <w:r w:rsidRPr="009D6BDA">
        <w:rPr>
          <w:rFonts w:ascii="Times New Roman" w:hAnsi="Times New Roman" w:cs="Times New Roman"/>
          <w:sz w:val="24"/>
          <w:szCs w:val="24"/>
        </w:rPr>
        <w:t xml:space="preserve"> «Об утверждении порядка </w:t>
      </w:r>
      <w:r w:rsidR="004D148C">
        <w:rPr>
          <w:rFonts w:ascii="Times New Roman" w:hAnsi="Times New Roman" w:cs="Times New Roman"/>
          <w:sz w:val="24"/>
          <w:szCs w:val="24"/>
        </w:rPr>
        <w:t>П</w:t>
      </w:r>
      <w:r w:rsidRPr="009D6BDA">
        <w:rPr>
          <w:rFonts w:ascii="Times New Roman" w:hAnsi="Times New Roman" w:cs="Times New Roman"/>
          <w:sz w:val="24"/>
          <w:szCs w:val="24"/>
        </w:rPr>
        <w:t xml:space="preserve">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14:paraId="40A66A70" w14:textId="77777777" w:rsidR="00AD1EA9" w:rsidRPr="008E4F71" w:rsidRDefault="00B63032" w:rsidP="000B49A7">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14:paraId="4B4E1D7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14:paraId="0ECDECE0"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14:paraId="0D050427"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14:paraId="147CF72E"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14:paraId="19235D3B"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14:paraId="7CBC58C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14:paraId="60A6BAE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14:paraId="775D56C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14:paraId="52D7243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14:paraId="2294A7F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14:paraId="3BFBCC9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14:paraId="45E3FF31"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14:paraId="56C1C1D5"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14:paraId="6235E9B6"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14:paraId="4953C315"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14:paraId="2D6FDFE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14:paraId="37EDBAF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14:paraId="362AA751"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14:paraId="1D61A57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14:paraId="4616AF2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14:paraId="6F4A904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14:paraId="1A8F0D6E"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14:paraId="7D02E9A2"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14:paraId="73C9E04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14:paraId="22AE5B3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14:paraId="15EE08D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14:paraId="67D64BB0"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14:paraId="23229D7E" w14:textId="77777777"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14:paraId="0200BC99" w14:textId="77777777"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14:paraId="714FFA8B" w14:textId="77777777"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14:paraId="244B92D9" w14:textId="77777777"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14:paraId="024D4C0D" w14:textId="77777777"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14:paraId="6A6B518E" w14:textId="77777777"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14:paraId="3224B5B1" w14:textId="77777777"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14:paraId="455B1081"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14:paraId="51951076"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14:paraId="5EA55269"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14:paraId="0757744B"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14:paraId="4115152C"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14:paraId="60DA0E1A"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14:paraId="285BE279"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14:paraId="680C0C6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14:paraId="3145B4F3" w14:textId="77777777"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14:paraId="5A3B91B6" w14:textId="77777777"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14:paraId="3A51DF3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14:paraId="71EE051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14:paraId="5347478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14:paraId="709115E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14:paraId="09035BA0"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lastRenderedPageBreak/>
        <w:t>4.4. Родители (законные представители) имеют право:</w:t>
      </w:r>
    </w:p>
    <w:p w14:paraId="60DECEE2"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14:paraId="5EB3920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14:paraId="29F7411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14:paraId="0D89AC16"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14:paraId="759B8475"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14:paraId="6A356CB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14:paraId="1E99B920"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14:paraId="0A5FBD05"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14:paraId="15E32BBB"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14:paraId="47116047"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14:paraId="00A7583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14:paraId="2EF0EAD6"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14:paraId="6B6DE2F1"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14:paraId="71A81CAA"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14:paraId="59609793"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14:paraId="69A3B8F1"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14:paraId="48FAEDE3"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14:paraId="5D84EC5D"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14:paraId="4F6C8FE4"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14:paraId="12D8EB15"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14:paraId="26BF4286"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14:paraId="1267C382"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14:paraId="31C407E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14:paraId="486EF85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14:paraId="6438EA08"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14:paraId="76770DF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14:paraId="5060C85A"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14:paraId="2BF300EF"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 выполнять условия трудового договора;</w:t>
      </w:r>
    </w:p>
    <w:p w14:paraId="24779B4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14:paraId="1B8DC7F2"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14:paraId="293C42C4"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14:paraId="07DA275B"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14:paraId="572492D7"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14:paraId="31223891"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14:paraId="08E0F33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14:paraId="38DE2A1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14:paraId="3E0284C9" w14:textId="77777777"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14:paraId="01ACDC3B" w14:textId="77777777"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14:paraId="5F89624D" w14:textId="77777777" w:rsidR="007C11B8" w:rsidRDefault="007C11B8" w:rsidP="008E4F71">
      <w:pPr>
        <w:pStyle w:val="a3"/>
        <w:spacing w:before="0" w:beforeAutospacing="0" w:after="0" w:afterAutospacing="0"/>
        <w:ind w:firstLine="567"/>
        <w:contextualSpacing/>
        <w:jc w:val="both"/>
        <w:rPr>
          <w:color w:val="000000"/>
        </w:rPr>
      </w:pPr>
    </w:p>
    <w:p w14:paraId="39695828" w14:textId="77777777" w:rsidR="00BD6328" w:rsidRDefault="00BD6328" w:rsidP="00BD6328">
      <w:pPr>
        <w:pStyle w:val="ConsPlusNormal"/>
        <w:spacing w:line="18" w:lineRule="atLeast"/>
        <w:ind w:firstLine="709"/>
        <w:jc w:val="center"/>
        <w:outlineLvl w:val="1"/>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ПОЛНОМОЧИЯ УЧРЕДИТЕЛЯ</w:t>
      </w:r>
    </w:p>
    <w:p w14:paraId="1967D0BF" w14:textId="77777777" w:rsidR="00BD6328" w:rsidRDefault="00BD6328" w:rsidP="00BD6328">
      <w:pPr>
        <w:pStyle w:val="ConsPlusNormal"/>
        <w:spacing w:line="18" w:lineRule="atLeast"/>
        <w:ind w:firstLine="709"/>
        <w:jc w:val="center"/>
        <w:outlineLvl w:val="1"/>
        <w:rPr>
          <w:rFonts w:ascii="Times New Roman" w:hAnsi="Times New Roman" w:cs="Times New Roman"/>
          <w:b/>
          <w:sz w:val="24"/>
          <w:szCs w:val="24"/>
        </w:rPr>
      </w:pPr>
    </w:p>
    <w:p w14:paraId="69233653" w14:textId="1DB756B0" w:rsidR="00421FA0" w:rsidRPr="00D136A0" w:rsidRDefault="00BD6328"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5.1 </w:t>
      </w:r>
      <w:r w:rsidR="00421FA0" w:rsidRPr="00B8169E">
        <w:rPr>
          <w:rFonts w:ascii="Times New Roman" w:hAnsi="Times New Roman" w:cs="Times New Roman"/>
          <w:sz w:val="24"/>
          <w:szCs w:val="24"/>
        </w:rPr>
        <w:t xml:space="preserve">К исключительной компетенции Учредителя в области управления </w:t>
      </w:r>
      <w:r w:rsidR="00101AA5">
        <w:rPr>
          <w:rFonts w:ascii="Times New Roman" w:hAnsi="Times New Roman" w:cs="Times New Roman"/>
          <w:sz w:val="24"/>
          <w:szCs w:val="24"/>
        </w:rPr>
        <w:t>У</w:t>
      </w:r>
      <w:r w:rsidR="00421FA0" w:rsidRPr="00B8169E">
        <w:rPr>
          <w:rFonts w:ascii="Times New Roman" w:hAnsi="Times New Roman" w:cs="Times New Roman"/>
          <w:sz w:val="24"/>
          <w:szCs w:val="24"/>
        </w:rPr>
        <w:t>чреждением относятся:</w:t>
      </w:r>
    </w:p>
    <w:p w14:paraId="06E7F9C1"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определение цели и основных видов деятельности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0C650E4C" w14:textId="77777777"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 xml:space="preserve">утверждение Устава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и/или </w:t>
      </w:r>
      <w:r>
        <w:rPr>
          <w:rFonts w:ascii="Times New Roman" w:hAnsi="Times New Roman" w:cs="Times New Roman"/>
          <w:sz w:val="24"/>
          <w:szCs w:val="24"/>
        </w:rPr>
        <w:t xml:space="preserve">внесение </w:t>
      </w:r>
      <w:r w:rsidRPr="00B8169E">
        <w:rPr>
          <w:rFonts w:ascii="Times New Roman" w:hAnsi="Times New Roman" w:cs="Times New Roman"/>
          <w:sz w:val="24"/>
          <w:szCs w:val="24"/>
        </w:rPr>
        <w:t>изменени</w:t>
      </w:r>
      <w:r>
        <w:rPr>
          <w:rFonts w:ascii="Times New Roman" w:hAnsi="Times New Roman" w:cs="Times New Roman"/>
          <w:sz w:val="24"/>
          <w:szCs w:val="24"/>
        </w:rPr>
        <w:t>й/дополнений в</w:t>
      </w:r>
      <w:r w:rsidRPr="00B8169E">
        <w:rPr>
          <w:rFonts w:ascii="Times New Roman" w:hAnsi="Times New Roman" w:cs="Times New Roman"/>
          <w:sz w:val="24"/>
          <w:szCs w:val="24"/>
        </w:rPr>
        <w:t xml:space="preserve"> Устав;</w:t>
      </w:r>
    </w:p>
    <w:p w14:paraId="1BE24165" w14:textId="77777777" w:rsidR="00421FA0" w:rsidRPr="00D136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36A0">
        <w:rPr>
          <w:rFonts w:ascii="Times New Roman" w:hAnsi="Times New Roman" w:cs="Times New Roman"/>
          <w:sz w:val="24"/>
          <w:szCs w:val="24"/>
        </w:rPr>
        <w:t xml:space="preserve">согласие на создание и ликвидацию филиалов </w:t>
      </w:r>
      <w:r>
        <w:rPr>
          <w:rFonts w:ascii="Times New Roman" w:hAnsi="Times New Roman" w:cs="Times New Roman"/>
          <w:sz w:val="24"/>
          <w:szCs w:val="24"/>
        </w:rPr>
        <w:t>Учреждения</w:t>
      </w:r>
      <w:r w:rsidRPr="00D136A0">
        <w:rPr>
          <w:rFonts w:ascii="Times New Roman" w:hAnsi="Times New Roman" w:cs="Times New Roman"/>
          <w:sz w:val="24"/>
          <w:szCs w:val="24"/>
        </w:rPr>
        <w:t>, открытие и закрытие его представительств;</w:t>
      </w:r>
    </w:p>
    <w:p w14:paraId="51F3739E"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назначение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14:paraId="03A74985"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надбавок и доплат к должностному окладу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43BC33FB"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выплат стимулирующего характера (в том числе премирование) </w:t>
      </w:r>
      <w:r>
        <w:rPr>
          <w:rFonts w:ascii="Times New Roman" w:hAnsi="Times New Roman" w:cs="Times New Roman"/>
          <w:sz w:val="24"/>
          <w:szCs w:val="24"/>
        </w:rPr>
        <w:t>Заведующему</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w:t>
      </w:r>
    </w:p>
    <w:p w14:paraId="2622F4A9" w14:textId="77777777" w:rsidR="00421FA0" w:rsidRPr="00B8169E" w:rsidRDefault="00421FA0" w:rsidP="00421FA0">
      <w:pPr>
        <w:pStyle w:val="ConsPlusNormal"/>
        <w:ind w:firstLine="540"/>
        <w:jc w:val="both"/>
        <w:rPr>
          <w:rFonts w:ascii="Times New Roman" w:hAnsi="Times New Roman" w:cs="Times New Roman"/>
          <w:sz w:val="24"/>
          <w:szCs w:val="24"/>
        </w:rPr>
      </w:pPr>
      <w:r w:rsidRPr="00EC323B">
        <w:rPr>
          <w:rFonts w:ascii="Times New Roman" w:hAnsi="Times New Roman" w:cs="Times New Roman"/>
          <w:sz w:val="24"/>
          <w:szCs w:val="24"/>
        </w:rPr>
        <w:t>-</w:t>
      </w:r>
      <w:r w:rsidRPr="00EC323B">
        <w:rPr>
          <w:rFonts w:ascii="Times New Roman" w:hAnsi="Times New Roman" w:cs="Times New Roman"/>
          <w:sz w:val="24"/>
          <w:szCs w:val="24"/>
        </w:rPr>
        <w:tab/>
        <w:t xml:space="preserve">утверждение положений об оплате труда и о порядке премирования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w:t>
      </w:r>
      <w:r w:rsidRPr="00EC323B">
        <w:rPr>
          <w:rFonts w:ascii="Times New Roman" w:hAnsi="Times New Roman" w:cs="Times New Roman"/>
          <w:sz w:val="24"/>
          <w:szCs w:val="24"/>
        </w:rPr>
        <w:t xml:space="preserve">и согласование положения об оплате труда и о порядке премирования работников </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EC323B">
        <w:rPr>
          <w:rFonts w:ascii="Times New Roman" w:hAnsi="Times New Roman" w:cs="Times New Roman"/>
          <w:sz w:val="24"/>
          <w:szCs w:val="24"/>
        </w:rPr>
        <w:t>;</w:t>
      </w:r>
    </w:p>
    <w:p w14:paraId="2610AE05"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наложение на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дисциплинарных взысканий, его награждени</w:t>
      </w:r>
      <w:r>
        <w:rPr>
          <w:rFonts w:ascii="Times New Roman" w:hAnsi="Times New Roman" w:cs="Times New Roman"/>
          <w:sz w:val="24"/>
          <w:szCs w:val="24"/>
        </w:rPr>
        <w:t>е и поощрение</w:t>
      </w:r>
      <w:r w:rsidRPr="00B8169E">
        <w:rPr>
          <w:rFonts w:ascii="Times New Roman" w:hAnsi="Times New Roman" w:cs="Times New Roman"/>
          <w:sz w:val="24"/>
          <w:szCs w:val="24"/>
        </w:rPr>
        <w:t>;</w:t>
      </w:r>
    </w:p>
    <w:p w14:paraId="68F0B940"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Pr="00B8169E">
        <w:rPr>
          <w:rFonts w:ascii="Times New Roman" w:hAnsi="Times New Roman" w:cs="Times New Roman"/>
          <w:sz w:val="24"/>
          <w:szCs w:val="24"/>
        </w:rPr>
        <w:tab/>
        <w:t xml:space="preserve">утверждение предельной штатной численности и согласование штатного расписания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75FFB85E" w14:textId="374D16EA"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определение приорит</w:t>
      </w:r>
      <w:r>
        <w:rPr>
          <w:rFonts w:ascii="Times New Roman" w:hAnsi="Times New Roman" w:cs="Times New Roman"/>
          <w:sz w:val="24"/>
          <w:szCs w:val="24"/>
        </w:rPr>
        <w:t xml:space="preserve">етных направлений </w:t>
      </w:r>
      <w:r w:rsidR="0083604B">
        <w:rPr>
          <w:rFonts w:ascii="Times New Roman" w:hAnsi="Times New Roman" w:cs="Times New Roman"/>
          <w:sz w:val="24"/>
          <w:szCs w:val="24"/>
        </w:rPr>
        <w:t xml:space="preserve">деятельности </w:t>
      </w:r>
      <w:r>
        <w:rPr>
          <w:rFonts w:ascii="Times New Roman" w:hAnsi="Times New Roman" w:cs="Times New Roman"/>
          <w:sz w:val="24"/>
          <w:szCs w:val="24"/>
        </w:rPr>
        <w:t>Учреждения;</w:t>
      </w:r>
    </w:p>
    <w:p w14:paraId="6E50F278"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направл</w:t>
      </w:r>
      <w:r>
        <w:rPr>
          <w:rFonts w:ascii="Times New Roman" w:hAnsi="Times New Roman" w:cs="Times New Roman"/>
          <w:sz w:val="24"/>
          <w:szCs w:val="24"/>
        </w:rPr>
        <w:t>ение 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в служебные командировки;</w:t>
      </w:r>
    </w:p>
    <w:p w14:paraId="3272DD41" w14:textId="1D8564F9"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w:t>
      </w:r>
      <w:r>
        <w:rPr>
          <w:rFonts w:ascii="Times New Roman" w:hAnsi="Times New Roman" w:cs="Times New Roman"/>
          <w:sz w:val="24"/>
          <w:szCs w:val="24"/>
        </w:rPr>
        <w:t>муниципального задания Учреждения;</w:t>
      </w:r>
    </w:p>
    <w:p w14:paraId="7B9EE399"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передаточн</w:t>
      </w:r>
      <w:r>
        <w:rPr>
          <w:rFonts w:ascii="Times New Roman" w:hAnsi="Times New Roman" w:cs="Times New Roman"/>
          <w:sz w:val="24"/>
          <w:szCs w:val="24"/>
        </w:rPr>
        <w:t>ого акта</w:t>
      </w:r>
      <w:r w:rsidRPr="00B8169E">
        <w:rPr>
          <w:rFonts w:ascii="Times New Roman" w:hAnsi="Times New Roman" w:cs="Times New Roman"/>
          <w:sz w:val="24"/>
          <w:szCs w:val="24"/>
        </w:rPr>
        <w:t xml:space="preserve"> или разделительн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а при реорганизации Учреждения</w:t>
      </w:r>
      <w:r w:rsidRPr="00B8169E">
        <w:rPr>
          <w:rFonts w:ascii="Times New Roman" w:hAnsi="Times New Roman" w:cs="Times New Roman"/>
          <w:sz w:val="24"/>
          <w:szCs w:val="24"/>
        </w:rPr>
        <w:t>;</w:t>
      </w:r>
    </w:p>
    <w:p w14:paraId="198E4E62"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назначение</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ой</w:t>
      </w:r>
      <w:r w:rsidRPr="00B8169E">
        <w:rPr>
          <w:rFonts w:ascii="Times New Roman" w:hAnsi="Times New Roman" w:cs="Times New Roman"/>
          <w:sz w:val="24"/>
          <w:szCs w:val="24"/>
        </w:rPr>
        <w:t xml:space="preserve"> комисси</w:t>
      </w:r>
      <w:r>
        <w:rPr>
          <w:rFonts w:ascii="Times New Roman" w:hAnsi="Times New Roman" w:cs="Times New Roman"/>
          <w:sz w:val="24"/>
          <w:szCs w:val="24"/>
        </w:rPr>
        <w:t>и</w:t>
      </w:r>
      <w:r w:rsidRPr="00B8169E">
        <w:rPr>
          <w:rFonts w:ascii="Times New Roman" w:hAnsi="Times New Roman" w:cs="Times New Roman"/>
          <w:sz w:val="24"/>
          <w:szCs w:val="24"/>
        </w:rPr>
        <w:t xml:space="preserve"> и </w:t>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промежуточн</w:t>
      </w:r>
      <w:r>
        <w:rPr>
          <w:rFonts w:ascii="Times New Roman" w:hAnsi="Times New Roman" w:cs="Times New Roman"/>
          <w:sz w:val="24"/>
          <w:szCs w:val="24"/>
        </w:rPr>
        <w:t>ого</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и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ов</w:t>
      </w:r>
      <w:r w:rsidRPr="00B8169E">
        <w:rPr>
          <w:rFonts w:ascii="Times New Roman" w:hAnsi="Times New Roman" w:cs="Times New Roman"/>
          <w:sz w:val="24"/>
          <w:szCs w:val="24"/>
        </w:rPr>
        <w:t>;</w:t>
      </w:r>
    </w:p>
    <w:p w14:paraId="0361CB5D" w14:textId="67506DA3"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передача Учреждению</w:t>
      </w:r>
      <w:r w:rsidRPr="00B8169E">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69E">
        <w:rPr>
          <w:rFonts w:ascii="Times New Roman" w:hAnsi="Times New Roman" w:cs="Times New Roman"/>
          <w:sz w:val="24"/>
          <w:szCs w:val="24"/>
        </w:rPr>
        <w:t xml:space="preserve"> имуществ</w:t>
      </w:r>
      <w:r>
        <w:rPr>
          <w:rFonts w:ascii="Times New Roman" w:hAnsi="Times New Roman" w:cs="Times New Roman"/>
          <w:sz w:val="24"/>
          <w:szCs w:val="24"/>
        </w:rPr>
        <w:t>а</w:t>
      </w:r>
      <w:r w:rsidRPr="00B8169E">
        <w:rPr>
          <w:rFonts w:ascii="Times New Roman" w:hAnsi="Times New Roman" w:cs="Times New Roman"/>
          <w:sz w:val="24"/>
          <w:szCs w:val="24"/>
        </w:rPr>
        <w:t xml:space="preserve"> в оперативное управление, осуществление контроля за его сохранностью и использованием в соответствии с уставными целями и видами деятельности </w:t>
      </w:r>
      <w:r w:rsidR="00101AA5">
        <w:rPr>
          <w:rFonts w:ascii="Times New Roman" w:hAnsi="Times New Roman" w:cs="Times New Roman"/>
          <w:sz w:val="24"/>
          <w:szCs w:val="24"/>
        </w:rPr>
        <w:t>У</w:t>
      </w:r>
      <w:r>
        <w:rPr>
          <w:rFonts w:ascii="Times New Roman" w:hAnsi="Times New Roman" w:cs="Times New Roman"/>
          <w:sz w:val="24"/>
          <w:szCs w:val="24"/>
        </w:rPr>
        <w:t>чреждения</w:t>
      </w:r>
      <w:r w:rsidRPr="00B8169E">
        <w:rPr>
          <w:rFonts w:ascii="Times New Roman" w:hAnsi="Times New Roman" w:cs="Times New Roman"/>
          <w:sz w:val="24"/>
          <w:szCs w:val="24"/>
        </w:rPr>
        <w:t>;</w:t>
      </w:r>
    </w:p>
    <w:p w14:paraId="59C36661"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изъятие муниципального имущества из оперативного управления Учреждения;</w:t>
      </w:r>
    </w:p>
    <w:p w14:paraId="383B8EE6" w14:textId="77777777"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рассмотрение предложений и принятие решений о реорганизации и</w:t>
      </w:r>
      <w:r>
        <w:rPr>
          <w:rFonts w:ascii="Times New Roman" w:hAnsi="Times New Roman" w:cs="Times New Roman"/>
          <w:sz w:val="24"/>
          <w:szCs w:val="24"/>
        </w:rPr>
        <w:t>/или ликвидации Учреждения</w:t>
      </w:r>
      <w:r w:rsidRPr="00B8169E">
        <w:rPr>
          <w:rFonts w:ascii="Times New Roman" w:hAnsi="Times New Roman" w:cs="Times New Roman"/>
          <w:sz w:val="24"/>
          <w:szCs w:val="24"/>
        </w:rPr>
        <w:t xml:space="preserve">, </w:t>
      </w:r>
      <w:r>
        <w:rPr>
          <w:rFonts w:ascii="Times New Roman" w:hAnsi="Times New Roman" w:cs="Times New Roman"/>
          <w:sz w:val="24"/>
          <w:szCs w:val="24"/>
        </w:rPr>
        <w:t>а также об</w:t>
      </w:r>
      <w:r w:rsidRPr="00B8169E">
        <w:rPr>
          <w:rFonts w:ascii="Times New Roman" w:hAnsi="Times New Roman" w:cs="Times New Roman"/>
          <w:sz w:val="24"/>
          <w:szCs w:val="24"/>
        </w:rPr>
        <w:t xml:space="preserve"> изменении его типа;</w:t>
      </w:r>
    </w:p>
    <w:p w14:paraId="5FE5EA77" w14:textId="77777777"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согласование</w:t>
      </w:r>
      <w:r w:rsidRPr="00D136A0">
        <w:rPr>
          <w:rFonts w:ascii="Times New Roman" w:hAnsi="Times New Roman" w:cs="Times New Roman"/>
          <w:sz w:val="24"/>
          <w:szCs w:val="24"/>
        </w:rPr>
        <w:t xml:space="preserve"> в случаях, предусмотренных законодательством</w:t>
      </w:r>
      <w:r w:rsidRPr="009D6F03">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D136A0">
        <w:rPr>
          <w:rFonts w:ascii="Times New Roman" w:hAnsi="Times New Roman" w:cs="Times New Roman"/>
          <w:sz w:val="24"/>
          <w:szCs w:val="24"/>
        </w:rPr>
        <w:t>, совершени</w:t>
      </w:r>
      <w:r>
        <w:rPr>
          <w:rFonts w:ascii="Times New Roman" w:hAnsi="Times New Roman" w:cs="Times New Roman"/>
          <w:sz w:val="24"/>
          <w:szCs w:val="24"/>
        </w:rPr>
        <w:t>я</w:t>
      </w:r>
      <w:r w:rsidRPr="00D136A0">
        <w:rPr>
          <w:rFonts w:ascii="Times New Roman" w:hAnsi="Times New Roman" w:cs="Times New Roman"/>
          <w:sz w:val="24"/>
          <w:szCs w:val="24"/>
        </w:rPr>
        <w:t xml:space="preserve"> крупных сделок, сделок, в совершении которых имеется заинтересованность, и иных сделок;</w:t>
      </w:r>
    </w:p>
    <w:p w14:paraId="1260BA10"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определение порядка составления и утверждения плана финансово-хозяйственной деятельности Учреждения;</w:t>
      </w:r>
    </w:p>
    <w:p w14:paraId="23CEC1B2" w14:textId="77777777"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решение иных вопросов, предусмотренных законодательством</w:t>
      </w:r>
      <w:r>
        <w:rPr>
          <w:rFonts w:ascii="Times New Roman" w:hAnsi="Times New Roman" w:cs="Times New Roman"/>
          <w:sz w:val="24"/>
          <w:szCs w:val="24"/>
        </w:rPr>
        <w:t xml:space="preserve"> Российской Федерации.</w:t>
      </w:r>
    </w:p>
    <w:p w14:paraId="4DE980E3" w14:textId="77777777" w:rsidR="00421FA0" w:rsidRDefault="00421FA0" w:rsidP="00421FA0">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5.2. Управление образования:</w:t>
      </w:r>
    </w:p>
    <w:p w14:paraId="12025949" w14:textId="77777777" w:rsidR="00421FA0" w:rsidRDefault="00421FA0" w:rsidP="00421FA0">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14:paraId="7F2810AB"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14:paraId="3F147771"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определяет принципы формирования и использования  имущества Учреждения;</w:t>
      </w:r>
    </w:p>
    <w:p w14:paraId="0F37058B"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возлагает при наличии вакантной должности Заведующего Учреждением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14:paraId="4CDC50A8"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формирует муниципальное задание для Учреждения в соответствии с основными видами деятельности, предусмотренными настоящим Уставом; </w:t>
      </w:r>
    </w:p>
    <w:p w14:paraId="3B0F087C"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14:paraId="4AC55384"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согласовывает структуру Учреждения;</w:t>
      </w:r>
    </w:p>
    <w:p w14:paraId="0F21B9F6"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осуществляет прогнозирование, установление контрольных цифр приема в Учреждение всех категорий обучающихся за счет бюджетных средств; </w:t>
      </w:r>
    </w:p>
    <w:p w14:paraId="1BE7BF07"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обеспечивает в случае прекращения деятельности Учреждения перевод обучающихся с согласия родителей (законных представителей) в другие образовательные учреждения; </w:t>
      </w:r>
    </w:p>
    <w:p w14:paraId="24982CE9"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14:paraId="7CFFB76A"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14:paraId="792C565D"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 за финансовой деятельностью Учреждения;</w:t>
      </w:r>
    </w:p>
    <w:p w14:paraId="34FA2D8A"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б) за выполнением муниципального задания;</w:t>
      </w:r>
    </w:p>
    <w:p w14:paraId="7CB1D56E"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 за соответствием деятельности Учреждения целям, предусмотренным настоящим Уставом;</w:t>
      </w:r>
    </w:p>
    <w:p w14:paraId="4D55D60B"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 за устранением нарушений законодательства Российской Федерации и Московской области.</w:t>
      </w:r>
    </w:p>
    <w:p w14:paraId="7FC6C8DD" w14:textId="0CE931AB" w:rsidR="00BD6328" w:rsidRDefault="00BD6328" w:rsidP="00421FA0">
      <w:pPr>
        <w:pStyle w:val="ConsPlusNormal"/>
        <w:ind w:firstLine="540"/>
        <w:jc w:val="both"/>
        <w:rPr>
          <w:rFonts w:ascii="Times New Roman" w:hAnsi="Times New Roman" w:cs="Times New Roman"/>
          <w:b/>
          <w:bCs/>
          <w:color w:val="000000"/>
          <w:sz w:val="24"/>
          <w:szCs w:val="24"/>
        </w:rPr>
      </w:pPr>
    </w:p>
    <w:p w14:paraId="0814B735" w14:textId="77777777" w:rsidR="00BD6328" w:rsidRDefault="00BD6328" w:rsidP="00BD6328">
      <w:pPr>
        <w:widowControl w:val="0"/>
        <w:autoSpaceDE w:val="0"/>
        <w:autoSpaceDN w:val="0"/>
        <w:adjustRightInd w:val="0"/>
        <w:spacing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VI</w:t>
      </w:r>
      <w:r>
        <w:rPr>
          <w:rFonts w:ascii="Times New Roman" w:hAnsi="Times New Roman" w:cs="Times New Roman"/>
          <w:b/>
          <w:bCs/>
          <w:color w:val="000000"/>
          <w:sz w:val="24"/>
          <w:szCs w:val="24"/>
        </w:rPr>
        <w:t>. СТРУКТУРА УЧРЕЖДЕНИЯ</w:t>
      </w:r>
    </w:p>
    <w:p w14:paraId="1DC5158B" w14:textId="77777777" w:rsidR="00BD6328" w:rsidRDefault="00BD6328" w:rsidP="00BD6328">
      <w:pPr>
        <w:widowControl w:val="0"/>
        <w:autoSpaceDE w:val="0"/>
        <w:autoSpaceDN w:val="0"/>
        <w:adjustRightInd w:val="0"/>
        <w:spacing w:line="240" w:lineRule="auto"/>
        <w:contextualSpacing/>
        <w:jc w:val="center"/>
        <w:rPr>
          <w:rFonts w:ascii="Times New Roman" w:hAnsi="Times New Roman" w:cs="Times New Roman"/>
          <w:color w:val="000000"/>
          <w:sz w:val="24"/>
          <w:szCs w:val="24"/>
        </w:rPr>
      </w:pPr>
    </w:p>
    <w:p w14:paraId="2CD82C32"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6.1. Учреждение самостоятельно формирует свою структуру по согласованию с Управлением образования, если иное не установлено федеральными законами. </w:t>
      </w:r>
    </w:p>
    <w:p w14:paraId="7C244491"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14:paraId="166756AE"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6.3. Учреждение вправе создавать</w:t>
      </w:r>
      <w:r>
        <w:rPr>
          <w:rFonts w:ascii="Times New Roman" w:hAnsi="Times New Roman" w:cs="Times New Roman"/>
          <w:bCs/>
          <w:iCs/>
          <w:sz w:val="24"/>
          <w:szCs w:val="24"/>
        </w:rPr>
        <w:t xml:space="preserve"> и ликвидировать филиалы, открывать и закрывать представительства</w:t>
      </w:r>
      <w:r>
        <w:rPr>
          <w:rFonts w:ascii="Times New Roman" w:hAnsi="Times New Roman" w:cs="Times New Roman"/>
          <w:sz w:val="24"/>
          <w:szCs w:val="24"/>
        </w:rPr>
        <w:t xml:space="preserve"> по согласованию с Учредителем.</w:t>
      </w:r>
    </w:p>
    <w:p w14:paraId="1575092F" w14:textId="77777777" w:rsidR="00BD6328" w:rsidRDefault="00BD6328" w:rsidP="00BD632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14:paraId="45EE1DDA" w14:textId="77777777" w:rsidR="00BD6328" w:rsidRDefault="00BD6328" w:rsidP="00BD6328">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ab/>
      </w:r>
    </w:p>
    <w:p w14:paraId="5AFBFC80" w14:textId="77777777" w:rsidR="00BD6328" w:rsidRDefault="00BD6328" w:rsidP="00BD6328">
      <w:pPr>
        <w:widowControl w:val="0"/>
        <w:autoSpaceDE w:val="0"/>
        <w:autoSpaceDN w:val="0"/>
        <w:adjustRightInd w:val="0"/>
        <w:spacing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VII</w:t>
      </w:r>
      <w:r>
        <w:rPr>
          <w:rFonts w:ascii="Times New Roman" w:hAnsi="Times New Roman" w:cs="Times New Roman"/>
          <w:b/>
          <w:sz w:val="24"/>
          <w:szCs w:val="24"/>
        </w:rPr>
        <w:t>. ОРГАНЫ УПРАВЛЕНИЯ УЧРЕЖДЕНИЕМ</w:t>
      </w:r>
    </w:p>
    <w:p w14:paraId="10129F35" w14:textId="77777777" w:rsidR="00BD6328" w:rsidRDefault="00BD6328" w:rsidP="00BD6328">
      <w:pPr>
        <w:widowControl w:val="0"/>
        <w:autoSpaceDE w:val="0"/>
        <w:autoSpaceDN w:val="0"/>
        <w:adjustRightInd w:val="0"/>
        <w:spacing w:line="240" w:lineRule="auto"/>
        <w:ind w:firstLine="567"/>
        <w:contextualSpacing/>
        <w:jc w:val="center"/>
        <w:rPr>
          <w:rFonts w:ascii="Times New Roman" w:hAnsi="Times New Roman" w:cs="Times New Roman"/>
          <w:b/>
          <w:sz w:val="24"/>
          <w:szCs w:val="24"/>
        </w:rPr>
      </w:pPr>
    </w:p>
    <w:p w14:paraId="35726C87"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Заведующий Учреждением,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14:paraId="01BA3A5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 Руководитель Учреждения.</w:t>
      </w:r>
    </w:p>
    <w:p w14:paraId="605C86B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7.2.1. Учреждение возглавляет руководитель Учреждения - Заведующий, который назначается на срок до 5 лет.</w:t>
      </w:r>
    </w:p>
    <w:p w14:paraId="58A8673B"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7.2.2. Заведующий Учреждения назначается на должность и освобождается от должности Учредителем.</w:t>
      </w:r>
    </w:p>
    <w:p w14:paraId="4F8D29FC"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7.2.3. К компетенции Заведующего Учреждением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14:paraId="7590836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7.2.4. Заведующий Учреждением организует выполнение решений Учредителя или иных органов управления по вопросам деятельности Учреждения.</w:t>
      </w:r>
    </w:p>
    <w:p w14:paraId="440F1FD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7.2.5. Заведующий Учреждением без доверенности действует от имени Учреждения, в том числе представляет его интересы, подписывает заключаемые Учреждением договоры.</w:t>
      </w:r>
    </w:p>
    <w:p w14:paraId="1344CE1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7.2.6. Заведующий Учреждением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14:paraId="51A2825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7.2.7. Заведующий Учреждением утверждает годовую бухгалтерскую отчетность Учреждения и бюджетную отчетность Учреждения в части переданных полномочий по </w:t>
      </w:r>
      <w:r>
        <w:rPr>
          <w:rFonts w:ascii="Times New Roman" w:hAnsi="Times New Roman" w:cs="Times New Roman"/>
          <w:sz w:val="24"/>
          <w:szCs w:val="24"/>
        </w:rPr>
        <w:lastRenderedPageBreak/>
        <w:t>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14:paraId="62705DB0"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7.2.8. Заведующий Учреждением обязан:</w:t>
      </w:r>
    </w:p>
    <w:p w14:paraId="0BC7075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а) обеспечивать выполнение муниципального задания в полном объеме;</w:t>
      </w:r>
    </w:p>
    <w:p w14:paraId="6D71B61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14:paraId="3E62E17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14:paraId="726FDE01"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14:paraId="48A4B56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14:paraId="71D0707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14:paraId="6477273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14:paraId="4A2987B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з) не допускать возникновения просроченной кредиторской задолженности Учреждения;</w:t>
      </w:r>
    </w:p>
    <w:p w14:paraId="3648133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14:paraId="061593AD"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к) обеспечивать предварительное согласование с Учредителем распоряжений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14:paraId="04CF08E7"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14:paraId="15952A1C"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14:paraId="167D43C0"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14:paraId="5E9CCC7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 обеспечивать соблюдение Правил внутреннего трудового распорядка и трудовой дисциплины работниками Учреждения;</w:t>
      </w:r>
    </w:p>
    <w:p w14:paraId="405D593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 обеспечивать наличие мобилизационных мощностей и выполнение требований по гражданской обороне;</w:t>
      </w:r>
    </w:p>
    <w:p w14:paraId="58342DE1"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р) выполнять иные обязанности, предусмотренные законодательством Российской Федерации, Московской области, муниципальными правовыми актами </w:t>
      </w:r>
      <w:r>
        <w:rPr>
          <w:rFonts w:ascii="Times New Roman" w:hAnsi="Times New Roman" w:cs="Times New Roman"/>
          <w:sz w:val="24"/>
          <w:szCs w:val="24"/>
        </w:rPr>
        <w:lastRenderedPageBreak/>
        <w:t>Сергиево-Посадского городского округа, решениями и поручениями Учредителя, настоящим Уставом.</w:t>
      </w:r>
    </w:p>
    <w:p w14:paraId="64D0F298" w14:textId="77777777" w:rsidR="00BD6328" w:rsidRDefault="00BD6328" w:rsidP="00BD632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7.2.9. Заведующий Учреждением реализует меры по предупреждению коррупции в соответствии со </w:t>
      </w:r>
      <w:hyperlink r:id="rId8" w:history="1">
        <w:r>
          <w:rPr>
            <w:rStyle w:val="af3"/>
            <w:rFonts w:ascii="Times New Roman" w:hAnsi="Times New Roman" w:cs="Times New Roman"/>
            <w:sz w:val="24"/>
            <w:szCs w:val="24"/>
          </w:rPr>
          <w:t>статьей 13.3</w:t>
        </w:r>
      </w:hyperlink>
      <w:r>
        <w:rPr>
          <w:rFonts w:ascii="Times New Roman" w:hAnsi="Times New Roman" w:cs="Times New Roman"/>
          <w:sz w:val="24"/>
          <w:szCs w:val="24"/>
        </w:rPr>
        <w:t xml:space="preserve"> Федерального закона от 25.12.2008 № 273-ФЗ «О противодействии коррупции».</w:t>
      </w:r>
    </w:p>
    <w:p w14:paraId="3EF7939A" w14:textId="77777777" w:rsidR="00BD6328" w:rsidRDefault="00BD6328" w:rsidP="00BD632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14:paraId="3AE6416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 Общее собрание работников Учреждения.</w:t>
      </w:r>
    </w:p>
    <w:p w14:paraId="2E66F63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7.4.1. Общее собрание работников Учреждения (далее - Общее собрание) является постоянно действующим коллегиальным органом управления.</w:t>
      </w:r>
    </w:p>
    <w:p w14:paraId="3EFF620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 состав Общего собрания входят все работники Учреждения.</w:t>
      </w:r>
    </w:p>
    <w:p w14:paraId="665FC70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14:paraId="0362813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14:paraId="75045E5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 К компетенции Общего собрания относятся следующие вопросы:</w:t>
      </w:r>
    </w:p>
    <w:p w14:paraId="43A337D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14:paraId="67A335F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7.4.2.2. Подготовка рекомендаций по вопросам принятия других локальных нормативных актов, регулирующих трудовые отношения с работниками Учреждения.</w:t>
      </w:r>
    </w:p>
    <w:p w14:paraId="7B59F0E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7.4.2.3. Избрание представителей работников в комиссию по трудовым спорам Учреждения.</w:t>
      </w:r>
    </w:p>
    <w:p w14:paraId="447D077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7.4.2.4. Обсуждение вопросов о состоянии трудовой дисциплины в Учреждении, подготовке рекомендаций по ее укреплению.</w:t>
      </w:r>
    </w:p>
    <w:p w14:paraId="0B94702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7.4.2.5. Содействие созданию оптимальных условий для организации труда и профессионального совершенствования работников Учреждения.</w:t>
      </w:r>
    </w:p>
    <w:p w14:paraId="589FF8D6"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7.4.2.6. Рассмотрение общественных инициатив по развитию деятельности Учреждения.</w:t>
      </w:r>
    </w:p>
    <w:p w14:paraId="0C1A141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14:paraId="5F80A059"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 Управляющий совет Учреждения.</w:t>
      </w:r>
    </w:p>
    <w:p w14:paraId="64945DC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7.5.1. Управляющий совет Учреждения (далее – Управляющий совет) создается для обеспечения взаимодействия между руководителем Учреждения, родителями (законными представителями) обучающихся и педагогическими работниками.</w:t>
      </w:r>
    </w:p>
    <w:p w14:paraId="2ADFA21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7.5.2. Срок полномочий Управляющего совета составляет три года.</w:t>
      </w:r>
    </w:p>
    <w:p w14:paraId="605B438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7.5.3. Управляющий совет состоит из следующих категорий участников образовательных отношений:</w:t>
      </w:r>
    </w:p>
    <w:p w14:paraId="283A315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представителей родителей (законных представителей) обучающихся;</w:t>
      </w:r>
    </w:p>
    <w:p w14:paraId="5B8493C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работников Учреждения;</w:t>
      </w:r>
    </w:p>
    <w:p w14:paraId="08260EB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14:paraId="370F38A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14:paraId="5DFD450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14:paraId="584DAF4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14:paraId="374AF8B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Учреждения.</w:t>
      </w:r>
    </w:p>
    <w:p w14:paraId="5233380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7.5.4. Члены Управляющего совета работают на общественных началах.</w:t>
      </w:r>
    </w:p>
    <w:p w14:paraId="11F83D7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Заведующий Учреждением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14:paraId="7B5A62BA"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14:paraId="558A86B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Председателем Управляющего совета не может быть Заведующий Учреждением.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14:paraId="3E5FBC3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p>
    <w:p w14:paraId="79C4E66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 К компетенции Управляющего совета относятся следующие вопросы:</w:t>
      </w:r>
    </w:p>
    <w:p w14:paraId="11C87F8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7.5.5.1. Подготовка рекомендации Заведующему Учреждением по вопросам, связанным с ведением образовательной деятельности Учреждения. </w:t>
      </w:r>
    </w:p>
    <w:p w14:paraId="53D1EE4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7.5.5.2. Разработка планов материально-технического развития образовательной среды Учреждения, принятие решения об оснащении помещений Учреждения.</w:t>
      </w:r>
    </w:p>
    <w:p w14:paraId="37AE2FF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7.5.5.3. Определение состава комиссии по урегулированию споров между участниками образовательных отношений.</w:t>
      </w:r>
    </w:p>
    <w:p w14:paraId="3074113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7.5.5.4. Участие в разработке и принятии (совместно с Педагогическим советом) программы развития Учреждения.</w:t>
      </w:r>
    </w:p>
    <w:p w14:paraId="6FC4708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7.5.5.5. Принятие решения по вопросам совершенствования организации образовательного процесса Учреждения.</w:t>
      </w:r>
    </w:p>
    <w:p w14:paraId="5E1E8C5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7.5.5.6. Поддержка общественных инициатив по совершенствованию обучения и воспитания обучающихся.</w:t>
      </w:r>
    </w:p>
    <w:p w14:paraId="54FACB9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7.5.5.7. Участие в мониторинге качества и безопасности условий обучения   и воспитания в учреждении.</w:t>
      </w:r>
    </w:p>
    <w:p w14:paraId="3460F523"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7.5.5.8. Определение условий и случаев снижения стоимости платных образовательных услуг по договорам об оказании платных образовательных услуг.</w:t>
      </w:r>
    </w:p>
    <w:p w14:paraId="06A909A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7.5.5.9. Рассмотрение обращений граждан (жалоб) на действия (бездействие) педагогических и руководящих работников Учреждения.</w:t>
      </w:r>
    </w:p>
    <w:p w14:paraId="1DE4C9A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7.5.5.10.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14:paraId="6D19C28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14:paraId="1049406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7.6. Педагогический совет Учреждения. </w:t>
      </w:r>
    </w:p>
    <w:p w14:paraId="6537F366"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7.6.1. Педагогический совет Учреждения (далее – Педагогический совет) </w:t>
      </w:r>
      <w:r>
        <w:rPr>
          <w:rFonts w:ascii="Times New Roman" w:hAnsi="Times New Roman" w:cs="Times New Roman"/>
          <w:sz w:val="24"/>
          <w:szCs w:val="24"/>
        </w:rPr>
        <w:lastRenderedPageBreak/>
        <w:t>является постоянно действующим коллегиальным органом управления Учреждением, осуществляющим общее руководство образовательным процессом.</w:t>
      </w:r>
    </w:p>
    <w:p w14:paraId="2E817D4D" w14:textId="77777777" w:rsidR="00BD6328" w:rsidRDefault="00BD6328" w:rsidP="00BD6328">
      <w:pPr>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7.6.2. В Педагогический совет входят все педагогические работники, работающие в Учреждении на основании трудового договора – члены Педагогического совета, Заведующий Учреждения и его заместители. </w:t>
      </w:r>
    </w:p>
    <w:p w14:paraId="38B0C65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7.6.3. Педагогический совет собирается по мере необходимости, но не реже 4 раз в течение года. </w:t>
      </w:r>
    </w:p>
    <w:p w14:paraId="70B6E45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7.6.4. Председателем Педагогического совета является Заведующий Учреждением.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14:paraId="3363599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7.6.5. Заседание Педагогического совета правомочно, если на нем присутствует более половины членов Педагогического совета.</w:t>
      </w:r>
    </w:p>
    <w:p w14:paraId="0570CA4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 К компетенции Педагогического совета относятся следующие вопросы:</w:t>
      </w:r>
    </w:p>
    <w:p w14:paraId="530DBAA6"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7.6.6.1. Обсуждение вопросов реализации государственной политики по вопросам образования.</w:t>
      </w:r>
    </w:p>
    <w:p w14:paraId="50BE418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7.6.6.2. Принятие решений по вопросам совершенствования организации образовательного процесса Учреждения.</w:t>
      </w:r>
    </w:p>
    <w:p w14:paraId="2DE3CB7B" w14:textId="77777777" w:rsidR="00BD6328" w:rsidRDefault="00BD6328" w:rsidP="00BD6328">
      <w:pPr>
        <w:tabs>
          <w:tab w:val="left" w:pos="851"/>
        </w:tabs>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7.6.6.3. Рассмотрение и принятие образовательных программ Учреждения.</w:t>
      </w:r>
    </w:p>
    <w:p w14:paraId="1701EA74"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7.6.6.4. Принятие (совместно с Управляющим советом Учреждения) программы развития Учреждения. </w:t>
      </w:r>
    </w:p>
    <w:p w14:paraId="3F8C238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7.6.6.5. Рассмотрение и утверждение ежегодного отчета о результатах самообследования.</w:t>
      </w:r>
    </w:p>
    <w:p w14:paraId="7E3BE58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7.6.6.6. Принятие решения о внедрении в практику работы Учреждения достижений педагогической науки и передового педагогического опыта.</w:t>
      </w:r>
    </w:p>
    <w:p w14:paraId="5AE0828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7.6.6.7.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14:paraId="71FCF1E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7.6.6.8. Поддержка общественных инициатив по совершенствованию обучения и воспитания обучающихся.</w:t>
      </w:r>
    </w:p>
    <w:p w14:paraId="0FD9EC5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14:paraId="364D688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7.6.8. Деятельность Педагогического совета, не определенная данным Уставом, регламентируется Положением о Педагогическом совете Учреждения.</w:t>
      </w:r>
    </w:p>
    <w:p w14:paraId="52B0CEF9"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 советы родителей (законных представителей) обучающихся, представительные органы работников Учреждения.</w:t>
      </w:r>
    </w:p>
    <w:p w14:paraId="640119E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14:paraId="194C490E" w14:textId="05EACB52"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Советы родителей (законных представителей) обучающихся создаются по инициативе родителей (законных представителей) обучающихся</w:t>
      </w:r>
      <w:r w:rsidR="000D3933">
        <w:rPr>
          <w:rFonts w:ascii="Times New Roman" w:hAnsi="Times New Roman" w:cs="Times New Roman"/>
          <w:sz w:val="24"/>
          <w:szCs w:val="24"/>
        </w:rPr>
        <w:t>.</w:t>
      </w:r>
    </w:p>
    <w:p w14:paraId="0705D5E1" w14:textId="77777777" w:rsidR="000D3933" w:rsidRDefault="000D3933" w:rsidP="00BD6328">
      <w:pPr>
        <w:spacing w:line="18" w:lineRule="atLeast"/>
        <w:ind w:firstLine="709"/>
        <w:contextualSpacing/>
        <w:jc w:val="both"/>
        <w:rPr>
          <w:rFonts w:ascii="Times New Roman" w:hAnsi="Times New Roman" w:cs="Times New Roman"/>
          <w:sz w:val="24"/>
          <w:szCs w:val="24"/>
        </w:rPr>
      </w:pPr>
    </w:p>
    <w:p w14:paraId="3F7B97E2" w14:textId="77777777"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14:paraId="037E8EC0"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14:paraId="29370077"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 xml:space="preserve">и </w:t>
      </w:r>
      <w:r w:rsidR="00AD1EA9" w:rsidRPr="009A539B">
        <w:rPr>
          <w:rFonts w:ascii="Times New Roman" w:hAnsi="Times New Roman" w:cs="Times New Roman"/>
          <w:sz w:val="24"/>
          <w:szCs w:val="24"/>
        </w:rPr>
        <w:lastRenderedPageBreak/>
        <w:t>закреплено за Учреждением на праве оперативного управления.</w:t>
      </w:r>
    </w:p>
    <w:p w14:paraId="3E19AF3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14:paraId="7A63D6F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14:paraId="633A1FC9"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14:paraId="47E2576F"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14:paraId="5141090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14:paraId="4703305F"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14:paraId="6063918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14:paraId="66D24918" w14:textId="77777777"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14:paraId="2C4B1D40" w14:textId="77777777"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58ADD99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20808E2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14:paraId="7EDA5F6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14:paraId="1A8A1E0D"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14:paraId="3FAF9E7B"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14:paraId="4F5FB2A5"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14:paraId="2555353E"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lastRenderedPageBreak/>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14:paraId="50E8421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14:paraId="793B8F5E"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14:paraId="7CF7F96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14:paraId="50274F10"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14:paraId="0F10FBA5"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а) в целях обеспечения более эффективной организации деятельности Учреждения;</w:t>
      </w:r>
    </w:p>
    <w:p w14:paraId="1992B2D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14:paraId="2BE2FFE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14:paraId="3E7F093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14:paraId="2A908E5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14:paraId="06B09A6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14:paraId="401F7D17"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14:paraId="130EACE1"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14:paraId="350AFF31" w14:textId="77777777"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14:paraId="01ECD146"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14:paraId="75250F11"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14:paraId="29BFF89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w:t>
      </w:r>
      <w:r w:rsidRPr="009A539B">
        <w:rPr>
          <w:rFonts w:ascii="Times New Roman" w:hAnsi="Times New Roman" w:cs="Times New Roman"/>
          <w:sz w:val="24"/>
          <w:szCs w:val="24"/>
        </w:rPr>
        <w:lastRenderedPageBreak/>
        <w:t>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14:paraId="44AF80C2"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14:paraId="1BEB6127"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14:paraId="2FFAE45E"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14:paraId="4717C3C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14:paraId="75BDF2F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14:paraId="131EF9D9"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14:paraId="2663C716"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14:paraId="5CD954E2" w14:textId="77777777"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14:paraId="189A3D4B"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14:paraId="702E1BE4"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14:paraId="33F0FC21"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14:paraId="3F055308"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14:paraId="4A4F39F7"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w:t>
      </w:r>
      <w:r w:rsidR="00AD1EA9" w:rsidRPr="009A539B">
        <w:rPr>
          <w:rFonts w:ascii="Times New Roman" w:hAnsi="Times New Roman" w:cs="Times New Roman"/>
          <w:color w:val="000000"/>
          <w:sz w:val="24"/>
          <w:szCs w:val="24"/>
        </w:rPr>
        <w:lastRenderedPageBreak/>
        <w:t xml:space="preserve">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14:paraId="5C6F8D53" w14:textId="77777777" w:rsidR="00EA4E34" w:rsidRPr="008E4F71" w:rsidRDefault="00EA4E34" w:rsidP="005A5A8F">
      <w:pPr>
        <w:pStyle w:val="ConsPlusNonformat"/>
        <w:widowControl/>
        <w:contextualSpacing/>
        <w:rPr>
          <w:rFonts w:ascii="Times New Roman" w:hAnsi="Times New Roman" w:cs="Times New Roman"/>
          <w:b/>
          <w:sz w:val="24"/>
          <w:szCs w:val="24"/>
        </w:rPr>
      </w:pPr>
    </w:p>
    <w:p w14:paraId="3E8D85C4" w14:textId="77777777"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14:paraId="56517729" w14:textId="77777777"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14:paraId="0E553A43"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14:paraId="76A8D20F"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14:paraId="458F92B8"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14:paraId="2FFC6DB1" w14:textId="77777777"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14:paraId="0208F8C5"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14:paraId="2D3C4C66"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14:paraId="7D4BACAF"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14:paraId="5B2CBF4B"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14:paraId="5EB374B0" w14:textId="77777777"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14:paraId="259078FA" w14:textId="77777777"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14:paraId="327DDE05" w14:textId="77777777"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14:paraId="21BB3F6F" w14:textId="77777777"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14:paraId="277D4218" w14:textId="77777777" w:rsidR="008E4F71" w:rsidRPr="008E4F71" w:rsidRDefault="008E4F71" w:rsidP="008E4F71">
      <w:pPr>
        <w:pStyle w:val="ConsPlusNonformat"/>
        <w:widowControl/>
        <w:ind w:firstLine="567"/>
        <w:contextualSpacing/>
        <w:rPr>
          <w:rFonts w:ascii="Times New Roman" w:hAnsi="Times New Roman" w:cs="Times New Roman"/>
          <w:sz w:val="24"/>
          <w:szCs w:val="24"/>
        </w:rPr>
      </w:pPr>
    </w:p>
    <w:p w14:paraId="0B5D521D" w14:textId="77777777"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14:paraId="1623C947" w14:textId="77777777"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14:paraId="75ED58BE"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lastRenderedPageBreak/>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14:paraId="2D727AD1"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14:paraId="1BDE7F44"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14:paraId="41C5174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14:paraId="411B4594"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14:paraId="4E49147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14:paraId="64A3AB17"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14:paraId="75E78D95"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14:paraId="4F2F937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14:paraId="6F397D05" w14:textId="77777777"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14:paraId="0B7E1085"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14:paraId="7E4C80C6"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14:paraId="57F5308D"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14:paraId="74547E8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14:paraId="688774D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14:paraId="2F9AF829"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14:paraId="672F075F"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14:paraId="123AB67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14:paraId="717766E5" w14:textId="77777777"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14:paraId="0CB353B5"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14:paraId="569F0B9D"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14:paraId="2E8D5D1A"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14:paraId="00398AD6"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14:paraId="3A8FE5CC"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14:paraId="3D6F837A" w14:textId="77777777" w:rsidR="008E4F71" w:rsidRPr="008E4F71" w:rsidRDefault="008E4F71" w:rsidP="008E4F71">
      <w:pPr>
        <w:pStyle w:val="a3"/>
        <w:widowControl w:val="0"/>
        <w:spacing w:before="0" w:beforeAutospacing="0" w:after="0" w:afterAutospacing="0"/>
        <w:contextualSpacing/>
      </w:pPr>
    </w:p>
    <w:p w14:paraId="7A13A24E" w14:textId="77777777"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14:paraId="5E467302" w14:textId="77777777" w:rsidR="004C671A" w:rsidRDefault="004C671A" w:rsidP="004C671A">
      <w:pPr>
        <w:spacing w:after="255" w:line="270" w:lineRule="atLeast"/>
        <w:rPr>
          <w:rFonts w:ascii="Arial" w:eastAsia="Times New Roman" w:hAnsi="Arial" w:cs="Arial"/>
          <w:color w:val="000000"/>
          <w:sz w:val="23"/>
          <w:szCs w:val="23"/>
          <w:lang w:eastAsia="ru-RU"/>
        </w:rPr>
      </w:pPr>
    </w:p>
    <w:p w14:paraId="4FB70A7D"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w:t>
      </w:r>
      <w:r w:rsidRPr="004C671A">
        <w:rPr>
          <w:rFonts w:ascii="Times New Roman" w:eastAsia="Times New Roman" w:hAnsi="Times New Roman" w:cs="Times New Roman"/>
          <w:color w:val="000000"/>
          <w:sz w:val="24"/>
          <w:szCs w:val="24"/>
          <w:lang w:eastAsia="ru-RU"/>
        </w:rPr>
        <w:lastRenderedPageBreak/>
        <w:t xml:space="preserve">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14:paraId="3C1A336E"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14:paraId="5433CA84"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14:paraId="61ED15B3"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14:paraId="5F665582" w14:textId="77777777"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14:paraId="73EB4220" w14:textId="77777777"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14:paraId="2354C707" w14:textId="77777777"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14:paraId="066425B2" w14:textId="77777777"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14:paraId="4B06E273" w14:textId="77777777"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14:paraId="622A25E0" w14:textId="77777777" w:rsidR="008E4F71" w:rsidRPr="008E4F71" w:rsidRDefault="008E4F71" w:rsidP="008E4F71">
      <w:pPr>
        <w:pStyle w:val="a3"/>
        <w:spacing w:before="0" w:beforeAutospacing="0" w:after="0" w:afterAutospacing="0"/>
        <w:ind w:firstLine="567"/>
        <w:contextualSpacing/>
        <w:jc w:val="both"/>
      </w:pPr>
      <w:r w:rsidRPr="008E4F71">
        <w:t>- номенклатура дел;</w:t>
      </w:r>
    </w:p>
    <w:p w14:paraId="05FBE2E3" w14:textId="77777777"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14:paraId="2B3BD025" w14:textId="77777777"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14:paraId="30ACDF54" w14:textId="77777777"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14:paraId="730062B8" w14:textId="77777777"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14:paraId="70D81870" w14:textId="77777777"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14:paraId="2D2E7A99" w14:textId="77777777"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14:paraId="6B220770" w14:textId="77777777" w:rsid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14:paraId="138434F3" w14:textId="5E2B68A5" w:rsidR="00C70BD1" w:rsidRPr="008E4F71" w:rsidRDefault="00C70BD1" w:rsidP="00D34AA0">
      <w:pPr>
        <w:pStyle w:val="a3"/>
        <w:spacing w:before="0" w:beforeAutospacing="0" w:after="0" w:afterAutospacing="0"/>
        <w:ind w:firstLine="567"/>
        <w:contextualSpacing/>
        <w:jc w:val="both"/>
      </w:pPr>
      <w:r w:rsidRPr="00C70BD1">
        <w:t>- положение  о логопедиче</w:t>
      </w:r>
      <w:r w:rsidR="00E64AE6">
        <w:t>ской группе</w:t>
      </w:r>
      <w:r w:rsidRPr="00C70BD1">
        <w:t>;</w:t>
      </w:r>
    </w:p>
    <w:p w14:paraId="51EFF910"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14:paraId="7E32A9C9" w14:textId="77777777"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14:paraId="78A86F17" w14:textId="77777777"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14:paraId="70BAB4EC"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14:paraId="45BBAD68"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14:paraId="4BF8495F" w14:textId="77777777"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14:paraId="0F238C25"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14:paraId="61C4179E"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14:paraId="3ACB00BC"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14:paraId="18E7FB33" w14:textId="77777777"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14:paraId="169C9145"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14:paraId="0F7DD152" w14:textId="77777777"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14:paraId="68D3F4AD" w14:textId="77777777"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14:paraId="265E9267"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14:paraId="15232F12" w14:textId="77777777"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14:paraId="01D17B1E" w14:textId="77777777"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14:paraId="5C6CDC81"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14:paraId="575419F4"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14:paraId="5074955C" w14:textId="77777777"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14:paraId="2392BD98"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14:paraId="4F803B85" w14:textId="77777777"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14:paraId="05784C37" w14:textId="77777777" w:rsidR="008E4F71" w:rsidRPr="008E4F71" w:rsidRDefault="008E4F71" w:rsidP="008E4F71">
      <w:pPr>
        <w:pStyle w:val="Default"/>
        <w:ind w:firstLine="567"/>
        <w:contextualSpacing/>
        <w:jc w:val="both"/>
      </w:pPr>
      <w:r w:rsidRPr="008E4F71">
        <w:t xml:space="preserve">- по решению Учредителя; </w:t>
      </w:r>
    </w:p>
    <w:p w14:paraId="731086DC" w14:textId="77777777"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14:paraId="5C129E8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14:paraId="51599882"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14:paraId="753C94C8" w14:textId="77777777"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14:paraId="3024A987" w14:textId="77777777"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14:paraId="0988770A" w14:textId="77777777"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14:paraId="534B69B0" w14:textId="77777777"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14:paraId="0F22617A"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14:paraId="3502454F" w14:textId="77777777"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14:paraId="3329C62F" w14:textId="77777777"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936506">
      <w:footerReference w:type="default" r:id="rId10"/>
      <w:pgSz w:w="11906" w:h="16838"/>
      <w:pgMar w:top="1276"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AC494" w14:textId="77777777" w:rsidR="005015DB" w:rsidRDefault="005015DB" w:rsidP="00AA2FAD">
      <w:pPr>
        <w:spacing w:after="0" w:line="240" w:lineRule="auto"/>
      </w:pPr>
      <w:r>
        <w:separator/>
      </w:r>
    </w:p>
  </w:endnote>
  <w:endnote w:type="continuationSeparator" w:id="0">
    <w:p w14:paraId="1B961446" w14:textId="77777777" w:rsidR="005015DB" w:rsidRDefault="005015DB"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14:paraId="1119F3AB" w14:textId="77777777" w:rsidR="00FA2686" w:rsidRDefault="00F25553" w:rsidP="00432B21">
        <w:pPr>
          <w:pStyle w:val="af"/>
          <w:jc w:val="right"/>
        </w:pPr>
        <w:r>
          <w:fldChar w:fldCharType="begin"/>
        </w:r>
        <w:r>
          <w:instrText>PAGE   \* MERGEFORMAT</w:instrText>
        </w:r>
        <w:r>
          <w:fldChar w:fldCharType="separate"/>
        </w:r>
        <w:r w:rsidR="004807B6">
          <w:rPr>
            <w:noProof/>
          </w:rPr>
          <w:t>2</w:t>
        </w:r>
        <w:r>
          <w:fldChar w:fldCharType="end"/>
        </w:r>
      </w:p>
      <w:p w14:paraId="561B0A59" w14:textId="2FB5E992" w:rsidR="00F25553" w:rsidRDefault="00FA2686" w:rsidP="00FA2686">
        <w:pPr>
          <w:pStyle w:val="af"/>
        </w:pPr>
        <w:r>
          <w:t>822/по</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91528" w14:textId="77777777" w:rsidR="005015DB" w:rsidRDefault="005015DB" w:rsidP="00AA2FAD">
      <w:pPr>
        <w:spacing w:after="0" w:line="240" w:lineRule="auto"/>
      </w:pPr>
      <w:r>
        <w:separator/>
      </w:r>
    </w:p>
  </w:footnote>
  <w:footnote w:type="continuationSeparator" w:id="0">
    <w:p w14:paraId="3AC31F10" w14:textId="77777777" w:rsidR="005015DB" w:rsidRDefault="005015DB"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31E65"/>
    <w:rsid w:val="00063B73"/>
    <w:rsid w:val="00067864"/>
    <w:rsid w:val="00070AF5"/>
    <w:rsid w:val="000B49A7"/>
    <w:rsid w:val="000D3132"/>
    <w:rsid w:val="000D3933"/>
    <w:rsid w:val="000F04C8"/>
    <w:rsid w:val="000F2288"/>
    <w:rsid w:val="00101AA5"/>
    <w:rsid w:val="00103CED"/>
    <w:rsid w:val="001068B5"/>
    <w:rsid w:val="001330DE"/>
    <w:rsid w:val="00147953"/>
    <w:rsid w:val="00154975"/>
    <w:rsid w:val="00166F5D"/>
    <w:rsid w:val="001B1648"/>
    <w:rsid w:val="001B4458"/>
    <w:rsid w:val="001D6E37"/>
    <w:rsid w:val="001D6E42"/>
    <w:rsid w:val="001E4194"/>
    <w:rsid w:val="002112FD"/>
    <w:rsid w:val="002128B2"/>
    <w:rsid w:val="00221354"/>
    <w:rsid w:val="002214E0"/>
    <w:rsid w:val="002529D5"/>
    <w:rsid w:val="002948E9"/>
    <w:rsid w:val="002A0469"/>
    <w:rsid w:val="002A3F42"/>
    <w:rsid w:val="002A5003"/>
    <w:rsid w:val="002B431A"/>
    <w:rsid w:val="002E41CC"/>
    <w:rsid w:val="002F61FF"/>
    <w:rsid w:val="002F6E43"/>
    <w:rsid w:val="003037AB"/>
    <w:rsid w:val="00306D23"/>
    <w:rsid w:val="00332149"/>
    <w:rsid w:val="00367FAB"/>
    <w:rsid w:val="00372AF0"/>
    <w:rsid w:val="003C41CF"/>
    <w:rsid w:val="00402B20"/>
    <w:rsid w:val="00416F82"/>
    <w:rsid w:val="00421FA0"/>
    <w:rsid w:val="00431718"/>
    <w:rsid w:val="00432B21"/>
    <w:rsid w:val="004439AF"/>
    <w:rsid w:val="0046451E"/>
    <w:rsid w:val="0047132F"/>
    <w:rsid w:val="00473522"/>
    <w:rsid w:val="004764DC"/>
    <w:rsid w:val="004807B6"/>
    <w:rsid w:val="00493BCA"/>
    <w:rsid w:val="004A0DE9"/>
    <w:rsid w:val="004A2228"/>
    <w:rsid w:val="004B13B5"/>
    <w:rsid w:val="004C4A05"/>
    <w:rsid w:val="004C5E3E"/>
    <w:rsid w:val="004C671A"/>
    <w:rsid w:val="004D0CA8"/>
    <w:rsid w:val="004D148C"/>
    <w:rsid w:val="004D6195"/>
    <w:rsid w:val="004D72B7"/>
    <w:rsid w:val="004F528D"/>
    <w:rsid w:val="005015DB"/>
    <w:rsid w:val="005135A9"/>
    <w:rsid w:val="00530710"/>
    <w:rsid w:val="005332AF"/>
    <w:rsid w:val="00542E1A"/>
    <w:rsid w:val="00555A9E"/>
    <w:rsid w:val="0055774B"/>
    <w:rsid w:val="00573CC5"/>
    <w:rsid w:val="005746C4"/>
    <w:rsid w:val="00587993"/>
    <w:rsid w:val="005A5A8F"/>
    <w:rsid w:val="005A61F8"/>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94253"/>
    <w:rsid w:val="006C7329"/>
    <w:rsid w:val="006D0E68"/>
    <w:rsid w:val="006D2790"/>
    <w:rsid w:val="006D27B0"/>
    <w:rsid w:val="006E64FB"/>
    <w:rsid w:val="006F7402"/>
    <w:rsid w:val="00725FC4"/>
    <w:rsid w:val="007448E9"/>
    <w:rsid w:val="00746580"/>
    <w:rsid w:val="00754510"/>
    <w:rsid w:val="00763A32"/>
    <w:rsid w:val="00765369"/>
    <w:rsid w:val="00786D09"/>
    <w:rsid w:val="00795B88"/>
    <w:rsid w:val="007A0DDD"/>
    <w:rsid w:val="007B6DEC"/>
    <w:rsid w:val="007C11B8"/>
    <w:rsid w:val="007D498D"/>
    <w:rsid w:val="007D67C6"/>
    <w:rsid w:val="007F2388"/>
    <w:rsid w:val="00803C2C"/>
    <w:rsid w:val="00806A11"/>
    <w:rsid w:val="0081198B"/>
    <w:rsid w:val="0082289C"/>
    <w:rsid w:val="0083604B"/>
    <w:rsid w:val="00847D13"/>
    <w:rsid w:val="008532BA"/>
    <w:rsid w:val="0087330F"/>
    <w:rsid w:val="008758B4"/>
    <w:rsid w:val="008A6A2D"/>
    <w:rsid w:val="008A7E7D"/>
    <w:rsid w:val="008C2854"/>
    <w:rsid w:val="008C4841"/>
    <w:rsid w:val="008E4F71"/>
    <w:rsid w:val="009025EC"/>
    <w:rsid w:val="0093079B"/>
    <w:rsid w:val="00936506"/>
    <w:rsid w:val="00936D92"/>
    <w:rsid w:val="00957629"/>
    <w:rsid w:val="00970621"/>
    <w:rsid w:val="0098695F"/>
    <w:rsid w:val="00990B43"/>
    <w:rsid w:val="009A539B"/>
    <w:rsid w:val="009B16C3"/>
    <w:rsid w:val="009B605E"/>
    <w:rsid w:val="009B6736"/>
    <w:rsid w:val="009C39FD"/>
    <w:rsid w:val="009D0F45"/>
    <w:rsid w:val="009D6BDA"/>
    <w:rsid w:val="009F7715"/>
    <w:rsid w:val="009F7F68"/>
    <w:rsid w:val="00A21954"/>
    <w:rsid w:val="00A32AA6"/>
    <w:rsid w:val="00A3686E"/>
    <w:rsid w:val="00A80812"/>
    <w:rsid w:val="00A8224D"/>
    <w:rsid w:val="00A83598"/>
    <w:rsid w:val="00A90BDA"/>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646DD"/>
    <w:rsid w:val="00B72135"/>
    <w:rsid w:val="00B873FA"/>
    <w:rsid w:val="00B94119"/>
    <w:rsid w:val="00BA72C9"/>
    <w:rsid w:val="00BA7690"/>
    <w:rsid w:val="00BB615B"/>
    <w:rsid w:val="00BD2296"/>
    <w:rsid w:val="00BD6328"/>
    <w:rsid w:val="00C02F46"/>
    <w:rsid w:val="00C0586B"/>
    <w:rsid w:val="00C06A59"/>
    <w:rsid w:val="00C079C1"/>
    <w:rsid w:val="00C15951"/>
    <w:rsid w:val="00C521F7"/>
    <w:rsid w:val="00C70BD1"/>
    <w:rsid w:val="00C72A6F"/>
    <w:rsid w:val="00C978AC"/>
    <w:rsid w:val="00CA1D7F"/>
    <w:rsid w:val="00CB77D0"/>
    <w:rsid w:val="00CC281D"/>
    <w:rsid w:val="00CE036B"/>
    <w:rsid w:val="00CE2319"/>
    <w:rsid w:val="00D06C66"/>
    <w:rsid w:val="00D11E4F"/>
    <w:rsid w:val="00D14BEB"/>
    <w:rsid w:val="00D173F8"/>
    <w:rsid w:val="00D34AA0"/>
    <w:rsid w:val="00D41A0C"/>
    <w:rsid w:val="00D52792"/>
    <w:rsid w:val="00D55D20"/>
    <w:rsid w:val="00D63ECD"/>
    <w:rsid w:val="00D81A8D"/>
    <w:rsid w:val="00DC101E"/>
    <w:rsid w:val="00DD2CDF"/>
    <w:rsid w:val="00DD50D7"/>
    <w:rsid w:val="00DD6706"/>
    <w:rsid w:val="00DE1785"/>
    <w:rsid w:val="00DE330A"/>
    <w:rsid w:val="00E07699"/>
    <w:rsid w:val="00E2611D"/>
    <w:rsid w:val="00E372CD"/>
    <w:rsid w:val="00E45478"/>
    <w:rsid w:val="00E47855"/>
    <w:rsid w:val="00E642A3"/>
    <w:rsid w:val="00E64AE6"/>
    <w:rsid w:val="00EA4E34"/>
    <w:rsid w:val="00EC3795"/>
    <w:rsid w:val="00ED0B64"/>
    <w:rsid w:val="00ED7923"/>
    <w:rsid w:val="00EE0564"/>
    <w:rsid w:val="00F25553"/>
    <w:rsid w:val="00F259EC"/>
    <w:rsid w:val="00F30557"/>
    <w:rsid w:val="00F322D5"/>
    <w:rsid w:val="00F333ED"/>
    <w:rsid w:val="00F3789B"/>
    <w:rsid w:val="00F558D5"/>
    <w:rsid w:val="00F60FE6"/>
    <w:rsid w:val="00F6528F"/>
    <w:rsid w:val="00F654F1"/>
    <w:rsid w:val="00F723F2"/>
    <w:rsid w:val="00F7251E"/>
    <w:rsid w:val="00F77EEC"/>
    <w:rsid w:val="00FA2686"/>
    <w:rsid w:val="00FA5765"/>
    <w:rsid w:val="00FC4E4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1ADA2"/>
  <w15:docId w15:val="{BAC8DE92-373A-4A4A-BBCF-7630CF7B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 w:id="142823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178B8-F13B-4732-B30A-BCD36E79C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9931</Words>
  <Characters>56610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66409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Юлия Юрьевна</dc:creator>
  <cp:lastModifiedBy>Zver</cp:lastModifiedBy>
  <cp:revision>3</cp:revision>
  <cp:lastPrinted>2021-06-09T08:22:00Z</cp:lastPrinted>
  <dcterms:created xsi:type="dcterms:W3CDTF">2021-06-22T14:14:00Z</dcterms:created>
  <dcterms:modified xsi:type="dcterms:W3CDTF">2021-06-22T15:38:00Z</dcterms:modified>
</cp:coreProperties>
</file>