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74" w:rsidRPr="00EE5A8E" w:rsidRDefault="00EA2D74">
      <w:pPr>
        <w:pStyle w:val="ConsPlusNormal"/>
        <w:jc w:val="right"/>
        <w:outlineLvl w:val="0"/>
        <w:rPr>
          <w:rFonts w:ascii="Times New Roman" w:hAnsi="Times New Roman" w:cs="Times New Roman"/>
          <w:sz w:val="24"/>
          <w:szCs w:val="24"/>
        </w:rPr>
      </w:pPr>
      <w:bookmarkStart w:id="0" w:name="_GoBack"/>
      <w:bookmarkEnd w:id="0"/>
      <w:r w:rsidRPr="00EE5A8E">
        <w:rPr>
          <w:rFonts w:ascii="Times New Roman" w:hAnsi="Times New Roman" w:cs="Times New Roman"/>
          <w:sz w:val="24"/>
          <w:szCs w:val="24"/>
        </w:rPr>
        <w:t>Утвержден</w:t>
      </w:r>
    </w:p>
    <w:p w:rsidR="00EA2D74" w:rsidRPr="00EE5A8E" w:rsidRDefault="00D106D6">
      <w:pPr>
        <w:pStyle w:val="ConsPlusNormal"/>
        <w:jc w:val="right"/>
        <w:rPr>
          <w:rFonts w:ascii="Times New Roman" w:hAnsi="Times New Roman" w:cs="Times New Roman"/>
          <w:sz w:val="24"/>
          <w:szCs w:val="24"/>
        </w:rPr>
      </w:pPr>
      <w:r w:rsidRPr="00EE5A8E">
        <w:rPr>
          <w:rFonts w:ascii="Times New Roman" w:hAnsi="Times New Roman" w:cs="Times New Roman"/>
          <w:sz w:val="24"/>
          <w:szCs w:val="24"/>
        </w:rPr>
        <w:t>Р</w:t>
      </w:r>
      <w:r w:rsidR="00EA2D74" w:rsidRPr="00EE5A8E">
        <w:rPr>
          <w:rFonts w:ascii="Times New Roman" w:hAnsi="Times New Roman" w:cs="Times New Roman"/>
          <w:sz w:val="24"/>
          <w:szCs w:val="24"/>
        </w:rPr>
        <w:t>ешением Совета депутатов</w:t>
      </w:r>
    </w:p>
    <w:p w:rsidR="00D106D6" w:rsidRPr="00EE5A8E" w:rsidRDefault="00D106D6">
      <w:pPr>
        <w:pStyle w:val="ConsPlusNormal"/>
        <w:jc w:val="right"/>
        <w:rPr>
          <w:rFonts w:ascii="Times New Roman" w:hAnsi="Times New Roman" w:cs="Times New Roman"/>
          <w:sz w:val="24"/>
          <w:szCs w:val="24"/>
        </w:rPr>
      </w:pPr>
      <w:r w:rsidRPr="00EE5A8E">
        <w:rPr>
          <w:rFonts w:ascii="Times New Roman" w:hAnsi="Times New Roman" w:cs="Times New Roman"/>
          <w:sz w:val="24"/>
          <w:szCs w:val="24"/>
        </w:rPr>
        <w:t xml:space="preserve">Сергиево-Посадского </w:t>
      </w:r>
    </w:p>
    <w:p w:rsidR="00EA2D74" w:rsidRPr="00EE5A8E" w:rsidRDefault="00EA2D74">
      <w:pPr>
        <w:pStyle w:val="ConsPlusNormal"/>
        <w:jc w:val="right"/>
        <w:rPr>
          <w:rFonts w:ascii="Times New Roman" w:hAnsi="Times New Roman" w:cs="Times New Roman"/>
          <w:sz w:val="24"/>
          <w:szCs w:val="24"/>
        </w:rPr>
      </w:pPr>
      <w:r w:rsidRPr="00EE5A8E">
        <w:rPr>
          <w:rFonts w:ascii="Times New Roman" w:hAnsi="Times New Roman" w:cs="Times New Roman"/>
          <w:sz w:val="24"/>
          <w:szCs w:val="24"/>
        </w:rPr>
        <w:t xml:space="preserve">городского округа </w:t>
      </w:r>
    </w:p>
    <w:p w:rsidR="00EA2D74" w:rsidRPr="00EE5A8E" w:rsidRDefault="00EA2D74">
      <w:pPr>
        <w:pStyle w:val="ConsPlusNormal"/>
        <w:jc w:val="right"/>
        <w:rPr>
          <w:rFonts w:ascii="Times New Roman" w:hAnsi="Times New Roman" w:cs="Times New Roman"/>
          <w:sz w:val="24"/>
          <w:szCs w:val="24"/>
        </w:rPr>
      </w:pPr>
      <w:r w:rsidRPr="00EE5A8E">
        <w:rPr>
          <w:rFonts w:ascii="Times New Roman" w:hAnsi="Times New Roman" w:cs="Times New Roman"/>
          <w:sz w:val="24"/>
          <w:szCs w:val="24"/>
        </w:rPr>
        <w:t>Московской области</w:t>
      </w:r>
    </w:p>
    <w:p w:rsidR="00EA2D74" w:rsidRPr="00EE5A8E" w:rsidRDefault="0043477F">
      <w:pPr>
        <w:pStyle w:val="ConsPlusNormal"/>
        <w:jc w:val="right"/>
        <w:rPr>
          <w:rFonts w:ascii="Times New Roman" w:hAnsi="Times New Roman" w:cs="Times New Roman"/>
          <w:sz w:val="24"/>
          <w:szCs w:val="24"/>
        </w:rPr>
      </w:pPr>
      <w:r w:rsidRPr="00EE5A8E">
        <w:rPr>
          <w:rFonts w:ascii="Times New Roman" w:hAnsi="Times New Roman" w:cs="Times New Roman"/>
          <w:sz w:val="24"/>
          <w:szCs w:val="24"/>
        </w:rPr>
        <w:t>от _________ № _____</w:t>
      </w:r>
    </w:p>
    <w:p w:rsidR="0043477F" w:rsidRPr="0096778C" w:rsidRDefault="0043477F">
      <w:pPr>
        <w:pStyle w:val="ConsPlusNormal"/>
        <w:jc w:val="right"/>
        <w:rPr>
          <w:rFonts w:ascii="Times New Roman" w:hAnsi="Times New Roman" w:cs="Times New Roman"/>
          <w:sz w:val="28"/>
          <w:szCs w:val="28"/>
        </w:rPr>
      </w:pPr>
    </w:p>
    <w:p w:rsidR="00EA2D74" w:rsidRPr="0096778C" w:rsidRDefault="00EA2D74">
      <w:pPr>
        <w:pStyle w:val="ConsPlusNormal"/>
        <w:jc w:val="both"/>
        <w:rPr>
          <w:rFonts w:ascii="Times New Roman" w:hAnsi="Times New Roman" w:cs="Times New Roman"/>
          <w:sz w:val="28"/>
          <w:szCs w:val="28"/>
        </w:rPr>
      </w:pPr>
    </w:p>
    <w:p w:rsidR="00EA2D74" w:rsidRPr="00EE5A8E" w:rsidRDefault="00B12CF1">
      <w:pPr>
        <w:pStyle w:val="ConsPlusTitle"/>
        <w:jc w:val="center"/>
        <w:rPr>
          <w:rFonts w:ascii="Times New Roman" w:hAnsi="Times New Roman" w:cs="Times New Roman"/>
          <w:sz w:val="24"/>
          <w:szCs w:val="24"/>
        </w:rPr>
      </w:pPr>
      <w:bookmarkStart w:id="1" w:name="P39"/>
      <w:bookmarkEnd w:id="1"/>
      <w:r>
        <w:rPr>
          <w:rFonts w:ascii="Times New Roman" w:hAnsi="Times New Roman" w:cs="Times New Roman"/>
          <w:sz w:val="24"/>
          <w:szCs w:val="24"/>
        </w:rPr>
        <w:t>ПОРЯДОК</w:t>
      </w:r>
    </w:p>
    <w:p w:rsidR="0043477F" w:rsidRPr="00EE5A8E" w:rsidRDefault="0043477F">
      <w:pPr>
        <w:pStyle w:val="ConsPlusTitle"/>
        <w:jc w:val="center"/>
        <w:rPr>
          <w:rFonts w:ascii="Times New Roman" w:hAnsi="Times New Roman" w:cs="Times New Roman"/>
          <w:sz w:val="24"/>
          <w:szCs w:val="24"/>
        </w:rPr>
      </w:pPr>
    </w:p>
    <w:p w:rsidR="00EA2D74" w:rsidRPr="00EE5A8E" w:rsidRDefault="00B12CF1">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арендной платы за</w:t>
      </w:r>
      <w:r w:rsidR="00314F48" w:rsidRPr="00EE5A8E">
        <w:rPr>
          <w:rFonts w:ascii="Times New Roman" w:hAnsi="Times New Roman" w:cs="Times New Roman"/>
          <w:sz w:val="24"/>
          <w:szCs w:val="24"/>
        </w:rPr>
        <w:t xml:space="preserve"> земельн</w:t>
      </w:r>
      <w:r>
        <w:rPr>
          <w:rFonts w:ascii="Times New Roman" w:hAnsi="Times New Roman" w:cs="Times New Roman"/>
          <w:sz w:val="24"/>
          <w:szCs w:val="24"/>
        </w:rPr>
        <w:t>ые</w:t>
      </w:r>
      <w:r w:rsidR="00314F48" w:rsidRPr="00EE5A8E">
        <w:rPr>
          <w:rFonts w:ascii="Times New Roman" w:hAnsi="Times New Roman" w:cs="Times New Roman"/>
          <w:sz w:val="24"/>
          <w:szCs w:val="24"/>
        </w:rPr>
        <w:t xml:space="preserve"> участк</w:t>
      </w:r>
      <w:r>
        <w:rPr>
          <w:rFonts w:ascii="Times New Roman" w:hAnsi="Times New Roman" w:cs="Times New Roman"/>
          <w:sz w:val="24"/>
          <w:szCs w:val="24"/>
        </w:rPr>
        <w:t>и</w:t>
      </w:r>
      <w:r w:rsidR="00314F48" w:rsidRPr="00EE5A8E">
        <w:rPr>
          <w:rFonts w:ascii="Times New Roman" w:hAnsi="Times New Roman" w:cs="Times New Roman"/>
          <w:sz w:val="24"/>
          <w:szCs w:val="24"/>
        </w:rPr>
        <w:t>, находящи</w:t>
      </w:r>
      <w:r>
        <w:rPr>
          <w:rFonts w:ascii="Times New Roman" w:hAnsi="Times New Roman" w:cs="Times New Roman"/>
          <w:sz w:val="24"/>
          <w:szCs w:val="24"/>
        </w:rPr>
        <w:t>е</w:t>
      </w:r>
      <w:r w:rsidR="00314F48" w:rsidRPr="00EE5A8E">
        <w:rPr>
          <w:rFonts w:ascii="Times New Roman" w:hAnsi="Times New Roman" w:cs="Times New Roman"/>
          <w:sz w:val="24"/>
          <w:szCs w:val="24"/>
        </w:rPr>
        <w:t>ся в собственности муниципального образования «Сергиево-Посадский городской округ Московской области»</w:t>
      </w:r>
    </w:p>
    <w:p w:rsidR="00EA2D74" w:rsidRPr="00EE5A8E" w:rsidRDefault="00EA2D74">
      <w:pPr>
        <w:pStyle w:val="ConsPlusTitle"/>
        <w:jc w:val="center"/>
        <w:outlineLvl w:val="1"/>
        <w:rPr>
          <w:rFonts w:ascii="Times New Roman" w:hAnsi="Times New Roman" w:cs="Times New Roman"/>
          <w:sz w:val="24"/>
          <w:szCs w:val="24"/>
        </w:rPr>
      </w:pPr>
    </w:p>
    <w:p w:rsidR="00EE5A8E" w:rsidRDefault="00EE5A8E" w:rsidP="00EE5A8E">
      <w:pPr>
        <w:pStyle w:val="ConsPlusNormal"/>
        <w:jc w:val="both"/>
      </w:pPr>
    </w:p>
    <w:p w:rsidR="00EE5A8E" w:rsidRPr="00346C08" w:rsidRDefault="001F4774" w:rsidP="00632FAC">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E5A8E" w:rsidRPr="00346C08">
        <w:rPr>
          <w:rFonts w:ascii="Times New Roman" w:hAnsi="Times New Roman" w:cs="Times New Roman"/>
          <w:sz w:val="24"/>
          <w:szCs w:val="24"/>
        </w:rPr>
        <w:t>. Настоящ</w:t>
      </w:r>
      <w:r w:rsidR="00B12CF1">
        <w:rPr>
          <w:rFonts w:ascii="Times New Roman" w:hAnsi="Times New Roman" w:cs="Times New Roman"/>
          <w:sz w:val="24"/>
          <w:szCs w:val="24"/>
        </w:rPr>
        <w:t>ий</w:t>
      </w:r>
      <w:r w:rsidR="00EE5A8E" w:rsidRPr="00346C08">
        <w:rPr>
          <w:rFonts w:ascii="Times New Roman" w:hAnsi="Times New Roman" w:cs="Times New Roman"/>
          <w:sz w:val="24"/>
          <w:szCs w:val="24"/>
        </w:rPr>
        <w:t xml:space="preserve"> </w:t>
      </w:r>
      <w:r w:rsidR="00B12CF1">
        <w:rPr>
          <w:rFonts w:ascii="Times New Roman" w:hAnsi="Times New Roman" w:cs="Times New Roman"/>
          <w:sz w:val="24"/>
          <w:szCs w:val="24"/>
        </w:rPr>
        <w:t>Порядок</w:t>
      </w:r>
      <w:r w:rsidR="00EE5A8E" w:rsidRPr="00346C08">
        <w:rPr>
          <w:rFonts w:ascii="Times New Roman" w:hAnsi="Times New Roman" w:cs="Times New Roman"/>
          <w:sz w:val="24"/>
          <w:szCs w:val="24"/>
        </w:rPr>
        <w:t xml:space="preserve"> </w:t>
      </w:r>
      <w:r w:rsidR="00B12CF1">
        <w:rPr>
          <w:rFonts w:ascii="Times New Roman" w:hAnsi="Times New Roman" w:cs="Times New Roman"/>
          <w:sz w:val="24"/>
          <w:szCs w:val="24"/>
        </w:rPr>
        <w:t>определения арендной платы за</w:t>
      </w:r>
      <w:r w:rsidR="00EE5A8E" w:rsidRPr="00346C08">
        <w:rPr>
          <w:rFonts w:ascii="Times New Roman" w:hAnsi="Times New Roman" w:cs="Times New Roman"/>
          <w:sz w:val="24"/>
          <w:szCs w:val="24"/>
        </w:rPr>
        <w:t xml:space="preserve"> земельны</w:t>
      </w:r>
      <w:r w:rsidR="00B12CF1">
        <w:rPr>
          <w:rFonts w:ascii="Times New Roman" w:hAnsi="Times New Roman" w:cs="Times New Roman"/>
          <w:sz w:val="24"/>
          <w:szCs w:val="24"/>
        </w:rPr>
        <w:t>е</w:t>
      </w:r>
      <w:r w:rsidR="00EE5A8E" w:rsidRPr="00346C08">
        <w:rPr>
          <w:rFonts w:ascii="Times New Roman" w:hAnsi="Times New Roman" w:cs="Times New Roman"/>
          <w:sz w:val="24"/>
          <w:szCs w:val="24"/>
        </w:rPr>
        <w:t xml:space="preserve"> участк</w:t>
      </w:r>
      <w:r w:rsidR="00B12CF1">
        <w:rPr>
          <w:rFonts w:ascii="Times New Roman" w:hAnsi="Times New Roman" w:cs="Times New Roman"/>
          <w:sz w:val="24"/>
          <w:szCs w:val="24"/>
        </w:rPr>
        <w:t>и</w:t>
      </w:r>
      <w:r w:rsidR="00EE5A8E" w:rsidRPr="00346C08">
        <w:rPr>
          <w:rFonts w:ascii="Times New Roman" w:hAnsi="Times New Roman" w:cs="Times New Roman"/>
          <w:sz w:val="24"/>
          <w:szCs w:val="24"/>
        </w:rPr>
        <w:t>, находящи</w:t>
      </w:r>
      <w:r w:rsidR="00B12CF1">
        <w:rPr>
          <w:rFonts w:ascii="Times New Roman" w:hAnsi="Times New Roman" w:cs="Times New Roman"/>
          <w:sz w:val="24"/>
          <w:szCs w:val="24"/>
        </w:rPr>
        <w:t>е</w:t>
      </w:r>
      <w:r w:rsidR="00EE5A8E" w:rsidRPr="00346C08">
        <w:rPr>
          <w:rFonts w:ascii="Times New Roman" w:hAnsi="Times New Roman" w:cs="Times New Roman"/>
          <w:sz w:val="24"/>
          <w:szCs w:val="24"/>
        </w:rPr>
        <w:t xml:space="preserve">ся в собственности муниципального образования </w:t>
      </w:r>
      <w:r w:rsidR="00632FAC">
        <w:rPr>
          <w:rFonts w:ascii="Times New Roman" w:hAnsi="Times New Roman" w:cs="Times New Roman"/>
          <w:sz w:val="24"/>
          <w:szCs w:val="24"/>
        </w:rPr>
        <w:t>«Сергиево-П</w:t>
      </w:r>
      <w:r w:rsidR="00E45CC7">
        <w:rPr>
          <w:rFonts w:ascii="Times New Roman" w:hAnsi="Times New Roman" w:cs="Times New Roman"/>
          <w:sz w:val="24"/>
          <w:szCs w:val="24"/>
        </w:rPr>
        <w:t>осадский городской округ Московской области»</w:t>
      </w:r>
      <w:r w:rsidR="00EE5A8E" w:rsidRPr="00346C08">
        <w:rPr>
          <w:rFonts w:ascii="Times New Roman" w:hAnsi="Times New Roman" w:cs="Times New Roman"/>
          <w:sz w:val="24"/>
          <w:szCs w:val="24"/>
        </w:rPr>
        <w:t xml:space="preserve"> (далее - </w:t>
      </w:r>
      <w:r w:rsidR="00B12CF1">
        <w:rPr>
          <w:rFonts w:ascii="Times New Roman" w:hAnsi="Times New Roman" w:cs="Times New Roman"/>
          <w:sz w:val="24"/>
          <w:szCs w:val="24"/>
        </w:rPr>
        <w:t>Порядок</w:t>
      </w:r>
      <w:r w:rsidR="00EE5A8E" w:rsidRPr="00346C08">
        <w:rPr>
          <w:rFonts w:ascii="Times New Roman" w:hAnsi="Times New Roman" w:cs="Times New Roman"/>
          <w:sz w:val="24"/>
          <w:szCs w:val="24"/>
        </w:rPr>
        <w:t xml:space="preserve">), разработан в соответствии с Земельным </w:t>
      </w:r>
      <w:hyperlink r:id="rId6" w:history="1">
        <w:r w:rsidR="00EE5A8E" w:rsidRPr="00346C08">
          <w:rPr>
            <w:rFonts w:ascii="Times New Roman" w:hAnsi="Times New Roman" w:cs="Times New Roman"/>
            <w:sz w:val="24"/>
            <w:szCs w:val="24"/>
          </w:rPr>
          <w:t>кодексом</w:t>
        </w:r>
      </w:hyperlink>
      <w:r w:rsidR="00EE5A8E" w:rsidRPr="00346C08">
        <w:rPr>
          <w:rFonts w:ascii="Times New Roman" w:hAnsi="Times New Roman" w:cs="Times New Roman"/>
          <w:sz w:val="24"/>
          <w:szCs w:val="24"/>
        </w:rPr>
        <w:t xml:space="preserve"> Российской Федерации, Гражданским </w:t>
      </w:r>
      <w:hyperlink r:id="rId7" w:history="1">
        <w:r w:rsidR="00EE5A8E" w:rsidRPr="00346C08">
          <w:rPr>
            <w:rFonts w:ascii="Times New Roman" w:hAnsi="Times New Roman" w:cs="Times New Roman"/>
            <w:sz w:val="24"/>
            <w:szCs w:val="24"/>
          </w:rPr>
          <w:t>кодексом</w:t>
        </w:r>
      </w:hyperlink>
      <w:r w:rsidR="00EE5A8E" w:rsidRPr="00346C08">
        <w:rPr>
          <w:rFonts w:ascii="Times New Roman" w:hAnsi="Times New Roman" w:cs="Times New Roman"/>
          <w:sz w:val="24"/>
          <w:szCs w:val="24"/>
        </w:rPr>
        <w:t xml:space="preserve"> Российской Федерации, Федеральным </w:t>
      </w:r>
      <w:hyperlink r:id="rId8" w:history="1">
        <w:r w:rsidR="00EE5A8E" w:rsidRPr="00346C08">
          <w:rPr>
            <w:rFonts w:ascii="Times New Roman" w:hAnsi="Times New Roman" w:cs="Times New Roman"/>
            <w:sz w:val="24"/>
            <w:szCs w:val="24"/>
          </w:rPr>
          <w:t>законом</w:t>
        </w:r>
      </w:hyperlink>
      <w:r w:rsidR="00EE5A8E" w:rsidRPr="00346C08">
        <w:rPr>
          <w:rFonts w:ascii="Times New Roman" w:hAnsi="Times New Roman" w:cs="Times New Roman"/>
          <w:sz w:val="24"/>
          <w:szCs w:val="24"/>
        </w:rPr>
        <w:t xml:space="preserve"> от 06.10.2003 </w:t>
      </w:r>
      <w:r w:rsidR="00E45CC7">
        <w:rPr>
          <w:rFonts w:ascii="Times New Roman" w:hAnsi="Times New Roman" w:cs="Times New Roman"/>
          <w:sz w:val="24"/>
          <w:szCs w:val="24"/>
        </w:rPr>
        <w:t>№</w:t>
      </w:r>
      <w:r w:rsidR="00EE5A8E" w:rsidRPr="00346C08">
        <w:rPr>
          <w:rFonts w:ascii="Times New Roman" w:hAnsi="Times New Roman" w:cs="Times New Roman"/>
          <w:sz w:val="24"/>
          <w:szCs w:val="24"/>
        </w:rPr>
        <w:t xml:space="preserve"> 131-ФЗ </w:t>
      </w:r>
      <w:r w:rsidR="00E45CC7">
        <w:rPr>
          <w:rFonts w:ascii="Times New Roman" w:hAnsi="Times New Roman" w:cs="Times New Roman"/>
          <w:sz w:val="24"/>
          <w:szCs w:val="24"/>
        </w:rPr>
        <w:t>«</w:t>
      </w:r>
      <w:r w:rsidR="00EE5A8E" w:rsidRPr="00346C08">
        <w:rPr>
          <w:rFonts w:ascii="Times New Roman" w:hAnsi="Times New Roman" w:cs="Times New Roman"/>
          <w:sz w:val="24"/>
          <w:szCs w:val="24"/>
        </w:rPr>
        <w:t>Об общих принципах организации местного самоуправления в Российской Федерации</w:t>
      </w:r>
      <w:r w:rsidR="00E45CC7">
        <w:rPr>
          <w:rFonts w:ascii="Times New Roman" w:hAnsi="Times New Roman" w:cs="Times New Roman"/>
          <w:sz w:val="24"/>
          <w:szCs w:val="24"/>
        </w:rPr>
        <w:t>»</w:t>
      </w:r>
      <w:r w:rsidR="00EE5A8E" w:rsidRPr="00346C08">
        <w:rPr>
          <w:rFonts w:ascii="Times New Roman" w:hAnsi="Times New Roman" w:cs="Times New Roman"/>
          <w:sz w:val="24"/>
          <w:szCs w:val="24"/>
        </w:rPr>
        <w:t xml:space="preserve">, </w:t>
      </w:r>
      <w:hyperlink r:id="rId9" w:history="1">
        <w:r w:rsidR="00EE5A8E" w:rsidRPr="00346C08">
          <w:rPr>
            <w:rFonts w:ascii="Times New Roman" w:hAnsi="Times New Roman" w:cs="Times New Roman"/>
            <w:sz w:val="24"/>
            <w:szCs w:val="24"/>
          </w:rPr>
          <w:t>Законом</w:t>
        </w:r>
      </w:hyperlink>
      <w:r w:rsidR="00EE5A8E" w:rsidRPr="00346C08">
        <w:rPr>
          <w:rFonts w:ascii="Times New Roman" w:hAnsi="Times New Roman" w:cs="Times New Roman"/>
          <w:sz w:val="24"/>
          <w:szCs w:val="24"/>
        </w:rPr>
        <w:t xml:space="preserve"> Московской области от 07.06.1996 </w:t>
      </w:r>
      <w:r w:rsidR="0003056C">
        <w:rPr>
          <w:rFonts w:ascii="Times New Roman" w:hAnsi="Times New Roman" w:cs="Times New Roman"/>
          <w:sz w:val="24"/>
          <w:szCs w:val="24"/>
        </w:rPr>
        <w:t>№</w:t>
      </w:r>
      <w:r w:rsidR="00EE5A8E" w:rsidRPr="00346C08">
        <w:rPr>
          <w:rFonts w:ascii="Times New Roman" w:hAnsi="Times New Roman" w:cs="Times New Roman"/>
          <w:sz w:val="24"/>
          <w:szCs w:val="24"/>
        </w:rPr>
        <w:t xml:space="preserve"> 23/96-ОЗ </w:t>
      </w:r>
      <w:r w:rsidR="00E45CC7">
        <w:rPr>
          <w:rFonts w:ascii="Times New Roman" w:hAnsi="Times New Roman" w:cs="Times New Roman"/>
          <w:sz w:val="24"/>
          <w:szCs w:val="24"/>
        </w:rPr>
        <w:t>«</w:t>
      </w:r>
      <w:r w:rsidR="00EE5A8E" w:rsidRPr="00346C08">
        <w:rPr>
          <w:rFonts w:ascii="Times New Roman" w:hAnsi="Times New Roman" w:cs="Times New Roman"/>
          <w:sz w:val="24"/>
          <w:szCs w:val="24"/>
        </w:rPr>
        <w:t>О регулировании земельных отношений в Московской области</w:t>
      </w:r>
      <w:r w:rsidR="00E45CC7">
        <w:rPr>
          <w:rFonts w:ascii="Times New Roman" w:hAnsi="Times New Roman" w:cs="Times New Roman"/>
          <w:sz w:val="24"/>
          <w:szCs w:val="24"/>
        </w:rPr>
        <w:t>»</w:t>
      </w:r>
      <w:r w:rsidR="00EE5A8E" w:rsidRPr="00346C08">
        <w:rPr>
          <w:rFonts w:ascii="Times New Roman" w:hAnsi="Times New Roman" w:cs="Times New Roman"/>
          <w:sz w:val="24"/>
          <w:szCs w:val="24"/>
        </w:rPr>
        <w:t xml:space="preserve"> и </w:t>
      </w:r>
      <w:hyperlink r:id="rId10" w:history="1">
        <w:r w:rsidR="00EE5A8E" w:rsidRPr="00346C08">
          <w:rPr>
            <w:rFonts w:ascii="Times New Roman" w:hAnsi="Times New Roman" w:cs="Times New Roman"/>
            <w:sz w:val="24"/>
            <w:szCs w:val="24"/>
          </w:rPr>
          <w:t>Уставом</w:t>
        </w:r>
      </w:hyperlink>
      <w:r w:rsidR="00EE5A8E" w:rsidRPr="00346C08">
        <w:rPr>
          <w:rFonts w:ascii="Times New Roman" w:hAnsi="Times New Roman" w:cs="Times New Roman"/>
          <w:sz w:val="24"/>
          <w:szCs w:val="24"/>
        </w:rPr>
        <w:t xml:space="preserve"> муниципального образования </w:t>
      </w:r>
      <w:r w:rsidR="00E45CC7">
        <w:rPr>
          <w:rFonts w:ascii="Times New Roman" w:hAnsi="Times New Roman" w:cs="Times New Roman"/>
          <w:sz w:val="24"/>
          <w:szCs w:val="24"/>
        </w:rPr>
        <w:t>«Сергиево-Посадский городской округ Московской области»</w:t>
      </w:r>
      <w:r w:rsidR="00EE5A8E" w:rsidRPr="00346C08">
        <w:rPr>
          <w:rFonts w:ascii="Times New Roman" w:hAnsi="Times New Roman" w:cs="Times New Roman"/>
          <w:sz w:val="24"/>
          <w:szCs w:val="24"/>
        </w:rPr>
        <w:t>.</w:t>
      </w:r>
    </w:p>
    <w:p w:rsidR="00EE5A8E" w:rsidRPr="00346C08" w:rsidRDefault="00EE5A8E" w:rsidP="00E45CC7">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2. Настоящ</w:t>
      </w:r>
      <w:r w:rsidR="00FC57DD">
        <w:rPr>
          <w:rFonts w:ascii="Times New Roman" w:hAnsi="Times New Roman" w:cs="Times New Roman"/>
          <w:sz w:val="24"/>
          <w:szCs w:val="24"/>
        </w:rPr>
        <w:t>им</w:t>
      </w:r>
      <w:r w:rsidRPr="00346C08">
        <w:rPr>
          <w:rFonts w:ascii="Times New Roman" w:hAnsi="Times New Roman" w:cs="Times New Roman"/>
          <w:sz w:val="24"/>
          <w:szCs w:val="24"/>
        </w:rPr>
        <w:t xml:space="preserve"> </w:t>
      </w:r>
      <w:r w:rsidR="00FC57DD">
        <w:rPr>
          <w:rFonts w:ascii="Times New Roman" w:hAnsi="Times New Roman" w:cs="Times New Roman"/>
          <w:sz w:val="24"/>
          <w:szCs w:val="24"/>
        </w:rPr>
        <w:t>Порядком</w:t>
      </w:r>
      <w:r w:rsidRPr="00346C08">
        <w:rPr>
          <w:rFonts w:ascii="Times New Roman" w:hAnsi="Times New Roman" w:cs="Times New Roman"/>
          <w:sz w:val="24"/>
          <w:szCs w:val="24"/>
        </w:rPr>
        <w:t xml:space="preserve"> определя</w:t>
      </w:r>
      <w:r w:rsidR="00FC57DD">
        <w:rPr>
          <w:rFonts w:ascii="Times New Roman" w:hAnsi="Times New Roman" w:cs="Times New Roman"/>
          <w:sz w:val="24"/>
          <w:szCs w:val="24"/>
        </w:rPr>
        <w:t>ю</w:t>
      </w:r>
      <w:r w:rsidRPr="00346C08">
        <w:rPr>
          <w:rFonts w:ascii="Times New Roman" w:hAnsi="Times New Roman" w:cs="Times New Roman"/>
          <w:sz w:val="24"/>
          <w:szCs w:val="24"/>
        </w:rPr>
        <w:t>т</w:t>
      </w:r>
      <w:r w:rsidR="00FC57DD">
        <w:rPr>
          <w:rFonts w:ascii="Times New Roman" w:hAnsi="Times New Roman" w:cs="Times New Roman"/>
          <w:sz w:val="24"/>
          <w:szCs w:val="24"/>
        </w:rPr>
        <w:t>ся</w:t>
      </w:r>
      <w:r w:rsidRPr="00346C08">
        <w:rPr>
          <w:rFonts w:ascii="Times New Roman" w:hAnsi="Times New Roman" w:cs="Times New Roman"/>
          <w:sz w:val="24"/>
          <w:szCs w:val="24"/>
        </w:rPr>
        <w:t xml:space="preserve"> </w:t>
      </w:r>
      <w:r w:rsidR="00FC57DD">
        <w:rPr>
          <w:rFonts w:ascii="Times New Roman" w:hAnsi="Times New Roman" w:cs="Times New Roman"/>
          <w:sz w:val="24"/>
          <w:szCs w:val="24"/>
        </w:rPr>
        <w:t xml:space="preserve">размер, условия и сроки внесения арендной платы за пользование </w:t>
      </w:r>
      <w:r w:rsidRPr="00346C08">
        <w:rPr>
          <w:rFonts w:ascii="Times New Roman" w:hAnsi="Times New Roman" w:cs="Times New Roman"/>
          <w:sz w:val="24"/>
          <w:szCs w:val="24"/>
        </w:rPr>
        <w:t>земельны</w:t>
      </w:r>
      <w:r w:rsidR="00FC57DD">
        <w:rPr>
          <w:rFonts w:ascii="Times New Roman" w:hAnsi="Times New Roman" w:cs="Times New Roman"/>
          <w:sz w:val="24"/>
          <w:szCs w:val="24"/>
        </w:rPr>
        <w:t>ми</w:t>
      </w:r>
      <w:r w:rsidRPr="00346C08">
        <w:rPr>
          <w:rFonts w:ascii="Times New Roman" w:hAnsi="Times New Roman" w:cs="Times New Roman"/>
          <w:sz w:val="24"/>
          <w:szCs w:val="24"/>
        </w:rPr>
        <w:t xml:space="preserve"> участк</w:t>
      </w:r>
      <w:r w:rsidR="00FC57DD">
        <w:rPr>
          <w:rFonts w:ascii="Times New Roman" w:hAnsi="Times New Roman" w:cs="Times New Roman"/>
          <w:sz w:val="24"/>
          <w:szCs w:val="24"/>
        </w:rPr>
        <w:t>ами</w:t>
      </w:r>
      <w:r w:rsidRPr="00346C08">
        <w:rPr>
          <w:rFonts w:ascii="Times New Roman" w:hAnsi="Times New Roman" w:cs="Times New Roman"/>
          <w:sz w:val="24"/>
          <w:szCs w:val="24"/>
        </w:rPr>
        <w:t>, находящи</w:t>
      </w:r>
      <w:r w:rsidR="00FC57DD">
        <w:rPr>
          <w:rFonts w:ascii="Times New Roman" w:hAnsi="Times New Roman" w:cs="Times New Roman"/>
          <w:sz w:val="24"/>
          <w:szCs w:val="24"/>
        </w:rPr>
        <w:t>ми</w:t>
      </w:r>
      <w:r w:rsidRPr="00346C08">
        <w:rPr>
          <w:rFonts w:ascii="Times New Roman" w:hAnsi="Times New Roman" w:cs="Times New Roman"/>
          <w:sz w:val="24"/>
          <w:szCs w:val="24"/>
        </w:rPr>
        <w:t xml:space="preserve">ся в собственности муниципального образования </w:t>
      </w:r>
      <w:r w:rsidR="00E45CC7">
        <w:rPr>
          <w:rFonts w:ascii="Times New Roman" w:hAnsi="Times New Roman" w:cs="Times New Roman"/>
          <w:sz w:val="24"/>
          <w:szCs w:val="24"/>
        </w:rPr>
        <w:t>«Сергиево-Посадский городской округ Московской области»</w:t>
      </w:r>
      <w:r w:rsidR="00E45CC7" w:rsidRPr="00346C08">
        <w:rPr>
          <w:rFonts w:ascii="Times New Roman" w:hAnsi="Times New Roman" w:cs="Times New Roman"/>
          <w:sz w:val="24"/>
          <w:szCs w:val="24"/>
        </w:rPr>
        <w:t xml:space="preserve"> </w:t>
      </w:r>
      <w:r w:rsidRPr="00346C08">
        <w:rPr>
          <w:rFonts w:ascii="Times New Roman" w:hAnsi="Times New Roman" w:cs="Times New Roman"/>
          <w:sz w:val="24"/>
          <w:szCs w:val="24"/>
        </w:rPr>
        <w:t>(далее - земельные участки).</w:t>
      </w:r>
    </w:p>
    <w:p w:rsidR="009640CF" w:rsidRPr="00AF5445" w:rsidRDefault="00EE5A8E" w:rsidP="00DD6655">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 xml:space="preserve">3. Функции арендодателя земельных участков от имени муниципального образования </w:t>
      </w:r>
      <w:r w:rsidR="00E45CC7">
        <w:rPr>
          <w:rFonts w:ascii="Times New Roman" w:hAnsi="Times New Roman" w:cs="Times New Roman"/>
          <w:sz w:val="24"/>
          <w:szCs w:val="24"/>
        </w:rPr>
        <w:t xml:space="preserve">«Сергиево-Посадский городской округ Московской области» </w:t>
      </w:r>
      <w:r w:rsidRPr="00346C08">
        <w:rPr>
          <w:rFonts w:ascii="Times New Roman" w:hAnsi="Times New Roman" w:cs="Times New Roman"/>
          <w:sz w:val="24"/>
          <w:szCs w:val="24"/>
        </w:rPr>
        <w:t xml:space="preserve">выполняет администрация </w:t>
      </w:r>
      <w:r w:rsidR="00E45CC7">
        <w:rPr>
          <w:rFonts w:ascii="Times New Roman" w:hAnsi="Times New Roman" w:cs="Times New Roman"/>
          <w:sz w:val="24"/>
          <w:szCs w:val="24"/>
        </w:rPr>
        <w:t>Сергиево-Посадского городского округа</w:t>
      </w:r>
      <w:r w:rsidRPr="00346C08">
        <w:rPr>
          <w:rFonts w:ascii="Times New Roman" w:hAnsi="Times New Roman" w:cs="Times New Roman"/>
          <w:sz w:val="24"/>
          <w:szCs w:val="24"/>
        </w:rPr>
        <w:t xml:space="preserve"> (далее - арендодатель). </w:t>
      </w:r>
      <w:r w:rsidR="00E9725C">
        <w:rPr>
          <w:rFonts w:ascii="Times New Roman" w:hAnsi="Times New Roman" w:cs="Times New Roman"/>
          <w:sz w:val="24"/>
          <w:szCs w:val="24"/>
        </w:rPr>
        <w:t>Подготовку</w:t>
      </w:r>
      <w:r w:rsidRPr="00346C08">
        <w:rPr>
          <w:rFonts w:ascii="Times New Roman" w:hAnsi="Times New Roman" w:cs="Times New Roman"/>
          <w:sz w:val="24"/>
          <w:szCs w:val="24"/>
        </w:rPr>
        <w:t xml:space="preserve"> договоров аренды земельных участков</w:t>
      </w:r>
      <w:r w:rsidR="00AF1F75">
        <w:rPr>
          <w:rFonts w:ascii="Times New Roman" w:hAnsi="Times New Roman" w:cs="Times New Roman"/>
          <w:sz w:val="24"/>
          <w:szCs w:val="24"/>
        </w:rPr>
        <w:t>, находящихся в собственности муниципального образования «Сергиево-Посадский городской округ Московской области»</w:t>
      </w:r>
      <w:r w:rsidRPr="00346C08">
        <w:rPr>
          <w:rFonts w:ascii="Times New Roman" w:hAnsi="Times New Roman" w:cs="Times New Roman"/>
          <w:sz w:val="24"/>
          <w:szCs w:val="24"/>
        </w:rPr>
        <w:t xml:space="preserve"> осуществляет Управление </w:t>
      </w:r>
      <w:r w:rsidR="00E45CC7">
        <w:rPr>
          <w:rFonts w:ascii="Times New Roman" w:hAnsi="Times New Roman" w:cs="Times New Roman"/>
          <w:sz w:val="24"/>
          <w:szCs w:val="24"/>
        </w:rPr>
        <w:t>муниципальной собственности</w:t>
      </w:r>
      <w:r w:rsidRPr="00346C08">
        <w:rPr>
          <w:rFonts w:ascii="Times New Roman" w:hAnsi="Times New Roman" w:cs="Times New Roman"/>
          <w:sz w:val="24"/>
          <w:szCs w:val="24"/>
        </w:rPr>
        <w:t xml:space="preserve"> администрации </w:t>
      </w:r>
      <w:r w:rsidR="00E45CC7">
        <w:rPr>
          <w:rFonts w:ascii="Times New Roman" w:hAnsi="Times New Roman" w:cs="Times New Roman"/>
          <w:sz w:val="24"/>
          <w:szCs w:val="24"/>
        </w:rPr>
        <w:t>Сергиево-Посадского городского округа</w:t>
      </w:r>
      <w:r w:rsidRPr="00346C08">
        <w:rPr>
          <w:rFonts w:ascii="Times New Roman" w:hAnsi="Times New Roman" w:cs="Times New Roman"/>
          <w:sz w:val="24"/>
          <w:szCs w:val="24"/>
        </w:rPr>
        <w:t>.</w:t>
      </w:r>
    </w:p>
    <w:p w:rsidR="00CF5E97" w:rsidRPr="00346C08" w:rsidRDefault="00DD6655" w:rsidP="00CF5E97">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CF5E97" w:rsidRPr="00346C08">
        <w:rPr>
          <w:rFonts w:ascii="Times New Roman" w:hAnsi="Times New Roman" w:cs="Times New Roman"/>
          <w:sz w:val="24"/>
          <w:szCs w:val="24"/>
        </w:rPr>
        <w:t>. Порядок и условия внесения арендной платы определяются договором аренды земельного участка.</w:t>
      </w:r>
    </w:p>
    <w:p w:rsidR="00CF5E97" w:rsidRPr="00346C08" w:rsidRDefault="00CF5E97" w:rsidP="00CF5E97">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Юридические лица, а также граждане, осуществляющие предпринимательскую деятельность без образования юридического лица, вносят арендную плату ежеквартально до 15 числа последнего месяца текущего квартала, физические лица - ежемесячно не позднее 10 числа текущего месяца.</w:t>
      </w:r>
    </w:p>
    <w:p w:rsidR="00CF5E97" w:rsidRPr="00346C08" w:rsidRDefault="00CF5E97" w:rsidP="00CF5E97">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Договором аренды предусматривается,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предупреждения.</w:t>
      </w:r>
    </w:p>
    <w:p w:rsidR="00CF5E97" w:rsidRPr="00346C08" w:rsidRDefault="00CF5E97" w:rsidP="00CF5E97">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В случаях, предусмотренных договором аренды земельного участка, изменение размера арендной платы осуществляется на основании письменного уведомления, направленного арендодателем арендатору.</w:t>
      </w:r>
    </w:p>
    <w:p w:rsidR="009640CF" w:rsidRPr="00CF5E97" w:rsidRDefault="00DD6655" w:rsidP="00CF5E97">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9640CF" w:rsidRPr="00CF5E97">
        <w:rPr>
          <w:rFonts w:ascii="Times New Roman" w:hAnsi="Times New Roman" w:cs="Times New Roman"/>
          <w:sz w:val="24"/>
          <w:szCs w:val="24"/>
        </w:rPr>
        <w:t xml:space="preserve">. Если иное не установлено законодательством Российской Федерации, определение арендной платы (Апл) при аренде земельных участков, находящихся в собственности </w:t>
      </w:r>
      <w:r w:rsidR="00CF5E97">
        <w:rPr>
          <w:rFonts w:ascii="Times New Roman" w:hAnsi="Times New Roman" w:cs="Times New Roman"/>
          <w:sz w:val="24"/>
          <w:szCs w:val="24"/>
        </w:rPr>
        <w:t>муниципального образования «Сергиево-Посадский городской округ Московской области»</w:t>
      </w:r>
      <w:r w:rsidR="009640CF" w:rsidRPr="00CF5E97">
        <w:rPr>
          <w:rFonts w:ascii="Times New Roman" w:hAnsi="Times New Roman" w:cs="Times New Roman"/>
          <w:sz w:val="24"/>
          <w:szCs w:val="24"/>
        </w:rPr>
        <w:t>, осуществляется в соответствии с одним из следующих порядков:</w:t>
      </w:r>
    </w:p>
    <w:p w:rsidR="009640CF" w:rsidRPr="00CF5E97" w:rsidRDefault="00DD6655" w:rsidP="00CF5E97">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009640CF" w:rsidRPr="00CF5E97">
        <w:rPr>
          <w:rFonts w:ascii="Times New Roman" w:hAnsi="Times New Roman" w:cs="Times New Roman"/>
          <w:sz w:val="24"/>
          <w:szCs w:val="24"/>
        </w:rPr>
        <w:t>.1.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640CF" w:rsidRPr="00CF5E97" w:rsidRDefault="009640CF" w:rsidP="00CF5E97">
      <w:pPr>
        <w:pStyle w:val="a4"/>
        <w:ind w:firstLine="708"/>
        <w:jc w:val="both"/>
        <w:rPr>
          <w:rFonts w:ascii="Times New Roman" w:hAnsi="Times New Roman" w:cs="Times New Roman"/>
          <w:sz w:val="24"/>
          <w:szCs w:val="24"/>
        </w:rPr>
      </w:pPr>
      <w:r w:rsidRPr="00CF5E97">
        <w:rPr>
          <w:rFonts w:ascii="Times New Roman" w:hAnsi="Times New Roman" w:cs="Times New Roman"/>
          <w:sz w:val="24"/>
          <w:szCs w:val="24"/>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9640CF" w:rsidRPr="007714DF" w:rsidRDefault="00DD6655" w:rsidP="007714DF">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9640CF" w:rsidRPr="007714DF">
        <w:rPr>
          <w:rFonts w:ascii="Times New Roman" w:hAnsi="Times New Roman" w:cs="Times New Roman"/>
          <w:sz w:val="24"/>
          <w:szCs w:val="24"/>
        </w:rPr>
        <w:t xml:space="preserve">.2. В случае проведения аукциона на право заключения договора аренды земельного участка для комплексного освоения территории победитель аукциона уплачивает размер первого арендного платежа, определенного по результатам проведения аукциона, или размер первого арендного платежа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а также арендную плату, определяемую в соответствии с </w:t>
      </w:r>
      <w:hyperlink w:anchor="P57" w:history="1">
        <w:r w:rsidR="009640CF" w:rsidRPr="007714DF">
          <w:rPr>
            <w:rFonts w:ascii="Times New Roman" w:hAnsi="Times New Roman" w:cs="Times New Roman"/>
            <w:sz w:val="24"/>
            <w:szCs w:val="24"/>
          </w:rPr>
          <w:t xml:space="preserve">подпунктом </w:t>
        </w:r>
        <w:r w:rsidR="009C2FBB">
          <w:rPr>
            <w:rFonts w:ascii="Times New Roman" w:hAnsi="Times New Roman" w:cs="Times New Roman"/>
            <w:sz w:val="24"/>
            <w:szCs w:val="24"/>
          </w:rPr>
          <w:t>5</w:t>
        </w:r>
        <w:r w:rsidR="009640CF" w:rsidRPr="007714DF">
          <w:rPr>
            <w:rFonts w:ascii="Times New Roman" w:hAnsi="Times New Roman" w:cs="Times New Roman"/>
            <w:sz w:val="24"/>
            <w:szCs w:val="24"/>
          </w:rPr>
          <w:t>.7</w:t>
        </w:r>
      </w:hyperlink>
      <w:r w:rsidR="009640CF" w:rsidRPr="007714DF">
        <w:rPr>
          <w:rFonts w:ascii="Times New Roman" w:hAnsi="Times New Roman" w:cs="Times New Roman"/>
          <w:sz w:val="24"/>
          <w:szCs w:val="24"/>
        </w:rPr>
        <w:t xml:space="preserve"> настоящего Порядка.</w:t>
      </w:r>
    </w:p>
    <w:p w:rsidR="009640CF" w:rsidRPr="00872461" w:rsidRDefault="00DD6655" w:rsidP="00872461">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9640CF" w:rsidRPr="00872461">
        <w:rPr>
          <w:rFonts w:ascii="Times New Roman" w:hAnsi="Times New Roman" w:cs="Times New Roman"/>
          <w:sz w:val="24"/>
          <w:szCs w:val="24"/>
        </w:rPr>
        <w:t>.3. 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w:t>
      </w:r>
      <w:r w:rsidR="00DA15E2">
        <w:rPr>
          <w:rFonts w:ascii="Times New Roman" w:hAnsi="Times New Roman" w:cs="Times New Roman"/>
          <w:sz w:val="24"/>
          <w:szCs w:val="24"/>
        </w:rPr>
        <w:t>го</w:t>
      </w:r>
      <w:r w:rsidR="009640CF" w:rsidRPr="00872461">
        <w:rPr>
          <w:rFonts w:ascii="Times New Roman" w:hAnsi="Times New Roman" w:cs="Times New Roman"/>
          <w:sz w:val="24"/>
          <w:szCs w:val="24"/>
        </w:rPr>
        <w:t xml:space="preserve"> </w:t>
      </w:r>
      <w:r w:rsidR="00DA15E2">
        <w:rPr>
          <w:rFonts w:ascii="Times New Roman" w:hAnsi="Times New Roman" w:cs="Times New Roman"/>
          <w:sz w:val="24"/>
          <w:szCs w:val="24"/>
        </w:rPr>
        <w:t>пункта</w:t>
      </w:r>
      <w:r w:rsidR="009640CF" w:rsidRPr="00872461">
        <w:rPr>
          <w:rFonts w:ascii="Times New Roman" w:hAnsi="Times New Roman" w:cs="Times New Roman"/>
          <w:sz w:val="24"/>
          <w:szCs w:val="24"/>
        </w:rPr>
        <w:t xml:space="preserve">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rsidR="009640CF" w:rsidRPr="00872461" w:rsidRDefault="00DD6655" w:rsidP="00872461">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9640CF" w:rsidRPr="00872461">
        <w:rPr>
          <w:rFonts w:ascii="Times New Roman" w:hAnsi="Times New Roman" w:cs="Times New Roman"/>
          <w:sz w:val="24"/>
          <w:szCs w:val="24"/>
        </w:rPr>
        <w:t xml:space="preserve">.4.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w:t>
      </w:r>
      <w:r w:rsidR="00B6325B">
        <w:rPr>
          <w:rFonts w:ascii="Times New Roman" w:hAnsi="Times New Roman" w:cs="Times New Roman"/>
          <w:sz w:val="24"/>
          <w:szCs w:val="24"/>
        </w:rPr>
        <w:t>назначения</w:t>
      </w:r>
      <w:r w:rsidR="009640CF" w:rsidRPr="00872461">
        <w:rPr>
          <w:rFonts w:ascii="Times New Roman" w:hAnsi="Times New Roman" w:cs="Times New Roman"/>
          <w:sz w:val="24"/>
          <w:szCs w:val="24"/>
        </w:rPr>
        <w:t>, сенокошения, животноводства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9640CF" w:rsidRPr="001D50F0" w:rsidRDefault="00DD6655" w:rsidP="006F048D">
      <w:pPr>
        <w:autoSpaceDE w:val="0"/>
        <w:autoSpaceDN w:val="0"/>
        <w:adjustRightInd w:val="0"/>
        <w:spacing w:after="0" w:line="240" w:lineRule="auto"/>
        <w:ind w:firstLine="708"/>
        <w:jc w:val="both"/>
        <w:rPr>
          <w:rFonts w:ascii="Times New Roman" w:hAnsi="Times New Roman" w:cs="Times New Roman"/>
          <w:sz w:val="24"/>
          <w:szCs w:val="24"/>
        </w:rPr>
      </w:pPr>
      <w:r w:rsidRPr="006F048D">
        <w:rPr>
          <w:rFonts w:ascii="Times New Roman" w:hAnsi="Times New Roman" w:cs="Times New Roman"/>
          <w:sz w:val="24"/>
          <w:szCs w:val="24"/>
        </w:rPr>
        <w:t>5</w:t>
      </w:r>
      <w:r w:rsidR="009640CF" w:rsidRPr="006F048D">
        <w:rPr>
          <w:rFonts w:ascii="Times New Roman" w:hAnsi="Times New Roman" w:cs="Times New Roman"/>
          <w:sz w:val="24"/>
          <w:szCs w:val="24"/>
        </w:rPr>
        <w:t>.5.</w:t>
      </w:r>
      <w:r w:rsidR="009640CF" w:rsidRPr="001D50F0">
        <w:rPr>
          <w:rFonts w:ascii="Times New Roman" w:hAnsi="Times New Roman" w:cs="Times New Roman"/>
          <w:sz w:val="24"/>
          <w:szCs w:val="24"/>
        </w:rPr>
        <w:t xml:space="preserve"> </w:t>
      </w:r>
      <w:r w:rsidR="006F048D">
        <w:rPr>
          <w:rFonts w:ascii="Times New Roman" w:hAnsi="Times New Roman" w:cs="Times New Roman"/>
          <w:sz w:val="24"/>
          <w:szCs w:val="24"/>
        </w:rPr>
        <w:t xml:space="preserve">Размер арендной платы за земельные участки, находящиеся в муниципальной собственности и предоставленные для размещения объектов, предусмотренных </w:t>
      </w:r>
      <w:hyperlink r:id="rId11" w:history="1">
        <w:r w:rsidR="006F048D" w:rsidRPr="006F048D">
          <w:rPr>
            <w:rFonts w:ascii="Times New Roman" w:hAnsi="Times New Roman" w:cs="Times New Roman"/>
            <w:sz w:val="24"/>
            <w:szCs w:val="24"/>
          </w:rPr>
          <w:t>подпунктом 2 статьи 49</w:t>
        </w:r>
      </w:hyperlink>
      <w:r w:rsidR="006F048D">
        <w:rPr>
          <w:rFonts w:ascii="Times New Roman" w:hAnsi="Times New Roman" w:cs="Times New Roman"/>
          <w:sz w:val="24"/>
          <w:szCs w:val="24"/>
        </w:rPr>
        <w:t xml:space="preserve"> Земельного кодекса Российской Федерации</w:t>
      </w:r>
      <w:r w:rsidR="009640CF" w:rsidRPr="001D50F0">
        <w:rPr>
          <w:rFonts w:ascii="Times New Roman" w:hAnsi="Times New Roman" w:cs="Times New Roman"/>
          <w:sz w:val="24"/>
          <w:szCs w:val="24"/>
        </w:rPr>
        <w:t xml:space="preserve">, а также для проведения работ, связанных с пользованием недрами, определяется в соответствии с </w:t>
      </w:r>
      <w:hyperlink r:id="rId12" w:history="1">
        <w:r w:rsidR="009640CF" w:rsidRPr="001D50F0">
          <w:rPr>
            <w:rFonts w:ascii="Times New Roman" w:hAnsi="Times New Roman" w:cs="Times New Roman"/>
            <w:sz w:val="24"/>
            <w:szCs w:val="24"/>
          </w:rPr>
          <w:t>Правилами</w:t>
        </w:r>
      </w:hyperlink>
      <w:r w:rsidR="009640CF" w:rsidRPr="001D50F0">
        <w:rPr>
          <w:rFonts w:ascii="Times New Roman" w:hAnsi="Times New Roman" w:cs="Times New Roman"/>
          <w:sz w:val="24"/>
          <w:szCs w:val="24"/>
        </w:rP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утвержденными постановлением Правитель</w:t>
      </w:r>
      <w:r w:rsidR="00F97612">
        <w:rPr>
          <w:rFonts w:ascii="Times New Roman" w:hAnsi="Times New Roman" w:cs="Times New Roman"/>
          <w:sz w:val="24"/>
          <w:szCs w:val="24"/>
        </w:rPr>
        <w:t>ства Российской Федерации от 16.07.</w:t>
      </w:r>
      <w:r w:rsidR="009640CF" w:rsidRPr="001D50F0">
        <w:rPr>
          <w:rFonts w:ascii="Times New Roman" w:hAnsi="Times New Roman" w:cs="Times New Roman"/>
          <w:sz w:val="24"/>
          <w:szCs w:val="24"/>
        </w:rPr>
        <w:t xml:space="preserve">2009 </w:t>
      </w:r>
      <w:r w:rsidR="00D31EB0">
        <w:rPr>
          <w:rFonts w:ascii="Times New Roman" w:hAnsi="Times New Roman" w:cs="Times New Roman"/>
          <w:sz w:val="24"/>
          <w:szCs w:val="24"/>
        </w:rPr>
        <w:t>№</w:t>
      </w:r>
      <w:r w:rsidR="009640CF" w:rsidRPr="001D50F0">
        <w:rPr>
          <w:rFonts w:ascii="Times New Roman" w:hAnsi="Times New Roman" w:cs="Times New Roman"/>
          <w:sz w:val="24"/>
          <w:szCs w:val="24"/>
        </w:rPr>
        <w:t xml:space="preserve"> 582.</w:t>
      </w:r>
    </w:p>
    <w:p w:rsidR="009640CF" w:rsidRPr="000C571B" w:rsidRDefault="00DD6655" w:rsidP="000C571B">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9640CF" w:rsidRPr="000C571B">
        <w:rPr>
          <w:rFonts w:ascii="Times New Roman" w:hAnsi="Times New Roman" w:cs="Times New Roman"/>
          <w:sz w:val="24"/>
          <w:szCs w:val="24"/>
        </w:rPr>
        <w:t xml:space="preserve">.6. В случае предоставления земельного участка в аренду без проведения торгов в порядке исполнения обязательств органа местного самоуправления по концессионному соглашению годовой размер арендной платы составляет </w:t>
      </w:r>
      <w:r w:rsidR="009640CF" w:rsidRPr="00324D97">
        <w:rPr>
          <w:rFonts w:ascii="Times New Roman" w:hAnsi="Times New Roman" w:cs="Times New Roman"/>
          <w:sz w:val="24"/>
          <w:szCs w:val="24"/>
        </w:rPr>
        <w:t>полтора процента кадастровой стоимости арендуемого земельного участка, но не более размера земельного налога для соответствующего вида деятельности.</w:t>
      </w:r>
    </w:p>
    <w:p w:rsidR="009640CF" w:rsidRPr="000C571B" w:rsidRDefault="00DD6655" w:rsidP="000C571B">
      <w:pPr>
        <w:pStyle w:val="a4"/>
        <w:ind w:firstLine="708"/>
        <w:jc w:val="both"/>
        <w:rPr>
          <w:rFonts w:ascii="Times New Roman" w:hAnsi="Times New Roman" w:cs="Times New Roman"/>
          <w:sz w:val="24"/>
          <w:szCs w:val="24"/>
        </w:rPr>
      </w:pPr>
      <w:bookmarkStart w:id="2" w:name="P57"/>
      <w:bookmarkEnd w:id="2"/>
      <w:r>
        <w:rPr>
          <w:rFonts w:ascii="Times New Roman" w:hAnsi="Times New Roman" w:cs="Times New Roman"/>
          <w:sz w:val="24"/>
          <w:szCs w:val="24"/>
        </w:rPr>
        <w:t>5</w:t>
      </w:r>
      <w:r w:rsidR="009640CF" w:rsidRPr="000C571B">
        <w:rPr>
          <w:rFonts w:ascii="Times New Roman" w:hAnsi="Times New Roman" w:cs="Times New Roman"/>
          <w:sz w:val="24"/>
          <w:szCs w:val="24"/>
        </w:rPr>
        <w:t>.7. В остальных случаях размер годовой арендной платы за земельный участок определяется по формуле:</w:t>
      </w:r>
    </w:p>
    <w:p w:rsidR="009640CF" w:rsidRPr="000C571B" w:rsidRDefault="009640CF" w:rsidP="000C571B">
      <w:pPr>
        <w:pStyle w:val="a4"/>
        <w:ind w:firstLine="708"/>
        <w:jc w:val="both"/>
        <w:rPr>
          <w:rFonts w:ascii="Times New Roman" w:hAnsi="Times New Roman" w:cs="Times New Roman"/>
          <w:sz w:val="24"/>
          <w:szCs w:val="24"/>
        </w:rPr>
      </w:pP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Апл = Аб x Кд x Пкд x Км x S,</w:t>
      </w:r>
    </w:p>
    <w:p w:rsidR="009640CF" w:rsidRPr="000C571B" w:rsidRDefault="009640CF" w:rsidP="000C571B">
      <w:pPr>
        <w:pStyle w:val="a4"/>
        <w:ind w:firstLine="708"/>
        <w:jc w:val="both"/>
        <w:rPr>
          <w:rFonts w:ascii="Times New Roman" w:hAnsi="Times New Roman" w:cs="Times New Roman"/>
          <w:sz w:val="24"/>
          <w:szCs w:val="24"/>
        </w:rPr>
      </w:pP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lastRenderedPageBreak/>
        <w:t>где:</w:t>
      </w: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Аб - базовый размер арендной платы;</w:t>
      </w: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Кд - коэффициент, учитывающий вид разрешенного использования земельного участка;</w:t>
      </w: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Пкд - корректирующий коэффициент;</w:t>
      </w: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Км - коэффициент, учитывающий местоположение земельного участка на территории муниципального образования;</w:t>
      </w:r>
    </w:p>
    <w:p w:rsidR="009640CF" w:rsidRPr="000C571B" w:rsidRDefault="009640CF" w:rsidP="000C571B">
      <w:pPr>
        <w:pStyle w:val="a4"/>
        <w:ind w:firstLine="708"/>
        <w:jc w:val="both"/>
        <w:rPr>
          <w:rFonts w:ascii="Times New Roman" w:hAnsi="Times New Roman" w:cs="Times New Roman"/>
          <w:sz w:val="24"/>
          <w:szCs w:val="24"/>
        </w:rPr>
      </w:pPr>
      <w:r w:rsidRPr="000C571B">
        <w:rPr>
          <w:rFonts w:ascii="Times New Roman" w:hAnsi="Times New Roman" w:cs="Times New Roman"/>
          <w:sz w:val="24"/>
          <w:szCs w:val="24"/>
        </w:rPr>
        <w:t>S - площадь арендуемого земельного участка.</w:t>
      </w:r>
    </w:p>
    <w:p w:rsidR="009640CF" w:rsidRPr="000C571B" w:rsidRDefault="009640CF" w:rsidP="000C571B">
      <w:pPr>
        <w:pStyle w:val="a4"/>
        <w:ind w:firstLine="708"/>
        <w:jc w:val="both"/>
        <w:rPr>
          <w:rFonts w:ascii="Times New Roman" w:hAnsi="Times New Roman" w:cs="Times New Roman"/>
          <w:sz w:val="24"/>
          <w:szCs w:val="24"/>
        </w:rPr>
      </w:pPr>
    </w:p>
    <w:p w:rsidR="009640CF" w:rsidRDefault="00DD6655" w:rsidP="000C571B">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9640CF" w:rsidRPr="000C571B">
        <w:rPr>
          <w:rFonts w:ascii="Times New Roman" w:hAnsi="Times New Roman" w:cs="Times New Roman"/>
          <w:sz w:val="24"/>
          <w:szCs w:val="24"/>
        </w:rPr>
        <w:t xml:space="preserve">. Базовый размер арендной платы (Аб), применяемый для определения арендной платы в соответствующем финансовом году, </w:t>
      </w:r>
      <w:r w:rsidR="000C571B">
        <w:rPr>
          <w:rFonts w:ascii="Times New Roman" w:hAnsi="Times New Roman" w:cs="Times New Roman"/>
          <w:sz w:val="24"/>
          <w:szCs w:val="24"/>
        </w:rPr>
        <w:t>устанавливается законом Московской области</w:t>
      </w:r>
      <w:r w:rsidR="009640CF" w:rsidRPr="000C571B">
        <w:rPr>
          <w:rFonts w:ascii="Times New Roman" w:hAnsi="Times New Roman" w:cs="Times New Roman"/>
          <w:sz w:val="24"/>
          <w:szCs w:val="24"/>
        </w:rPr>
        <w:t>.</w:t>
      </w:r>
    </w:p>
    <w:p w:rsidR="00011EBA" w:rsidRPr="00346C08" w:rsidRDefault="00DD6655" w:rsidP="00011EBA">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C140CC">
        <w:rPr>
          <w:rFonts w:ascii="Times New Roman" w:hAnsi="Times New Roman" w:cs="Times New Roman"/>
          <w:sz w:val="24"/>
          <w:szCs w:val="24"/>
        </w:rPr>
        <w:t xml:space="preserve">. </w:t>
      </w:r>
      <w:r w:rsidR="00011EBA" w:rsidRPr="00346C08">
        <w:rPr>
          <w:rFonts w:ascii="Times New Roman" w:hAnsi="Times New Roman" w:cs="Times New Roman"/>
          <w:sz w:val="24"/>
          <w:szCs w:val="24"/>
        </w:rPr>
        <w:t xml:space="preserve">Значения коэффициента, учитывающего вид разрешенного использования земельного участка, (Кд) устанавливаются </w:t>
      </w:r>
      <w:r w:rsidR="0001554D">
        <w:rPr>
          <w:rFonts w:ascii="Times New Roman" w:hAnsi="Times New Roman" w:cs="Times New Roman"/>
          <w:sz w:val="24"/>
          <w:szCs w:val="24"/>
        </w:rPr>
        <w:t>согласно Приложению</w:t>
      </w:r>
      <w:r w:rsidR="00083E51">
        <w:rPr>
          <w:rFonts w:ascii="Times New Roman" w:hAnsi="Times New Roman" w:cs="Times New Roman"/>
          <w:sz w:val="24"/>
          <w:szCs w:val="24"/>
        </w:rPr>
        <w:t xml:space="preserve"> к настоящему Порядку.</w:t>
      </w:r>
    </w:p>
    <w:p w:rsidR="00D8485C" w:rsidRPr="000C571B" w:rsidRDefault="00011EBA" w:rsidP="00011EBA">
      <w:pPr>
        <w:pStyle w:val="a4"/>
        <w:ind w:firstLine="708"/>
        <w:jc w:val="both"/>
        <w:rPr>
          <w:rFonts w:ascii="Times New Roman" w:hAnsi="Times New Roman" w:cs="Times New Roman"/>
          <w:sz w:val="24"/>
          <w:szCs w:val="24"/>
        </w:rPr>
      </w:pPr>
      <w:r w:rsidRPr="00346C08">
        <w:rPr>
          <w:rFonts w:ascii="Times New Roman" w:hAnsi="Times New Roman" w:cs="Times New Roman"/>
          <w:sz w:val="24"/>
          <w:szCs w:val="24"/>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9640CF" w:rsidRPr="00011EBA" w:rsidRDefault="00DD6655" w:rsidP="00011EBA">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9640CF" w:rsidRPr="00011EBA">
        <w:rPr>
          <w:rFonts w:ascii="Times New Roman" w:hAnsi="Times New Roman" w:cs="Times New Roman"/>
          <w:sz w:val="24"/>
          <w:szCs w:val="24"/>
        </w:rPr>
        <w:t>. На период строительства (реконструкции) устанавливается Кд, равный 1,5, за исключением жилищного строительства, комплексного освоения территории в целях жилищного строительства.</w:t>
      </w:r>
    </w:p>
    <w:p w:rsidR="009640CF" w:rsidRPr="00011EBA" w:rsidRDefault="009640CF" w:rsidP="00011EBA">
      <w:pPr>
        <w:pStyle w:val="a4"/>
        <w:ind w:firstLine="708"/>
        <w:jc w:val="both"/>
        <w:rPr>
          <w:rFonts w:ascii="Times New Roman" w:hAnsi="Times New Roman" w:cs="Times New Roman"/>
          <w:sz w:val="24"/>
          <w:szCs w:val="24"/>
        </w:rPr>
      </w:pPr>
      <w:r w:rsidRPr="00011EBA">
        <w:rPr>
          <w:rFonts w:ascii="Times New Roman" w:hAnsi="Times New Roman" w:cs="Times New Roman"/>
          <w:sz w:val="24"/>
          <w:szCs w:val="24"/>
        </w:rPr>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9640CF" w:rsidRPr="00CD1406" w:rsidRDefault="009640CF" w:rsidP="00CD1406">
      <w:pPr>
        <w:pStyle w:val="a4"/>
        <w:ind w:firstLine="708"/>
        <w:jc w:val="both"/>
        <w:rPr>
          <w:rFonts w:ascii="Times New Roman" w:hAnsi="Times New Roman" w:cs="Times New Roman"/>
          <w:sz w:val="24"/>
          <w:szCs w:val="24"/>
        </w:rPr>
      </w:pPr>
      <w:r w:rsidRPr="00CD1406">
        <w:rPr>
          <w:rFonts w:ascii="Times New Roman" w:hAnsi="Times New Roman" w:cs="Times New Roman"/>
          <w:sz w:val="24"/>
          <w:szCs w:val="24"/>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три года.</w:t>
      </w:r>
    </w:p>
    <w:p w:rsidR="009640CF" w:rsidRPr="00CD1406" w:rsidRDefault="009640CF" w:rsidP="00CD1406">
      <w:pPr>
        <w:pStyle w:val="a4"/>
        <w:ind w:firstLine="708"/>
        <w:jc w:val="both"/>
        <w:rPr>
          <w:rFonts w:ascii="Times New Roman" w:hAnsi="Times New Roman" w:cs="Times New Roman"/>
          <w:sz w:val="24"/>
          <w:szCs w:val="24"/>
        </w:rPr>
      </w:pPr>
      <w:r w:rsidRPr="00CD1406">
        <w:rPr>
          <w:rFonts w:ascii="Times New Roman" w:hAnsi="Times New Roman" w:cs="Times New Roman"/>
          <w:sz w:val="24"/>
          <w:szCs w:val="24"/>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rsidR="009640CF" w:rsidRPr="001E3025" w:rsidRDefault="009640CF" w:rsidP="001E3025">
      <w:pPr>
        <w:pStyle w:val="a4"/>
        <w:ind w:firstLine="708"/>
        <w:jc w:val="both"/>
        <w:rPr>
          <w:rFonts w:ascii="Times New Roman" w:hAnsi="Times New Roman" w:cs="Times New Roman"/>
          <w:sz w:val="24"/>
          <w:szCs w:val="24"/>
        </w:rPr>
      </w:pPr>
      <w:r w:rsidRPr="001E3025">
        <w:rPr>
          <w:rFonts w:ascii="Times New Roman" w:hAnsi="Times New Roman" w:cs="Times New Roman"/>
          <w:sz w:val="24"/>
          <w:szCs w:val="24"/>
        </w:rPr>
        <w:t xml:space="preserve">По истечении срока, установленного настоящим пунктом, вне зависимости от ввода объекта в эксплуатацию применяется Кд в соответствии </w:t>
      </w:r>
      <w:r w:rsidR="003B4134">
        <w:rPr>
          <w:rFonts w:ascii="Times New Roman" w:hAnsi="Times New Roman" w:cs="Times New Roman"/>
          <w:sz w:val="24"/>
          <w:szCs w:val="24"/>
        </w:rPr>
        <w:t xml:space="preserve">с </w:t>
      </w:r>
      <w:r w:rsidR="0001554D">
        <w:rPr>
          <w:rFonts w:ascii="Times New Roman" w:hAnsi="Times New Roman" w:cs="Times New Roman"/>
          <w:sz w:val="24"/>
          <w:szCs w:val="24"/>
        </w:rPr>
        <w:t>Приложением</w:t>
      </w:r>
      <w:r w:rsidR="00083E51">
        <w:rPr>
          <w:rFonts w:ascii="Times New Roman" w:hAnsi="Times New Roman" w:cs="Times New Roman"/>
          <w:sz w:val="24"/>
          <w:szCs w:val="24"/>
        </w:rPr>
        <w:t xml:space="preserve"> к настоящему Порядку</w:t>
      </w:r>
      <w:r w:rsidRPr="001E3025">
        <w:rPr>
          <w:rFonts w:ascii="Times New Roman" w:hAnsi="Times New Roman" w:cs="Times New Roman"/>
          <w:sz w:val="24"/>
          <w:szCs w:val="24"/>
        </w:rPr>
        <w:t>.</w:t>
      </w:r>
    </w:p>
    <w:p w:rsidR="009640CF" w:rsidRDefault="009640CF" w:rsidP="00315A49">
      <w:pPr>
        <w:pStyle w:val="a4"/>
        <w:ind w:firstLine="708"/>
        <w:jc w:val="both"/>
        <w:rPr>
          <w:rFonts w:ascii="Times New Roman" w:hAnsi="Times New Roman" w:cs="Times New Roman"/>
          <w:sz w:val="24"/>
          <w:szCs w:val="24"/>
        </w:rPr>
      </w:pPr>
      <w:r w:rsidRPr="00315A49">
        <w:rPr>
          <w:rFonts w:ascii="Times New Roman" w:hAnsi="Times New Roman" w:cs="Times New Roman"/>
          <w:sz w:val="24"/>
          <w:szCs w:val="24"/>
        </w:rPr>
        <w:t xml:space="preserve">В случае если в соответствии </w:t>
      </w:r>
      <w:r w:rsidR="00315A49" w:rsidRPr="00346C08">
        <w:rPr>
          <w:rFonts w:ascii="Times New Roman" w:hAnsi="Times New Roman" w:cs="Times New Roman"/>
          <w:sz w:val="24"/>
          <w:szCs w:val="24"/>
        </w:rPr>
        <w:t xml:space="preserve">с </w:t>
      </w:r>
      <w:r w:rsidR="007E414B">
        <w:rPr>
          <w:rFonts w:ascii="Times New Roman" w:hAnsi="Times New Roman" w:cs="Times New Roman"/>
          <w:sz w:val="24"/>
          <w:szCs w:val="24"/>
        </w:rPr>
        <w:t>Приложением</w:t>
      </w:r>
      <w:r w:rsidR="00083E51" w:rsidRPr="00083E51">
        <w:rPr>
          <w:rFonts w:ascii="Times New Roman" w:hAnsi="Times New Roman" w:cs="Times New Roman"/>
          <w:sz w:val="24"/>
          <w:szCs w:val="24"/>
        </w:rPr>
        <w:t xml:space="preserve"> к настоящему Порядку </w:t>
      </w:r>
      <w:r w:rsidRPr="00315A49">
        <w:rPr>
          <w:rFonts w:ascii="Times New Roman" w:hAnsi="Times New Roman" w:cs="Times New Roman"/>
          <w:sz w:val="24"/>
          <w:szCs w:val="24"/>
        </w:rPr>
        <w:t>значение коэффициента, учитывающего вид разрешенного использования земельного участка, установлено в размере менее 1,5, то Кд, равный 1,5, на период строительства (реконструкции) не применяется.</w:t>
      </w:r>
    </w:p>
    <w:p w:rsidR="00FE63EA" w:rsidRDefault="00DD6655" w:rsidP="00FE63EA">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DC3873" w:rsidRPr="00346C08">
        <w:rPr>
          <w:rFonts w:ascii="Times New Roman" w:hAnsi="Times New Roman" w:cs="Times New Roman"/>
          <w:sz w:val="24"/>
          <w:szCs w:val="24"/>
        </w:rPr>
        <w:t xml:space="preserve">. Корректирующие коэффициенты (Пкд) </w:t>
      </w:r>
      <w:r w:rsidR="00FE63EA">
        <w:rPr>
          <w:rFonts w:ascii="Times New Roman" w:hAnsi="Times New Roman" w:cs="Times New Roman"/>
          <w:sz w:val="24"/>
          <w:szCs w:val="24"/>
        </w:rPr>
        <w:t>и коэффициент, учитывающий местоположение земельного участка на территории муниципального образования (Км) устанавливаются Советом депутатов Сергиево-Посадского городского округа Московской области.</w:t>
      </w:r>
    </w:p>
    <w:p w:rsidR="00BA1E19" w:rsidRPr="002F0789" w:rsidRDefault="006B36F2" w:rsidP="00BA1E19">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DD6655">
        <w:rPr>
          <w:rFonts w:ascii="Times New Roman" w:hAnsi="Times New Roman" w:cs="Times New Roman"/>
          <w:sz w:val="24"/>
          <w:szCs w:val="24"/>
        </w:rPr>
        <w:t>0</w:t>
      </w:r>
      <w:r w:rsidR="00BA1E19" w:rsidRPr="002F0789">
        <w:rPr>
          <w:rFonts w:ascii="Times New Roman" w:hAnsi="Times New Roman" w:cs="Times New Roman"/>
          <w:sz w:val="24"/>
          <w:szCs w:val="24"/>
        </w:rPr>
        <w:t>. Пкд и Км не могут носить индивидуального характера и пересматриваться чаще одного раза в год.</w:t>
      </w:r>
    </w:p>
    <w:p w:rsidR="00904372" w:rsidRPr="002F0789" w:rsidRDefault="00C016E3" w:rsidP="00904372">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DD6655">
        <w:rPr>
          <w:rFonts w:ascii="Times New Roman" w:hAnsi="Times New Roman" w:cs="Times New Roman"/>
          <w:sz w:val="24"/>
          <w:szCs w:val="24"/>
        </w:rPr>
        <w:t>1</w:t>
      </w:r>
      <w:r w:rsidR="00904372" w:rsidRPr="002F0789">
        <w:rPr>
          <w:rFonts w:ascii="Times New Roman" w:hAnsi="Times New Roman" w:cs="Times New Roman"/>
          <w:sz w:val="24"/>
          <w:szCs w:val="24"/>
        </w:rPr>
        <w:t>. Определение арендной платы, в том числе и для ранее заключенных договоров аренды, с применением нового порядка определения размера арендной платы или с применением новых значений показателей (кадастровая стоимость земельного участка, размер уровня инфляции, Кд, Пкд, Км, Аб) осуществляется с 1 января года, следующего за годом вступления в силу нормативного правового акта, устанавливающего новый порядок определения размера арендной платы или новые значения показателей.</w:t>
      </w:r>
    </w:p>
    <w:p w:rsidR="00904372" w:rsidRPr="002F0789" w:rsidRDefault="00904372" w:rsidP="00904372">
      <w:pPr>
        <w:pStyle w:val="a4"/>
        <w:ind w:firstLine="708"/>
        <w:jc w:val="both"/>
        <w:rPr>
          <w:rFonts w:ascii="Times New Roman" w:hAnsi="Times New Roman" w:cs="Times New Roman"/>
          <w:sz w:val="24"/>
          <w:szCs w:val="24"/>
        </w:rPr>
      </w:pPr>
      <w:r w:rsidRPr="002F0789">
        <w:rPr>
          <w:rFonts w:ascii="Times New Roman" w:hAnsi="Times New Roman" w:cs="Times New Roman"/>
          <w:sz w:val="24"/>
          <w:szCs w:val="24"/>
        </w:rPr>
        <w:lastRenderedPageBreak/>
        <w:t>В случае перевода земельного участка из одной категории в другую,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rsidR="009640CF" w:rsidRPr="00904372" w:rsidRDefault="009640CF" w:rsidP="00904372">
      <w:pPr>
        <w:pStyle w:val="a4"/>
        <w:ind w:firstLine="708"/>
        <w:jc w:val="both"/>
        <w:rPr>
          <w:rFonts w:ascii="Times New Roman" w:hAnsi="Times New Roman" w:cs="Times New Roman"/>
          <w:sz w:val="24"/>
          <w:szCs w:val="24"/>
        </w:rPr>
      </w:pPr>
      <w:r w:rsidRPr="00904372">
        <w:rPr>
          <w:rFonts w:ascii="Times New Roman" w:hAnsi="Times New Roman" w:cs="Times New Roman"/>
          <w:sz w:val="24"/>
          <w:szCs w:val="24"/>
        </w:rPr>
        <w:t>1</w:t>
      </w:r>
      <w:r w:rsidR="00DD6655">
        <w:rPr>
          <w:rFonts w:ascii="Times New Roman" w:hAnsi="Times New Roman" w:cs="Times New Roman"/>
          <w:sz w:val="24"/>
          <w:szCs w:val="24"/>
        </w:rPr>
        <w:t>2</w:t>
      </w:r>
      <w:r w:rsidRPr="00904372">
        <w:rPr>
          <w:rFonts w:ascii="Times New Roman" w:hAnsi="Times New Roman" w:cs="Times New Roman"/>
          <w:sz w:val="24"/>
          <w:szCs w:val="24"/>
        </w:rPr>
        <w:t>.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rsidR="006F721E" w:rsidRDefault="009640CF" w:rsidP="00633F03">
      <w:pPr>
        <w:pStyle w:val="a4"/>
        <w:ind w:firstLine="708"/>
        <w:jc w:val="both"/>
        <w:rPr>
          <w:rFonts w:ascii="Times New Roman" w:hAnsi="Times New Roman" w:cs="Times New Roman"/>
          <w:sz w:val="24"/>
          <w:szCs w:val="24"/>
        </w:rPr>
      </w:pPr>
      <w:r w:rsidRPr="00633F03">
        <w:rPr>
          <w:rFonts w:ascii="Times New Roman" w:hAnsi="Times New Roman" w:cs="Times New Roman"/>
          <w:sz w:val="24"/>
          <w:szCs w:val="24"/>
        </w:rPr>
        <w:t>1</w:t>
      </w:r>
      <w:r w:rsidR="00DD6655">
        <w:rPr>
          <w:rFonts w:ascii="Times New Roman" w:hAnsi="Times New Roman" w:cs="Times New Roman"/>
          <w:sz w:val="24"/>
          <w:szCs w:val="24"/>
        </w:rPr>
        <w:t>3</w:t>
      </w:r>
      <w:r w:rsidRPr="00633F03">
        <w:rPr>
          <w:rFonts w:ascii="Times New Roman" w:hAnsi="Times New Roman" w:cs="Times New Roman"/>
          <w:sz w:val="24"/>
          <w:szCs w:val="24"/>
        </w:rPr>
        <w:t>.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rsidR="006F721E" w:rsidRDefault="006F721E">
      <w:pPr>
        <w:rPr>
          <w:rFonts w:ascii="Times New Roman" w:hAnsi="Times New Roman" w:cs="Times New Roman"/>
          <w:sz w:val="24"/>
          <w:szCs w:val="24"/>
        </w:rPr>
      </w:pPr>
      <w:r>
        <w:rPr>
          <w:rFonts w:ascii="Times New Roman" w:hAnsi="Times New Roman" w:cs="Times New Roman"/>
          <w:sz w:val="24"/>
          <w:szCs w:val="24"/>
        </w:rPr>
        <w:br w:type="page"/>
      </w:r>
    </w:p>
    <w:p w:rsidR="006867C9" w:rsidRDefault="006867C9" w:rsidP="00633F03">
      <w:pPr>
        <w:pStyle w:val="a4"/>
        <w:ind w:firstLine="708"/>
        <w:jc w:val="both"/>
        <w:rPr>
          <w:rFonts w:ascii="Times New Roman" w:hAnsi="Times New Roman" w:cs="Times New Roman"/>
          <w:sz w:val="24"/>
          <w:szCs w:val="24"/>
        </w:rPr>
      </w:pPr>
    </w:p>
    <w:p w:rsidR="006867C9" w:rsidRPr="006867C9" w:rsidRDefault="00632779" w:rsidP="006867C9">
      <w:pPr>
        <w:pStyle w:val="ConsPlusNormal"/>
        <w:jc w:val="right"/>
        <w:outlineLvl w:val="1"/>
        <w:rPr>
          <w:rFonts w:ascii="Times New Roman" w:hAnsi="Times New Roman" w:cs="Times New Roman"/>
        </w:rPr>
      </w:pPr>
      <w:r>
        <w:rPr>
          <w:rFonts w:ascii="Times New Roman" w:hAnsi="Times New Roman" w:cs="Times New Roman"/>
        </w:rPr>
        <w:t>Приложение</w:t>
      </w:r>
    </w:p>
    <w:p w:rsidR="006867C9" w:rsidRPr="006867C9" w:rsidRDefault="006867C9" w:rsidP="006867C9">
      <w:pPr>
        <w:pStyle w:val="ConsPlusNormal"/>
        <w:jc w:val="right"/>
        <w:rPr>
          <w:rFonts w:ascii="Times New Roman" w:hAnsi="Times New Roman" w:cs="Times New Roman"/>
        </w:rPr>
      </w:pPr>
      <w:r w:rsidRPr="006867C9">
        <w:rPr>
          <w:rFonts w:ascii="Times New Roman" w:hAnsi="Times New Roman" w:cs="Times New Roman"/>
        </w:rPr>
        <w:t>к Порядку определения арендной платы</w:t>
      </w:r>
    </w:p>
    <w:p w:rsidR="006867C9" w:rsidRPr="006867C9" w:rsidRDefault="006867C9" w:rsidP="006867C9">
      <w:pPr>
        <w:pStyle w:val="ConsPlusNormal"/>
        <w:jc w:val="right"/>
        <w:rPr>
          <w:rFonts w:ascii="Times New Roman" w:hAnsi="Times New Roman" w:cs="Times New Roman"/>
        </w:rPr>
      </w:pPr>
      <w:r w:rsidRPr="006867C9">
        <w:rPr>
          <w:rFonts w:ascii="Times New Roman" w:hAnsi="Times New Roman" w:cs="Times New Roman"/>
        </w:rPr>
        <w:t>за земельные участки, находящиеся</w:t>
      </w:r>
    </w:p>
    <w:p w:rsidR="006867C9" w:rsidRPr="006867C9" w:rsidRDefault="006867C9" w:rsidP="006867C9">
      <w:pPr>
        <w:pStyle w:val="ConsPlusNormal"/>
        <w:jc w:val="right"/>
        <w:rPr>
          <w:rFonts w:ascii="Times New Roman" w:hAnsi="Times New Roman" w:cs="Times New Roman"/>
        </w:rPr>
      </w:pPr>
      <w:r w:rsidRPr="006867C9">
        <w:rPr>
          <w:rFonts w:ascii="Times New Roman" w:hAnsi="Times New Roman" w:cs="Times New Roman"/>
        </w:rPr>
        <w:t xml:space="preserve">в собственности </w:t>
      </w:r>
      <w:r>
        <w:rPr>
          <w:rFonts w:ascii="Times New Roman" w:hAnsi="Times New Roman" w:cs="Times New Roman"/>
        </w:rPr>
        <w:t>муниципального образования</w:t>
      </w:r>
    </w:p>
    <w:p w:rsidR="006867C9" w:rsidRDefault="006867C9" w:rsidP="006867C9">
      <w:pPr>
        <w:pStyle w:val="ConsPlusNormal"/>
        <w:jc w:val="right"/>
        <w:rPr>
          <w:rFonts w:ascii="Times New Roman" w:hAnsi="Times New Roman" w:cs="Times New Roman"/>
        </w:rPr>
      </w:pPr>
      <w:r>
        <w:rPr>
          <w:rFonts w:ascii="Times New Roman" w:hAnsi="Times New Roman" w:cs="Times New Roman"/>
        </w:rPr>
        <w:t>«Сергиево-Посадский городской округ</w:t>
      </w:r>
    </w:p>
    <w:p w:rsidR="006867C9" w:rsidRPr="006867C9" w:rsidRDefault="006867C9" w:rsidP="006867C9">
      <w:pPr>
        <w:pStyle w:val="ConsPlusNormal"/>
        <w:jc w:val="right"/>
        <w:rPr>
          <w:rFonts w:ascii="Times New Roman" w:hAnsi="Times New Roman" w:cs="Times New Roman"/>
        </w:rPr>
      </w:pPr>
      <w:r>
        <w:rPr>
          <w:rFonts w:ascii="Times New Roman" w:hAnsi="Times New Roman" w:cs="Times New Roman"/>
        </w:rPr>
        <w:t>Московской области</w:t>
      </w:r>
      <w:r w:rsidR="00E94C3F">
        <w:rPr>
          <w:rFonts w:ascii="Times New Roman" w:hAnsi="Times New Roman" w:cs="Times New Roman"/>
        </w:rPr>
        <w:t>»</w:t>
      </w:r>
    </w:p>
    <w:p w:rsidR="006867C9" w:rsidRDefault="006867C9" w:rsidP="006867C9">
      <w:pPr>
        <w:pStyle w:val="ConsPlusNormal"/>
        <w:jc w:val="both"/>
      </w:pPr>
    </w:p>
    <w:p w:rsidR="006867C9" w:rsidRPr="00970D83" w:rsidRDefault="006867C9" w:rsidP="006867C9">
      <w:pPr>
        <w:pStyle w:val="ConsPlusTitle"/>
        <w:jc w:val="center"/>
        <w:rPr>
          <w:rFonts w:ascii="Times New Roman" w:hAnsi="Times New Roman" w:cs="Times New Roman"/>
        </w:rPr>
      </w:pPr>
      <w:bookmarkStart w:id="3" w:name="P99"/>
      <w:bookmarkEnd w:id="3"/>
      <w:r w:rsidRPr="00970D83">
        <w:rPr>
          <w:rFonts w:ascii="Times New Roman" w:hAnsi="Times New Roman" w:cs="Times New Roman"/>
        </w:rPr>
        <w:t>ЗНАЧЕНИЯ</w:t>
      </w:r>
    </w:p>
    <w:p w:rsidR="006867C9" w:rsidRPr="00970D83" w:rsidRDefault="006867C9" w:rsidP="006867C9">
      <w:pPr>
        <w:pStyle w:val="ConsPlusTitle"/>
        <w:jc w:val="center"/>
        <w:rPr>
          <w:rFonts w:ascii="Times New Roman" w:hAnsi="Times New Roman" w:cs="Times New Roman"/>
        </w:rPr>
      </w:pPr>
      <w:r w:rsidRPr="00970D83">
        <w:rPr>
          <w:rFonts w:ascii="Times New Roman" w:hAnsi="Times New Roman" w:cs="Times New Roman"/>
        </w:rPr>
        <w:t>КОЭФФИЦИЕНТА, УЧИТЫВАЮЩЕГО ВИД РАЗРЕШЕННОГО</w:t>
      </w:r>
    </w:p>
    <w:p w:rsidR="00BB0AFE" w:rsidRPr="00970D83" w:rsidRDefault="006867C9" w:rsidP="00BB0AFE">
      <w:pPr>
        <w:pStyle w:val="ConsPlusTitle"/>
        <w:jc w:val="center"/>
        <w:rPr>
          <w:rFonts w:ascii="Times New Roman" w:hAnsi="Times New Roman" w:cs="Times New Roman"/>
        </w:rPr>
      </w:pPr>
      <w:r w:rsidRPr="00970D83">
        <w:rPr>
          <w:rFonts w:ascii="Times New Roman" w:hAnsi="Times New Roman" w:cs="Times New Roman"/>
        </w:rPr>
        <w:t xml:space="preserve">ИСПОЛЬЗОВАНИЯ ЗЕМЕЛЬНОГО УЧАСТКА (Кд) </w:t>
      </w:r>
    </w:p>
    <w:p w:rsidR="006867C9" w:rsidRPr="00970D83" w:rsidRDefault="006867C9" w:rsidP="006867C9">
      <w:pPr>
        <w:pStyle w:val="ConsPlusTitle"/>
        <w:jc w:val="center"/>
        <w:rPr>
          <w:rFonts w:ascii="Times New Roman" w:hAnsi="Times New Roman" w:cs="Times New Roman"/>
        </w:rPr>
      </w:pPr>
    </w:p>
    <w:p w:rsidR="006867C9" w:rsidRDefault="006867C9" w:rsidP="006867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83"/>
        <w:gridCol w:w="1984"/>
      </w:tblGrid>
      <w:tr w:rsidR="00BB0AFE" w:rsidRPr="006D4285" w:rsidTr="00BB0AFE">
        <w:tc>
          <w:tcPr>
            <w:tcW w:w="567" w:type="dxa"/>
          </w:tcPr>
          <w:p w:rsidR="00BB0AFE" w:rsidRPr="006D4285" w:rsidRDefault="00BB0AFE" w:rsidP="00A1077E">
            <w:pPr>
              <w:pStyle w:val="ConsPlusNormal"/>
              <w:jc w:val="center"/>
              <w:rPr>
                <w:rFonts w:ascii="Times New Roman" w:hAnsi="Times New Roman" w:cs="Times New Roman"/>
              </w:rPr>
            </w:pPr>
            <w:r w:rsidRPr="006D4285">
              <w:rPr>
                <w:rFonts w:ascii="Times New Roman" w:hAnsi="Times New Roman" w:cs="Times New Roman"/>
              </w:rPr>
              <w:t>N п/п</w:t>
            </w:r>
          </w:p>
        </w:tc>
        <w:tc>
          <w:tcPr>
            <w:tcW w:w="6583" w:type="dxa"/>
          </w:tcPr>
          <w:p w:rsidR="00BB0AFE" w:rsidRPr="006D4285" w:rsidRDefault="00BB0AFE" w:rsidP="00A1077E">
            <w:pPr>
              <w:pStyle w:val="ConsPlusNormal"/>
              <w:jc w:val="center"/>
              <w:rPr>
                <w:rFonts w:ascii="Times New Roman" w:hAnsi="Times New Roman" w:cs="Times New Roman"/>
              </w:rPr>
            </w:pPr>
            <w:r w:rsidRPr="006D4285">
              <w:rPr>
                <w:rFonts w:ascii="Times New Roman" w:hAnsi="Times New Roman" w:cs="Times New Roman"/>
              </w:rPr>
              <w:t>Вид разрешенного использования земельного участка</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Коэффициент Кд</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Сельскохозяйственное использование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Жилая застройка</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4,2</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комплексного освоения территории в целях жилищного строительства</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4,2</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4</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Передвижное жилье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4,2</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5</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Коммунальное обслуживание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6</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Бытовое обслуживание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7</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Культурное развитие (за исключением строки 41)</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8</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Религиозное использование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9</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Ветеринарное обслуживание</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10</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Предпринимательство</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11</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Развлечения</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12</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Объекты дорожного сервиса</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13</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Выставочно-ярмарочная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14</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рекламных конструкций</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15</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объектов охранной деятельности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16</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Производственная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17</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Тяжелая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18</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Автомобилестроительная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19</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Легкая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20</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Фармацевтическая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21</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Пищевая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lastRenderedPageBreak/>
              <w:t>22</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Нефтехимическая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23</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Строительная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24</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Энергетика</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25</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Связь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26</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Склады (в том числе складские площадки)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27</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Целлюлозно-бумажная промышленность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28</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Научно-производственная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29</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Транспорт</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30</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Обеспечение обороны и безопасности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31</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Курортная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3</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32</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Гидротехнические сооружения</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33</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Улично-дорожная сеть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2,5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34</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Благоустройство территории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35</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Ритуальная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36</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Специальная деятельность</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10</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37</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объектов общественного питания, обслуживающих учреждения образования</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38</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Отдых (рекреация) (за исключением строки 41)</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3</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39</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платной автостоянки и парковки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2,5</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40</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базовой станции сотовой связи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10</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bookmarkStart w:id="4" w:name="P271"/>
            <w:bookmarkEnd w:id="4"/>
            <w:r w:rsidRPr="006D4285">
              <w:rPr>
                <w:rFonts w:ascii="Times New Roman" w:hAnsi="Times New Roman" w:cs="Times New Roman"/>
              </w:rPr>
              <w:t>41</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объектов досуга и отдыха детей и подростков</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42</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аптеки, аптечных пунктов, аптечных киосков</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6</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43</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иной коммерческой деятельности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3</w:t>
            </w:r>
          </w:p>
        </w:tc>
      </w:tr>
      <w:tr w:rsidR="00BB0AFE" w:rsidRPr="006D4285" w:rsidTr="00BB0AFE">
        <w:tc>
          <w:tcPr>
            <w:tcW w:w="567"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44</w:t>
            </w:r>
          </w:p>
        </w:tc>
        <w:tc>
          <w:tcPr>
            <w:tcW w:w="6583" w:type="dxa"/>
          </w:tcPr>
          <w:p w:rsidR="00BB0AFE" w:rsidRPr="006D4285" w:rsidRDefault="00BB0AFE" w:rsidP="00A1077E">
            <w:pPr>
              <w:pStyle w:val="ConsPlusNormal"/>
              <w:rPr>
                <w:rFonts w:ascii="Times New Roman" w:hAnsi="Times New Roman" w:cs="Times New Roman"/>
              </w:rPr>
            </w:pPr>
            <w:r w:rsidRPr="006D4285">
              <w:rPr>
                <w:rFonts w:ascii="Times New Roman" w:hAnsi="Times New Roman" w:cs="Times New Roman"/>
              </w:rPr>
              <w:t>Для размещения иной некоммерческой деятельности</w:t>
            </w:r>
          </w:p>
        </w:tc>
        <w:tc>
          <w:tcPr>
            <w:tcW w:w="1984" w:type="dxa"/>
          </w:tcPr>
          <w:p w:rsidR="00BB0AFE" w:rsidRPr="006D4285" w:rsidRDefault="00BB0AFE" w:rsidP="00BB0AFE">
            <w:pPr>
              <w:pStyle w:val="ConsPlusNormal"/>
              <w:jc w:val="center"/>
              <w:rPr>
                <w:rFonts w:ascii="Times New Roman" w:hAnsi="Times New Roman" w:cs="Times New Roman"/>
              </w:rPr>
            </w:pPr>
            <w:r w:rsidRPr="006D4285">
              <w:rPr>
                <w:rFonts w:ascii="Times New Roman" w:hAnsi="Times New Roman" w:cs="Times New Roman"/>
              </w:rPr>
              <w:t>1,5</w:t>
            </w:r>
          </w:p>
        </w:tc>
      </w:tr>
    </w:tbl>
    <w:p w:rsidR="006867C9" w:rsidRDefault="006867C9" w:rsidP="006867C9">
      <w:pPr>
        <w:pStyle w:val="ConsPlusNormal"/>
        <w:jc w:val="both"/>
      </w:pPr>
    </w:p>
    <w:p w:rsidR="006867C9" w:rsidRDefault="006867C9" w:rsidP="006867C9">
      <w:pPr>
        <w:pStyle w:val="ConsPlusNormal"/>
        <w:jc w:val="both"/>
      </w:pPr>
    </w:p>
    <w:p w:rsidR="006867C9" w:rsidRDefault="006867C9" w:rsidP="006867C9">
      <w:pPr>
        <w:pStyle w:val="ConsPlusNormal"/>
        <w:jc w:val="both"/>
      </w:pPr>
    </w:p>
    <w:p w:rsidR="00D45C22" w:rsidRDefault="00D45C22" w:rsidP="006867C9">
      <w:pPr>
        <w:pStyle w:val="ConsPlusNormal"/>
        <w:jc w:val="both"/>
      </w:pPr>
    </w:p>
    <w:p w:rsidR="00723F62" w:rsidRDefault="00723F62" w:rsidP="006867C9">
      <w:pPr>
        <w:pStyle w:val="ConsPlusNormal"/>
        <w:jc w:val="both"/>
      </w:pPr>
    </w:p>
    <w:p w:rsidR="00723F62" w:rsidRDefault="00723F62" w:rsidP="006867C9">
      <w:pPr>
        <w:pStyle w:val="ConsPlusNormal"/>
        <w:jc w:val="both"/>
      </w:pPr>
    </w:p>
    <w:p w:rsidR="00723F62" w:rsidRDefault="00723F62" w:rsidP="006867C9">
      <w:pPr>
        <w:pStyle w:val="ConsPlusNormal"/>
        <w:jc w:val="both"/>
      </w:pPr>
    </w:p>
    <w:p w:rsidR="006D4285" w:rsidRDefault="006D4285" w:rsidP="006867C9">
      <w:pPr>
        <w:pStyle w:val="ConsPlusNormal"/>
        <w:jc w:val="both"/>
      </w:pPr>
    </w:p>
    <w:p w:rsidR="006D4285" w:rsidRDefault="006D4285" w:rsidP="006867C9">
      <w:pPr>
        <w:pStyle w:val="ConsPlusNormal"/>
        <w:jc w:val="both"/>
      </w:pPr>
    </w:p>
    <w:p w:rsidR="00D45C22" w:rsidRDefault="00D45C22" w:rsidP="006867C9">
      <w:pPr>
        <w:pStyle w:val="ConsPlusNormal"/>
        <w:jc w:val="both"/>
      </w:pPr>
    </w:p>
    <w:sectPr w:rsidR="00D45C22" w:rsidSect="00E45B37">
      <w:head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31" w:rsidRDefault="00432D31" w:rsidP="00E853E0">
      <w:pPr>
        <w:spacing w:after="0" w:line="240" w:lineRule="auto"/>
      </w:pPr>
      <w:r>
        <w:separator/>
      </w:r>
    </w:p>
  </w:endnote>
  <w:endnote w:type="continuationSeparator" w:id="0">
    <w:p w:rsidR="00432D31" w:rsidRDefault="00432D31" w:rsidP="00E8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31" w:rsidRDefault="00432D31" w:rsidP="00E853E0">
      <w:pPr>
        <w:spacing w:after="0" w:line="240" w:lineRule="auto"/>
      </w:pPr>
      <w:r>
        <w:separator/>
      </w:r>
    </w:p>
  </w:footnote>
  <w:footnote w:type="continuationSeparator" w:id="0">
    <w:p w:rsidR="00432D31" w:rsidRDefault="00432D31" w:rsidP="00E85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7114"/>
      <w:docPartObj>
        <w:docPartGallery w:val="Page Numbers (Top of Page)"/>
        <w:docPartUnique/>
      </w:docPartObj>
    </w:sdtPr>
    <w:sdtEndPr/>
    <w:sdtContent>
      <w:p w:rsidR="00C813D5" w:rsidRDefault="00432D31">
        <w:pPr>
          <w:pStyle w:val="a5"/>
          <w:jc w:val="center"/>
        </w:pPr>
        <w:r>
          <w:fldChar w:fldCharType="begin"/>
        </w:r>
        <w:r>
          <w:instrText xml:space="preserve"> PAGE   \* MERGEFORMAT </w:instrText>
        </w:r>
        <w:r>
          <w:fldChar w:fldCharType="separate"/>
        </w:r>
        <w:r w:rsidR="00BC7F65">
          <w:rPr>
            <w:noProof/>
          </w:rPr>
          <w:t>1</w:t>
        </w:r>
        <w:r>
          <w:rPr>
            <w:noProof/>
          </w:rPr>
          <w:fldChar w:fldCharType="end"/>
        </w:r>
      </w:p>
    </w:sdtContent>
  </w:sdt>
  <w:p w:rsidR="00C813D5" w:rsidRDefault="00C813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74"/>
    <w:rsid w:val="00011EBA"/>
    <w:rsid w:val="00014904"/>
    <w:rsid w:val="0001554D"/>
    <w:rsid w:val="0003056C"/>
    <w:rsid w:val="00035753"/>
    <w:rsid w:val="000604A0"/>
    <w:rsid w:val="00073144"/>
    <w:rsid w:val="00081F32"/>
    <w:rsid w:val="00083E51"/>
    <w:rsid w:val="000A0495"/>
    <w:rsid w:val="000B29AE"/>
    <w:rsid w:val="000C571B"/>
    <w:rsid w:val="000D08AF"/>
    <w:rsid w:val="000D2A4D"/>
    <w:rsid w:val="000D40B7"/>
    <w:rsid w:val="000E1809"/>
    <w:rsid w:val="000E2761"/>
    <w:rsid w:val="000F6EB3"/>
    <w:rsid w:val="001166B3"/>
    <w:rsid w:val="0012079C"/>
    <w:rsid w:val="00133D98"/>
    <w:rsid w:val="00161DED"/>
    <w:rsid w:val="0019472D"/>
    <w:rsid w:val="001C1377"/>
    <w:rsid w:val="001D50F0"/>
    <w:rsid w:val="001D64E0"/>
    <w:rsid w:val="001E3025"/>
    <w:rsid w:val="001F4774"/>
    <w:rsid w:val="001F4D64"/>
    <w:rsid w:val="00222338"/>
    <w:rsid w:val="0022701D"/>
    <w:rsid w:val="0023509F"/>
    <w:rsid w:val="002453CA"/>
    <w:rsid w:val="00245AC0"/>
    <w:rsid w:val="002551C2"/>
    <w:rsid w:val="002639A5"/>
    <w:rsid w:val="00275C83"/>
    <w:rsid w:val="002A6E63"/>
    <w:rsid w:val="002B0495"/>
    <w:rsid w:val="002F0789"/>
    <w:rsid w:val="002F08AF"/>
    <w:rsid w:val="00301C8F"/>
    <w:rsid w:val="00314F48"/>
    <w:rsid w:val="00315A49"/>
    <w:rsid w:val="003226CE"/>
    <w:rsid w:val="00323686"/>
    <w:rsid w:val="00324D97"/>
    <w:rsid w:val="00346C08"/>
    <w:rsid w:val="00357617"/>
    <w:rsid w:val="003B4134"/>
    <w:rsid w:val="003D6D3D"/>
    <w:rsid w:val="003F5892"/>
    <w:rsid w:val="003F698E"/>
    <w:rsid w:val="00417FA2"/>
    <w:rsid w:val="00432D31"/>
    <w:rsid w:val="0043477F"/>
    <w:rsid w:val="00466697"/>
    <w:rsid w:val="0048754F"/>
    <w:rsid w:val="00491072"/>
    <w:rsid w:val="004A2115"/>
    <w:rsid w:val="004C3B29"/>
    <w:rsid w:val="004C641B"/>
    <w:rsid w:val="004E046F"/>
    <w:rsid w:val="00511C48"/>
    <w:rsid w:val="00545828"/>
    <w:rsid w:val="005624DB"/>
    <w:rsid w:val="00573660"/>
    <w:rsid w:val="005A0234"/>
    <w:rsid w:val="005D5AB6"/>
    <w:rsid w:val="005E3CCC"/>
    <w:rsid w:val="005E7DF0"/>
    <w:rsid w:val="005F0B07"/>
    <w:rsid w:val="005F1593"/>
    <w:rsid w:val="005F412C"/>
    <w:rsid w:val="005F61DA"/>
    <w:rsid w:val="00610BD0"/>
    <w:rsid w:val="0061447B"/>
    <w:rsid w:val="00632779"/>
    <w:rsid w:val="00632FAC"/>
    <w:rsid w:val="00633F03"/>
    <w:rsid w:val="0064053A"/>
    <w:rsid w:val="00641632"/>
    <w:rsid w:val="00666DAF"/>
    <w:rsid w:val="00671EB9"/>
    <w:rsid w:val="006867C9"/>
    <w:rsid w:val="006B2ABE"/>
    <w:rsid w:val="006B36F2"/>
    <w:rsid w:val="006D21D7"/>
    <w:rsid w:val="006D4285"/>
    <w:rsid w:val="006F048D"/>
    <w:rsid w:val="006F721E"/>
    <w:rsid w:val="007062F6"/>
    <w:rsid w:val="00723F62"/>
    <w:rsid w:val="00752E12"/>
    <w:rsid w:val="00767CB0"/>
    <w:rsid w:val="00770620"/>
    <w:rsid w:val="007714DF"/>
    <w:rsid w:val="00773503"/>
    <w:rsid w:val="00796BCA"/>
    <w:rsid w:val="007B3CB7"/>
    <w:rsid w:val="007C0F82"/>
    <w:rsid w:val="007C2291"/>
    <w:rsid w:val="007C312F"/>
    <w:rsid w:val="007E37AA"/>
    <w:rsid w:val="007E414B"/>
    <w:rsid w:val="00800941"/>
    <w:rsid w:val="00810D6F"/>
    <w:rsid w:val="00816645"/>
    <w:rsid w:val="008237F2"/>
    <w:rsid w:val="00842D93"/>
    <w:rsid w:val="00866A51"/>
    <w:rsid w:val="00872461"/>
    <w:rsid w:val="00874FB2"/>
    <w:rsid w:val="008F43F1"/>
    <w:rsid w:val="00904372"/>
    <w:rsid w:val="00921630"/>
    <w:rsid w:val="0096025F"/>
    <w:rsid w:val="009636B4"/>
    <w:rsid w:val="009640CF"/>
    <w:rsid w:val="0096778C"/>
    <w:rsid w:val="00970D83"/>
    <w:rsid w:val="00973BFE"/>
    <w:rsid w:val="00977A8F"/>
    <w:rsid w:val="00994AFC"/>
    <w:rsid w:val="009B0A20"/>
    <w:rsid w:val="009C2FBB"/>
    <w:rsid w:val="009D3B6B"/>
    <w:rsid w:val="009F5DB0"/>
    <w:rsid w:val="00A03D79"/>
    <w:rsid w:val="00A1077E"/>
    <w:rsid w:val="00A345C7"/>
    <w:rsid w:val="00A438C3"/>
    <w:rsid w:val="00A77F14"/>
    <w:rsid w:val="00A848F2"/>
    <w:rsid w:val="00A93688"/>
    <w:rsid w:val="00AA6609"/>
    <w:rsid w:val="00AC0C1D"/>
    <w:rsid w:val="00AC1890"/>
    <w:rsid w:val="00AF1F75"/>
    <w:rsid w:val="00AF5445"/>
    <w:rsid w:val="00B03A64"/>
    <w:rsid w:val="00B12CF1"/>
    <w:rsid w:val="00B470A1"/>
    <w:rsid w:val="00B52ED8"/>
    <w:rsid w:val="00B5668F"/>
    <w:rsid w:val="00B6325B"/>
    <w:rsid w:val="00B710FC"/>
    <w:rsid w:val="00B848C5"/>
    <w:rsid w:val="00B92E20"/>
    <w:rsid w:val="00BA1E19"/>
    <w:rsid w:val="00BB0AFE"/>
    <w:rsid w:val="00BB1921"/>
    <w:rsid w:val="00BB77D1"/>
    <w:rsid w:val="00BC7F65"/>
    <w:rsid w:val="00BE398F"/>
    <w:rsid w:val="00BF6FC8"/>
    <w:rsid w:val="00C016E3"/>
    <w:rsid w:val="00C140CC"/>
    <w:rsid w:val="00C459AB"/>
    <w:rsid w:val="00C81046"/>
    <w:rsid w:val="00C813D5"/>
    <w:rsid w:val="00C83453"/>
    <w:rsid w:val="00C95575"/>
    <w:rsid w:val="00CA4708"/>
    <w:rsid w:val="00CD1406"/>
    <w:rsid w:val="00CD1787"/>
    <w:rsid w:val="00CD1C97"/>
    <w:rsid w:val="00CF1B1E"/>
    <w:rsid w:val="00CF5E97"/>
    <w:rsid w:val="00D106D6"/>
    <w:rsid w:val="00D111C3"/>
    <w:rsid w:val="00D24F44"/>
    <w:rsid w:val="00D31EB0"/>
    <w:rsid w:val="00D45C22"/>
    <w:rsid w:val="00D538FE"/>
    <w:rsid w:val="00D7430A"/>
    <w:rsid w:val="00D8485C"/>
    <w:rsid w:val="00DA15E2"/>
    <w:rsid w:val="00DA19D0"/>
    <w:rsid w:val="00DC3873"/>
    <w:rsid w:val="00DD33A1"/>
    <w:rsid w:val="00DD6655"/>
    <w:rsid w:val="00DE13EB"/>
    <w:rsid w:val="00DF5690"/>
    <w:rsid w:val="00E14B10"/>
    <w:rsid w:val="00E20E2F"/>
    <w:rsid w:val="00E21765"/>
    <w:rsid w:val="00E45B37"/>
    <w:rsid w:val="00E45CC7"/>
    <w:rsid w:val="00E51C88"/>
    <w:rsid w:val="00E56509"/>
    <w:rsid w:val="00E647D3"/>
    <w:rsid w:val="00E840A0"/>
    <w:rsid w:val="00E853E0"/>
    <w:rsid w:val="00E93DE0"/>
    <w:rsid w:val="00E94C3F"/>
    <w:rsid w:val="00E9725C"/>
    <w:rsid w:val="00EA2D74"/>
    <w:rsid w:val="00ED7910"/>
    <w:rsid w:val="00EE5A8E"/>
    <w:rsid w:val="00EF75F2"/>
    <w:rsid w:val="00F566B0"/>
    <w:rsid w:val="00F84B6E"/>
    <w:rsid w:val="00F97612"/>
    <w:rsid w:val="00FB7866"/>
    <w:rsid w:val="00FC57DD"/>
    <w:rsid w:val="00FC7430"/>
    <w:rsid w:val="00FD4021"/>
    <w:rsid w:val="00FD4D2B"/>
    <w:rsid w:val="00FE5B64"/>
    <w:rsid w:val="00FE6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85F4C-A184-47FC-A8B2-A46C78F0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2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2D7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EE5A8E"/>
    <w:rPr>
      <w:color w:val="0000FF"/>
      <w:u w:val="single"/>
    </w:rPr>
  </w:style>
  <w:style w:type="paragraph" w:styleId="a4">
    <w:name w:val="No Spacing"/>
    <w:uiPriority w:val="1"/>
    <w:qFormat/>
    <w:rsid w:val="00346C08"/>
    <w:pPr>
      <w:spacing w:after="0" w:line="240" w:lineRule="auto"/>
    </w:pPr>
  </w:style>
  <w:style w:type="paragraph" w:styleId="a5">
    <w:name w:val="header"/>
    <w:basedOn w:val="a"/>
    <w:link w:val="a6"/>
    <w:uiPriority w:val="99"/>
    <w:unhideWhenUsed/>
    <w:rsid w:val="00E853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53E0"/>
  </w:style>
  <w:style w:type="paragraph" w:styleId="a7">
    <w:name w:val="footer"/>
    <w:basedOn w:val="a"/>
    <w:link w:val="a8"/>
    <w:uiPriority w:val="99"/>
    <w:semiHidden/>
    <w:unhideWhenUsed/>
    <w:rsid w:val="00E853E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8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7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CA6842A18B4E4945D785C63149826C364988CE30EF029B7170B5D8B5558FE8D955E7741A7DCF67B5F39B117E6D8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B2CA6842A18B4E4945D785C63149826C3679787E103F029B7170B5D8B5558FE8D955E7741A7DCF67B5F39B117E6D8H" TargetMode="External"/><Relationship Id="rId12" Type="http://schemas.openxmlformats.org/officeDocument/2006/relationships/hyperlink" Target="consultantplus://offline/ref=C0973A94E9BE0061BC01F3122B7ED506AE298729A9A35D8151F519699F826A98B760E8C7933AF6512A789561B9B1BD836219617926ECF44CC11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2CA6842A18B4E4945D785C63149826C3649A8DE10EF029B7170B5D8B5558FE8D955E7741A7DCF67B5F39B117E6D8H" TargetMode="External"/><Relationship Id="rId11" Type="http://schemas.openxmlformats.org/officeDocument/2006/relationships/hyperlink" Target="consultantplus://offline/ref=5C7AE2E120B0E6D046D9A17B341CB1601730FC6788A04DCABB71524698B6F6961C33422B24B1B8309999FBA087FD722AEBC61A4B663DTA22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B2CA6842A18B4E4945D795276149826C1679B87E300F029B7170B5D8B5558FE8D955E7741A7DCF67B5F39B117E6D8H" TargetMode="External"/><Relationship Id="rId4" Type="http://schemas.openxmlformats.org/officeDocument/2006/relationships/footnotes" Target="footnotes.xml"/><Relationship Id="rId9" Type="http://schemas.openxmlformats.org/officeDocument/2006/relationships/hyperlink" Target="consultantplus://offline/ref=5B2CA6842A18B4E4945D795276149826C360998DEA03F029B7170B5D8B5558FE8D955E7741A7DCF67B5F39B117E6D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Корсикова</dc:creator>
  <cp:lastModifiedBy>Zver</cp:lastModifiedBy>
  <cp:revision>2</cp:revision>
  <cp:lastPrinted>2021-11-01T14:18:00Z</cp:lastPrinted>
  <dcterms:created xsi:type="dcterms:W3CDTF">2021-11-01T15:52:00Z</dcterms:created>
  <dcterms:modified xsi:type="dcterms:W3CDTF">2021-11-01T15:52:00Z</dcterms:modified>
</cp:coreProperties>
</file>