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CD0" w:rsidRPr="004417CF" w:rsidRDefault="00592CD0" w:rsidP="00592CD0">
      <w:pPr>
        <w:ind w:left="11199"/>
      </w:pPr>
      <w:r w:rsidRPr="004417CF">
        <w:t>Приложение к</w:t>
      </w:r>
      <w:r w:rsidR="0048496B">
        <w:t xml:space="preserve"> </w:t>
      </w:r>
      <w:r w:rsidRPr="004417CF">
        <w:t xml:space="preserve">постановлению </w:t>
      </w:r>
      <w:r w:rsidR="0048496B">
        <w:t>главы</w:t>
      </w:r>
    </w:p>
    <w:p w:rsidR="00592CD0" w:rsidRPr="004417CF" w:rsidRDefault="00592CD0" w:rsidP="00592CD0">
      <w:pPr>
        <w:ind w:left="11199"/>
      </w:pPr>
      <w:r w:rsidRPr="004417CF">
        <w:t xml:space="preserve">Сергиево-Посадского городского округа </w:t>
      </w:r>
    </w:p>
    <w:p w:rsidR="00592CD0" w:rsidRPr="004417CF" w:rsidRDefault="007B638E" w:rsidP="00592CD0">
      <w:pPr>
        <w:ind w:left="11199"/>
      </w:pPr>
      <w:r>
        <w:t>от 27.12.2021 № 2184-ПГ</w:t>
      </w:r>
      <w:bookmarkStart w:id="0" w:name="_GoBack"/>
      <w:bookmarkEnd w:id="0"/>
    </w:p>
    <w:p w:rsidR="00592CD0" w:rsidRPr="004417CF" w:rsidRDefault="00592CD0"/>
    <w:tbl>
      <w:tblPr>
        <w:tblW w:w="15735" w:type="dxa"/>
        <w:tblInd w:w="-318" w:type="dxa"/>
        <w:tblLayout w:type="fixed"/>
        <w:tblLook w:val="04A0" w:firstRow="1" w:lastRow="0" w:firstColumn="1" w:lastColumn="0" w:noHBand="0" w:noVBand="1"/>
      </w:tblPr>
      <w:tblGrid>
        <w:gridCol w:w="4254"/>
        <w:gridCol w:w="1842"/>
        <w:gridCol w:w="1560"/>
        <w:gridCol w:w="1701"/>
        <w:gridCol w:w="1559"/>
        <w:gridCol w:w="1559"/>
        <w:gridCol w:w="1701"/>
        <w:gridCol w:w="1559"/>
      </w:tblGrid>
      <w:tr w:rsidR="004417CF" w:rsidRPr="004417CF" w:rsidTr="00873F28">
        <w:trPr>
          <w:trHeight w:val="255"/>
        </w:trPr>
        <w:tc>
          <w:tcPr>
            <w:tcW w:w="15735" w:type="dxa"/>
            <w:gridSpan w:val="8"/>
            <w:tcBorders>
              <w:top w:val="nil"/>
              <w:left w:val="nil"/>
              <w:bottom w:val="nil"/>
              <w:right w:val="nil"/>
            </w:tcBorders>
            <w:shd w:val="clear" w:color="auto" w:fill="auto"/>
            <w:noWrap/>
            <w:vAlign w:val="bottom"/>
            <w:hideMark/>
          </w:tcPr>
          <w:p w:rsidR="00847F0D" w:rsidRPr="004417CF" w:rsidRDefault="00D551C1" w:rsidP="007A4822">
            <w:pPr>
              <w:jc w:val="center"/>
              <w:rPr>
                <w:b/>
              </w:rPr>
            </w:pPr>
            <w:r w:rsidRPr="004417CF">
              <w:rPr>
                <w:b/>
              </w:rPr>
              <w:t xml:space="preserve">1. </w:t>
            </w:r>
            <w:r w:rsidR="00847F0D" w:rsidRPr="004417CF">
              <w:rPr>
                <w:b/>
              </w:rPr>
              <w:t>ПАСПОРТ</w:t>
            </w:r>
          </w:p>
        </w:tc>
      </w:tr>
      <w:tr w:rsidR="004417CF" w:rsidRPr="004417CF" w:rsidTr="00873F28">
        <w:trPr>
          <w:trHeight w:val="315"/>
        </w:trPr>
        <w:tc>
          <w:tcPr>
            <w:tcW w:w="15735" w:type="dxa"/>
            <w:gridSpan w:val="8"/>
            <w:tcBorders>
              <w:top w:val="nil"/>
              <w:left w:val="nil"/>
              <w:bottom w:val="nil"/>
              <w:right w:val="nil"/>
            </w:tcBorders>
            <w:shd w:val="clear" w:color="auto" w:fill="auto"/>
            <w:vAlign w:val="bottom"/>
            <w:hideMark/>
          </w:tcPr>
          <w:p w:rsidR="00CF346F" w:rsidRPr="004417CF" w:rsidRDefault="00847F0D" w:rsidP="007A4822">
            <w:pPr>
              <w:jc w:val="center"/>
              <w:rPr>
                <w:b/>
              </w:rPr>
            </w:pPr>
            <w:r w:rsidRPr="004417CF">
              <w:rPr>
                <w:b/>
              </w:rPr>
              <w:t xml:space="preserve">муниципальной программы </w:t>
            </w:r>
            <w:r w:rsidR="00CF346F" w:rsidRPr="004417CF">
              <w:rPr>
                <w:b/>
              </w:rPr>
              <w:t>муниципального образования «Сергиево-Посадский городской округ Московской области»</w:t>
            </w:r>
          </w:p>
          <w:p w:rsidR="00847F0D" w:rsidRPr="004417CF" w:rsidRDefault="00847F0D" w:rsidP="007A4822">
            <w:pPr>
              <w:jc w:val="center"/>
              <w:rPr>
                <w:b/>
              </w:rPr>
            </w:pPr>
            <w:r w:rsidRPr="004417CF">
              <w:rPr>
                <w:b/>
              </w:rPr>
              <w:t xml:space="preserve">«Переселение граждан из аварийного жилищного фонда» </w:t>
            </w:r>
          </w:p>
        </w:tc>
      </w:tr>
      <w:tr w:rsidR="004417CF" w:rsidRPr="004417CF" w:rsidTr="00873F28">
        <w:trPr>
          <w:trHeight w:val="300"/>
        </w:trPr>
        <w:tc>
          <w:tcPr>
            <w:tcW w:w="15735" w:type="dxa"/>
            <w:gridSpan w:val="8"/>
            <w:tcBorders>
              <w:top w:val="nil"/>
              <w:left w:val="nil"/>
              <w:bottom w:val="single" w:sz="4" w:space="0" w:color="auto"/>
              <w:right w:val="nil"/>
            </w:tcBorders>
            <w:shd w:val="clear" w:color="auto" w:fill="auto"/>
            <w:vAlign w:val="bottom"/>
            <w:hideMark/>
          </w:tcPr>
          <w:p w:rsidR="008C7A5A" w:rsidRPr="004417CF" w:rsidRDefault="008C7A5A" w:rsidP="00797A5A">
            <w:pPr>
              <w:rPr>
                <w:sz w:val="20"/>
                <w:szCs w:val="20"/>
              </w:rPr>
            </w:pPr>
          </w:p>
        </w:tc>
      </w:tr>
      <w:tr w:rsidR="004417CF" w:rsidRPr="004417CF" w:rsidTr="00873F28">
        <w:trPr>
          <w:trHeight w:val="160"/>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847F0D" w:rsidRPr="004417CF" w:rsidRDefault="00847F0D" w:rsidP="00797A5A">
            <w:pPr>
              <w:rPr>
                <w:sz w:val="20"/>
                <w:szCs w:val="20"/>
              </w:rPr>
            </w:pPr>
            <w:r w:rsidRPr="004417CF">
              <w:rPr>
                <w:sz w:val="20"/>
                <w:szCs w:val="20"/>
              </w:rPr>
              <w:t xml:space="preserve">Координатор муниципальной программы </w:t>
            </w:r>
          </w:p>
        </w:tc>
        <w:tc>
          <w:tcPr>
            <w:tcW w:w="11481"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4417CF" w:rsidRDefault="00847F0D" w:rsidP="007A056E">
            <w:pPr>
              <w:rPr>
                <w:sz w:val="20"/>
                <w:szCs w:val="20"/>
              </w:rPr>
            </w:pPr>
            <w:r w:rsidRPr="004417CF">
              <w:rPr>
                <w:sz w:val="20"/>
                <w:szCs w:val="20"/>
              </w:rPr>
              <w:t xml:space="preserve">Заместитель </w:t>
            </w:r>
            <w:r w:rsidR="007A056E" w:rsidRPr="004417CF">
              <w:rPr>
                <w:sz w:val="20"/>
                <w:szCs w:val="20"/>
              </w:rPr>
              <w:t>г</w:t>
            </w:r>
            <w:r w:rsidRPr="004417CF">
              <w:rPr>
                <w:sz w:val="20"/>
                <w:szCs w:val="20"/>
              </w:rPr>
              <w:t>лавы администрации городского округа, курирующий вопросы переселения граждан</w:t>
            </w:r>
          </w:p>
        </w:tc>
      </w:tr>
      <w:tr w:rsidR="004417CF" w:rsidRPr="004417CF" w:rsidTr="00873F28">
        <w:trPr>
          <w:trHeight w:val="379"/>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847F0D" w:rsidRPr="004417CF" w:rsidRDefault="00847F0D" w:rsidP="00797A5A">
            <w:pPr>
              <w:rPr>
                <w:sz w:val="20"/>
                <w:szCs w:val="20"/>
              </w:rPr>
            </w:pPr>
            <w:r w:rsidRPr="004417CF">
              <w:rPr>
                <w:sz w:val="20"/>
                <w:szCs w:val="20"/>
              </w:rPr>
              <w:t xml:space="preserve">Муниципальный заказчик муниципальной программы </w:t>
            </w:r>
          </w:p>
        </w:tc>
        <w:tc>
          <w:tcPr>
            <w:tcW w:w="11481"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4417CF" w:rsidRDefault="00847F0D" w:rsidP="00797A5A">
            <w:pPr>
              <w:rPr>
                <w:sz w:val="20"/>
                <w:szCs w:val="20"/>
              </w:rPr>
            </w:pPr>
            <w:r w:rsidRPr="004417CF">
              <w:rPr>
                <w:sz w:val="20"/>
                <w:szCs w:val="20"/>
              </w:rPr>
              <w:t>Администрация Сергиево-Посадского городского округа</w:t>
            </w:r>
          </w:p>
        </w:tc>
      </w:tr>
      <w:tr w:rsidR="004417CF" w:rsidRPr="004417CF" w:rsidTr="00873F28">
        <w:trPr>
          <w:trHeight w:val="2088"/>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847F0D" w:rsidRPr="004417CF" w:rsidRDefault="00847F0D" w:rsidP="00797A5A">
            <w:pPr>
              <w:rPr>
                <w:sz w:val="20"/>
                <w:szCs w:val="20"/>
              </w:rPr>
            </w:pPr>
            <w:r w:rsidRPr="004417CF">
              <w:rPr>
                <w:sz w:val="20"/>
                <w:szCs w:val="20"/>
              </w:rPr>
              <w:t>Цели и задачи муниципальной программы переселения</w:t>
            </w:r>
          </w:p>
        </w:tc>
        <w:tc>
          <w:tcPr>
            <w:tcW w:w="11481" w:type="dxa"/>
            <w:gridSpan w:val="7"/>
            <w:tcBorders>
              <w:top w:val="single" w:sz="4" w:space="0" w:color="auto"/>
              <w:left w:val="nil"/>
              <w:bottom w:val="single" w:sz="4" w:space="0" w:color="auto"/>
              <w:right w:val="single" w:sz="4" w:space="0" w:color="auto"/>
            </w:tcBorders>
            <w:shd w:val="clear" w:color="auto" w:fill="auto"/>
            <w:vAlign w:val="bottom"/>
            <w:hideMark/>
          </w:tcPr>
          <w:p w:rsidR="0005781E" w:rsidRPr="004417CF" w:rsidRDefault="00847F0D" w:rsidP="00797A5A">
            <w:pPr>
              <w:rPr>
                <w:sz w:val="20"/>
                <w:szCs w:val="20"/>
              </w:rPr>
            </w:pPr>
            <w:r w:rsidRPr="004417CF">
              <w:rPr>
                <w:sz w:val="20"/>
                <w:szCs w:val="20"/>
              </w:rPr>
              <w:t xml:space="preserve">Цели </w:t>
            </w:r>
            <w:r w:rsidR="000F18C9" w:rsidRPr="004417CF">
              <w:rPr>
                <w:sz w:val="20"/>
                <w:szCs w:val="20"/>
              </w:rPr>
              <w:t>муниципальной программы</w:t>
            </w:r>
            <w:r w:rsidRPr="004417CF">
              <w:rPr>
                <w:sz w:val="20"/>
                <w:szCs w:val="20"/>
              </w:rPr>
              <w:t>:</w:t>
            </w:r>
          </w:p>
          <w:p w:rsidR="00E00DE5" w:rsidRPr="004417CF" w:rsidRDefault="00847F0D" w:rsidP="00797A5A">
            <w:pPr>
              <w:rPr>
                <w:sz w:val="20"/>
                <w:szCs w:val="20"/>
              </w:rPr>
            </w:pPr>
            <w:r w:rsidRPr="004417CF">
              <w:rPr>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w:t>
            </w:r>
            <w:r w:rsidR="00E00DE5" w:rsidRPr="004417CF">
              <w:rPr>
                <w:sz w:val="20"/>
                <w:szCs w:val="20"/>
              </w:rPr>
              <w:t>зносом в процессе эксплуатации;</w:t>
            </w:r>
          </w:p>
          <w:p w:rsidR="00E00DE5" w:rsidRPr="004417CF" w:rsidRDefault="00847F0D" w:rsidP="00797A5A">
            <w:pPr>
              <w:rPr>
                <w:sz w:val="20"/>
                <w:szCs w:val="20"/>
              </w:rPr>
            </w:pPr>
            <w:r w:rsidRPr="004417CF">
              <w:rPr>
                <w:sz w:val="20"/>
                <w:szCs w:val="20"/>
              </w:rPr>
              <w:t>- создание безопасных и благоприят</w:t>
            </w:r>
            <w:r w:rsidR="00E00DE5" w:rsidRPr="004417CF">
              <w:rPr>
                <w:sz w:val="20"/>
                <w:szCs w:val="20"/>
              </w:rPr>
              <w:t>ных условий проживания граждан</w:t>
            </w:r>
            <w:r w:rsidR="00E00DE5" w:rsidRPr="004417CF">
              <w:rPr>
                <w:rFonts w:eastAsiaTheme="minorHAnsi" w:cstheme="minorBidi"/>
                <w:sz w:val="20"/>
                <w:szCs w:val="20"/>
                <w:lang w:eastAsia="en-US"/>
              </w:rPr>
              <w:t xml:space="preserve"> и </w:t>
            </w:r>
            <w:r w:rsidR="00E00DE5" w:rsidRPr="004417CF">
              <w:rPr>
                <w:sz w:val="20"/>
                <w:szCs w:val="20"/>
              </w:rPr>
              <w:t>внедрение ресурсосберегающих, энергоэффективных технологий;</w:t>
            </w:r>
          </w:p>
          <w:p w:rsidR="00E00DE5" w:rsidRPr="004417CF" w:rsidRDefault="00847F0D" w:rsidP="00797A5A">
            <w:pPr>
              <w:rPr>
                <w:sz w:val="20"/>
                <w:szCs w:val="20"/>
              </w:rPr>
            </w:pPr>
            <w:r w:rsidRPr="004417CF">
              <w:rPr>
                <w:sz w:val="20"/>
                <w:szCs w:val="20"/>
              </w:rPr>
              <w:t xml:space="preserve">- финансовое и организационное обеспечение переселения граждан из непригодного </w:t>
            </w:r>
            <w:r w:rsidR="00E00DE5" w:rsidRPr="004417CF">
              <w:rPr>
                <w:sz w:val="20"/>
                <w:szCs w:val="20"/>
              </w:rPr>
              <w:t>для проживания жилищного фонда.</w:t>
            </w:r>
          </w:p>
          <w:p w:rsidR="00E00DE5" w:rsidRPr="004417CF" w:rsidRDefault="00847F0D" w:rsidP="00797A5A">
            <w:pPr>
              <w:rPr>
                <w:sz w:val="20"/>
                <w:szCs w:val="20"/>
              </w:rPr>
            </w:pPr>
            <w:r w:rsidRPr="004417CF">
              <w:rPr>
                <w:sz w:val="20"/>
                <w:szCs w:val="20"/>
              </w:rPr>
              <w:t xml:space="preserve">Задачи </w:t>
            </w:r>
            <w:r w:rsidR="000F18C9" w:rsidRPr="004417CF">
              <w:rPr>
                <w:sz w:val="20"/>
                <w:szCs w:val="20"/>
              </w:rPr>
              <w:t>муниципальной программы:</w:t>
            </w:r>
          </w:p>
          <w:p w:rsidR="00847F0D" w:rsidRPr="004417CF" w:rsidRDefault="00847F0D" w:rsidP="00797A5A">
            <w:pPr>
              <w:rPr>
                <w:sz w:val="20"/>
                <w:szCs w:val="20"/>
              </w:rPr>
            </w:pPr>
            <w:r w:rsidRPr="004417CF">
              <w:rPr>
                <w:sz w:val="20"/>
                <w:szCs w:val="20"/>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4417CF">
              <w:rPr>
                <w:sz w:val="20"/>
                <w:szCs w:val="20"/>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4417CF">
              <w:rPr>
                <w:sz w:val="20"/>
                <w:szCs w:val="20"/>
              </w:rPr>
              <w:br/>
              <w:t>- переселение граждан, проживающих в признанных аварийными многоквартирных жилых домах.</w:t>
            </w:r>
          </w:p>
        </w:tc>
      </w:tr>
      <w:tr w:rsidR="004417CF" w:rsidRPr="004417CF" w:rsidTr="00873F28">
        <w:trPr>
          <w:trHeight w:val="77"/>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847F0D" w:rsidRPr="004417CF" w:rsidRDefault="00CF346F" w:rsidP="00797A5A">
            <w:pPr>
              <w:rPr>
                <w:sz w:val="20"/>
                <w:szCs w:val="20"/>
              </w:rPr>
            </w:pPr>
            <w:r w:rsidRPr="004417CF">
              <w:rPr>
                <w:sz w:val="20"/>
                <w:szCs w:val="20"/>
              </w:rPr>
              <w:t>Перечень подпрограмм</w:t>
            </w:r>
          </w:p>
        </w:tc>
        <w:tc>
          <w:tcPr>
            <w:tcW w:w="11481"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4417CF" w:rsidRDefault="00847F0D" w:rsidP="00DA2C7A">
            <w:pPr>
              <w:rPr>
                <w:sz w:val="20"/>
                <w:szCs w:val="20"/>
              </w:rPr>
            </w:pPr>
            <w:r w:rsidRPr="004417CF">
              <w:rPr>
                <w:sz w:val="20"/>
                <w:szCs w:val="20"/>
              </w:rPr>
              <w:t xml:space="preserve">Подпрограмма </w:t>
            </w:r>
            <w:r w:rsidR="009033D5" w:rsidRPr="004417CF">
              <w:rPr>
                <w:sz w:val="20"/>
                <w:szCs w:val="20"/>
              </w:rPr>
              <w:t>1</w:t>
            </w:r>
            <w:r w:rsidR="006C08A5">
              <w:rPr>
                <w:sz w:val="20"/>
                <w:szCs w:val="20"/>
              </w:rPr>
              <w:t xml:space="preserve"> «Обеспечение устойчивого </w:t>
            </w:r>
            <w:r w:rsidRPr="004417CF">
              <w:rPr>
                <w:sz w:val="20"/>
                <w:szCs w:val="20"/>
              </w:rPr>
              <w:t>сокращения непригодного для проживания жилищного фонда»</w:t>
            </w:r>
            <w:r w:rsidR="000F18C9" w:rsidRPr="004417CF">
              <w:rPr>
                <w:sz w:val="20"/>
                <w:szCs w:val="20"/>
              </w:rPr>
              <w:t>.</w:t>
            </w:r>
            <w:r w:rsidRPr="004417CF">
              <w:rPr>
                <w:sz w:val="20"/>
                <w:szCs w:val="20"/>
              </w:rPr>
              <w:br/>
              <w:t xml:space="preserve">Подпрограмма </w:t>
            </w:r>
            <w:r w:rsidR="009033D5" w:rsidRPr="004417CF">
              <w:rPr>
                <w:sz w:val="20"/>
                <w:szCs w:val="20"/>
              </w:rPr>
              <w:t>2</w:t>
            </w:r>
            <w:r w:rsidRPr="004417CF">
              <w:rPr>
                <w:sz w:val="20"/>
                <w:szCs w:val="20"/>
              </w:rPr>
              <w:t xml:space="preserve"> «Обеспечение мероприятий по переселению граждан из аварийного жилищного фонда в </w:t>
            </w:r>
            <w:r w:rsidR="002F2A9A" w:rsidRPr="004417CF">
              <w:rPr>
                <w:sz w:val="20"/>
                <w:szCs w:val="20"/>
              </w:rPr>
              <w:t>Московской области</w:t>
            </w:r>
            <w:r w:rsidRPr="004417CF">
              <w:rPr>
                <w:sz w:val="20"/>
                <w:szCs w:val="20"/>
              </w:rPr>
              <w:t>»</w:t>
            </w:r>
            <w:r w:rsidR="000F18C9" w:rsidRPr="004417CF">
              <w:rPr>
                <w:sz w:val="20"/>
                <w:szCs w:val="20"/>
              </w:rPr>
              <w:t>.</w:t>
            </w:r>
            <w:r w:rsidR="006C08A5">
              <w:rPr>
                <w:sz w:val="20"/>
                <w:szCs w:val="20"/>
              </w:rPr>
              <w:br/>
              <w:t>Подпрограмма 3 «Обеспечение мероприятий в рамках Адресной программы Московск</w:t>
            </w:r>
            <w:r w:rsidR="00D03116">
              <w:rPr>
                <w:sz w:val="20"/>
                <w:szCs w:val="20"/>
              </w:rPr>
              <w:t>ой области «Переселение граждан</w:t>
            </w:r>
            <w:r w:rsidR="006C08A5">
              <w:rPr>
                <w:sz w:val="20"/>
                <w:szCs w:val="20"/>
              </w:rPr>
              <w:t xml:space="preserve"> из аварийного жилищного фонда в Московской области</w:t>
            </w:r>
            <w:r w:rsidR="006C4D03">
              <w:rPr>
                <w:sz w:val="20"/>
                <w:szCs w:val="20"/>
              </w:rPr>
              <w:t xml:space="preserve"> на 2016-2021 годы</w:t>
            </w:r>
            <w:r w:rsidR="006C08A5">
              <w:rPr>
                <w:sz w:val="20"/>
                <w:szCs w:val="20"/>
              </w:rPr>
              <w:t>».</w:t>
            </w:r>
          </w:p>
        </w:tc>
      </w:tr>
      <w:tr w:rsidR="004417CF" w:rsidRPr="004417CF" w:rsidTr="00873F28">
        <w:trPr>
          <w:trHeight w:val="492"/>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847F0D" w:rsidRPr="004417CF" w:rsidRDefault="00847F0D" w:rsidP="00797A5A">
            <w:pPr>
              <w:rPr>
                <w:sz w:val="20"/>
                <w:szCs w:val="20"/>
              </w:rPr>
            </w:pPr>
            <w:r w:rsidRPr="004417CF">
              <w:rPr>
                <w:sz w:val="20"/>
                <w:szCs w:val="20"/>
              </w:rPr>
              <w:t>Этапы и сроки реализации муниципальной программы переселения</w:t>
            </w:r>
          </w:p>
        </w:tc>
        <w:tc>
          <w:tcPr>
            <w:tcW w:w="11481"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4417CF" w:rsidRDefault="00847F0D" w:rsidP="00797A5A">
            <w:pPr>
              <w:rPr>
                <w:sz w:val="20"/>
                <w:szCs w:val="20"/>
              </w:rPr>
            </w:pPr>
            <w:r w:rsidRPr="004417CF">
              <w:rPr>
                <w:sz w:val="20"/>
                <w:szCs w:val="20"/>
              </w:rPr>
              <w:t>2020-2025 годы</w:t>
            </w:r>
          </w:p>
        </w:tc>
      </w:tr>
      <w:tr w:rsidR="004417CF" w:rsidRPr="004417CF" w:rsidTr="00873F28">
        <w:trPr>
          <w:trHeight w:val="391"/>
        </w:trPr>
        <w:tc>
          <w:tcPr>
            <w:tcW w:w="425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7F0D" w:rsidRPr="004417CF" w:rsidRDefault="00847F0D" w:rsidP="00797A5A">
            <w:pPr>
              <w:rPr>
                <w:sz w:val="20"/>
                <w:szCs w:val="20"/>
              </w:rPr>
            </w:pPr>
            <w:r w:rsidRPr="004417CF">
              <w:rPr>
                <w:sz w:val="20"/>
                <w:szCs w:val="20"/>
              </w:rPr>
              <w:t>Объемы и источники финансирования муниципальной программы переселения, в том числе по годам:</w:t>
            </w:r>
          </w:p>
        </w:tc>
        <w:tc>
          <w:tcPr>
            <w:tcW w:w="11481"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4417CF" w:rsidRDefault="00847F0D" w:rsidP="00797A5A">
            <w:pPr>
              <w:rPr>
                <w:sz w:val="20"/>
                <w:szCs w:val="20"/>
              </w:rPr>
            </w:pPr>
            <w:r w:rsidRPr="004417CF">
              <w:rPr>
                <w:sz w:val="20"/>
                <w:szCs w:val="20"/>
              </w:rPr>
              <w:t>Расходы (рублей)</w:t>
            </w:r>
          </w:p>
        </w:tc>
      </w:tr>
      <w:tr w:rsidR="004417CF" w:rsidRPr="004417CF" w:rsidTr="00873F28">
        <w:trPr>
          <w:trHeight w:val="360"/>
        </w:trPr>
        <w:tc>
          <w:tcPr>
            <w:tcW w:w="4254" w:type="dxa"/>
            <w:vMerge/>
            <w:tcBorders>
              <w:top w:val="single" w:sz="4" w:space="0" w:color="auto"/>
              <w:left w:val="single" w:sz="4" w:space="0" w:color="auto"/>
              <w:bottom w:val="single" w:sz="4" w:space="0" w:color="auto"/>
              <w:right w:val="single" w:sz="4" w:space="0" w:color="auto"/>
            </w:tcBorders>
            <w:vAlign w:val="bottom"/>
            <w:hideMark/>
          </w:tcPr>
          <w:p w:rsidR="00A80583" w:rsidRPr="004417CF" w:rsidRDefault="00A80583" w:rsidP="00797A5A">
            <w:pPr>
              <w:rPr>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A80583" w:rsidRPr="004417CF" w:rsidRDefault="00A80583" w:rsidP="00797A5A">
            <w:pPr>
              <w:ind w:left="-26" w:right="-76"/>
              <w:rPr>
                <w:b/>
                <w:sz w:val="18"/>
                <w:szCs w:val="18"/>
              </w:rPr>
            </w:pPr>
            <w:r w:rsidRPr="004417CF">
              <w:rPr>
                <w:b/>
                <w:sz w:val="18"/>
                <w:szCs w:val="18"/>
              </w:rPr>
              <w:t>Всего</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A80583" w:rsidRPr="004417CF" w:rsidRDefault="00A80583" w:rsidP="00797A5A">
            <w:pPr>
              <w:ind w:left="-26" w:right="-76"/>
              <w:rPr>
                <w:sz w:val="18"/>
                <w:szCs w:val="18"/>
              </w:rPr>
            </w:pPr>
            <w:r w:rsidRPr="004417CF">
              <w:rPr>
                <w:sz w:val="18"/>
                <w:szCs w:val="18"/>
              </w:rPr>
              <w:t>2020 год</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80583" w:rsidRPr="004417CF" w:rsidRDefault="00A80583" w:rsidP="00797A5A">
            <w:pPr>
              <w:ind w:left="-26" w:right="-76"/>
              <w:rPr>
                <w:sz w:val="18"/>
                <w:szCs w:val="18"/>
              </w:rPr>
            </w:pPr>
            <w:r w:rsidRPr="004417CF">
              <w:rPr>
                <w:sz w:val="18"/>
                <w:szCs w:val="18"/>
              </w:rPr>
              <w:t>2021 год</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A80583" w:rsidRPr="004417CF" w:rsidRDefault="00A80583" w:rsidP="00797A5A">
            <w:pPr>
              <w:ind w:left="-26" w:right="-76"/>
              <w:rPr>
                <w:sz w:val="18"/>
                <w:szCs w:val="18"/>
              </w:rPr>
            </w:pPr>
            <w:r w:rsidRPr="004417CF">
              <w:rPr>
                <w:sz w:val="18"/>
                <w:szCs w:val="18"/>
              </w:rPr>
              <w:t>2022 год</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A80583" w:rsidRPr="004417CF" w:rsidRDefault="00A80583" w:rsidP="00797A5A">
            <w:pPr>
              <w:ind w:left="-26" w:right="-76"/>
              <w:rPr>
                <w:sz w:val="18"/>
                <w:szCs w:val="18"/>
              </w:rPr>
            </w:pPr>
            <w:r w:rsidRPr="004417CF">
              <w:rPr>
                <w:sz w:val="18"/>
                <w:szCs w:val="18"/>
              </w:rPr>
              <w:t xml:space="preserve">2023 год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80583" w:rsidRPr="004417CF" w:rsidRDefault="00A80583" w:rsidP="00797A5A">
            <w:pPr>
              <w:ind w:left="-26" w:right="-76"/>
              <w:rPr>
                <w:sz w:val="18"/>
                <w:szCs w:val="18"/>
              </w:rPr>
            </w:pPr>
            <w:r w:rsidRPr="004417CF">
              <w:rPr>
                <w:sz w:val="18"/>
                <w:szCs w:val="18"/>
              </w:rPr>
              <w:t>2024 год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80583" w:rsidRPr="004417CF" w:rsidRDefault="00A80583" w:rsidP="00797A5A">
            <w:pPr>
              <w:ind w:left="-26" w:right="-76"/>
              <w:rPr>
                <w:sz w:val="18"/>
                <w:szCs w:val="18"/>
              </w:rPr>
            </w:pPr>
            <w:r w:rsidRPr="004417CF">
              <w:rPr>
                <w:sz w:val="18"/>
                <w:szCs w:val="18"/>
              </w:rPr>
              <w:t>2025 год</w:t>
            </w:r>
          </w:p>
        </w:tc>
      </w:tr>
      <w:tr w:rsidR="004417CF" w:rsidRPr="004417CF" w:rsidTr="00873F28">
        <w:trPr>
          <w:trHeight w:val="47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4417CF" w:rsidRDefault="005579A7" w:rsidP="00797A5A">
            <w:pPr>
              <w:rPr>
                <w:sz w:val="20"/>
                <w:szCs w:val="20"/>
              </w:rPr>
            </w:pPr>
            <w:r w:rsidRPr="004417CF">
              <w:rPr>
                <w:sz w:val="20"/>
                <w:szCs w:val="20"/>
              </w:rPr>
              <w:lastRenderedPageBreak/>
              <w:t>Средства федерального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4417CF" w:rsidRDefault="005579A7">
            <w:pPr>
              <w:rPr>
                <w:b/>
                <w:bCs/>
                <w:sz w:val="20"/>
                <w:szCs w:val="20"/>
              </w:rPr>
            </w:pPr>
            <w:r w:rsidRPr="004417CF">
              <w:rPr>
                <w:b/>
                <w:bCs/>
                <w:sz w:val="20"/>
                <w:szCs w:val="20"/>
              </w:rPr>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4417CF" w:rsidRDefault="005579A7">
            <w:pPr>
              <w:rPr>
                <w:sz w:val="20"/>
                <w:szCs w:val="20"/>
              </w:rPr>
            </w:pPr>
            <w:r w:rsidRPr="004417CF">
              <w:rPr>
                <w:sz w:val="20"/>
                <w:szCs w:val="20"/>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4417CF" w:rsidRDefault="005579A7">
            <w:pPr>
              <w:rPr>
                <w:sz w:val="20"/>
                <w:szCs w:val="20"/>
              </w:rPr>
            </w:pPr>
            <w:r w:rsidRPr="004417CF">
              <w:rPr>
                <w:sz w:val="20"/>
                <w:szCs w:val="20"/>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4417CF" w:rsidRDefault="005579A7">
            <w:pPr>
              <w:rPr>
                <w:sz w:val="20"/>
                <w:szCs w:val="20"/>
              </w:rPr>
            </w:pPr>
            <w:r w:rsidRPr="004417CF">
              <w:rPr>
                <w:sz w:val="20"/>
                <w:szCs w:val="20"/>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4417CF" w:rsidRDefault="005579A7">
            <w:pPr>
              <w:rPr>
                <w:sz w:val="20"/>
                <w:szCs w:val="20"/>
              </w:rPr>
            </w:pPr>
            <w:r w:rsidRPr="004417CF">
              <w:rPr>
                <w:sz w:val="20"/>
                <w:szCs w:val="20"/>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9A7" w:rsidRPr="004417CF" w:rsidRDefault="005579A7">
            <w:pPr>
              <w:rPr>
                <w:sz w:val="20"/>
                <w:szCs w:val="20"/>
              </w:rPr>
            </w:pPr>
            <w:r w:rsidRPr="004417CF">
              <w:rPr>
                <w:sz w:val="20"/>
                <w:szCs w:val="20"/>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9A7" w:rsidRPr="004417CF" w:rsidRDefault="005579A7">
            <w:pPr>
              <w:rPr>
                <w:sz w:val="20"/>
                <w:szCs w:val="20"/>
              </w:rPr>
            </w:pPr>
            <w:r w:rsidRPr="004417CF">
              <w:rPr>
                <w:sz w:val="20"/>
                <w:szCs w:val="20"/>
              </w:rPr>
              <w:t xml:space="preserve">0,00  </w:t>
            </w:r>
          </w:p>
        </w:tc>
      </w:tr>
      <w:tr w:rsidR="008B1F39" w:rsidRPr="004417CF" w:rsidTr="00873F28">
        <w:trPr>
          <w:trHeight w:val="416"/>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F39" w:rsidRPr="004417CF" w:rsidRDefault="008B1F39" w:rsidP="00797A5A">
            <w:pPr>
              <w:rPr>
                <w:sz w:val="20"/>
                <w:szCs w:val="20"/>
              </w:rPr>
            </w:pPr>
            <w:r w:rsidRPr="004417CF">
              <w:rPr>
                <w:sz w:val="20"/>
                <w:szCs w:val="20"/>
              </w:rPr>
              <w:t>Средства бюджета Московской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F39" w:rsidRPr="004417CF" w:rsidRDefault="008B1F39" w:rsidP="00B52B57">
            <w:pPr>
              <w:rPr>
                <w:b/>
                <w:bCs/>
                <w:sz w:val="20"/>
                <w:szCs w:val="20"/>
              </w:rPr>
            </w:pPr>
            <w:r>
              <w:rPr>
                <w:b/>
                <w:bCs/>
                <w:sz w:val="20"/>
                <w:szCs w:val="20"/>
              </w:rPr>
              <w:t>2 138 880 996,68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sidRPr="004417CF">
              <w:rPr>
                <w:sz w:val="20"/>
                <w:szCs w:val="20"/>
              </w:rPr>
              <w:t>263 606 413,24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F39" w:rsidRPr="004417CF" w:rsidRDefault="008B1F39" w:rsidP="00B52B57">
            <w:pPr>
              <w:rPr>
                <w:sz w:val="20"/>
                <w:szCs w:val="20"/>
              </w:rPr>
            </w:pPr>
            <w:r>
              <w:rPr>
                <w:sz w:val="20"/>
                <w:szCs w:val="20"/>
              </w:rPr>
              <w:t>54 926 263,23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Pr>
                <w:sz w:val="20"/>
                <w:szCs w:val="20"/>
              </w:rPr>
              <w:t>360 308 518,42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Pr>
                <w:sz w:val="20"/>
                <w:szCs w:val="20"/>
              </w:rPr>
              <w:t>686 883 510,47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F39" w:rsidRPr="004417CF" w:rsidRDefault="008B1F39" w:rsidP="00873F28">
            <w:pPr>
              <w:rPr>
                <w:sz w:val="20"/>
                <w:szCs w:val="20"/>
              </w:rPr>
            </w:pPr>
            <w:r>
              <w:rPr>
                <w:sz w:val="20"/>
                <w:szCs w:val="20"/>
              </w:rPr>
              <w:t>773 156 291,32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F39" w:rsidRPr="004417CF" w:rsidRDefault="008B1F39" w:rsidP="008711F2">
            <w:pPr>
              <w:rPr>
                <w:sz w:val="20"/>
                <w:szCs w:val="20"/>
              </w:rPr>
            </w:pPr>
            <w:r w:rsidRPr="004417CF">
              <w:rPr>
                <w:sz w:val="20"/>
                <w:szCs w:val="20"/>
              </w:rPr>
              <w:t xml:space="preserve">0,00  </w:t>
            </w:r>
          </w:p>
        </w:tc>
      </w:tr>
      <w:tr w:rsidR="008B1F39" w:rsidRPr="004417CF" w:rsidTr="00873F28">
        <w:trPr>
          <w:trHeight w:val="450"/>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F39" w:rsidRPr="004417CF" w:rsidRDefault="008B1F39" w:rsidP="00797A5A">
            <w:pPr>
              <w:rPr>
                <w:sz w:val="20"/>
                <w:szCs w:val="20"/>
              </w:rPr>
            </w:pPr>
            <w:r w:rsidRPr="004417CF">
              <w:rPr>
                <w:sz w:val="20"/>
                <w:szCs w:val="20"/>
              </w:rPr>
              <w:t>Средства Фонда содействия реформированию ЖКХ</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F39" w:rsidRPr="004417CF" w:rsidRDefault="008B1F39">
            <w:pPr>
              <w:rPr>
                <w:b/>
                <w:bCs/>
                <w:sz w:val="20"/>
                <w:szCs w:val="20"/>
              </w:rPr>
            </w:pPr>
            <w:r>
              <w:rPr>
                <w:b/>
                <w:bCs/>
                <w:sz w:val="20"/>
                <w:szCs w:val="20"/>
              </w:rPr>
              <w:t>1 212 505 739,71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sidRPr="004417CF">
              <w:rPr>
                <w:sz w:val="20"/>
                <w:szCs w:val="20"/>
              </w:rPr>
              <w:t>97 046 137,86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Pr>
                <w:sz w:val="20"/>
                <w:szCs w:val="20"/>
              </w:rPr>
              <w:t>161 697 935,70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Pr>
                <w:sz w:val="20"/>
                <w:szCs w:val="20"/>
              </w:rPr>
              <w:t>182 371 725,90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Pr>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F39" w:rsidRPr="004417CF" w:rsidRDefault="008B1F39" w:rsidP="00873F28">
            <w:pPr>
              <w:rPr>
                <w:sz w:val="20"/>
                <w:szCs w:val="20"/>
              </w:rPr>
            </w:pPr>
            <w:r>
              <w:rPr>
                <w:sz w:val="20"/>
                <w:szCs w:val="20"/>
              </w:rPr>
              <w:t>771 389 940,25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F39" w:rsidRPr="004417CF" w:rsidRDefault="008B1F39" w:rsidP="008711F2">
            <w:pPr>
              <w:rPr>
                <w:sz w:val="20"/>
                <w:szCs w:val="20"/>
              </w:rPr>
            </w:pPr>
            <w:r w:rsidRPr="004417CF">
              <w:rPr>
                <w:sz w:val="20"/>
                <w:szCs w:val="20"/>
              </w:rPr>
              <w:t xml:space="preserve">0,00  </w:t>
            </w:r>
          </w:p>
        </w:tc>
      </w:tr>
      <w:tr w:rsidR="008B1F39" w:rsidRPr="004417CF" w:rsidTr="00873F28">
        <w:trPr>
          <w:trHeight w:val="492"/>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F39" w:rsidRPr="004417CF" w:rsidRDefault="008B1F39" w:rsidP="00797A5A">
            <w:pPr>
              <w:rPr>
                <w:sz w:val="20"/>
                <w:szCs w:val="20"/>
              </w:rPr>
            </w:pPr>
            <w:r w:rsidRPr="004417CF">
              <w:rPr>
                <w:sz w:val="20"/>
                <w:szCs w:val="20"/>
              </w:rPr>
              <w:t>Средства бюджета Сергиево-Посадского городского округа Московской области</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8B1F39" w:rsidRPr="004417CF" w:rsidRDefault="008B1F39" w:rsidP="002814E5">
            <w:pPr>
              <w:rPr>
                <w:b/>
                <w:bCs/>
                <w:sz w:val="20"/>
                <w:szCs w:val="20"/>
              </w:rPr>
            </w:pPr>
            <w:r>
              <w:rPr>
                <w:b/>
                <w:bCs/>
                <w:sz w:val="20"/>
                <w:szCs w:val="20"/>
              </w:rPr>
              <w:t>791 </w:t>
            </w:r>
            <w:r w:rsidR="002814E5">
              <w:rPr>
                <w:b/>
                <w:bCs/>
                <w:sz w:val="20"/>
                <w:szCs w:val="20"/>
              </w:rPr>
              <w:t>221 802,58</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sidRPr="004417CF">
              <w:rPr>
                <w:sz w:val="20"/>
                <w:szCs w:val="20"/>
              </w:rPr>
              <w:t>130 902 646,08</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B1F39" w:rsidRPr="004417CF" w:rsidRDefault="008B1F39" w:rsidP="002814E5">
            <w:pPr>
              <w:rPr>
                <w:sz w:val="20"/>
                <w:szCs w:val="20"/>
              </w:rPr>
            </w:pPr>
            <w:r>
              <w:rPr>
                <w:sz w:val="20"/>
                <w:szCs w:val="20"/>
              </w:rPr>
              <w:t>65 </w:t>
            </w:r>
            <w:r w:rsidR="002814E5">
              <w:rPr>
                <w:sz w:val="20"/>
                <w:szCs w:val="20"/>
              </w:rPr>
              <w:t>214 431,90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Pr>
                <w:sz w:val="20"/>
                <w:szCs w:val="20"/>
              </w:rPr>
              <w:t>105 808 581,72</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Pr>
                <w:sz w:val="20"/>
                <w:szCs w:val="20"/>
              </w:rPr>
              <w:t>201 710 940,35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B1F39" w:rsidRPr="004417CF" w:rsidRDefault="008B1F39" w:rsidP="00873F28">
            <w:pPr>
              <w:rPr>
                <w:sz w:val="20"/>
                <w:szCs w:val="20"/>
              </w:rPr>
            </w:pPr>
            <w:r>
              <w:rPr>
                <w:sz w:val="20"/>
                <w:szCs w:val="20"/>
              </w:rPr>
              <w:t>287 585 202,53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B1F39" w:rsidRPr="004417CF" w:rsidRDefault="008B1F39" w:rsidP="008711F2">
            <w:pPr>
              <w:rPr>
                <w:sz w:val="20"/>
                <w:szCs w:val="20"/>
              </w:rPr>
            </w:pPr>
            <w:r w:rsidRPr="004417CF">
              <w:rPr>
                <w:sz w:val="20"/>
                <w:szCs w:val="20"/>
              </w:rPr>
              <w:t xml:space="preserve">0,00  </w:t>
            </w:r>
          </w:p>
        </w:tc>
      </w:tr>
      <w:tr w:rsidR="008B1F39" w:rsidRPr="004417CF" w:rsidTr="00873F28">
        <w:trPr>
          <w:trHeight w:val="500"/>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F39" w:rsidRPr="004417CF" w:rsidRDefault="008B1F39" w:rsidP="00797A5A">
            <w:pPr>
              <w:rPr>
                <w:sz w:val="20"/>
                <w:szCs w:val="20"/>
              </w:rPr>
            </w:pPr>
            <w:r w:rsidRPr="004417CF">
              <w:rPr>
                <w:sz w:val="20"/>
                <w:szCs w:val="20"/>
              </w:rPr>
              <w:t>Внебюджетные средства</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8B1F39" w:rsidRPr="004417CF" w:rsidRDefault="008B1F39">
            <w:pPr>
              <w:rPr>
                <w:b/>
                <w:bCs/>
                <w:sz w:val="20"/>
                <w:szCs w:val="20"/>
              </w:rPr>
            </w:pPr>
            <w:r w:rsidRPr="004417CF">
              <w:rPr>
                <w:b/>
                <w:bCs/>
                <w:sz w:val="20"/>
                <w:szCs w:val="20"/>
              </w:rPr>
              <w:t xml:space="preserve">0,00  </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sidRPr="004417CF">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sidRPr="004417CF">
              <w:rPr>
                <w:sz w:val="20"/>
                <w:szCs w:val="20"/>
              </w:rPr>
              <w:t xml:space="preserve">0,00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sidRPr="004417CF">
              <w:rPr>
                <w:sz w:val="20"/>
                <w:szCs w:val="20"/>
              </w:rPr>
              <w:t xml:space="preserve">0,00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sidRPr="004417CF">
              <w:rPr>
                <w:sz w:val="20"/>
                <w:szCs w:val="20"/>
              </w:rPr>
              <w:t xml:space="preserve">0,00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B1F39" w:rsidRPr="004417CF" w:rsidRDefault="008B1F39" w:rsidP="00873F28">
            <w:pPr>
              <w:rPr>
                <w:sz w:val="20"/>
                <w:szCs w:val="20"/>
              </w:rPr>
            </w:pPr>
            <w:r w:rsidRPr="004417CF">
              <w:rPr>
                <w:sz w:val="20"/>
                <w:szCs w:val="20"/>
              </w:rPr>
              <w:t xml:space="preserve">0,00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B1F39" w:rsidRPr="004417CF" w:rsidRDefault="008B1F39" w:rsidP="008711F2">
            <w:pPr>
              <w:rPr>
                <w:sz w:val="20"/>
                <w:szCs w:val="20"/>
              </w:rPr>
            </w:pPr>
            <w:r w:rsidRPr="004417CF">
              <w:rPr>
                <w:sz w:val="20"/>
                <w:szCs w:val="20"/>
              </w:rPr>
              <w:t xml:space="preserve">0,00  </w:t>
            </w:r>
          </w:p>
        </w:tc>
      </w:tr>
      <w:tr w:rsidR="008B1F39" w:rsidRPr="004417CF" w:rsidTr="00873F28">
        <w:trPr>
          <w:trHeight w:val="541"/>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F39" w:rsidRPr="004417CF" w:rsidRDefault="008B1F39" w:rsidP="00797A5A">
            <w:pPr>
              <w:rPr>
                <w:sz w:val="20"/>
                <w:szCs w:val="20"/>
              </w:rPr>
            </w:pPr>
            <w:r w:rsidRPr="004417CF">
              <w:rPr>
                <w:sz w:val="20"/>
                <w:szCs w:val="20"/>
              </w:rPr>
              <w:t>Всего, в том числе по годам</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8B1F39" w:rsidRPr="002814E5" w:rsidRDefault="002814E5" w:rsidP="008B1F39">
            <w:pPr>
              <w:rPr>
                <w:b/>
                <w:bCs/>
                <w:sz w:val="20"/>
                <w:szCs w:val="20"/>
              </w:rPr>
            </w:pPr>
            <w:r>
              <w:rPr>
                <w:b/>
                <w:bCs/>
                <w:sz w:val="20"/>
                <w:szCs w:val="20"/>
              </w:rPr>
              <w:t>4 142 608 538,97</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8B1F39" w:rsidRPr="008B1F39" w:rsidRDefault="008B1F39" w:rsidP="00B52B57">
            <w:pPr>
              <w:rPr>
                <w:sz w:val="20"/>
                <w:szCs w:val="20"/>
                <w:lang w:val="en-US"/>
              </w:rPr>
            </w:pPr>
            <w:r>
              <w:rPr>
                <w:sz w:val="20"/>
                <w:szCs w:val="20"/>
                <w:lang w:val="en-US"/>
              </w:rPr>
              <w:t>491 555 197</w:t>
            </w:r>
            <w:r>
              <w:rPr>
                <w:sz w:val="20"/>
                <w:szCs w:val="20"/>
              </w:rPr>
              <w:t>,</w:t>
            </w:r>
            <w:r>
              <w:rPr>
                <w:sz w:val="20"/>
                <w:szCs w:val="20"/>
                <w:lang w:val="en-US"/>
              </w:rPr>
              <w:t>18</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B1F39" w:rsidRPr="004417CF" w:rsidRDefault="002814E5" w:rsidP="00B52B57">
            <w:pPr>
              <w:rPr>
                <w:sz w:val="20"/>
                <w:szCs w:val="20"/>
              </w:rPr>
            </w:pPr>
            <w:r>
              <w:rPr>
                <w:sz w:val="20"/>
                <w:szCs w:val="20"/>
              </w:rPr>
              <w:t>281 838 630,83</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Pr>
                <w:sz w:val="20"/>
                <w:szCs w:val="20"/>
              </w:rPr>
              <w:t>648 488 826,04</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Pr>
                <w:sz w:val="20"/>
                <w:szCs w:val="20"/>
              </w:rPr>
              <w:t>888 594 450,82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Pr>
                <w:sz w:val="20"/>
                <w:szCs w:val="20"/>
              </w:rPr>
              <w:t>1 832 131 434,10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B1F39" w:rsidRPr="004417CF" w:rsidRDefault="008B1F39" w:rsidP="008711F2">
            <w:pPr>
              <w:rPr>
                <w:sz w:val="20"/>
                <w:szCs w:val="20"/>
              </w:rPr>
            </w:pPr>
            <w:r w:rsidRPr="004417CF">
              <w:rPr>
                <w:sz w:val="20"/>
                <w:szCs w:val="20"/>
              </w:rPr>
              <w:t xml:space="preserve">0,00  </w:t>
            </w:r>
          </w:p>
        </w:tc>
      </w:tr>
      <w:tr w:rsidR="004417CF" w:rsidRPr="004417CF" w:rsidTr="00873F28">
        <w:trPr>
          <w:trHeight w:val="589"/>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873F28" w:rsidRPr="004417CF" w:rsidRDefault="00873F28" w:rsidP="00797A5A">
            <w:pPr>
              <w:rPr>
                <w:sz w:val="20"/>
                <w:szCs w:val="20"/>
              </w:rPr>
            </w:pPr>
            <w:r w:rsidRPr="004417CF">
              <w:rPr>
                <w:sz w:val="20"/>
                <w:szCs w:val="20"/>
              </w:rPr>
              <w:t>Ожидаемые конечные результаты реализации муниципальной программы переселения:</w:t>
            </w:r>
          </w:p>
        </w:tc>
        <w:tc>
          <w:tcPr>
            <w:tcW w:w="1842" w:type="dxa"/>
            <w:tcBorders>
              <w:top w:val="nil"/>
              <w:left w:val="nil"/>
              <w:bottom w:val="single" w:sz="4" w:space="0" w:color="auto"/>
              <w:right w:val="single" w:sz="4" w:space="0" w:color="auto"/>
            </w:tcBorders>
            <w:shd w:val="clear" w:color="auto" w:fill="auto"/>
            <w:vAlign w:val="bottom"/>
            <w:hideMark/>
          </w:tcPr>
          <w:p w:rsidR="00873F28" w:rsidRPr="004417CF" w:rsidRDefault="00873F28">
            <w:pPr>
              <w:rPr>
                <w:sz w:val="20"/>
                <w:szCs w:val="20"/>
              </w:rPr>
            </w:pPr>
            <w:r w:rsidRPr="004417CF">
              <w:rPr>
                <w:sz w:val="20"/>
                <w:szCs w:val="20"/>
              </w:rPr>
              <w:t>Всего:</w:t>
            </w:r>
          </w:p>
        </w:tc>
        <w:tc>
          <w:tcPr>
            <w:tcW w:w="1560" w:type="dxa"/>
            <w:tcBorders>
              <w:top w:val="nil"/>
              <w:left w:val="nil"/>
              <w:bottom w:val="single" w:sz="4" w:space="0" w:color="auto"/>
              <w:right w:val="single" w:sz="4" w:space="0" w:color="auto"/>
            </w:tcBorders>
            <w:shd w:val="clear" w:color="auto" w:fill="auto"/>
            <w:vAlign w:val="bottom"/>
            <w:hideMark/>
          </w:tcPr>
          <w:p w:rsidR="00873F28" w:rsidRPr="004417CF" w:rsidRDefault="00873F28" w:rsidP="00873F28">
            <w:pPr>
              <w:rPr>
                <w:sz w:val="20"/>
                <w:szCs w:val="20"/>
              </w:rPr>
            </w:pPr>
            <w:r w:rsidRPr="004417CF">
              <w:rPr>
                <w:sz w:val="20"/>
                <w:szCs w:val="20"/>
              </w:rPr>
              <w:t>2020 год</w:t>
            </w:r>
          </w:p>
        </w:tc>
        <w:tc>
          <w:tcPr>
            <w:tcW w:w="1701" w:type="dxa"/>
            <w:tcBorders>
              <w:top w:val="nil"/>
              <w:left w:val="nil"/>
              <w:bottom w:val="single" w:sz="4" w:space="0" w:color="auto"/>
              <w:right w:val="single" w:sz="4" w:space="0" w:color="auto"/>
            </w:tcBorders>
            <w:shd w:val="clear" w:color="auto" w:fill="auto"/>
            <w:vAlign w:val="bottom"/>
            <w:hideMark/>
          </w:tcPr>
          <w:p w:rsidR="00873F28" w:rsidRPr="004417CF" w:rsidRDefault="00873F28" w:rsidP="00873F28">
            <w:pPr>
              <w:rPr>
                <w:sz w:val="20"/>
                <w:szCs w:val="20"/>
              </w:rPr>
            </w:pPr>
            <w:r w:rsidRPr="004417CF">
              <w:rPr>
                <w:sz w:val="20"/>
                <w:szCs w:val="20"/>
              </w:rPr>
              <w:t>2021 год</w:t>
            </w:r>
          </w:p>
        </w:tc>
        <w:tc>
          <w:tcPr>
            <w:tcW w:w="1559" w:type="dxa"/>
            <w:tcBorders>
              <w:top w:val="nil"/>
              <w:left w:val="nil"/>
              <w:bottom w:val="single" w:sz="4" w:space="0" w:color="auto"/>
              <w:right w:val="single" w:sz="4" w:space="0" w:color="auto"/>
            </w:tcBorders>
            <w:shd w:val="clear" w:color="auto" w:fill="auto"/>
            <w:vAlign w:val="bottom"/>
            <w:hideMark/>
          </w:tcPr>
          <w:p w:rsidR="00873F28" w:rsidRPr="004417CF" w:rsidRDefault="00873F28">
            <w:pPr>
              <w:rPr>
                <w:sz w:val="20"/>
                <w:szCs w:val="20"/>
              </w:rPr>
            </w:pPr>
            <w:r w:rsidRPr="004417CF">
              <w:rPr>
                <w:sz w:val="20"/>
                <w:szCs w:val="20"/>
              </w:rPr>
              <w:t>2022 год</w:t>
            </w:r>
          </w:p>
        </w:tc>
        <w:tc>
          <w:tcPr>
            <w:tcW w:w="1559" w:type="dxa"/>
            <w:tcBorders>
              <w:top w:val="nil"/>
              <w:left w:val="nil"/>
              <w:bottom w:val="single" w:sz="4" w:space="0" w:color="auto"/>
              <w:right w:val="single" w:sz="4" w:space="0" w:color="auto"/>
            </w:tcBorders>
            <w:shd w:val="clear" w:color="auto" w:fill="auto"/>
            <w:vAlign w:val="bottom"/>
            <w:hideMark/>
          </w:tcPr>
          <w:p w:rsidR="00873F28" w:rsidRPr="004417CF" w:rsidRDefault="00873F28">
            <w:pPr>
              <w:rPr>
                <w:sz w:val="20"/>
                <w:szCs w:val="20"/>
              </w:rPr>
            </w:pPr>
            <w:r w:rsidRPr="004417CF">
              <w:rPr>
                <w:sz w:val="20"/>
                <w:szCs w:val="20"/>
              </w:rPr>
              <w:t xml:space="preserve">2023 год </w:t>
            </w:r>
          </w:p>
        </w:tc>
        <w:tc>
          <w:tcPr>
            <w:tcW w:w="1701" w:type="dxa"/>
            <w:tcBorders>
              <w:top w:val="nil"/>
              <w:left w:val="nil"/>
              <w:bottom w:val="single" w:sz="4" w:space="0" w:color="auto"/>
              <w:right w:val="single" w:sz="4" w:space="0" w:color="auto"/>
            </w:tcBorders>
            <w:shd w:val="clear" w:color="auto" w:fill="auto"/>
            <w:vAlign w:val="bottom"/>
            <w:hideMark/>
          </w:tcPr>
          <w:p w:rsidR="00873F28" w:rsidRPr="004417CF" w:rsidRDefault="00873F28">
            <w:pPr>
              <w:rPr>
                <w:sz w:val="20"/>
                <w:szCs w:val="20"/>
              </w:rPr>
            </w:pPr>
            <w:r w:rsidRPr="004417CF">
              <w:rPr>
                <w:sz w:val="20"/>
                <w:szCs w:val="20"/>
              </w:rPr>
              <w:t>2024 год</w:t>
            </w:r>
          </w:p>
        </w:tc>
        <w:tc>
          <w:tcPr>
            <w:tcW w:w="1559" w:type="dxa"/>
            <w:tcBorders>
              <w:top w:val="nil"/>
              <w:left w:val="nil"/>
              <w:bottom w:val="single" w:sz="4" w:space="0" w:color="auto"/>
              <w:right w:val="single" w:sz="4" w:space="0" w:color="auto"/>
            </w:tcBorders>
            <w:shd w:val="clear" w:color="auto" w:fill="auto"/>
            <w:vAlign w:val="bottom"/>
            <w:hideMark/>
          </w:tcPr>
          <w:p w:rsidR="00873F28" w:rsidRPr="004417CF" w:rsidRDefault="00873F28">
            <w:pPr>
              <w:rPr>
                <w:sz w:val="20"/>
                <w:szCs w:val="20"/>
              </w:rPr>
            </w:pPr>
            <w:r w:rsidRPr="004417CF">
              <w:rPr>
                <w:sz w:val="20"/>
                <w:szCs w:val="20"/>
              </w:rPr>
              <w:t>2025 год</w:t>
            </w:r>
          </w:p>
        </w:tc>
      </w:tr>
      <w:tr w:rsidR="004417CF" w:rsidRPr="004417CF" w:rsidTr="00873F28">
        <w:trPr>
          <w:trHeight w:val="525"/>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873F28" w:rsidRPr="004417CF" w:rsidRDefault="00873F28" w:rsidP="00797A5A">
            <w:pPr>
              <w:rPr>
                <w:sz w:val="20"/>
                <w:szCs w:val="20"/>
              </w:rPr>
            </w:pPr>
            <w:r w:rsidRPr="004417CF">
              <w:rPr>
                <w:sz w:val="20"/>
                <w:szCs w:val="20"/>
              </w:rPr>
              <w:t>Количество граждан, расселенных из аварийного жилищного фонда (чел.)</w:t>
            </w:r>
          </w:p>
        </w:tc>
        <w:tc>
          <w:tcPr>
            <w:tcW w:w="1842" w:type="dxa"/>
            <w:tcBorders>
              <w:top w:val="nil"/>
              <w:left w:val="nil"/>
              <w:bottom w:val="single" w:sz="4" w:space="0" w:color="auto"/>
              <w:right w:val="single" w:sz="4" w:space="0" w:color="auto"/>
            </w:tcBorders>
            <w:shd w:val="clear" w:color="auto" w:fill="auto"/>
            <w:vAlign w:val="bottom"/>
            <w:hideMark/>
          </w:tcPr>
          <w:p w:rsidR="00873F28" w:rsidRPr="004417CF" w:rsidRDefault="008711F2" w:rsidP="00BA477E">
            <w:pPr>
              <w:rPr>
                <w:b/>
                <w:bCs/>
                <w:sz w:val="20"/>
                <w:szCs w:val="20"/>
              </w:rPr>
            </w:pPr>
            <w:r>
              <w:rPr>
                <w:b/>
                <w:bCs/>
                <w:sz w:val="20"/>
                <w:szCs w:val="20"/>
              </w:rPr>
              <w:t>3 858</w:t>
            </w:r>
          </w:p>
        </w:tc>
        <w:tc>
          <w:tcPr>
            <w:tcW w:w="1560" w:type="dxa"/>
            <w:tcBorders>
              <w:top w:val="nil"/>
              <w:left w:val="nil"/>
              <w:bottom w:val="single" w:sz="4" w:space="0" w:color="auto"/>
              <w:right w:val="single" w:sz="4" w:space="0" w:color="auto"/>
            </w:tcBorders>
            <w:shd w:val="clear" w:color="auto" w:fill="auto"/>
            <w:vAlign w:val="bottom"/>
            <w:hideMark/>
          </w:tcPr>
          <w:p w:rsidR="00873F28" w:rsidRPr="004417CF" w:rsidRDefault="00630175" w:rsidP="00873F28">
            <w:pPr>
              <w:rPr>
                <w:sz w:val="20"/>
                <w:szCs w:val="20"/>
              </w:rPr>
            </w:pPr>
            <w:r>
              <w:rPr>
                <w:sz w:val="20"/>
                <w:szCs w:val="20"/>
              </w:rPr>
              <w:t>316</w:t>
            </w:r>
          </w:p>
        </w:tc>
        <w:tc>
          <w:tcPr>
            <w:tcW w:w="1701" w:type="dxa"/>
            <w:tcBorders>
              <w:top w:val="nil"/>
              <w:left w:val="nil"/>
              <w:bottom w:val="single" w:sz="4" w:space="0" w:color="auto"/>
              <w:right w:val="single" w:sz="4" w:space="0" w:color="auto"/>
            </w:tcBorders>
            <w:shd w:val="clear" w:color="auto" w:fill="auto"/>
            <w:vAlign w:val="bottom"/>
            <w:hideMark/>
          </w:tcPr>
          <w:p w:rsidR="00873F28" w:rsidRPr="004417CF" w:rsidRDefault="00630175" w:rsidP="00873F28">
            <w:pPr>
              <w:rPr>
                <w:sz w:val="20"/>
                <w:szCs w:val="20"/>
              </w:rPr>
            </w:pPr>
            <w:r>
              <w:rPr>
                <w:sz w:val="20"/>
                <w:szCs w:val="20"/>
              </w:rPr>
              <w:t>695</w:t>
            </w:r>
          </w:p>
        </w:tc>
        <w:tc>
          <w:tcPr>
            <w:tcW w:w="1559" w:type="dxa"/>
            <w:tcBorders>
              <w:top w:val="nil"/>
              <w:left w:val="nil"/>
              <w:bottom w:val="single" w:sz="4" w:space="0" w:color="auto"/>
              <w:right w:val="single" w:sz="4" w:space="0" w:color="auto"/>
            </w:tcBorders>
            <w:shd w:val="clear" w:color="auto" w:fill="auto"/>
            <w:vAlign w:val="bottom"/>
            <w:hideMark/>
          </w:tcPr>
          <w:p w:rsidR="00873F28" w:rsidRPr="004417CF" w:rsidRDefault="008711F2">
            <w:pPr>
              <w:rPr>
                <w:sz w:val="20"/>
                <w:szCs w:val="20"/>
              </w:rPr>
            </w:pPr>
            <w:r>
              <w:rPr>
                <w:sz w:val="20"/>
                <w:szCs w:val="20"/>
              </w:rPr>
              <w:t>549</w:t>
            </w:r>
          </w:p>
        </w:tc>
        <w:tc>
          <w:tcPr>
            <w:tcW w:w="1559" w:type="dxa"/>
            <w:tcBorders>
              <w:top w:val="nil"/>
              <w:left w:val="nil"/>
              <w:bottom w:val="single" w:sz="4" w:space="0" w:color="auto"/>
              <w:right w:val="single" w:sz="4" w:space="0" w:color="auto"/>
            </w:tcBorders>
            <w:shd w:val="clear" w:color="auto" w:fill="auto"/>
            <w:vAlign w:val="bottom"/>
            <w:hideMark/>
          </w:tcPr>
          <w:p w:rsidR="00873F28" w:rsidRPr="004417CF" w:rsidRDefault="008711F2">
            <w:pPr>
              <w:rPr>
                <w:sz w:val="20"/>
                <w:szCs w:val="20"/>
              </w:rPr>
            </w:pPr>
            <w:r>
              <w:rPr>
                <w:sz w:val="20"/>
                <w:szCs w:val="20"/>
              </w:rPr>
              <w:t>1 049</w:t>
            </w:r>
          </w:p>
        </w:tc>
        <w:tc>
          <w:tcPr>
            <w:tcW w:w="1701" w:type="dxa"/>
            <w:tcBorders>
              <w:top w:val="nil"/>
              <w:left w:val="nil"/>
              <w:bottom w:val="single" w:sz="4" w:space="0" w:color="auto"/>
              <w:right w:val="single" w:sz="4" w:space="0" w:color="auto"/>
            </w:tcBorders>
            <w:shd w:val="clear" w:color="auto" w:fill="auto"/>
            <w:vAlign w:val="bottom"/>
            <w:hideMark/>
          </w:tcPr>
          <w:p w:rsidR="00873F28" w:rsidRPr="004417CF" w:rsidRDefault="008711F2">
            <w:pPr>
              <w:rPr>
                <w:sz w:val="20"/>
                <w:szCs w:val="20"/>
              </w:rPr>
            </w:pPr>
            <w:r>
              <w:rPr>
                <w:sz w:val="20"/>
                <w:szCs w:val="20"/>
              </w:rPr>
              <w:t>1 249</w:t>
            </w:r>
          </w:p>
        </w:tc>
        <w:tc>
          <w:tcPr>
            <w:tcW w:w="1559" w:type="dxa"/>
            <w:tcBorders>
              <w:top w:val="nil"/>
              <w:left w:val="nil"/>
              <w:bottom w:val="single" w:sz="4" w:space="0" w:color="auto"/>
              <w:right w:val="single" w:sz="4" w:space="0" w:color="auto"/>
            </w:tcBorders>
            <w:shd w:val="clear" w:color="auto" w:fill="auto"/>
            <w:vAlign w:val="bottom"/>
            <w:hideMark/>
          </w:tcPr>
          <w:p w:rsidR="00873F28" w:rsidRPr="004417CF" w:rsidRDefault="008B1F39">
            <w:pPr>
              <w:rPr>
                <w:sz w:val="20"/>
                <w:szCs w:val="20"/>
              </w:rPr>
            </w:pPr>
            <w:r>
              <w:rPr>
                <w:sz w:val="20"/>
                <w:szCs w:val="20"/>
              </w:rPr>
              <w:t>х</w:t>
            </w:r>
          </w:p>
        </w:tc>
      </w:tr>
      <w:tr w:rsidR="004417CF" w:rsidRPr="004417CF" w:rsidTr="00873F28">
        <w:trPr>
          <w:trHeight w:val="547"/>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873F28" w:rsidRPr="004417CF" w:rsidRDefault="00873F28" w:rsidP="00797A5A">
            <w:pPr>
              <w:rPr>
                <w:sz w:val="20"/>
                <w:szCs w:val="20"/>
              </w:rPr>
            </w:pPr>
            <w:r w:rsidRPr="004417CF">
              <w:rPr>
                <w:sz w:val="20"/>
                <w:szCs w:val="20"/>
              </w:rPr>
              <w:t>Количество расселенных жилых помещений (шт.)</w:t>
            </w:r>
          </w:p>
        </w:tc>
        <w:tc>
          <w:tcPr>
            <w:tcW w:w="1842" w:type="dxa"/>
            <w:tcBorders>
              <w:top w:val="nil"/>
              <w:left w:val="nil"/>
              <w:bottom w:val="single" w:sz="4" w:space="0" w:color="auto"/>
              <w:right w:val="single" w:sz="4" w:space="0" w:color="auto"/>
            </w:tcBorders>
            <w:shd w:val="clear" w:color="auto" w:fill="auto"/>
            <w:vAlign w:val="bottom"/>
            <w:hideMark/>
          </w:tcPr>
          <w:p w:rsidR="00873F28" w:rsidRPr="008711F2" w:rsidRDefault="00EC4BA4" w:rsidP="004A0EE0">
            <w:pPr>
              <w:rPr>
                <w:b/>
                <w:bCs/>
                <w:color w:val="FF0000"/>
                <w:sz w:val="20"/>
                <w:szCs w:val="20"/>
              </w:rPr>
            </w:pPr>
            <w:r w:rsidRPr="00B467EA">
              <w:rPr>
                <w:b/>
                <w:bCs/>
                <w:sz w:val="20"/>
                <w:szCs w:val="20"/>
              </w:rPr>
              <w:t>1 488</w:t>
            </w:r>
          </w:p>
        </w:tc>
        <w:tc>
          <w:tcPr>
            <w:tcW w:w="1560" w:type="dxa"/>
            <w:tcBorders>
              <w:top w:val="nil"/>
              <w:left w:val="nil"/>
              <w:bottom w:val="single" w:sz="4" w:space="0" w:color="auto"/>
              <w:right w:val="single" w:sz="4" w:space="0" w:color="auto"/>
            </w:tcBorders>
            <w:shd w:val="clear" w:color="auto" w:fill="auto"/>
            <w:vAlign w:val="bottom"/>
            <w:hideMark/>
          </w:tcPr>
          <w:p w:rsidR="00873F28" w:rsidRPr="00B467EA" w:rsidRDefault="00B467EA" w:rsidP="00873F28">
            <w:pPr>
              <w:rPr>
                <w:sz w:val="20"/>
                <w:szCs w:val="20"/>
              </w:rPr>
            </w:pPr>
            <w:r w:rsidRPr="00B467EA">
              <w:rPr>
                <w:sz w:val="20"/>
                <w:szCs w:val="20"/>
              </w:rPr>
              <w:t>154</w:t>
            </w:r>
          </w:p>
        </w:tc>
        <w:tc>
          <w:tcPr>
            <w:tcW w:w="1701" w:type="dxa"/>
            <w:tcBorders>
              <w:top w:val="nil"/>
              <w:left w:val="nil"/>
              <w:bottom w:val="single" w:sz="4" w:space="0" w:color="auto"/>
              <w:right w:val="single" w:sz="4" w:space="0" w:color="auto"/>
            </w:tcBorders>
            <w:shd w:val="clear" w:color="auto" w:fill="auto"/>
            <w:vAlign w:val="bottom"/>
            <w:hideMark/>
          </w:tcPr>
          <w:p w:rsidR="00873F28" w:rsidRPr="00B467EA" w:rsidRDefault="00630175" w:rsidP="00873F28">
            <w:pP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873F28" w:rsidRPr="00D21914" w:rsidRDefault="004A0EE0" w:rsidP="00520F61">
            <w:pPr>
              <w:rPr>
                <w:sz w:val="20"/>
                <w:szCs w:val="20"/>
              </w:rPr>
            </w:pPr>
            <w:r w:rsidRPr="00D21914">
              <w:rPr>
                <w:sz w:val="20"/>
                <w:szCs w:val="20"/>
              </w:rPr>
              <w:t>1</w:t>
            </w:r>
            <w:r w:rsidR="00520F61" w:rsidRPr="00D21914">
              <w:rPr>
                <w:sz w:val="20"/>
                <w:szCs w:val="20"/>
              </w:rPr>
              <w:t>95</w:t>
            </w:r>
          </w:p>
        </w:tc>
        <w:tc>
          <w:tcPr>
            <w:tcW w:w="1559" w:type="dxa"/>
            <w:tcBorders>
              <w:top w:val="nil"/>
              <w:left w:val="nil"/>
              <w:bottom w:val="single" w:sz="4" w:space="0" w:color="auto"/>
              <w:right w:val="single" w:sz="4" w:space="0" w:color="auto"/>
            </w:tcBorders>
            <w:shd w:val="clear" w:color="auto" w:fill="auto"/>
            <w:vAlign w:val="bottom"/>
            <w:hideMark/>
          </w:tcPr>
          <w:p w:rsidR="00873F28" w:rsidRPr="00B467EA" w:rsidRDefault="00B467EA">
            <w:pPr>
              <w:rPr>
                <w:sz w:val="20"/>
                <w:szCs w:val="20"/>
              </w:rPr>
            </w:pPr>
            <w:r w:rsidRPr="00B467EA">
              <w:rPr>
                <w:sz w:val="20"/>
                <w:szCs w:val="20"/>
              </w:rPr>
              <w:t>445</w:t>
            </w:r>
          </w:p>
        </w:tc>
        <w:tc>
          <w:tcPr>
            <w:tcW w:w="1701" w:type="dxa"/>
            <w:tcBorders>
              <w:top w:val="nil"/>
              <w:left w:val="nil"/>
              <w:bottom w:val="single" w:sz="4" w:space="0" w:color="auto"/>
              <w:right w:val="single" w:sz="4" w:space="0" w:color="auto"/>
            </w:tcBorders>
            <w:shd w:val="clear" w:color="auto" w:fill="auto"/>
            <w:vAlign w:val="bottom"/>
            <w:hideMark/>
          </w:tcPr>
          <w:p w:rsidR="00873F28" w:rsidRPr="00B467EA" w:rsidRDefault="00B467EA">
            <w:pPr>
              <w:rPr>
                <w:sz w:val="20"/>
                <w:szCs w:val="20"/>
              </w:rPr>
            </w:pPr>
            <w:r w:rsidRPr="00B467EA">
              <w:rPr>
                <w:sz w:val="20"/>
                <w:szCs w:val="20"/>
              </w:rPr>
              <w:t>485</w:t>
            </w:r>
          </w:p>
        </w:tc>
        <w:tc>
          <w:tcPr>
            <w:tcW w:w="1559" w:type="dxa"/>
            <w:tcBorders>
              <w:top w:val="nil"/>
              <w:left w:val="nil"/>
              <w:bottom w:val="single" w:sz="4" w:space="0" w:color="auto"/>
              <w:right w:val="single" w:sz="4" w:space="0" w:color="auto"/>
            </w:tcBorders>
            <w:shd w:val="clear" w:color="auto" w:fill="auto"/>
            <w:vAlign w:val="bottom"/>
            <w:hideMark/>
          </w:tcPr>
          <w:p w:rsidR="00873F28" w:rsidRPr="00B467EA" w:rsidRDefault="008B1F39">
            <w:pPr>
              <w:rPr>
                <w:sz w:val="20"/>
                <w:szCs w:val="20"/>
              </w:rPr>
            </w:pPr>
            <w:r w:rsidRPr="00B467EA">
              <w:rPr>
                <w:sz w:val="20"/>
                <w:szCs w:val="20"/>
              </w:rPr>
              <w:t>х</w:t>
            </w:r>
          </w:p>
        </w:tc>
      </w:tr>
      <w:tr w:rsidR="004417CF" w:rsidRPr="004417CF" w:rsidTr="00873F28">
        <w:trPr>
          <w:trHeight w:val="569"/>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873F28" w:rsidRPr="004417CF" w:rsidRDefault="00873F28" w:rsidP="00797A5A">
            <w:pPr>
              <w:rPr>
                <w:sz w:val="20"/>
                <w:szCs w:val="20"/>
              </w:rPr>
            </w:pPr>
            <w:r w:rsidRPr="004417CF">
              <w:rPr>
                <w:sz w:val="20"/>
                <w:szCs w:val="20"/>
              </w:rPr>
              <w:t>Количество квадратных метров расселенного аварийного жилищного фонда (кв.м)</w:t>
            </w:r>
          </w:p>
        </w:tc>
        <w:tc>
          <w:tcPr>
            <w:tcW w:w="1842" w:type="dxa"/>
            <w:tcBorders>
              <w:top w:val="nil"/>
              <w:left w:val="nil"/>
              <w:bottom w:val="single" w:sz="4" w:space="0" w:color="auto"/>
              <w:right w:val="single" w:sz="4" w:space="0" w:color="auto"/>
            </w:tcBorders>
            <w:shd w:val="clear" w:color="auto" w:fill="auto"/>
            <w:vAlign w:val="bottom"/>
            <w:hideMark/>
          </w:tcPr>
          <w:p w:rsidR="00873F28" w:rsidRPr="004417CF" w:rsidRDefault="004B2736" w:rsidP="00520F61">
            <w:pPr>
              <w:rPr>
                <w:b/>
                <w:bCs/>
                <w:sz w:val="20"/>
                <w:szCs w:val="20"/>
              </w:rPr>
            </w:pPr>
            <w:r>
              <w:rPr>
                <w:b/>
                <w:bCs/>
                <w:sz w:val="20"/>
                <w:szCs w:val="20"/>
              </w:rPr>
              <w:t>59</w:t>
            </w:r>
            <w:r w:rsidR="00520F61">
              <w:rPr>
                <w:b/>
                <w:bCs/>
                <w:sz w:val="20"/>
                <w:szCs w:val="20"/>
              </w:rPr>
              <w:t> 541,36</w:t>
            </w:r>
          </w:p>
        </w:tc>
        <w:tc>
          <w:tcPr>
            <w:tcW w:w="1560" w:type="dxa"/>
            <w:tcBorders>
              <w:top w:val="nil"/>
              <w:left w:val="nil"/>
              <w:bottom w:val="single" w:sz="4" w:space="0" w:color="auto"/>
              <w:right w:val="single" w:sz="4" w:space="0" w:color="auto"/>
            </w:tcBorders>
            <w:shd w:val="clear" w:color="auto" w:fill="auto"/>
            <w:vAlign w:val="bottom"/>
            <w:hideMark/>
          </w:tcPr>
          <w:p w:rsidR="00873F28" w:rsidRPr="00520F61" w:rsidRDefault="00630175" w:rsidP="003226D1">
            <w:pPr>
              <w:rPr>
                <w:sz w:val="20"/>
                <w:szCs w:val="20"/>
              </w:rPr>
            </w:pPr>
            <w:r>
              <w:rPr>
                <w:sz w:val="20"/>
                <w:szCs w:val="20"/>
              </w:rPr>
              <w:t>4 647,46</w:t>
            </w:r>
          </w:p>
        </w:tc>
        <w:tc>
          <w:tcPr>
            <w:tcW w:w="1701" w:type="dxa"/>
            <w:tcBorders>
              <w:top w:val="nil"/>
              <w:left w:val="nil"/>
              <w:bottom w:val="single" w:sz="4" w:space="0" w:color="auto"/>
              <w:right w:val="single" w:sz="4" w:space="0" w:color="auto"/>
            </w:tcBorders>
            <w:shd w:val="clear" w:color="auto" w:fill="auto"/>
            <w:vAlign w:val="bottom"/>
            <w:hideMark/>
          </w:tcPr>
          <w:p w:rsidR="00873F28" w:rsidRPr="00520F61" w:rsidRDefault="00630175" w:rsidP="00873F28">
            <w:pPr>
              <w:rPr>
                <w:sz w:val="20"/>
                <w:szCs w:val="20"/>
              </w:rPr>
            </w:pPr>
            <w:r>
              <w:rPr>
                <w:sz w:val="20"/>
                <w:szCs w:val="20"/>
              </w:rPr>
              <w:t>9 821,26</w:t>
            </w:r>
          </w:p>
        </w:tc>
        <w:tc>
          <w:tcPr>
            <w:tcW w:w="1559" w:type="dxa"/>
            <w:tcBorders>
              <w:top w:val="nil"/>
              <w:left w:val="nil"/>
              <w:bottom w:val="single" w:sz="4" w:space="0" w:color="auto"/>
              <w:right w:val="single" w:sz="4" w:space="0" w:color="auto"/>
            </w:tcBorders>
            <w:shd w:val="clear" w:color="auto" w:fill="auto"/>
            <w:vAlign w:val="bottom"/>
            <w:hideMark/>
          </w:tcPr>
          <w:p w:rsidR="00873F28" w:rsidRPr="00D21914" w:rsidRDefault="00520F61">
            <w:pPr>
              <w:rPr>
                <w:sz w:val="20"/>
                <w:szCs w:val="20"/>
              </w:rPr>
            </w:pPr>
            <w:r w:rsidRPr="00D21914">
              <w:rPr>
                <w:sz w:val="20"/>
                <w:szCs w:val="20"/>
              </w:rPr>
              <w:t>8 308,98</w:t>
            </w:r>
          </w:p>
        </w:tc>
        <w:tc>
          <w:tcPr>
            <w:tcW w:w="1559" w:type="dxa"/>
            <w:tcBorders>
              <w:top w:val="nil"/>
              <w:left w:val="nil"/>
              <w:bottom w:val="single" w:sz="4" w:space="0" w:color="auto"/>
              <w:right w:val="single" w:sz="4" w:space="0" w:color="auto"/>
            </w:tcBorders>
            <w:shd w:val="clear" w:color="auto" w:fill="auto"/>
            <w:vAlign w:val="bottom"/>
            <w:hideMark/>
          </w:tcPr>
          <w:p w:rsidR="00873F28" w:rsidRPr="00520F61" w:rsidRDefault="00520F61">
            <w:pPr>
              <w:rPr>
                <w:sz w:val="20"/>
                <w:szCs w:val="20"/>
              </w:rPr>
            </w:pPr>
            <w:r w:rsidRPr="00520F61">
              <w:rPr>
                <w:sz w:val="20"/>
                <w:szCs w:val="20"/>
              </w:rPr>
              <w:t>14 947,91</w:t>
            </w:r>
          </w:p>
        </w:tc>
        <w:tc>
          <w:tcPr>
            <w:tcW w:w="1701" w:type="dxa"/>
            <w:tcBorders>
              <w:top w:val="nil"/>
              <w:left w:val="nil"/>
              <w:bottom w:val="single" w:sz="4" w:space="0" w:color="auto"/>
              <w:right w:val="single" w:sz="4" w:space="0" w:color="auto"/>
            </w:tcBorders>
            <w:shd w:val="clear" w:color="auto" w:fill="auto"/>
            <w:vAlign w:val="bottom"/>
            <w:hideMark/>
          </w:tcPr>
          <w:p w:rsidR="00873F28" w:rsidRPr="00520F61" w:rsidRDefault="00520F61">
            <w:pPr>
              <w:rPr>
                <w:sz w:val="20"/>
                <w:szCs w:val="20"/>
              </w:rPr>
            </w:pPr>
            <w:r w:rsidRPr="00520F61">
              <w:rPr>
                <w:sz w:val="20"/>
                <w:szCs w:val="20"/>
              </w:rPr>
              <w:t>21 815,40</w:t>
            </w:r>
          </w:p>
        </w:tc>
        <w:tc>
          <w:tcPr>
            <w:tcW w:w="1559" w:type="dxa"/>
            <w:tcBorders>
              <w:top w:val="nil"/>
              <w:left w:val="nil"/>
              <w:bottom w:val="single" w:sz="4" w:space="0" w:color="auto"/>
              <w:right w:val="single" w:sz="4" w:space="0" w:color="auto"/>
            </w:tcBorders>
            <w:shd w:val="clear" w:color="auto" w:fill="auto"/>
            <w:vAlign w:val="bottom"/>
            <w:hideMark/>
          </w:tcPr>
          <w:p w:rsidR="00873F28" w:rsidRPr="004417CF" w:rsidRDefault="008B1F39">
            <w:pPr>
              <w:rPr>
                <w:sz w:val="20"/>
                <w:szCs w:val="20"/>
              </w:rPr>
            </w:pPr>
            <w:r>
              <w:rPr>
                <w:sz w:val="20"/>
                <w:szCs w:val="20"/>
              </w:rPr>
              <w:t>х</w:t>
            </w:r>
          </w:p>
        </w:tc>
      </w:tr>
    </w:tbl>
    <w:p w:rsidR="006450E8" w:rsidRDefault="006450E8" w:rsidP="007A4822"/>
    <w:p w:rsidR="00520F61" w:rsidRPr="004417CF" w:rsidRDefault="00520F61" w:rsidP="007A4822"/>
    <w:p w:rsidR="00E55437" w:rsidRPr="004417CF" w:rsidRDefault="00E55437" w:rsidP="007A4822">
      <w:pPr>
        <w:sectPr w:rsidR="00E55437" w:rsidRPr="004417CF" w:rsidSect="0007239D">
          <w:footerReference w:type="default" r:id="rId8"/>
          <w:footerReference w:type="first" r:id="rId9"/>
          <w:pgSz w:w="16838" w:h="11906" w:orient="landscape"/>
          <w:pgMar w:top="1999" w:right="720" w:bottom="567" w:left="1134" w:header="708" w:footer="708" w:gutter="0"/>
          <w:cols w:space="708"/>
          <w:titlePg/>
          <w:docGrid w:linePitch="360"/>
        </w:sectPr>
      </w:pPr>
    </w:p>
    <w:p w:rsidR="0028228E" w:rsidRPr="004417CF" w:rsidRDefault="00D551C1" w:rsidP="007A4822">
      <w:pPr>
        <w:jc w:val="center"/>
        <w:rPr>
          <w:b/>
          <w:bCs/>
        </w:rPr>
      </w:pPr>
      <w:r w:rsidRPr="004417CF">
        <w:rPr>
          <w:b/>
          <w:bCs/>
        </w:rPr>
        <w:lastRenderedPageBreak/>
        <w:t xml:space="preserve">2. </w:t>
      </w:r>
      <w:r w:rsidR="00D32550" w:rsidRPr="004417CF">
        <w:rPr>
          <w:b/>
          <w:bCs/>
        </w:rPr>
        <w:t>Общая характеристика сферы реал</w:t>
      </w:r>
      <w:r w:rsidR="0028228E" w:rsidRPr="004417CF">
        <w:rPr>
          <w:b/>
          <w:bCs/>
        </w:rPr>
        <w:t>изации муниципальной программы,</w:t>
      </w:r>
    </w:p>
    <w:p w:rsidR="00D32550" w:rsidRPr="004417CF" w:rsidRDefault="00D32550" w:rsidP="007A4822">
      <w:pPr>
        <w:spacing w:after="240"/>
        <w:jc w:val="center"/>
        <w:rPr>
          <w:b/>
          <w:bCs/>
        </w:rPr>
      </w:pPr>
      <w:r w:rsidRPr="004417CF">
        <w:rPr>
          <w:b/>
          <w:bCs/>
        </w:rPr>
        <w:t>в том числе формулировка основных проблем, инерционный прогноз ее развития, описание цели муниципальной программы</w:t>
      </w:r>
    </w:p>
    <w:p w:rsidR="00D55DDF" w:rsidRPr="004417CF" w:rsidRDefault="00D55DDF" w:rsidP="007A4822">
      <w:pPr>
        <w:ind w:firstLine="567"/>
        <w:jc w:val="both"/>
      </w:pPr>
      <w:r w:rsidRPr="004417CF">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rsidR="00C9545E" w:rsidRPr="004417CF" w:rsidRDefault="00C9545E" w:rsidP="007A4822">
      <w:pPr>
        <w:ind w:firstLine="567"/>
        <w:jc w:val="both"/>
        <w:rPr>
          <w:rFonts w:eastAsia="Calibri"/>
        </w:rPr>
      </w:pPr>
      <w:r w:rsidRPr="004417CF">
        <w:rPr>
          <w:rFonts w:eastAsia="Calibri"/>
        </w:rPr>
        <w:t xml:space="preserve">Муниципальная программа «Переселение граждан из аварийного жилищного фонда» (далее - </w:t>
      </w:r>
      <w:r w:rsidR="00A00948" w:rsidRPr="004417CF">
        <w:rPr>
          <w:rFonts w:eastAsia="Calibri"/>
        </w:rPr>
        <w:t xml:space="preserve">муниципальная </w:t>
      </w:r>
      <w:r w:rsidRPr="004417CF">
        <w:rPr>
          <w:rFonts w:eastAsia="Calibri"/>
        </w:rPr>
        <w:t xml:space="preserve">программа) подготовлена с целью реализации полномочий в области жилищной политики на территории </w:t>
      </w:r>
      <w:r w:rsidRPr="004417CF">
        <w:t>Сергиево-Посадского городского округа</w:t>
      </w:r>
      <w:r w:rsidRPr="004417CF">
        <w:rPr>
          <w:rFonts w:eastAsia="Calibri"/>
        </w:rPr>
        <w:t xml:space="preserve"> Московской области и разработана в соответствии с адресной программой Московской области «Переселение граждан из аварийного жилищного фонда в Московской области на 2016-202</w:t>
      </w:r>
      <w:r w:rsidR="00E55437" w:rsidRPr="004417CF">
        <w:rPr>
          <w:rFonts w:eastAsia="Calibri"/>
        </w:rPr>
        <w:t>1</w:t>
      </w:r>
      <w:r w:rsidRPr="004417CF">
        <w:rPr>
          <w:rFonts w:eastAsia="Calibri"/>
        </w:rPr>
        <w:t xml:space="preserve"> годы» (далее – региональная программа) и государственной программой Московской области «Переселение граждан из аварийного жилищного фонда в Московской области на 2019-2025 годы» (далее – государственная программа) и нацелена на поэтапную ликвидацию аварийного жилищного фонда и обеспечение безопасного проживания. </w:t>
      </w:r>
    </w:p>
    <w:p w:rsidR="005D2557" w:rsidRPr="004417CF" w:rsidRDefault="00C9545E" w:rsidP="007A4822">
      <w:pPr>
        <w:widowControl w:val="0"/>
        <w:autoSpaceDE w:val="0"/>
        <w:autoSpaceDN w:val="0"/>
        <w:adjustRightInd w:val="0"/>
        <w:ind w:firstLine="567"/>
        <w:jc w:val="both"/>
        <w:rPr>
          <w:rFonts w:eastAsia="Calibri"/>
        </w:rPr>
      </w:pPr>
      <w:r w:rsidRPr="004417CF">
        <w:t>М</w:t>
      </w:r>
      <w:r w:rsidR="00D55DDF" w:rsidRPr="004417CF">
        <w:t>ониторинг текущего состояния жилищного фонда на территории городского округа по состоянию на 01.01.2019 выявил пло</w:t>
      </w:r>
      <w:r w:rsidR="00B414B7" w:rsidRPr="004417CF">
        <w:t>щадь аварийного жилищного фонда</w:t>
      </w:r>
      <w:r w:rsidR="00D55DDF" w:rsidRPr="004417CF">
        <w:t>, признанного таковым</w:t>
      </w:r>
      <w:r w:rsidR="00B414B7" w:rsidRPr="004417CF">
        <w:t xml:space="preserve"> </w:t>
      </w:r>
      <w:r w:rsidR="00B414B7" w:rsidRPr="004417CF">
        <w:rPr>
          <w:rFonts w:eastAsia="Calibri"/>
        </w:rPr>
        <w:t>в связи с физическим износом в процессе его эксплуатации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D55DDF" w:rsidRPr="004417CF">
        <w:t xml:space="preserve"> до 01.01.2017 – </w:t>
      </w:r>
      <w:r w:rsidR="00B414B7" w:rsidRPr="004417CF">
        <w:t>49,5</w:t>
      </w:r>
      <w:r w:rsidR="00D55DDF" w:rsidRPr="004417CF">
        <w:t xml:space="preserve"> тыс. кв.м. </w:t>
      </w:r>
      <w:r w:rsidR="005D2557" w:rsidRPr="004417CF">
        <w:rPr>
          <w:rFonts w:eastAsia="Calibri"/>
        </w:rPr>
        <w:t xml:space="preserve">Учитывая сложившуюся ситуацию в жилищной сфере и социальную напряженность среди проживающих в аварийных домах жителей городского округа, возникает необходимость решения проблемы аварийного жилищного фонда программными </w:t>
      </w:r>
      <w:r w:rsidR="005D2557" w:rsidRPr="004417CF">
        <w:t xml:space="preserve">средствами. </w:t>
      </w:r>
      <w:r w:rsidR="005D2557" w:rsidRPr="004417CF">
        <w:rPr>
          <w:rFonts w:eastAsia="Calibri"/>
          <w:bCs/>
        </w:rPr>
        <w:t xml:space="preserve">Перечень аварийных многоквартирных домов, расположенных на территории Сергиево-Посадского городского округа и подлежащих расселению в рамках данной </w:t>
      </w:r>
      <w:r w:rsidR="00A00948" w:rsidRPr="004417CF">
        <w:rPr>
          <w:rFonts w:eastAsia="Calibri"/>
          <w:bCs/>
        </w:rPr>
        <w:t>муниципальной программы</w:t>
      </w:r>
      <w:r w:rsidR="005D2557" w:rsidRPr="004417CF">
        <w:rPr>
          <w:rFonts w:eastAsia="Calibri"/>
          <w:bCs/>
        </w:rPr>
        <w:t xml:space="preserve">, представлен в </w:t>
      </w:r>
      <w:r w:rsidR="001778EB" w:rsidRPr="004417CF">
        <w:rPr>
          <w:rFonts w:eastAsia="Calibri"/>
          <w:bCs/>
        </w:rPr>
        <w:t xml:space="preserve">Приложении № </w:t>
      </w:r>
      <w:r w:rsidR="0034419B" w:rsidRPr="004417CF">
        <w:rPr>
          <w:rFonts w:eastAsia="Calibri"/>
          <w:bCs/>
        </w:rPr>
        <w:t>2</w:t>
      </w:r>
      <w:r w:rsidR="005D2557" w:rsidRPr="004417CF">
        <w:rPr>
          <w:rFonts w:eastAsia="Calibri"/>
          <w:bCs/>
        </w:rPr>
        <w:t xml:space="preserve">. </w:t>
      </w:r>
      <w:r w:rsidR="005D2557" w:rsidRPr="004417CF">
        <w:t>Данный аварийный фонд подлежит расселению за счет средств Фонда содействия реформированию ЖКХ, за счет средств бюджета Московской области, за счет средств бюджета Сергиево-Посадского городского округа Московской области.</w:t>
      </w:r>
      <w:r w:rsidR="005D2557" w:rsidRPr="004417CF">
        <w:rPr>
          <w:rFonts w:eastAsia="Calibri"/>
        </w:rPr>
        <w:t xml:space="preserve"> </w:t>
      </w:r>
    </w:p>
    <w:p w:rsidR="005D2557" w:rsidRPr="004417CF" w:rsidRDefault="005D2557" w:rsidP="007A4822">
      <w:pPr>
        <w:ind w:right="-2" w:firstLine="567"/>
        <w:jc w:val="both"/>
      </w:pPr>
      <w:r w:rsidRPr="004417CF">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p>
    <w:p w:rsidR="00084CB9" w:rsidRPr="004417CF" w:rsidRDefault="00084CB9" w:rsidP="007A4822">
      <w:pPr>
        <w:widowControl w:val="0"/>
        <w:autoSpaceDE w:val="0"/>
        <w:autoSpaceDN w:val="0"/>
        <w:adjustRightInd w:val="0"/>
        <w:ind w:firstLine="567"/>
        <w:jc w:val="both"/>
        <w:rPr>
          <w:rFonts w:eastAsia="Calibri"/>
        </w:rPr>
      </w:pPr>
      <w:r w:rsidRPr="004417CF">
        <w:rPr>
          <w:rFonts w:eastAsia="Calibri"/>
        </w:rPr>
        <w:t>Перечень аварийных многоквартирных домов, расположенных на территории городского округа и подлежащих переселению в 2020-2025 годах, в том числе включенных в государственную программу и финансируемых с привлечением средств Фонда</w:t>
      </w:r>
      <w:r w:rsidRPr="004417CF">
        <w:t xml:space="preserve"> </w:t>
      </w:r>
      <w:r w:rsidRPr="004417CF">
        <w:rPr>
          <w:rFonts w:eastAsia="Calibri"/>
        </w:rPr>
        <w:t xml:space="preserve">содействия реформированию ЖКХ, бюджета Московской области и бюджета городского округа, представлен в </w:t>
      </w:r>
      <w:r w:rsidR="006900B8">
        <w:rPr>
          <w:rFonts w:eastAsia="Calibri"/>
        </w:rPr>
        <w:t>П</w:t>
      </w:r>
      <w:r w:rsidRPr="004417CF">
        <w:rPr>
          <w:rFonts w:eastAsia="Calibri"/>
        </w:rPr>
        <w:t xml:space="preserve">одпрограмме </w:t>
      </w:r>
      <w:r w:rsidR="00715B97" w:rsidRPr="004417CF">
        <w:rPr>
          <w:rFonts w:eastAsia="Calibri"/>
        </w:rPr>
        <w:t>1</w:t>
      </w:r>
      <w:r w:rsidRPr="004417CF">
        <w:rPr>
          <w:rFonts w:eastAsia="Calibri"/>
        </w:rPr>
        <w:t xml:space="preserve"> «Обеспечение устойчивого сокращения непригодного для проживания жилищного фонда» муниципальной программы.</w:t>
      </w:r>
    </w:p>
    <w:p w:rsidR="00C9545E" w:rsidRDefault="00C9545E" w:rsidP="007A4822">
      <w:pPr>
        <w:widowControl w:val="0"/>
        <w:autoSpaceDE w:val="0"/>
        <w:autoSpaceDN w:val="0"/>
        <w:adjustRightInd w:val="0"/>
        <w:ind w:firstLine="567"/>
        <w:jc w:val="both"/>
        <w:rPr>
          <w:rFonts w:eastAsia="Calibri"/>
        </w:rPr>
      </w:pPr>
      <w:r w:rsidRPr="004417CF">
        <w:rPr>
          <w:rFonts w:eastAsia="Calibri"/>
        </w:rPr>
        <w:t xml:space="preserve">Перечень аварийных многоквартирных домов, расположенных на территории городского округа и подлежащих переселению в </w:t>
      </w:r>
      <w:r w:rsidR="00084CB9" w:rsidRPr="004417CF">
        <w:rPr>
          <w:rFonts w:eastAsia="Calibri"/>
        </w:rPr>
        <w:t>2020</w:t>
      </w:r>
      <w:r w:rsidRPr="004417CF">
        <w:rPr>
          <w:rFonts w:eastAsia="Calibri"/>
        </w:rPr>
        <w:t>-202</w:t>
      </w:r>
      <w:r w:rsidR="004E4C65">
        <w:rPr>
          <w:rFonts w:eastAsia="Calibri"/>
        </w:rPr>
        <w:t xml:space="preserve">4 </w:t>
      </w:r>
      <w:r w:rsidRPr="004417CF">
        <w:rPr>
          <w:rFonts w:eastAsia="Calibri"/>
        </w:rPr>
        <w:t xml:space="preserve">годах, в том числе включенных в региональную программу и финансируемых с привлечением средств бюджета Московской области и </w:t>
      </w:r>
      <w:r w:rsidR="00084CB9" w:rsidRPr="004417CF">
        <w:rPr>
          <w:rFonts w:eastAsia="Calibri"/>
        </w:rPr>
        <w:t>бюджета</w:t>
      </w:r>
      <w:r w:rsidRPr="004417CF">
        <w:rPr>
          <w:rFonts w:eastAsia="Calibri"/>
        </w:rPr>
        <w:t xml:space="preserve"> городского округа,</w:t>
      </w:r>
      <w:r w:rsidR="00084CB9" w:rsidRPr="004417CF">
        <w:rPr>
          <w:rFonts w:eastAsia="Calibri"/>
        </w:rPr>
        <w:t xml:space="preserve"> представлен в </w:t>
      </w:r>
      <w:r w:rsidR="006900B8">
        <w:rPr>
          <w:rFonts w:eastAsia="Calibri"/>
        </w:rPr>
        <w:t>П</w:t>
      </w:r>
      <w:r w:rsidR="00084CB9" w:rsidRPr="004417CF">
        <w:rPr>
          <w:rFonts w:eastAsia="Calibri"/>
        </w:rPr>
        <w:t xml:space="preserve">одпрограмме </w:t>
      </w:r>
      <w:r w:rsidR="00715B97" w:rsidRPr="004417CF">
        <w:rPr>
          <w:rFonts w:eastAsia="Calibri"/>
        </w:rPr>
        <w:t>2</w:t>
      </w:r>
      <w:r w:rsidR="00084CB9" w:rsidRPr="004417CF">
        <w:rPr>
          <w:rFonts w:eastAsia="Calibri"/>
        </w:rPr>
        <w:t xml:space="preserve"> «Обеспечение мероприятий по переселению граждан из аварийного жилищного фонда</w:t>
      </w:r>
      <w:r w:rsidR="007A0E88" w:rsidRPr="004417CF">
        <w:rPr>
          <w:sz w:val="20"/>
          <w:szCs w:val="20"/>
        </w:rPr>
        <w:t xml:space="preserve"> </w:t>
      </w:r>
      <w:r w:rsidR="007A0E88" w:rsidRPr="004417CF">
        <w:rPr>
          <w:rFonts w:eastAsia="Calibri"/>
        </w:rPr>
        <w:t>в Московской области</w:t>
      </w:r>
      <w:r w:rsidR="00084CB9" w:rsidRPr="004417CF">
        <w:rPr>
          <w:rFonts w:eastAsia="Calibri"/>
        </w:rPr>
        <w:t>»</w:t>
      </w:r>
      <w:r w:rsidRPr="004417CF">
        <w:rPr>
          <w:rFonts w:eastAsia="Calibri"/>
        </w:rPr>
        <w:t xml:space="preserve"> муниципальной программы.</w:t>
      </w:r>
    </w:p>
    <w:p w:rsidR="004E4C65" w:rsidRPr="004417CF" w:rsidRDefault="004E4C65" w:rsidP="007A4822">
      <w:pPr>
        <w:widowControl w:val="0"/>
        <w:autoSpaceDE w:val="0"/>
        <w:autoSpaceDN w:val="0"/>
        <w:adjustRightInd w:val="0"/>
        <w:ind w:firstLine="567"/>
        <w:jc w:val="both"/>
        <w:rPr>
          <w:rFonts w:eastAsia="Calibri"/>
        </w:rPr>
      </w:pPr>
      <w:r>
        <w:rPr>
          <w:rFonts w:eastAsia="Calibri"/>
        </w:rPr>
        <w:lastRenderedPageBreak/>
        <w:t>Перечень аварийных многоквартирных домов, ранее включенных в адресную программу Московской области «Переселение граждан из аварийного жилищного фонда в Московской области на 2016-2021 годы», и в целях расселения которых уже заключены контракты, представлен в Подпрограмме 3 «</w:t>
      </w:r>
      <w:r w:rsidRPr="004E4C65">
        <w:rPr>
          <w:rFonts w:eastAsia="Calibri"/>
        </w:rPr>
        <w:t>Обеспечение мероприятий в рамках Адресной программы Московской области «Переселение граждан из аварийного жилищного фонда в Московской области</w:t>
      </w:r>
      <w:r w:rsidR="00C463A9">
        <w:rPr>
          <w:rFonts w:eastAsia="Calibri"/>
        </w:rPr>
        <w:t xml:space="preserve"> на 2016-2021 годы</w:t>
      </w:r>
      <w:r w:rsidRPr="004E4C65">
        <w:rPr>
          <w:rFonts w:eastAsia="Calibri"/>
        </w:rPr>
        <w:t>»</w:t>
      </w:r>
      <w:r>
        <w:rPr>
          <w:rFonts w:eastAsia="Calibri"/>
        </w:rPr>
        <w:t>.</w:t>
      </w:r>
    </w:p>
    <w:p w:rsidR="009C5A45" w:rsidRPr="004417CF" w:rsidRDefault="009C5A45" w:rsidP="007A4822">
      <w:pPr>
        <w:widowControl w:val="0"/>
        <w:autoSpaceDE w:val="0"/>
        <w:autoSpaceDN w:val="0"/>
        <w:adjustRightInd w:val="0"/>
        <w:ind w:firstLine="567"/>
        <w:jc w:val="both"/>
        <w:rPr>
          <w:rFonts w:eastAsia="Calibri"/>
        </w:rPr>
      </w:pPr>
      <w:r w:rsidRPr="004417CF">
        <w:rPr>
          <w:rFonts w:eastAsia="Calibri"/>
        </w:rPr>
        <w:t>Для реализации поставленной цели необходимо решение следующих основных задач:</w:t>
      </w:r>
    </w:p>
    <w:p w:rsidR="009C5A45" w:rsidRPr="004417CF" w:rsidRDefault="009C5A45" w:rsidP="007A4822">
      <w:pPr>
        <w:widowControl w:val="0"/>
        <w:autoSpaceDE w:val="0"/>
        <w:autoSpaceDN w:val="0"/>
        <w:adjustRightInd w:val="0"/>
        <w:ind w:firstLine="567"/>
        <w:jc w:val="both"/>
        <w:rPr>
          <w:rFonts w:eastAsia="Calibri"/>
        </w:rPr>
      </w:pPr>
      <w:r w:rsidRPr="004417CF">
        <w:rPr>
          <w:rFonts w:eastAsia="Calibri"/>
        </w:rPr>
        <w:t>- подготовка условий и разработка механизма переселения граждан из аварийного жилищного фонда;</w:t>
      </w:r>
    </w:p>
    <w:p w:rsidR="009C5A45" w:rsidRPr="004417CF" w:rsidRDefault="009C5A45" w:rsidP="007A4822">
      <w:pPr>
        <w:widowControl w:val="0"/>
        <w:autoSpaceDE w:val="0"/>
        <w:autoSpaceDN w:val="0"/>
        <w:adjustRightInd w:val="0"/>
        <w:ind w:firstLine="567"/>
        <w:jc w:val="both"/>
        <w:rPr>
          <w:rFonts w:eastAsia="Calibri"/>
        </w:rPr>
      </w:pPr>
      <w:r w:rsidRPr="004417CF">
        <w:rPr>
          <w:rFonts w:eastAsia="Calibri"/>
        </w:rPr>
        <w:t>- создание условий и механизмов привлечения средств инвесторов и собственных средств населения, проживающего в аварийном жилищном фонде, в том числе за счет ипотечного кредитования;</w:t>
      </w:r>
    </w:p>
    <w:p w:rsidR="009C5A45" w:rsidRPr="004417CF" w:rsidRDefault="009C5A45" w:rsidP="007A4822">
      <w:pPr>
        <w:widowControl w:val="0"/>
        <w:autoSpaceDE w:val="0"/>
        <w:autoSpaceDN w:val="0"/>
        <w:adjustRightInd w:val="0"/>
        <w:ind w:firstLine="567"/>
        <w:jc w:val="both"/>
        <w:rPr>
          <w:rFonts w:eastAsia="Calibri"/>
        </w:rPr>
      </w:pPr>
      <w:r w:rsidRPr="004417CF">
        <w:rPr>
          <w:rFonts w:eastAsia="Calibri"/>
        </w:rPr>
        <w:t>- оптимизация развития территорий, занятых аварийным жилищным фондом;</w:t>
      </w:r>
    </w:p>
    <w:p w:rsidR="009C5A45" w:rsidRPr="004417CF" w:rsidRDefault="009C5A45" w:rsidP="007A4822">
      <w:pPr>
        <w:widowControl w:val="0"/>
        <w:autoSpaceDE w:val="0"/>
        <w:autoSpaceDN w:val="0"/>
        <w:adjustRightInd w:val="0"/>
        <w:ind w:firstLine="567"/>
        <w:jc w:val="both"/>
        <w:rPr>
          <w:rFonts w:eastAsia="Calibri"/>
        </w:rPr>
      </w:pPr>
      <w:r w:rsidRPr="004417CF">
        <w:rPr>
          <w:rFonts w:eastAsia="Calibri"/>
        </w:rPr>
        <w:t>- качественное улучшение технических характеристик при строительстве многоквартирных жилых домов для переселения граждан из аварийного жилищного фонда;</w:t>
      </w:r>
    </w:p>
    <w:p w:rsidR="009C5A45" w:rsidRPr="004417CF" w:rsidRDefault="009C5A45" w:rsidP="007A4822">
      <w:pPr>
        <w:widowControl w:val="0"/>
        <w:autoSpaceDE w:val="0"/>
        <w:autoSpaceDN w:val="0"/>
        <w:adjustRightInd w:val="0"/>
        <w:ind w:firstLine="567"/>
        <w:jc w:val="both"/>
        <w:rPr>
          <w:rFonts w:eastAsia="Calibri"/>
        </w:rPr>
      </w:pPr>
      <w:r w:rsidRPr="004417CF">
        <w:rPr>
          <w:rFonts w:eastAsia="Calibri"/>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9C5A45" w:rsidRPr="004417CF" w:rsidRDefault="009C5A45" w:rsidP="007A4822">
      <w:pPr>
        <w:widowControl w:val="0"/>
        <w:autoSpaceDE w:val="0"/>
        <w:autoSpaceDN w:val="0"/>
        <w:adjustRightInd w:val="0"/>
        <w:spacing w:after="240"/>
        <w:ind w:firstLine="567"/>
        <w:jc w:val="both"/>
        <w:rPr>
          <w:rFonts w:eastAsia="Calibri"/>
        </w:rPr>
      </w:pPr>
      <w:r w:rsidRPr="004417CF">
        <w:rPr>
          <w:rFonts w:eastAsia="Calibri"/>
        </w:rPr>
        <w:t>- переселение граждан, проживающих в признанных аварийными многоквартирных жилых домах.</w:t>
      </w:r>
    </w:p>
    <w:p w:rsidR="00E15C96" w:rsidRPr="004417CF" w:rsidRDefault="00E15C96" w:rsidP="007A4822">
      <w:pPr>
        <w:widowControl w:val="0"/>
        <w:autoSpaceDE w:val="0"/>
        <w:autoSpaceDN w:val="0"/>
        <w:adjustRightInd w:val="0"/>
        <w:spacing w:after="240"/>
        <w:ind w:firstLine="567"/>
        <w:jc w:val="center"/>
        <w:rPr>
          <w:rFonts w:eastAsia="Calibri"/>
          <w:b/>
        </w:rPr>
      </w:pPr>
      <w:r w:rsidRPr="004417CF">
        <w:rPr>
          <w:rFonts w:eastAsia="Calibri"/>
          <w:b/>
        </w:rPr>
        <w:t>3. Цели и задачи муниципальной программы</w:t>
      </w:r>
    </w:p>
    <w:p w:rsidR="00E15C96" w:rsidRPr="004417CF" w:rsidRDefault="00E15C96" w:rsidP="007A4822">
      <w:pPr>
        <w:widowControl w:val="0"/>
        <w:autoSpaceDE w:val="0"/>
        <w:autoSpaceDN w:val="0"/>
        <w:adjustRightInd w:val="0"/>
        <w:ind w:firstLine="567"/>
        <w:jc w:val="both"/>
        <w:rPr>
          <w:rFonts w:eastAsia="Calibri"/>
        </w:rPr>
      </w:pPr>
      <w:r w:rsidRPr="004417CF">
        <w:rPr>
          <w:rFonts w:eastAsia="Calibri"/>
        </w:rPr>
        <w:t xml:space="preserve">Основной целью муниципальной программы является переселение граждан, проживающих в непригодном для проживания жилищном фонде городского округа, в безопасные и благоустроенные жилые помещения. В первую очередь расселению подлежат аварийные дома, имеющие высокий уровень износа. </w:t>
      </w:r>
    </w:p>
    <w:p w:rsidR="00E15C96" w:rsidRPr="004417CF" w:rsidRDefault="00E15C96" w:rsidP="007A4822">
      <w:pPr>
        <w:widowControl w:val="0"/>
        <w:autoSpaceDE w:val="0"/>
        <w:autoSpaceDN w:val="0"/>
        <w:adjustRightInd w:val="0"/>
        <w:ind w:firstLine="567"/>
        <w:jc w:val="both"/>
        <w:rPr>
          <w:rFonts w:eastAsia="Calibri"/>
        </w:rPr>
      </w:pPr>
      <w:r w:rsidRPr="004417CF">
        <w:rPr>
          <w:rFonts w:eastAsia="Calibri"/>
        </w:rPr>
        <w:t>Целями муниципальной программы являются:</w:t>
      </w:r>
    </w:p>
    <w:p w:rsidR="00E15C96" w:rsidRPr="004417CF" w:rsidRDefault="00E15C96" w:rsidP="007A4822">
      <w:pPr>
        <w:widowControl w:val="0"/>
        <w:autoSpaceDE w:val="0"/>
        <w:autoSpaceDN w:val="0"/>
        <w:adjustRightInd w:val="0"/>
        <w:ind w:firstLine="567"/>
        <w:jc w:val="both"/>
        <w:rPr>
          <w:rFonts w:eastAsia="Calibri"/>
        </w:rPr>
      </w:pPr>
      <w:r w:rsidRPr="004417CF">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E15C96" w:rsidRPr="004417CF" w:rsidRDefault="00E15C96" w:rsidP="007A4822">
      <w:pPr>
        <w:widowControl w:val="0"/>
        <w:autoSpaceDE w:val="0"/>
        <w:autoSpaceDN w:val="0"/>
        <w:adjustRightInd w:val="0"/>
        <w:ind w:firstLine="567"/>
        <w:jc w:val="both"/>
        <w:rPr>
          <w:rFonts w:eastAsia="Calibri"/>
        </w:rPr>
      </w:pPr>
      <w:r w:rsidRPr="004417CF">
        <w:rPr>
          <w:rFonts w:eastAsia="Calibri"/>
        </w:rPr>
        <w:t>- создание безопасных и благоприятных условий проживания граждан и внедрение ресурсосберегающих, энергоэффективных технологий;</w:t>
      </w:r>
    </w:p>
    <w:p w:rsidR="00E15C96" w:rsidRPr="004417CF" w:rsidRDefault="00E15C96" w:rsidP="007A4822">
      <w:pPr>
        <w:widowControl w:val="0"/>
        <w:autoSpaceDE w:val="0"/>
        <w:autoSpaceDN w:val="0"/>
        <w:adjustRightInd w:val="0"/>
        <w:ind w:firstLine="567"/>
        <w:jc w:val="both"/>
        <w:rPr>
          <w:rFonts w:eastAsia="Calibri"/>
        </w:rPr>
      </w:pPr>
      <w:r w:rsidRPr="004417CF">
        <w:rPr>
          <w:rFonts w:eastAsia="Calibri"/>
        </w:rPr>
        <w:t>- финансовое и организационное обеспечение переселения граждан из непригодного для проживания жилищного фонда.</w:t>
      </w:r>
    </w:p>
    <w:p w:rsidR="00E15C96" w:rsidRPr="004417CF" w:rsidRDefault="00E15C96" w:rsidP="007A4822">
      <w:pPr>
        <w:widowControl w:val="0"/>
        <w:autoSpaceDE w:val="0"/>
        <w:autoSpaceDN w:val="0"/>
        <w:adjustRightInd w:val="0"/>
        <w:ind w:firstLine="567"/>
        <w:jc w:val="both"/>
        <w:rPr>
          <w:rFonts w:eastAsia="Calibri"/>
        </w:rPr>
      </w:pPr>
      <w:r w:rsidRPr="004417CF">
        <w:rPr>
          <w:rFonts w:eastAsia="Calibri"/>
        </w:rPr>
        <w:t>В ходе реализации муниципальной программы осуществляются:</w:t>
      </w:r>
    </w:p>
    <w:p w:rsidR="00E15C96" w:rsidRPr="004417CF" w:rsidRDefault="00E15C96" w:rsidP="007A4822">
      <w:pPr>
        <w:widowControl w:val="0"/>
        <w:autoSpaceDE w:val="0"/>
        <w:autoSpaceDN w:val="0"/>
        <w:adjustRightInd w:val="0"/>
        <w:ind w:firstLine="567"/>
        <w:jc w:val="both"/>
        <w:rPr>
          <w:rFonts w:eastAsia="Calibri"/>
        </w:rPr>
      </w:pPr>
      <w:r w:rsidRPr="004417CF">
        <w:rPr>
          <w:rFonts w:eastAsia="Calibri"/>
        </w:rPr>
        <w:t xml:space="preserve">- финансовое и организационное обеспечение </w:t>
      </w:r>
      <w:r w:rsidR="002F42D8" w:rsidRPr="004417CF">
        <w:rPr>
          <w:rFonts w:eastAsia="Calibri"/>
        </w:rPr>
        <w:t xml:space="preserve">Министерством строительного комплекса Московской области </w:t>
      </w:r>
      <w:r w:rsidRPr="004417CF">
        <w:rPr>
          <w:rFonts w:eastAsia="Calibri"/>
        </w:rPr>
        <w:t>в вопросе переселения граждан из аварийных многоквартирных домов;</w:t>
      </w:r>
    </w:p>
    <w:p w:rsidR="00E15C96" w:rsidRPr="004417CF" w:rsidRDefault="00E15C96" w:rsidP="007A4822">
      <w:pPr>
        <w:widowControl w:val="0"/>
        <w:autoSpaceDE w:val="0"/>
        <w:autoSpaceDN w:val="0"/>
        <w:adjustRightInd w:val="0"/>
        <w:ind w:firstLine="567"/>
        <w:jc w:val="both"/>
        <w:rPr>
          <w:rFonts w:eastAsia="Calibri"/>
        </w:rPr>
      </w:pPr>
      <w:r w:rsidRPr="004417CF">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E15C96" w:rsidRPr="004417CF" w:rsidRDefault="00E15C96" w:rsidP="007A4822">
      <w:pPr>
        <w:widowControl w:val="0"/>
        <w:autoSpaceDE w:val="0"/>
        <w:autoSpaceDN w:val="0"/>
        <w:adjustRightInd w:val="0"/>
        <w:ind w:firstLine="567"/>
        <w:jc w:val="both"/>
        <w:rPr>
          <w:rFonts w:eastAsia="Calibri"/>
        </w:rPr>
      </w:pPr>
      <w:r w:rsidRPr="004417CF">
        <w:rPr>
          <w:rFonts w:eastAsia="Calibri"/>
        </w:rPr>
        <w:t xml:space="preserve">- обеспечение жилищных прав собственников жилых помещений в аварийных многоквартирных домах, связанных с изъятием их жилых </w:t>
      </w:r>
      <w:r w:rsidRPr="004417CF">
        <w:rPr>
          <w:rFonts w:eastAsia="Calibri"/>
        </w:rPr>
        <w:lastRenderedPageBreak/>
        <w:t>помещений для муниципальных нужд путем приобретения жилых помещений и (или) предоставления возмещения за жилые помещения;</w:t>
      </w:r>
    </w:p>
    <w:p w:rsidR="00E15C96" w:rsidRPr="004417CF" w:rsidRDefault="00E15C96" w:rsidP="007A4822">
      <w:pPr>
        <w:widowControl w:val="0"/>
        <w:autoSpaceDE w:val="0"/>
        <w:autoSpaceDN w:val="0"/>
        <w:adjustRightInd w:val="0"/>
        <w:ind w:firstLine="567"/>
        <w:jc w:val="both"/>
        <w:rPr>
          <w:rFonts w:eastAsia="Calibri"/>
        </w:rPr>
      </w:pPr>
      <w:r w:rsidRPr="004417CF">
        <w:rPr>
          <w:rFonts w:eastAsia="Calibri"/>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00022C35" w:rsidRPr="004417CF">
        <w:rPr>
          <w:rFonts w:eastAsia="Calibri"/>
        </w:rPr>
        <w:t xml:space="preserve">муниципальной </w:t>
      </w:r>
      <w:r w:rsidRPr="004417CF">
        <w:rPr>
          <w:rFonts w:eastAsia="Calibri"/>
        </w:rPr>
        <w:t>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 65/пр;</w:t>
      </w:r>
    </w:p>
    <w:p w:rsidR="00E15C96" w:rsidRPr="004417CF" w:rsidRDefault="00E15C96" w:rsidP="007A4822">
      <w:pPr>
        <w:widowControl w:val="0"/>
        <w:autoSpaceDE w:val="0"/>
        <w:autoSpaceDN w:val="0"/>
        <w:adjustRightInd w:val="0"/>
        <w:ind w:firstLine="567"/>
        <w:jc w:val="both"/>
        <w:rPr>
          <w:rFonts w:eastAsia="Calibri"/>
        </w:rPr>
      </w:pPr>
      <w:r w:rsidRPr="004417CF">
        <w:rPr>
          <w:rFonts w:eastAsia="Calibri"/>
        </w:rPr>
        <w:t xml:space="preserve">- обеспечение целевого расходования средств, выделенных на приобретение жилых помещений и (или) предоставление возмещения </w:t>
      </w:r>
      <w:r w:rsidR="00022C35" w:rsidRPr="004417CF">
        <w:rPr>
          <w:rFonts w:eastAsia="Calibri"/>
        </w:rPr>
        <w:t>за</w:t>
      </w:r>
      <w:r w:rsidRPr="004417CF">
        <w:rPr>
          <w:rFonts w:eastAsia="Calibri"/>
        </w:rPr>
        <w:t xml:space="preserve"> жилые помещения для переселения граждан, проживающих в аварийных многоквартирных домах;</w:t>
      </w:r>
    </w:p>
    <w:p w:rsidR="00E15C96" w:rsidRPr="004417CF" w:rsidRDefault="00E15C96" w:rsidP="007A4822">
      <w:pPr>
        <w:widowControl w:val="0"/>
        <w:autoSpaceDE w:val="0"/>
        <w:autoSpaceDN w:val="0"/>
        <w:adjustRightInd w:val="0"/>
        <w:ind w:firstLine="567"/>
        <w:jc w:val="both"/>
        <w:rPr>
          <w:rFonts w:eastAsia="Calibri"/>
        </w:rPr>
      </w:pPr>
      <w:r w:rsidRPr="004417CF">
        <w:rPr>
          <w:rFonts w:eastAsia="Calibri"/>
        </w:rPr>
        <w:t>Основными задачами муниципальной программы являются:</w:t>
      </w:r>
    </w:p>
    <w:p w:rsidR="00E15C96" w:rsidRPr="004417CF" w:rsidRDefault="00E15C96" w:rsidP="007A4822">
      <w:pPr>
        <w:widowControl w:val="0"/>
        <w:autoSpaceDE w:val="0"/>
        <w:autoSpaceDN w:val="0"/>
        <w:adjustRightInd w:val="0"/>
        <w:ind w:firstLine="567"/>
        <w:jc w:val="both"/>
        <w:rPr>
          <w:rFonts w:eastAsia="Calibri"/>
        </w:rPr>
      </w:pPr>
      <w:r w:rsidRPr="004417CF">
        <w:rPr>
          <w:rFonts w:eastAsia="Calibri"/>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E15C96" w:rsidRPr="004417CF" w:rsidRDefault="00E15C96" w:rsidP="007A4822">
      <w:pPr>
        <w:widowControl w:val="0"/>
        <w:autoSpaceDE w:val="0"/>
        <w:autoSpaceDN w:val="0"/>
        <w:adjustRightInd w:val="0"/>
        <w:ind w:firstLine="567"/>
        <w:jc w:val="both"/>
        <w:rPr>
          <w:rFonts w:eastAsia="Calibri"/>
        </w:rPr>
      </w:pPr>
      <w:r w:rsidRPr="004417CF">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022C35" w:rsidRPr="004417CF">
        <w:rPr>
          <w:rFonts w:eastAsia="Calibri"/>
        </w:rPr>
        <w:t>Сергиево-Посадского городского округа</w:t>
      </w:r>
      <w:r w:rsidRPr="004417CF">
        <w:rPr>
          <w:rFonts w:eastAsia="Calibri"/>
        </w:rPr>
        <w:t>;</w:t>
      </w:r>
    </w:p>
    <w:p w:rsidR="00E15C96" w:rsidRPr="004417CF" w:rsidRDefault="00E15C96" w:rsidP="0010481B">
      <w:pPr>
        <w:widowControl w:val="0"/>
        <w:autoSpaceDE w:val="0"/>
        <w:autoSpaceDN w:val="0"/>
        <w:adjustRightInd w:val="0"/>
        <w:spacing w:after="240"/>
        <w:ind w:firstLine="567"/>
        <w:jc w:val="both"/>
        <w:rPr>
          <w:rFonts w:eastAsia="Calibri"/>
        </w:rPr>
      </w:pPr>
      <w:r w:rsidRPr="004417CF">
        <w:rPr>
          <w:rFonts w:eastAsia="Calibri"/>
        </w:rPr>
        <w:t>- переселение граждан, проживающих в признанных аварийными многоквартирных жилых домах.</w:t>
      </w:r>
    </w:p>
    <w:p w:rsidR="00022C35" w:rsidRPr="004417CF" w:rsidRDefault="00022C35" w:rsidP="007A4822">
      <w:pPr>
        <w:widowControl w:val="0"/>
        <w:autoSpaceDE w:val="0"/>
        <w:autoSpaceDN w:val="0"/>
        <w:adjustRightInd w:val="0"/>
        <w:spacing w:after="240"/>
        <w:ind w:firstLine="567"/>
        <w:jc w:val="center"/>
        <w:rPr>
          <w:rFonts w:eastAsia="Calibri"/>
          <w:b/>
        </w:rPr>
      </w:pPr>
      <w:r w:rsidRPr="004417CF">
        <w:rPr>
          <w:rFonts w:eastAsia="Calibri"/>
          <w:b/>
        </w:rPr>
        <w:t>4. Объемы и источники финансирования муниципальной программы</w:t>
      </w:r>
    </w:p>
    <w:p w:rsidR="005E4D7A" w:rsidRPr="004417CF" w:rsidRDefault="005E4D7A" w:rsidP="007A4822">
      <w:pPr>
        <w:widowControl w:val="0"/>
        <w:autoSpaceDE w:val="0"/>
        <w:autoSpaceDN w:val="0"/>
        <w:adjustRightInd w:val="0"/>
        <w:ind w:firstLine="567"/>
        <w:jc w:val="both"/>
        <w:rPr>
          <w:rFonts w:eastAsia="Calibri"/>
        </w:rPr>
      </w:pPr>
      <w:r w:rsidRPr="004417CF">
        <w:rPr>
          <w:rFonts w:eastAsia="Calibri"/>
        </w:rPr>
        <w:t xml:space="preserve">1. Финансирование мероприятий </w:t>
      </w:r>
      <w:r w:rsidR="006900B8">
        <w:rPr>
          <w:rFonts w:eastAsia="Calibri"/>
        </w:rPr>
        <w:t>П</w:t>
      </w:r>
      <w:r w:rsidRPr="004417CF">
        <w:rPr>
          <w:rFonts w:eastAsia="Calibri"/>
        </w:rPr>
        <w:t xml:space="preserve">одпрограммы </w:t>
      </w:r>
      <w:r w:rsidR="00715B97" w:rsidRPr="004417CF">
        <w:rPr>
          <w:rFonts w:eastAsia="Calibri"/>
        </w:rPr>
        <w:t>1</w:t>
      </w:r>
      <w:r w:rsidRPr="004417CF">
        <w:rPr>
          <w:rFonts w:eastAsia="Calibri"/>
        </w:rPr>
        <w:t xml:space="preserve"> муниципальной программы осуществляется в пределах средств, предусмотренных </w:t>
      </w:r>
      <w:r w:rsidR="006900B8">
        <w:rPr>
          <w:rFonts w:eastAsia="Calibri"/>
        </w:rPr>
        <w:t>П</w:t>
      </w:r>
      <w:r w:rsidRPr="004417CF">
        <w:rPr>
          <w:rFonts w:eastAsia="Calibri"/>
        </w:rPr>
        <w:t xml:space="preserve">одпрограммой 1 </w:t>
      </w:r>
      <w:r w:rsidRPr="004417CF">
        <w:t xml:space="preserve">«Обеспечение устойчивого сокращения непригодного для проживания жилищного фонда» </w:t>
      </w:r>
      <w:r w:rsidRPr="004417CF">
        <w:rPr>
          <w:rFonts w:eastAsia="Calibri"/>
        </w:rPr>
        <w:t>государственной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
    <w:p w:rsidR="005E4D7A" w:rsidRPr="00462DFE" w:rsidRDefault="005E4D7A" w:rsidP="007A4822">
      <w:pPr>
        <w:widowControl w:val="0"/>
        <w:autoSpaceDE w:val="0"/>
        <w:autoSpaceDN w:val="0"/>
        <w:adjustRightInd w:val="0"/>
        <w:ind w:firstLine="567"/>
        <w:jc w:val="both"/>
        <w:rPr>
          <w:rFonts w:eastAsia="Calibri"/>
        </w:rPr>
      </w:pPr>
      <w:r w:rsidRPr="004417CF">
        <w:rPr>
          <w:rFonts w:eastAsia="Calibri"/>
        </w:rPr>
        <w:t xml:space="preserve">Источниками финансирования муниципальной программы в части реализации </w:t>
      </w:r>
      <w:r w:rsidR="006900B8">
        <w:rPr>
          <w:rFonts w:eastAsia="Calibri"/>
        </w:rPr>
        <w:t>П</w:t>
      </w:r>
      <w:r w:rsidRPr="004417CF">
        <w:rPr>
          <w:rFonts w:eastAsia="Calibri"/>
        </w:rPr>
        <w:t xml:space="preserve">одпрограммы </w:t>
      </w:r>
      <w:r w:rsidR="00715B97" w:rsidRPr="004417CF">
        <w:rPr>
          <w:rFonts w:eastAsia="Calibri"/>
        </w:rPr>
        <w:t>1</w:t>
      </w:r>
      <w:r w:rsidRPr="004417CF">
        <w:rPr>
          <w:rFonts w:eastAsia="Calibri"/>
        </w:rPr>
        <w:t xml:space="preserve"> являются средства Фонда содействия реформированию ЖКХ, средства бюджета Московской области и средства бюджета Сергиево-Посадского городского округа Московской области</w:t>
      </w:r>
      <w:r w:rsidRPr="00462DFE">
        <w:rPr>
          <w:rFonts w:eastAsia="Calibri"/>
        </w:rPr>
        <w:t>.</w:t>
      </w:r>
    </w:p>
    <w:p w:rsidR="005E4D7A" w:rsidRPr="00462DFE" w:rsidRDefault="005E4D7A" w:rsidP="007A4822">
      <w:pPr>
        <w:widowControl w:val="0"/>
        <w:autoSpaceDE w:val="0"/>
        <w:autoSpaceDN w:val="0"/>
        <w:adjustRightInd w:val="0"/>
        <w:ind w:firstLine="567"/>
        <w:jc w:val="both"/>
        <w:rPr>
          <w:rFonts w:eastAsia="Calibri"/>
        </w:rPr>
      </w:pPr>
      <w:r w:rsidRPr="00462DFE">
        <w:rPr>
          <w:rFonts w:eastAsia="Calibri"/>
        </w:rPr>
        <w:t xml:space="preserve">Общий объем средств, направляемых на софинансирование мероприятий </w:t>
      </w:r>
      <w:r w:rsidR="006900B8" w:rsidRPr="00462DFE">
        <w:rPr>
          <w:rFonts w:eastAsia="Calibri"/>
        </w:rPr>
        <w:t>П</w:t>
      </w:r>
      <w:r w:rsidRPr="00462DFE">
        <w:rPr>
          <w:rFonts w:eastAsia="Calibri"/>
        </w:rPr>
        <w:t xml:space="preserve">одпрограммы 1 региональной программы на оплату общей площади жилого помещения, равнозначной по общей площади занимаемого жилого помещения, составляет </w:t>
      </w:r>
      <w:r w:rsidR="001A518A" w:rsidRPr="00462DFE">
        <w:t>2</w:t>
      </w:r>
      <w:r w:rsidR="00D3528B">
        <w:t> 071 865 414,56</w:t>
      </w:r>
      <w:r w:rsidR="001A518A" w:rsidRPr="00462DFE">
        <w:t xml:space="preserve"> </w:t>
      </w:r>
      <w:r w:rsidR="00656A9D" w:rsidRPr="00462DFE">
        <w:rPr>
          <w:rFonts w:eastAsia="Calibri"/>
        </w:rPr>
        <w:t>рубл</w:t>
      </w:r>
      <w:r w:rsidR="005579A7" w:rsidRPr="00462DFE">
        <w:rPr>
          <w:rFonts w:eastAsia="Calibri"/>
        </w:rPr>
        <w:t>ей</w:t>
      </w:r>
      <w:r w:rsidRPr="00462DFE">
        <w:rPr>
          <w:rFonts w:eastAsia="Calibri"/>
        </w:rPr>
        <w:t>, в том числе:</w:t>
      </w:r>
    </w:p>
    <w:p w:rsidR="005E4D7A" w:rsidRPr="00462DFE" w:rsidRDefault="00462DFE" w:rsidP="007A4822">
      <w:pPr>
        <w:widowControl w:val="0"/>
        <w:autoSpaceDE w:val="0"/>
        <w:autoSpaceDN w:val="0"/>
        <w:adjustRightInd w:val="0"/>
        <w:ind w:firstLine="567"/>
        <w:jc w:val="both"/>
        <w:rPr>
          <w:rFonts w:eastAsia="Calibri"/>
        </w:rPr>
      </w:pPr>
      <w:r w:rsidRPr="00462DFE">
        <w:rPr>
          <w:rFonts w:eastAsia="Calibri"/>
        </w:rPr>
        <w:t>1 212 505 739,71</w:t>
      </w:r>
      <w:r w:rsidR="005579A7" w:rsidRPr="00462DFE">
        <w:rPr>
          <w:rFonts w:eastAsia="Calibri"/>
        </w:rPr>
        <w:t xml:space="preserve"> </w:t>
      </w:r>
      <w:r w:rsidR="005E4D7A" w:rsidRPr="00462DFE">
        <w:rPr>
          <w:rFonts w:eastAsia="Calibri"/>
        </w:rPr>
        <w:t>рубл</w:t>
      </w:r>
      <w:r w:rsidR="00931A10" w:rsidRPr="00462DFE">
        <w:rPr>
          <w:rFonts w:eastAsia="Calibri"/>
        </w:rPr>
        <w:t>ей</w:t>
      </w:r>
      <w:r w:rsidR="005E4D7A" w:rsidRPr="00462DFE">
        <w:rPr>
          <w:rFonts w:eastAsia="Calibri"/>
        </w:rPr>
        <w:t xml:space="preserve"> </w:t>
      </w:r>
      <w:r w:rsidR="00B52B57" w:rsidRPr="00462DFE">
        <w:rPr>
          <w:rFonts w:eastAsia="Calibri"/>
        </w:rPr>
        <w:t>–</w:t>
      </w:r>
      <w:r w:rsidR="005E4D7A" w:rsidRPr="00462DFE">
        <w:rPr>
          <w:rFonts w:eastAsia="Calibri"/>
        </w:rPr>
        <w:t xml:space="preserve"> средства Фонда содействия реформированию ЖКХ;</w:t>
      </w:r>
      <w:r w:rsidR="001A518A" w:rsidRPr="00462DFE">
        <w:rPr>
          <w:rFonts w:eastAsia="Calibri"/>
        </w:rPr>
        <w:t xml:space="preserve"> </w:t>
      </w:r>
    </w:p>
    <w:p w:rsidR="005E4D7A" w:rsidRPr="00462DFE" w:rsidRDefault="00462DFE" w:rsidP="007A4822">
      <w:pPr>
        <w:widowControl w:val="0"/>
        <w:autoSpaceDE w:val="0"/>
        <w:autoSpaceDN w:val="0"/>
        <w:adjustRightInd w:val="0"/>
        <w:ind w:firstLine="567"/>
        <w:jc w:val="both"/>
        <w:rPr>
          <w:rFonts w:eastAsia="Calibri"/>
        </w:rPr>
      </w:pPr>
      <w:r w:rsidRPr="00462DFE">
        <w:rPr>
          <w:rFonts w:eastAsia="Calibri"/>
        </w:rPr>
        <w:t>587 678 240,97</w:t>
      </w:r>
      <w:r w:rsidR="00430D85" w:rsidRPr="00462DFE">
        <w:rPr>
          <w:rFonts w:eastAsia="Calibri"/>
        </w:rPr>
        <w:t xml:space="preserve"> </w:t>
      </w:r>
      <w:r w:rsidR="005E4D7A" w:rsidRPr="00462DFE">
        <w:rPr>
          <w:rFonts w:eastAsia="Calibri"/>
        </w:rPr>
        <w:t>рубл</w:t>
      </w:r>
      <w:r w:rsidR="005579A7" w:rsidRPr="00462DFE">
        <w:rPr>
          <w:rFonts w:eastAsia="Calibri"/>
        </w:rPr>
        <w:t>ей</w:t>
      </w:r>
      <w:r w:rsidR="00B52B57" w:rsidRPr="00462DFE">
        <w:rPr>
          <w:rFonts w:eastAsia="Calibri"/>
        </w:rPr>
        <w:t xml:space="preserve"> –</w:t>
      </w:r>
      <w:r w:rsidR="005E4D7A" w:rsidRPr="00462DFE">
        <w:rPr>
          <w:rFonts w:eastAsia="Calibri"/>
        </w:rPr>
        <w:t xml:space="preserve"> средства бюджета Московской области (далее – средства бюджета Московской области); </w:t>
      </w:r>
    </w:p>
    <w:p w:rsidR="005E4D7A" w:rsidRPr="00462DFE" w:rsidRDefault="00D3528B" w:rsidP="007A4822">
      <w:pPr>
        <w:widowControl w:val="0"/>
        <w:autoSpaceDE w:val="0"/>
        <w:autoSpaceDN w:val="0"/>
        <w:adjustRightInd w:val="0"/>
        <w:ind w:firstLine="567"/>
        <w:jc w:val="both"/>
        <w:rPr>
          <w:rFonts w:eastAsia="Calibri"/>
        </w:rPr>
      </w:pPr>
      <w:r>
        <w:rPr>
          <w:rFonts w:eastAsia="Calibri"/>
        </w:rPr>
        <w:t xml:space="preserve">271 681 433,88 </w:t>
      </w:r>
      <w:r w:rsidR="005E4D7A" w:rsidRPr="00462DFE">
        <w:rPr>
          <w:rFonts w:eastAsia="Calibri"/>
        </w:rPr>
        <w:t>рубл</w:t>
      </w:r>
      <w:r w:rsidR="001A518A" w:rsidRPr="00462DFE">
        <w:rPr>
          <w:rFonts w:eastAsia="Calibri"/>
        </w:rPr>
        <w:t>ей</w:t>
      </w:r>
      <w:r w:rsidR="005E4D7A" w:rsidRPr="00462DFE">
        <w:rPr>
          <w:rFonts w:eastAsia="Calibri"/>
        </w:rPr>
        <w:t xml:space="preserve"> – средства бюджета Сергиево-Посадского городского округа Московской области (далее – средства бюджета городского округа).</w:t>
      </w:r>
    </w:p>
    <w:p w:rsidR="005E4D7A" w:rsidRPr="00462DFE" w:rsidRDefault="005E4D7A" w:rsidP="007A4822">
      <w:pPr>
        <w:widowControl w:val="0"/>
        <w:autoSpaceDE w:val="0"/>
        <w:autoSpaceDN w:val="0"/>
        <w:adjustRightInd w:val="0"/>
        <w:ind w:firstLine="567"/>
        <w:jc w:val="both"/>
        <w:rPr>
          <w:rFonts w:eastAsia="Calibri"/>
        </w:rPr>
      </w:pPr>
      <w:r w:rsidRPr="00462DFE">
        <w:rPr>
          <w:rFonts w:eastAsia="Calibri"/>
        </w:rPr>
        <w:lastRenderedPageBreak/>
        <w:t>Объем долевого финансирования муниципальной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5E4D7A" w:rsidRPr="00462DFE" w:rsidRDefault="005E4D7A" w:rsidP="007A4822">
      <w:pPr>
        <w:widowControl w:val="0"/>
        <w:autoSpaceDE w:val="0"/>
        <w:autoSpaceDN w:val="0"/>
        <w:adjustRightInd w:val="0"/>
        <w:ind w:firstLine="567"/>
        <w:jc w:val="both"/>
        <w:rPr>
          <w:rFonts w:eastAsia="Calibri"/>
        </w:rPr>
      </w:pPr>
      <w:r w:rsidRPr="00462DFE">
        <w:rPr>
          <w:rFonts w:eastAsia="Calibri"/>
        </w:rPr>
        <w:t xml:space="preserve">2. Финансирование мероприятий </w:t>
      </w:r>
      <w:r w:rsidR="00B36618">
        <w:rPr>
          <w:rFonts w:eastAsia="Calibri"/>
        </w:rPr>
        <w:t>П</w:t>
      </w:r>
      <w:r w:rsidRPr="00462DFE">
        <w:rPr>
          <w:rFonts w:eastAsia="Calibri"/>
        </w:rPr>
        <w:t xml:space="preserve">одпрограммы </w:t>
      </w:r>
      <w:r w:rsidR="00715B97" w:rsidRPr="00462DFE">
        <w:rPr>
          <w:rFonts w:eastAsia="Calibri"/>
        </w:rPr>
        <w:t>2</w:t>
      </w:r>
      <w:r w:rsidRPr="00462DFE">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адресной программой Московской области «Переселение граждан из аварийного жилищного фонда в</w:t>
      </w:r>
      <w:r w:rsidR="00D12421" w:rsidRPr="00462DFE">
        <w:rPr>
          <w:rFonts w:eastAsia="Calibri"/>
        </w:rPr>
        <w:t xml:space="preserve"> Московской области на 2016-2021</w:t>
      </w:r>
      <w:r w:rsidRPr="00462DFE">
        <w:rPr>
          <w:rFonts w:eastAsia="Calibri"/>
        </w:rPr>
        <w:t xml:space="preserve"> годы», утвержденной постановлением Правительства Московской области от 01.12.2015 </w:t>
      </w:r>
      <w:r w:rsidR="005579A7" w:rsidRPr="00462DFE">
        <w:rPr>
          <w:rFonts w:eastAsia="Calibri"/>
        </w:rPr>
        <w:br/>
      </w:r>
      <w:r w:rsidRPr="00462DFE">
        <w:rPr>
          <w:rFonts w:eastAsia="Calibri"/>
        </w:rPr>
        <w:t xml:space="preserve">№ 1151/46, и в пределах средств, предусмотренных </w:t>
      </w:r>
      <w:r w:rsidR="00B36618">
        <w:rPr>
          <w:rFonts w:eastAsia="Calibri"/>
        </w:rPr>
        <w:t>П</w:t>
      </w:r>
      <w:r w:rsidRPr="00462DFE">
        <w:rPr>
          <w:rFonts w:eastAsia="Calibri"/>
        </w:rPr>
        <w:t>одпрограммой 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
    <w:p w:rsidR="005E4D7A" w:rsidRPr="004417CF" w:rsidRDefault="005E4D7A" w:rsidP="007A4822">
      <w:pPr>
        <w:widowControl w:val="0"/>
        <w:autoSpaceDE w:val="0"/>
        <w:autoSpaceDN w:val="0"/>
        <w:adjustRightInd w:val="0"/>
        <w:ind w:firstLine="567"/>
        <w:jc w:val="both"/>
        <w:rPr>
          <w:rFonts w:eastAsia="Calibri"/>
        </w:rPr>
      </w:pPr>
      <w:r w:rsidRPr="004417CF">
        <w:rPr>
          <w:rFonts w:eastAsia="Calibri"/>
        </w:rPr>
        <w:t xml:space="preserve">Источниками финансирования муниципальной программы в части реализации </w:t>
      </w:r>
      <w:r w:rsidR="00B36618">
        <w:rPr>
          <w:rFonts w:eastAsia="Calibri"/>
        </w:rPr>
        <w:t>П</w:t>
      </w:r>
      <w:r w:rsidRPr="004417CF">
        <w:rPr>
          <w:rFonts w:eastAsia="Calibri"/>
        </w:rPr>
        <w:t xml:space="preserve">одпрограммы </w:t>
      </w:r>
      <w:r w:rsidR="00715B97" w:rsidRPr="004417CF">
        <w:rPr>
          <w:rFonts w:eastAsia="Calibri"/>
        </w:rPr>
        <w:t>2</w:t>
      </w:r>
      <w:r w:rsidRPr="004417CF">
        <w:rPr>
          <w:rFonts w:eastAsia="Calibri"/>
        </w:rPr>
        <w:t xml:space="preserve"> являются средства бюджета Московской области и средства бюджета Сергиево-Посадского городского округа Московской области.</w:t>
      </w:r>
    </w:p>
    <w:p w:rsidR="005E4D7A" w:rsidRPr="00462DFE" w:rsidRDefault="005E4D7A" w:rsidP="007A4822">
      <w:pPr>
        <w:widowControl w:val="0"/>
        <w:autoSpaceDE w:val="0"/>
        <w:autoSpaceDN w:val="0"/>
        <w:adjustRightInd w:val="0"/>
        <w:ind w:firstLine="567"/>
        <w:jc w:val="both"/>
        <w:rPr>
          <w:rFonts w:eastAsia="Calibri"/>
        </w:rPr>
      </w:pPr>
      <w:r w:rsidRPr="00462DFE">
        <w:rPr>
          <w:rFonts w:eastAsia="Calibri"/>
        </w:rPr>
        <w:t xml:space="preserve">Общий объем средств, направляемых на софинансирование мероприятий данных региональных программ на оплату общей площади жилого помещения, равнозначной по общей площади занимаемого жилого помещения, составляет </w:t>
      </w:r>
      <w:r w:rsidR="00462DFE" w:rsidRPr="00462DFE">
        <w:rPr>
          <w:rFonts w:eastAsia="Calibri"/>
        </w:rPr>
        <w:t xml:space="preserve">2 070 743 124,43 </w:t>
      </w:r>
      <w:r w:rsidRPr="00462DFE">
        <w:rPr>
          <w:rFonts w:eastAsia="Calibri"/>
        </w:rPr>
        <w:t>рубл</w:t>
      </w:r>
      <w:r w:rsidR="000C3565" w:rsidRPr="00462DFE">
        <w:rPr>
          <w:rFonts w:eastAsia="Calibri"/>
        </w:rPr>
        <w:t>ей</w:t>
      </w:r>
      <w:r w:rsidRPr="00462DFE">
        <w:rPr>
          <w:rFonts w:eastAsia="Calibri"/>
        </w:rPr>
        <w:t>, в том числе:</w:t>
      </w:r>
    </w:p>
    <w:p w:rsidR="005E4D7A" w:rsidRPr="00462DFE" w:rsidRDefault="00462DFE" w:rsidP="006900B8">
      <w:pPr>
        <w:widowControl w:val="0"/>
        <w:autoSpaceDE w:val="0"/>
        <w:autoSpaceDN w:val="0"/>
        <w:adjustRightInd w:val="0"/>
        <w:ind w:firstLine="567"/>
        <w:jc w:val="both"/>
        <w:rPr>
          <w:rFonts w:eastAsia="Calibri"/>
        </w:rPr>
      </w:pPr>
      <w:r w:rsidRPr="00462DFE">
        <w:rPr>
          <w:rFonts w:eastAsia="Calibri"/>
        </w:rPr>
        <w:t>1 551 202 755,73</w:t>
      </w:r>
      <w:r w:rsidR="00BA477E" w:rsidRPr="00462DFE">
        <w:rPr>
          <w:rFonts w:eastAsia="Calibri"/>
        </w:rPr>
        <w:t xml:space="preserve"> </w:t>
      </w:r>
      <w:r w:rsidR="005E4D7A" w:rsidRPr="00462DFE">
        <w:rPr>
          <w:rFonts w:eastAsia="Calibri"/>
        </w:rPr>
        <w:t>рубл</w:t>
      </w:r>
      <w:r w:rsidR="000C3565" w:rsidRPr="00462DFE">
        <w:rPr>
          <w:rFonts w:eastAsia="Calibri"/>
        </w:rPr>
        <w:t>ей</w:t>
      </w:r>
      <w:r w:rsidR="00BA477E" w:rsidRPr="00462DFE">
        <w:rPr>
          <w:rFonts w:eastAsia="Calibri"/>
        </w:rPr>
        <w:t xml:space="preserve"> –</w:t>
      </w:r>
      <w:r w:rsidR="005E4D7A" w:rsidRPr="00462DFE">
        <w:rPr>
          <w:rFonts w:eastAsia="Calibri"/>
        </w:rPr>
        <w:t xml:space="preserve"> средства бюджета Московской области; </w:t>
      </w:r>
    </w:p>
    <w:p w:rsidR="005E4D7A" w:rsidRPr="00462DFE" w:rsidRDefault="00462DFE" w:rsidP="006900B8">
      <w:pPr>
        <w:widowControl w:val="0"/>
        <w:autoSpaceDE w:val="0"/>
        <w:autoSpaceDN w:val="0"/>
        <w:adjustRightInd w:val="0"/>
        <w:ind w:firstLine="567"/>
        <w:jc w:val="both"/>
        <w:rPr>
          <w:rFonts w:eastAsia="Calibri"/>
        </w:rPr>
      </w:pPr>
      <w:r w:rsidRPr="00462DFE">
        <w:rPr>
          <w:rFonts w:eastAsia="Calibri"/>
        </w:rPr>
        <w:t>519 540 368,70</w:t>
      </w:r>
      <w:r w:rsidR="00BA477E" w:rsidRPr="00462DFE">
        <w:rPr>
          <w:rFonts w:eastAsia="Calibri"/>
        </w:rPr>
        <w:t xml:space="preserve"> </w:t>
      </w:r>
      <w:r w:rsidR="005E4D7A" w:rsidRPr="00462DFE">
        <w:rPr>
          <w:rFonts w:eastAsia="Calibri"/>
        </w:rPr>
        <w:t>рубл</w:t>
      </w:r>
      <w:r w:rsidR="00941F61" w:rsidRPr="00462DFE">
        <w:rPr>
          <w:rFonts w:eastAsia="Calibri"/>
        </w:rPr>
        <w:t>ей</w:t>
      </w:r>
      <w:r w:rsidR="005E4D7A" w:rsidRPr="00462DFE">
        <w:rPr>
          <w:rFonts w:eastAsia="Calibri"/>
        </w:rPr>
        <w:t xml:space="preserve"> – средства бюджета городского округа.</w:t>
      </w:r>
    </w:p>
    <w:p w:rsidR="004E4C65" w:rsidRPr="00462DFE" w:rsidRDefault="004E4C65" w:rsidP="006900B8">
      <w:pPr>
        <w:widowControl w:val="0"/>
        <w:autoSpaceDE w:val="0"/>
        <w:autoSpaceDN w:val="0"/>
        <w:adjustRightInd w:val="0"/>
        <w:ind w:firstLine="567"/>
        <w:jc w:val="both"/>
        <w:rPr>
          <w:rFonts w:eastAsia="Calibri"/>
        </w:rPr>
      </w:pPr>
      <w:r w:rsidRPr="00462DFE">
        <w:rPr>
          <w:rFonts w:eastAsia="Calibri"/>
        </w:rPr>
        <w:t>3.</w:t>
      </w:r>
      <w:r w:rsidRPr="00462DFE">
        <w:t xml:space="preserve"> </w:t>
      </w:r>
      <w:r w:rsidRPr="00462DFE">
        <w:rPr>
          <w:rFonts w:eastAsia="Calibri"/>
        </w:rPr>
        <w:t xml:space="preserve">Финансирование мероприятий </w:t>
      </w:r>
      <w:r w:rsidR="006900B8" w:rsidRPr="00462DFE">
        <w:rPr>
          <w:rFonts w:eastAsia="Calibri"/>
        </w:rPr>
        <w:t>П</w:t>
      </w:r>
      <w:r w:rsidRPr="00462DFE">
        <w:rPr>
          <w:rFonts w:eastAsia="Calibri"/>
        </w:rPr>
        <w:t xml:space="preserve">одпрограммы 3 муниципальной программы осуществлено за счет средств консолидированного бюджета Московской области: в пределах средств, предусмотренных адресной программой Московской области «Переселение граждан из аварийного жилищного фонда в Московской области на 2016-2021 годы», утвержденной постановлением Правительства Московской области от 01.12.2015 </w:t>
      </w:r>
      <w:r w:rsidRPr="00462DFE">
        <w:rPr>
          <w:rFonts w:eastAsia="Calibri"/>
        </w:rPr>
        <w:br/>
        <w:t>№ 1151/46.</w:t>
      </w:r>
    </w:p>
    <w:p w:rsidR="005E4D7A" w:rsidRPr="004417CF" w:rsidRDefault="005E4D7A" w:rsidP="006900B8">
      <w:pPr>
        <w:widowControl w:val="0"/>
        <w:autoSpaceDE w:val="0"/>
        <w:autoSpaceDN w:val="0"/>
        <w:adjustRightInd w:val="0"/>
        <w:ind w:firstLine="567"/>
        <w:jc w:val="both"/>
        <w:rPr>
          <w:rFonts w:eastAsia="Calibri"/>
        </w:rPr>
      </w:pPr>
      <w:r w:rsidRPr="004417CF">
        <w:rPr>
          <w:rFonts w:eastAsia="Calibri"/>
        </w:rPr>
        <w:t>Объем финансирования на реализацию муниципальной программы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предельную стоимость одного квадратного метра общей площади жилых помещений.</w:t>
      </w:r>
    </w:p>
    <w:p w:rsidR="005E4D7A" w:rsidRPr="00DA2C7A" w:rsidRDefault="005E4D7A" w:rsidP="007A4822">
      <w:pPr>
        <w:widowControl w:val="0"/>
        <w:autoSpaceDE w:val="0"/>
        <w:autoSpaceDN w:val="0"/>
        <w:adjustRightInd w:val="0"/>
        <w:ind w:firstLine="567"/>
        <w:jc w:val="both"/>
        <w:rPr>
          <w:rFonts w:eastAsia="Calibri"/>
        </w:rPr>
      </w:pPr>
      <w:r w:rsidRPr="004417CF">
        <w:rPr>
          <w:rFonts w:eastAsia="Calibri"/>
        </w:rPr>
        <w:t xml:space="preserve">Предельная стоимость одного квадратного метра общей </w:t>
      </w:r>
      <w:r w:rsidRPr="00DA2C7A">
        <w:rPr>
          <w:rFonts w:eastAsia="Calibri"/>
        </w:rPr>
        <w:t xml:space="preserve">площади жилых помещений, предоставляемых гражданам в рамках реализации муниципальной программы, установлена для Московской области приказом Министерства строительства и жилищно-коммунального хозяйства Российской Федерации от 19.12.2018 № 822/пр «О показателях средней рыночной стоимости одного квадратного метра общей площади жилого помещения по субъектам Российской Федерации на I квартал 2019 года» в размере 61 040,00 рублей. </w:t>
      </w:r>
    </w:p>
    <w:p w:rsidR="005E4D7A" w:rsidRDefault="005E4D7A" w:rsidP="007A4822">
      <w:pPr>
        <w:widowControl w:val="0"/>
        <w:autoSpaceDE w:val="0"/>
        <w:autoSpaceDN w:val="0"/>
        <w:adjustRightInd w:val="0"/>
        <w:ind w:firstLine="567"/>
        <w:jc w:val="both"/>
        <w:rPr>
          <w:rFonts w:eastAsia="Calibri"/>
        </w:rPr>
      </w:pPr>
      <w:r w:rsidRPr="00DA2C7A">
        <w:rPr>
          <w:rFonts w:eastAsia="Calibri"/>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предельную стоимость одного квадратного метра общей расселяемой площади жилых помещений равную 61 040,00 рублям.</w:t>
      </w:r>
    </w:p>
    <w:p w:rsidR="00D72C41" w:rsidRPr="00DA2C7A" w:rsidRDefault="00D72C41" w:rsidP="007A4822">
      <w:pPr>
        <w:widowControl w:val="0"/>
        <w:autoSpaceDE w:val="0"/>
        <w:autoSpaceDN w:val="0"/>
        <w:adjustRightInd w:val="0"/>
        <w:ind w:firstLine="567"/>
        <w:jc w:val="both"/>
        <w:rPr>
          <w:rFonts w:eastAsia="Calibri"/>
        </w:rPr>
      </w:pPr>
      <w:r w:rsidRPr="00D72C41">
        <w:rPr>
          <w:rFonts w:eastAsia="Calibri"/>
        </w:rPr>
        <w:t xml:space="preserve">В случае невозможности приобретения (строительства) жилого помещения площади равного расселяемой, общая площадь жилого </w:t>
      </w:r>
      <w:r w:rsidRPr="00D72C41">
        <w:rPr>
          <w:rFonts w:eastAsia="Calibri"/>
        </w:rPr>
        <w:lastRenderedPageBreak/>
        <w:t>помещения может превышать установленную норму предоставления. При этом превышение стоимости общей площади приобретаемого (построенного) жилого помещения над объемом финансирования, запланированным на реализацию мероприятий программы в разрезе аварийных многоквартирных домов, подлежит оплате в пределах средств бюджета городского округа, предусмотренных на расселение из аварийного жилищного фонда, и учитывается при расчете объемов дотации на выравнивание бюджетной обеспеченности муниципального образования в соответствии с Законом о бюджете Московской области на очередной финансовый год и плановый период. Государственный заказчик программы ежеквартально осуществляет мониторинг объемов расходов, понесенных городским округом на превышение общей стоимости расселения над объемом софинансирования, предусмотренным в рамках реализации мероприятий Государственной программы. В случае, если фактические расходы за счет бюджета городского округа, направленные на превышение стоимости общей приобретаемой площади над стоимостью общей расселяемой площади будут осуществлены в меньшем объеме, чем запланировано при расчете дотации на выравнивание бюджетной обеспеченности муниципального образования, Государственный заказчик программы может предложить расселение дополнительных аварийных многоквартирных домов, включенных в программу на более ранний период реализации программы.</w:t>
      </w:r>
    </w:p>
    <w:p w:rsidR="00C37BAF" w:rsidRPr="004417CF" w:rsidRDefault="00F50EBA" w:rsidP="004E4C65">
      <w:pPr>
        <w:widowControl w:val="0"/>
        <w:autoSpaceDE w:val="0"/>
        <w:autoSpaceDN w:val="0"/>
        <w:adjustRightInd w:val="0"/>
        <w:ind w:firstLine="567"/>
        <w:jc w:val="both"/>
        <w:rPr>
          <w:rFonts w:eastAsia="Calibri"/>
        </w:rPr>
      </w:pPr>
      <w:r w:rsidRPr="00A82C94">
        <w:t xml:space="preserve">В случае, когда в целях реализации государственной программы приобретаются жилые помещения большей площади, чем расселяемые жилые помещения в аварийных домах, стоимость 1 квадратного метра площади жилых помещений, приобретаемых по итогам проведенных конкурентных процедур, не подлежит корректировке (уменьшению). В этом случае уровень софинансирования расходных обязательств </w:t>
      </w:r>
      <w:r w:rsidR="00105AF1">
        <w:t>Сергиево-Посадского городского округа</w:t>
      </w:r>
      <w:r w:rsidRPr="00A82C94">
        <w:t xml:space="preserve"> не подлежит корректировке (уменьшению).</w:t>
      </w:r>
    </w:p>
    <w:p w:rsidR="00941F61" w:rsidRPr="00DA2C7A" w:rsidRDefault="00941F61" w:rsidP="00941F61">
      <w:pPr>
        <w:widowControl w:val="0"/>
        <w:autoSpaceDE w:val="0"/>
        <w:autoSpaceDN w:val="0"/>
        <w:adjustRightInd w:val="0"/>
        <w:ind w:firstLine="567"/>
        <w:jc w:val="both"/>
        <w:rPr>
          <w:rFonts w:eastAsia="Calibri"/>
        </w:rPr>
      </w:pPr>
      <w:r w:rsidRPr="004417CF">
        <w:rPr>
          <w:rFonts w:eastAsia="Calibri"/>
        </w:rPr>
        <w:t xml:space="preserve">В соответствии ч. 8.2 ст. 32 Жилищного кодекса Российской Федерации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10" w:history="1">
        <w:r w:rsidRPr="004417CF">
          <w:rPr>
            <w:rStyle w:val="ac"/>
            <w:rFonts w:eastAsia="Calibri"/>
            <w:color w:val="auto"/>
            <w:u w:val="none"/>
          </w:rPr>
          <w:t>ч. 7</w:t>
        </w:r>
      </w:hyperlink>
      <w:r w:rsidRPr="004417CF">
        <w:rPr>
          <w:rFonts w:eastAsia="Calibri"/>
        </w:rPr>
        <w:t xml:space="preserve"> ст. 32 </w:t>
      </w:r>
      <w:r w:rsidR="003611CE" w:rsidRPr="004417CF">
        <w:rPr>
          <w:rFonts w:eastAsia="Calibri"/>
        </w:rPr>
        <w:t>Жилищного кодекса Российской Федерации</w:t>
      </w:r>
      <w:r w:rsidRPr="004417CF">
        <w:rPr>
          <w:rFonts w:eastAsia="Calibri"/>
        </w:rPr>
        <w:t xml:space="preserve">, размер которого не может превышать стоимость приобретения ими такого жилого помещения, при этом положения </w:t>
      </w:r>
      <w:hyperlink r:id="rId11" w:history="1">
        <w:r w:rsidRPr="004417CF">
          <w:rPr>
            <w:rStyle w:val="ac"/>
            <w:rFonts w:eastAsia="Calibri"/>
            <w:color w:val="auto"/>
            <w:u w:val="none"/>
          </w:rPr>
          <w:t>ч.</w:t>
        </w:r>
      </w:hyperlink>
      <w:r w:rsidRPr="004417CF">
        <w:rPr>
          <w:rFonts w:eastAsia="Calibri"/>
        </w:rPr>
        <w:t xml:space="preserve">ч. 8 и </w:t>
      </w:r>
      <w:hyperlink r:id="rId12" w:history="1">
        <w:r w:rsidRPr="004417CF">
          <w:rPr>
            <w:rStyle w:val="ac"/>
            <w:rFonts w:eastAsia="Calibri"/>
            <w:color w:val="auto"/>
            <w:u w:val="none"/>
          </w:rPr>
          <w:t>8.1</w:t>
        </w:r>
      </w:hyperlink>
      <w:r w:rsidRPr="004417CF">
        <w:rPr>
          <w:rFonts w:eastAsia="Calibri"/>
        </w:rPr>
        <w:t xml:space="preserve"> ст. 32 Жилищного кодекса Российской Федерации в отношении таких граждан не применяются.</w:t>
      </w:r>
    </w:p>
    <w:p w:rsidR="00437C96" w:rsidRPr="00DA2C7A" w:rsidRDefault="00437C96" w:rsidP="00437C96">
      <w:pPr>
        <w:widowControl w:val="0"/>
        <w:autoSpaceDE w:val="0"/>
        <w:autoSpaceDN w:val="0"/>
        <w:adjustRightInd w:val="0"/>
        <w:ind w:firstLine="567"/>
        <w:jc w:val="both"/>
        <w:rPr>
          <w:rFonts w:eastAsia="Calibri"/>
        </w:rPr>
      </w:pPr>
      <w:r w:rsidRPr="00DA2C7A">
        <w:rPr>
          <w:rFonts w:eastAsia="Calibri"/>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предельную стоимость одного квадратного метра общей расселяемой площади жилых помещений равную 61 040,00 рублям.</w:t>
      </w:r>
    </w:p>
    <w:p w:rsidR="00437C96" w:rsidRPr="00437C96" w:rsidRDefault="00437C96" w:rsidP="00437C96">
      <w:pPr>
        <w:widowControl w:val="0"/>
        <w:autoSpaceDE w:val="0"/>
        <w:autoSpaceDN w:val="0"/>
        <w:adjustRightInd w:val="0"/>
        <w:ind w:firstLine="567"/>
        <w:jc w:val="both"/>
        <w:rPr>
          <w:rFonts w:eastAsia="Calibri"/>
        </w:rPr>
      </w:pPr>
      <w:r w:rsidRPr="00DA2C7A">
        <w:rPr>
          <w:rFonts w:eastAsia="Calibri"/>
        </w:rPr>
        <w:t xml:space="preserve">Планируемый размер возмещения за изымаемое жилое помещение, сроки и другие условия изъятия определяются соглашением с собственником жилого помещения в соответствии с частью 6 статьи 32 Жилищного кодекса Российской Федерации, при этом размер возмещения за жилое помещение определяется на основании проведенной оценки выкупной стоимости изымаемого </w:t>
      </w:r>
      <w:r w:rsidRPr="00437C96">
        <w:rPr>
          <w:rFonts w:eastAsia="Calibri"/>
        </w:rPr>
        <w:t>жилого помещения в соответствии с частью 7 статьи 32 Жилищного</w:t>
      </w:r>
      <w:r w:rsidR="006900B8">
        <w:rPr>
          <w:rFonts w:eastAsia="Calibri"/>
        </w:rPr>
        <w:t xml:space="preserve"> кодекса Российской Федерации.</w:t>
      </w:r>
    </w:p>
    <w:p w:rsidR="00437C96" w:rsidRDefault="00437C96" w:rsidP="00437C96">
      <w:pPr>
        <w:widowControl w:val="0"/>
        <w:autoSpaceDE w:val="0"/>
        <w:autoSpaceDN w:val="0"/>
        <w:adjustRightInd w:val="0"/>
        <w:ind w:firstLine="567"/>
        <w:jc w:val="both"/>
        <w:rPr>
          <w:rFonts w:eastAsia="Calibri"/>
        </w:rPr>
      </w:pPr>
      <w:r w:rsidRPr="00437C96">
        <w:rPr>
          <w:rFonts w:eastAsia="Calibri"/>
        </w:rPr>
        <w:t>В случае, если размер возмещения за изымаемое жилое помещение ниже стоимости планируемого к предоставлению жилого помещения, допускается оплата за счет средств собственника, приобретающего помещение, части стоимости, составляющей разницу.</w:t>
      </w:r>
    </w:p>
    <w:p w:rsidR="00941F61" w:rsidRPr="004417CF" w:rsidRDefault="00941F61" w:rsidP="00941F61">
      <w:pPr>
        <w:widowControl w:val="0"/>
        <w:autoSpaceDE w:val="0"/>
        <w:autoSpaceDN w:val="0"/>
        <w:adjustRightInd w:val="0"/>
        <w:ind w:firstLine="567"/>
        <w:jc w:val="both"/>
        <w:rPr>
          <w:rFonts w:eastAsia="Calibri"/>
        </w:rPr>
      </w:pPr>
      <w:r w:rsidRPr="004417CF">
        <w:rPr>
          <w:rFonts w:eastAsia="Calibri"/>
        </w:rPr>
        <w:lastRenderedPageBreak/>
        <w:t xml:space="preserve">Размер возмещения за изымаемое жилое помещение, приобретенное гражданами после признания многоквартирного дома аварийным, на основании договора дарения либо договора пожизненной ренты, договора пожизненного содержания с иждивением, то есть договора, в котором отчуждение имущества производится бесплатно, ограничение по определению размера возмещения за изымаемое жилое помещение, установленное </w:t>
      </w:r>
      <w:hyperlink r:id="rId13" w:history="1">
        <w:r w:rsidRPr="004417CF">
          <w:rPr>
            <w:rStyle w:val="ac"/>
            <w:rFonts w:eastAsia="Calibri"/>
            <w:color w:val="auto"/>
            <w:u w:val="none"/>
          </w:rPr>
          <w:t>ч. 8.2 ст. 32</w:t>
        </w:r>
      </w:hyperlink>
      <w:r w:rsidRPr="004417CF">
        <w:rPr>
          <w:rFonts w:eastAsia="Calibri"/>
        </w:rPr>
        <w:t xml:space="preserve"> </w:t>
      </w:r>
      <w:r w:rsidR="003611CE" w:rsidRPr="004417CF">
        <w:rPr>
          <w:rFonts w:eastAsia="Calibri"/>
        </w:rPr>
        <w:t>Жилищного кодекса Российской Федерации не применяется.</w:t>
      </w:r>
    </w:p>
    <w:p w:rsidR="005E4D7A" w:rsidRPr="004417CF" w:rsidRDefault="005E4D7A" w:rsidP="007A4822">
      <w:pPr>
        <w:widowControl w:val="0"/>
        <w:autoSpaceDE w:val="0"/>
        <w:autoSpaceDN w:val="0"/>
        <w:adjustRightInd w:val="0"/>
        <w:ind w:firstLine="567"/>
        <w:jc w:val="both"/>
        <w:rPr>
          <w:rFonts w:eastAsia="Calibri"/>
        </w:rPr>
      </w:pPr>
      <w:r w:rsidRPr="004417CF">
        <w:rPr>
          <w:rFonts w:eastAsia="Calibri"/>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городского округа. </w:t>
      </w:r>
    </w:p>
    <w:p w:rsidR="005E4D7A" w:rsidRPr="004417CF" w:rsidRDefault="005E4D7A" w:rsidP="007A4822">
      <w:pPr>
        <w:widowControl w:val="0"/>
        <w:autoSpaceDE w:val="0"/>
        <w:autoSpaceDN w:val="0"/>
        <w:adjustRightInd w:val="0"/>
        <w:ind w:firstLine="567"/>
        <w:jc w:val="both"/>
        <w:rPr>
          <w:rFonts w:eastAsia="Calibri"/>
        </w:rPr>
      </w:pPr>
      <w:r w:rsidRPr="004417CF">
        <w:rPr>
          <w:rFonts w:eastAsia="Calibri"/>
        </w:rPr>
        <w:t>Средства на строительство жилых помещений расходуются в пределах цен, определенных исходя из стоимости заключённых контрактов.</w:t>
      </w:r>
    </w:p>
    <w:p w:rsidR="005E4D7A" w:rsidRDefault="005E4D7A" w:rsidP="006900B8">
      <w:pPr>
        <w:widowControl w:val="0"/>
        <w:autoSpaceDE w:val="0"/>
        <w:autoSpaceDN w:val="0"/>
        <w:adjustRightInd w:val="0"/>
        <w:ind w:firstLine="567"/>
        <w:jc w:val="both"/>
        <w:rPr>
          <w:rFonts w:eastAsia="Calibri"/>
        </w:rPr>
      </w:pPr>
      <w:r w:rsidRPr="004417CF">
        <w:t>Муниципальный заказчик муниципальной программы</w:t>
      </w:r>
      <w:r w:rsidRPr="004417CF">
        <w:rPr>
          <w:sz w:val="20"/>
          <w:szCs w:val="20"/>
        </w:rPr>
        <w:t xml:space="preserve"> </w:t>
      </w:r>
      <w:r w:rsidRPr="004417CF">
        <w:rPr>
          <w:rFonts w:eastAsia="Calibri"/>
        </w:rPr>
        <w:t xml:space="preserve">осуществляет мониторинг и контроль за использованием субсидий в соответствии с условиями и целями, определенными при предоставлении указанных средств из бюджета Московской области. </w:t>
      </w:r>
    </w:p>
    <w:p w:rsidR="00D06862" w:rsidRDefault="00D06862" w:rsidP="006900B8">
      <w:pPr>
        <w:widowControl w:val="0"/>
        <w:autoSpaceDE w:val="0"/>
        <w:autoSpaceDN w:val="0"/>
        <w:adjustRightInd w:val="0"/>
        <w:ind w:firstLine="567"/>
        <w:jc w:val="both"/>
        <w:rPr>
          <w:rFonts w:eastAsia="Calibri"/>
        </w:rPr>
      </w:pPr>
    </w:p>
    <w:p w:rsidR="002D1B50" w:rsidRDefault="002D1B50" w:rsidP="006900B8">
      <w:pPr>
        <w:widowControl w:val="0"/>
        <w:autoSpaceDE w:val="0"/>
        <w:autoSpaceDN w:val="0"/>
        <w:adjustRightInd w:val="0"/>
        <w:ind w:firstLine="567"/>
        <w:jc w:val="both"/>
        <w:rPr>
          <w:rFonts w:eastAsia="Calibri"/>
        </w:rPr>
      </w:pPr>
    </w:p>
    <w:p w:rsidR="009B21E2" w:rsidRPr="004417CF" w:rsidRDefault="00FF050A" w:rsidP="006900B8">
      <w:pPr>
        <w:widowControl w:val="0"/>
        <w:autoSpaceDE w:val="0"/>
        <w:autoSpaceDN w:val="0"/>
        <w:adjustRightInd w:val="0"/>
        <w:ind w:firstLine="567"/>
        <w:jc w:val="center"/>
        <w:outlineLvl w:val="0"/>
        <w:rPr>
          <w:b/>
        </w:rPr>
      </w:pPr>
      <w:r w:rsidRPr="004417CF">
        <w:rPr>
          <w:rFonts w:ascii="Times New Roman CYR" w:eastAsiaTheme="minorEastAsia" w:hAnsi="Times New Roman CYR" w:cs="Times New Roman CYR"/>
          <w:b/>
          <w:bCs/>
        </w:rPr>
        <w:t xml:space="preserve">5. </w:t>
      </w:r>
      <w:r w:rsidRPr="004417CF">
        <w:rPr>
          <w:b/>
        </w:rPr>
        <w:t>Механизм реализации муниципальной программы</w:t>
      </w:r>
      <w:r w:rsidR="009B21E2" w:rsidRPr="004417CF">
        <w:rPr>
          <w:b/>
        </w:rPr>
        <w:t>.</w:t>
      </w:r>
    </w:p>
    <w:p w:rsidR="00FF050A" w:rsidRPr="004417CF" w:rsidRDefault="009B21E2" w:rsidP="006900B8">
      <w:pPr>
        <w:widowControl w:val="0"/>
        <w:autoSpaceDE w:val="0"/>
        <w:autoSpaceDN w:val="0"/>
        <w:adjustRightInd w:val="0"/>
        <w:ind w:firstLine="567"/>
        <w:jc w:val="center"/>
        <w:outlineLvl w:val="0"/>
        <w:rPr>
          <w:rFonts w:ascii="Times New Roman CYR" w:eastAsiaTheme="minorEastAsia" w:hAnsi="Times New Roman CYR" w:cs="Times New Roman CYR"/>
          <w:b/>
          <w:bCs/>
        </w:rPr>
      </w:pPr>
      <w:r w:rsidRPr="004417CF">
        <w:rPr>
          <w:b/>
        </w:rPr>
        <w:t>Обобщенная характеристика основных мероприятий муниципальной программы с обоснованием необходимости их осуществления</w:t>
      </w:r>
    </w:p>
    <w:p w:rsidR="006900B8" w:rsidRDefault="006900B8" w:rsidP="006900B8">
      <w:pPr>
        <w:ind w:firstLine="567"/>
        <w:jc w:val="both"/>
      </w:pPr>
    </w:p>
    <w:p w:rsidR="00FF050A" w:rsidRPr="004417CF" w:rsidRDefault="00783AE9" w:rsidP="006900B8">
      <w:pPr>
        <w:ind w:firstLine="567"/>
        <w:jc w:val="both"/>
      </w:pPr>
      <w:r w:rsidRPr="004417CF">
        <w:t xml:space="preserve">1. </w:t>
      </w:r>
      <w:r w:rsidR="00FF050A" w:rsidRPr="004417CF">
        <w:t>При реализации мероприятий муниципальной программы необходимо исходить из следующих положений:</w:t>
      </w:r>
    </w:p>
    <w:p w:rsidR="00FF050A" w:rsidRPr="004417CF" w:rsidRDefault="00C11D55" w:rsidP="006900B8">
      <w:pPr>
        <w:autoSpaceDE w:val="0"/>
        <w:autoSpaceDN w:val="0"/>
        <w:adjustRightInd w:val="0"/>
        <w:ind w:firstLine="567"/>
        <w:jc w:val="both"/>
      </w:pPr>
      <w:r>
        <w:t>а)</w:t>
      </w:r>
      <w:r w:rsidR="005A1801" w:rsidRPr="004417CF">
        <w:t xml:space="preserve"> </w:t>
      </w:r>
      <w:r w:rsidR="00FF050A" w:rsidRPr="004417CF">
        <w:t>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w:t>
      </w:r>
      <w:r w:rsidR="005A1801" w:rsidRPr="004417CF">
        <w:t>го кодекса Российской Федерации</w:t>
      </w:r>
      <w:r w:rsidR="00FF050A" w:rsidRPr="004417CF">
        <w:t>:</w:t>
      </w:r>
    </w:p>
    <w:p w:rsidR="00FF050A" w:rsidRPr="00C11D55" w:rsidRDefault="00FF050A" w:rsidP="00D72C41">
      <w:pPr>
        <w:pStyle w:val="aa"/>
        <w:numPr>
          <w:ilvl w:val="0"/>
          <w:numId w:val="8"/>
        </w:numPr>
        <w:autoSpaceDE w:val="0"/>
        <w:autoSpaceDN w:val="0"/>
        <w:adjustRightInd w:val="0"/>
        <w:ind w:left="426"/>
        <w:jc w:val="both"/>
        <w:rPr>
          <w:rFonts w:ascii="Times New Roman" w:hAnsi="Times New Roman"/>
        </w:rPr>
      </w:pPr>
      <w:r w:rsidRPr="00C11D55">
        <w:rPr>
          <w:rFonts w:ascii="Times New Roman" w:hAnsi="Times New Roman"/>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FF050A" w:rsidRPr="00C11D55" w:rsidRDefault="00FF050A" w:rsidP="00D72C41">
      <w:pPr>
        <w:pStyle w:val="aa"/>
        <w:numPr>
          <w:ilvl w:val="0"/>
          <w:numId w:val="8"/>
        </w:numPr>
        <w:autoSpaceDE w:val="0"/>
        <w:autoSpaceDN w:val="0"/>
        <w:adjustRightInd w:val="0"/>
        <w:ind w:left="426"/>
        <w:jc w:val="both"/>
        <w:rPr>
          <w:rFonts w:ascii="Times New Roman" w:hAnsi="Times New Roman"/>
        </w:rPr>
      </w:pPr>
      <w:r w:rsidRPr="00C11D55">
        <w:rPr>
          <w:rFonts w:ascii="Times New Roman" w:hAnsi="Times New Roman"/>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C11D55" w:rsidRDefault="00C11D55" w:rsidP="007A4822">
      <w:pPr>
        <w:ind w:firstLine="567"/>
        <w:jc w:val="both"/>
      </w:pPr>
      <w:r>
        <w:t xml:space="preserve">б) </w:t>
      </w:r>
      <w:r w:rsidRPr="00C11D55">
        <w:t>В случае, если гражданин одновременно состоит на учете в качестве нуждающегося в жилом помещении и занимает по договору социального найма жилое помещение, которое признано аварийным и подлежащим сносу, такому гражданину муниципальное образование Московской области может предоставить жилое помещение по норме предоставления площади жилого помещения по договору социального найма, установленной органом местного самоуправления для категорий граждан, нуждающихся в жилых помещениях, при условии, что площадь такого предоставляемого жилого помещения будет большей, чем площадь жилого помещения, предоставляемого в связи с признанием жилого помещения аварийным и подлежащим сносу.</w:t>
      </w:r>
    </w:p>
    <w:p w:rsidR="00FF050A" w:rsidRPr="004417CF" w:rsidRDefault="00D72C41" w:rsidP="007A4822">
      <w:pPr>
        <w:ind w:firstLine="567"/>
        <w:jc w:val="both"/>
      </w:pPr>
      <w:r>
        <w:t>2</w:t>
      </w:r>
      <w:r w:rsidR="00C11D55">
        <w:t xml:space="preserve">. </w:t>
      </w:r>
      <w:r w:rsidR="00FF050A" w:rsidRPr="004417CF">
        <w:t>Переселение граждан из аварийного жилищного фонда осуществляется следующими способами:</w:t>
      </w:r>
    </w:p>
    <w:p w:rsidR="00783AE9" w:rsidRPr="00C11D55" w:rsidRDefault="00FF050A" w:rsidP="00D72C41">
      <w:pPr>
        <w:pStyle w:val="aa"/>
        <w:numPr>
          <w:ilvl w:val="0"/>
          <w:numId w:val="9"/>
        </w:numPr>
        <w:ind w:left="426"/>
        <w:jc w:val="both"/>
        <w:rPr>
          <w:rFonts w:ascii="Times New Roman" w:hAnsi="Times New Roman"/>
        </w:rPr>
      </w:pPr>
      <w:r w:rsidRPr="00C11D55">
        <w:rPr>
          <w:rFonts w:ascii="Times New Roman" w:hAnsi="Times New Roman"/>
        </w:rPr>
        <w:lastRenderedPageBreak/>
        <w:t>приобретение жилых помещений, в том числе:</w:t>
      </w:r>
      <w:r w:rsidR="00783AE9" w:rsidRPr="00C11D55">
        <w:rPr>
          <w:rFonts w:ascii="Times New Roman" w:hAnsi="Times New Roman"/>
        </w:rPr>
        <w:t xml:space="preserve">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783AE9" w:rsidRPr="00C11D55" w:rsidRDefault="00783AE9" w:rsidP="00D72C41">
      <w:pPr>
        <w:pStyle w:val="aa"/>
        <w:numPr>
          <w:ilvl w:val="0"/>
          <w:numId w:val="9"/>
        </w:numPr>
        <w:ind w:left="426"/>
        <w:jc w:val="both"/>
        <w:rPr>
          <w:rFonts w:ascii="Times New Roman" w:hAnsi="Times New Roman"/>
        </w:rPr>
      </w:pPr>
      <w:r w:rsidRPr="00C11D55">
        <w:rPr>
          <w:rFonts w:ascii="Times New Roman" w:hAnsi="Times New Roman"/>
        </w:rPr>
        <w:t>строи</w:t>
      </w:r>
      <w:r w:rsidR="000B50B6" w:rsidRPr="00C11D55">
        <w:rPr>
          <w:rFonts w:ascii="Times New Roman" w:hAnsi="Times New Roman"/>
        </w:rPr>
        <w:t>тельство многоквартирных домов (ПИР, СМР)</w:t>
      </w:r>
      <w:r w:rsidRPr="00C11D55">
        <w:rPr>
          <w:rFonts w:ascii="Times New Roman" w:hAnsi="Times New Roman"/>
        </w:rPr>
        <w:t>;</w:t>
      </w:r>
    </w:p>
    <w:p w:rsidR="00783AE9" w:rsidRPr="00C11D55" w:rsidRDefault="00783AE9" w:rsidP="00D72C41">
      <w:pPr>
        <w:pStyle w:val="aa"/>
        <w:numPr>
          <w:ilvl w:val="0"/>
          <w:numId w:val="9"/>
        </w:numPr>
        <w:ind w:left="426"/>
        <w:jc w:val="both"/>
        <w:rPr>
          <w:rFonts w:ascii="Times New Roman" w:hAnsi="Times New Roman"/>
        </w:rPr>
      </w:pPr>
      <w:r w:rsidRPr="00C11D55">
        <w:rPr>
          <w:rFonts w:ascii="Times New Roman" w:hAnsi="Times New Roman"/>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w:t>
      </w:r>
      <w:r w:rsidR="00C11D55" w:rsidRPr="00C11D55">
        <w:rPr>
          <w:rFonts w:ascii="Times New Roman" w:hAnsi="Times New Roman"/>
        </w:rPr>
        <w:t>го кодекса Российской Федерации;</w:t>
      </w:r>
    </w:p>
    <w:p w:rsidR="00C11D55" w:rsidRPr="00C11D55" w:rsidRDefault="00C11D55" w:rsidP="00D72C41">
      <w:pPr>
        <w:pStyle w:val="aa"/>
        <w:numPr>
          <w:ilvl w:val="0"/>
          <w:numId w:val="9"/>
        </w:numPr>
        <w:ind w:left="426"/>
        <w:jc w:val="both"/>
        <w:rPr>
          <w:rFonts w:ascii="Times New Roman" w:hAnsi="Times New Roman"/>
        </w:rPr>
      </w:pPr>
      <w:r w:rsidRPr="00C11D55">
        <w:rPr>
          <w:rFonts w:ascii="Times New Roman" w:hAnsi="Times New Roman"/>
        </w:rPr>
        <w:t>переселение в свободный жилищный фонд.</w:t>
      </w:r>
    </w:p>
    <w:p w:rsidR="00783AE9" w:rsidRPr="004417CF" w:rsidRDefault="00783AE9" w:rsidP="007A4822">
      <w:pPr>
        <w:ind w:firstLine="567"/>
        <w:jc w:val="both"/>
      </w:pPr>
      <w:r w:rsidRPr="004417CF">
        <w:t xml:space="preserve">Жилые помещения, созданные либо приобретенные за счет средств, предусмотренных настоящей </w:t>
      </w:r>
      <w:r w:rsidR="00F50EBA">
        <w:t>муниципальной</w:t>
      </w:r>
      <w:r w:rsidRPr="004417CF">
        <w:t xml:space="preserve">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783AE9" w:rsidRPr="004417CF" w:rsidRDefault="00D72C41" w:rsidP="007A4822">
      <w:pPr>
        <w:ind w:firstLine="567"/>
        <w:jc w:val="both"/>
      </w:pPr>
      <w:r>
        <w:t>3</w:t>
      </w:r>
      <w:r w:rsidR="00783AE9" w:rsidRPr="004417CF">
        <w:t>. Организационные мероприятия по реализации муниципальной программы предусматривают следующие меры:</w:t>
      </w:r>
    </w:p>
    <w:p w:rsidR="00783AE9" w:rsidRPr="002D1B50" w:rsidRDefault="002D1B50" w:rsidP="00D72C41">
      <w:pPr>
        <w:pStyle w:val="aa"/>
        <w:numPr>
          <w:ilvl w:val="0"/>
          <w:numId w:val="10"/>
        </w:numPr>
        <w:tabs>
          <w:tab w:val="left" w:pos="0"/>
        </w:tabs>
        <w:ind w:left="426"/>
        <w:jc w:val="both"/>
        <w:rPr>
          <w:rFonts w:ascii="Times New Roman" w:hAnsi="Times New Roman"/>
        </w:rPr>
      </w:pPr>
      <w:r w:rsidRPr="002D1B50">
        <w:rPr>
          <w:rFonts w:ascii="Times New Roman" w:hAnsi="Times New Roman"/>
        </w:rPr>
        <w:t>и</w:t>
      </w:r>
      <w:r w:rsidR="00783AE9" w:rsidRPr="002D1B50">
        <w:rPr>
          <w:rFonts w:ascii="Times New Roman" w:hAnsi="Times New Roman"/>
        </w:rPr>
        <w:t>нформирование собственников и нанимателей жилых помещений аварийного жилищного фонда о порядке и условиях участия в государственной программе путем размещения публикаций в средствах массовой информации, на сайтах органов исполнительной власти Московской области, муниципальных образованиях Московской области в информационно-телекоммуникационной сети Интернет, на телевидении и радио.</w:t>
      </w:r>
    </w:p>
    <w:p w:rsidR="00783AE9" w:rsidRPr="002D1B50" w:rsidRDefault="002D1B50" w:rsidP="00D72C41">
      <w:pPr>
        <w:pStyle w:val="aa"/>
        <w:numPr>
          <w:ilvl w:val="0"/>
          <w:numId w:val="10"/>
        </w:numPr>
        <w:ind w:left="426"/>
        <w:jc w:val="both"/>
        <w:rPr>
          <w:rFonts w:ascii="Times New Roman" w:hAnsi="Times New Roman"/>
        </w:rPr>
      </w:pPr>
      <w:r w:rsidRPr="002D1B50">
        <w:rPr>
          <w:rFonts w:ascii="Times New Roman" w:hAnsi="Times New Roman"/>
        </w:rPr>
        <w:t>с</w:t>
      </w:r>
      <w:r w:rsidR="00783AE9" w:rsidRPr="002D1B50">
        <w:rPr>
          <w:rFonts w:ascii="Times New Roman" w:hAnsi="Times New Roman"/>
        </w:rPr>
        <w:t>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1E07FF" w:rsidRPr="004417CF" w:rsidRDefault="00783AE9" w:rsidP="008C7A5A">
      <w:pPr>
        <w:autoSpaceDE w:val="0"/>
        <w:autoSpaceDN w:val="0"/>
        <w:adjustRightInd w:val="0"/>
        <w:spacing w:after="240"/>
        <w:ind w:firstLine="567"/>
        <w:jc w:val="both"/>
        <w:outlineLvl w:val="1"/>
      </w:pPr>
      <w:r w:rsidRPr="004417CF">
        <w:t xml:space="preserve">Администрацией Сергиево-Посадского городского округа Московской области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w:t>
      </w:r>
      <w:r w:rsidR="006900B8">
        <w:t>П</w:t>
      </w:r>
      <w:r w:rsidRPr="004417CF">
        <w:t xml:space="preserve">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 а именно: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2670"/>
        <w:gridCol w:w="11702"/>
      </w:tblGrid>
      <w:tr w:rsidR="004417CF" w:rsidRPr="004417CF" w:rsidTr="0010481B">
        <w:tc>
          <w:tcPr>
            <w:tcW w:w="301" w:type="pct"/>
          </w:tcPr>
          <w:p w:rsidR="00783AE9" w:rsidRPr="004417CF" w:rsidRDefault="00783AE9" w:rsidP="007A4822">
            <w:pPr>
              <w:jc w:val="both"/>
              <w:rPr>
                <w:sz w:val="20"/>
                <w:szCs w:val="20"/>
              </w:rPr>
            </w:pPr>
            <w:r w:rsidRPr="004417CF">
              <w:rPr>
                <w:sz w:val="20"/>
                <w:szCs w:val="20"/>
              </w:rPr>
              <w:t>№ п/п</w:t>
            </w:r>
          </w:p>
        </w:tc>
        <w:tc>
          <w:tcPr>
            <w:tcW w:w="873" w:type="pct"/>
          </w:tcPr>
          <w:p w:rsidR="00783AE9" w:rsidRPr="004417CF" w:rsidRDefault="00783AE9" w:rsidP="007A4822">
            <w:pPr>
              <w:jc w:val="both"/>
              <w:rPr>
                <w:sz w:val="20"/>
                <w:szCs w:val="20"/>
              </w:rPr>
            </w:pPr>
            <w:r w:rsidRPr="004417CF">
              <w:rPr>
                <w:sz w:val="20"/>
                <w:szCs w:val="20"/>
              </w:rPr>
              <w:t>Наименование рекомендуемого требования</w:t>
            </w:r>
          </w:p>
        </w:tc>
        <w:tc>
          <w:tcPr>
            <w:tcW w:w="3826" w:type="pct"/>
          </w:tcPr>
          <w:p w:rsidR="00783AE9" w:rsidRPr="004417CF" w:rsidRDefault="00783AE9" w:rsidP="007A4822">
            <w:pPr>
              <w:jc w:val="both"/>
              <w:rPr>
                <w:sz w:val="20"/>
                <w:szCs w:val="20"/>
              </w:rPr>
            </w:pPr>
            <w:r w:rsidRPr="004417CF">
              <w:rPr>
                <w:sz w:val="20"/>
                <w:szCs w:val="20"/>
              </w:rPr>
              <w:t>Содержание рекомендуемого требования</w:t>
            </w:r>
          </w:p>
        </w:tc>
      </w:tr>
      <w:tr w:rsidR="004417CF" w:rsidRPr="004417CF" w:rsidTr="0010481B">
        <w:tc>
          <w:tcPr>
            <w:tcW w:w="301" w:type="pct"/>
          </w:tcPr>
          <w:p w:rsidR="00783AE9" w:rsidRPr="004417CF" w:rsidRDefault="00783AE9" w:rsidP="007A4822">
            <w:pPr>
              <w:jc w:val="both"/>
              <w:rPr>
                <w:sz w:val="20"/>
                <w:szCs w:val="20"/>
              </w:rPr>
            </w:pPr>
            <w:r w:rsidRPr="004417CF">
              <w:rPr>
                <w:sz w:val="20"/>
                <w:szCs w:val="20"/>
              </w:rPr>
              <w:t>1</w:t>
            </w:r>
          </w:p>
        </w:tc>
        <w:tc>
          <w:tcPr>
            <w:tcW w:w="873" w:type="pct"/>
          </w:tcPr>
          <w:p w:rsidR="00783AE9" w:rsidRPr="004417CF" w:rsidRDefault="00783AE9" w:rsidP="0010481B">
            <w:pPr>
              <w:rPr>
                <w:sz w:val="20"/>
                <w:szCs w:val="20"/>
              </w:rPr>
            </w:pPr>
            <w:r w:rsidRPr="004417CF">
              <w:rPr>
                <w:sz w:val="20"/>
                <w:szCs w:val="20"/>
              </w:rPr>
              <w:t>Требования к проектной</w:t>
            </w:r>
            <w:r w:rsidR="0010481B" w:rsidRPr="004417CF">
              <w:rPr>
                <w:sz w:val="20"/>
                <w:szCs w:val="20"/>
              </w:rPr>
              <w:t xml:space="preserve"> </w:t>
            </w:r>
            <w:r w:rsidRPr="004417CF">
              <w:rPr>
                <w:sz w:val="20"/>
                <w:szCs w:val="20"/>
              </w:rPr>
              <w:t>документации на дом</w:t>
            </w:r>
          </w:p>
        </w:tc>
        <w:tc>
          <w:tcPr>
            <w:tcW w:w="3826" w:type="pct"/>
          </w:tcPr>
          <w:p w:rsidR="00783AE9" w:rsidRPr="004417CF" w:rsidRDefault="00783AE9" w:rsidP="007A4822">
            <w:pPr>
              <w:ind w:firstLine="316"/>
              <w:jc w:val="both"/>
              <w:rPr>
                <w:sz w:val="20"/>
                <w:szCs w:val="20"/>
              </w:rPr>
            </w:pPr>
            <w:r w:rsidRPr="004417CF">
              <w:rPr>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783AE9" w:rsidRPr="004417CF" w:rsidRDefault="00783AE9" w:rsidP="007A4822">
            <w:pPr>
              <w:ind w:firstLine="316"/>
              <w:jc w:val="both"/>
              <w:rPr>
                <w:sz w:val="20"/>
                <w:szCs w:val="20"/>
              </w:rPr>
            </w:pPr>
            <w:r w:rsidRPr="004417CF">
              <w:rPr>
                <w:sz w:val="20"/>
                <w:szCs w:val="20"/>
              </w:rPr>
              <w:t>Проектная документация разрабатывается в соответствии с требованиями:</w:t>
            </w:r>
          </w:p>
          <w:p w:rsidR="00783AE9" w:rsidRPr="004417CF" w:rsidRDefault="00783AE9" w:rsidP="007A4822">
            <w:pPr>
              <w:ind w:firstLine="316"/>
              <w:jc w:val="both"/>
              <w:rPr>
                <w:sz w:val="20"/>
                <w:szCs w:val="20"/>
              </w:rPr>
            </w:pPr>
            <w:r w:rsidRPr="004417CF">
              <w:rPr>
                <w:sz w:val="20"/>
                <w:szCs w:val="20"/>
              </w:rPr>
              <w:lastRenderedPageBreak/>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783AE9" w:rsidRPr="004417CF" w:rsidRDefault="00783AE9" w:rsidP="007A4822">
            <w:pPr>
              <w:ind w:firstLine="316"/>
              <w:jc w:val="both"/>
              <w:rPr>
                <w:sz w:val="20"/>
                <w:szCs w:val="20"/>
              </w:rPr>
            </w:pPr>
            <w:r w:rsidRPr="004417CF">
              <w:rPr>
                <w:sz w:val="20"/>
                <w:szCs w:val="20"/>
              </w:rPr>
              <w:t>– Федерального закона от 22.07.2008 № 123–ФЗ «Технический регламент о требованиях пожарной безопасности»;</w:t>
            </w:r>
          </w:p>
          <w:p w:rsidR="00783AE9" w:rsidRPr="004417CF" w:rsidRDefault="00783AE9" w:rsidP="007A4822">
            <w:pPr>
              <w:ind w:firstLine="316"/>
              <w:jc w:val="both"/>
              <w:rPr>
                <w:sz w:val="20"/>
                <w:szCs w:val="20"/>
              </w:rPr>
            </w:pPr>
            <w:r w:rsidRPr="004417CF">
              <w:rPr>
                <w:sz w:val="20"/>
                <w:szCs w:val="20"/>
              </w:rPr>
              <w:t>– Федерального закона от 30.12.2009 № 384–ФЗ «Технический регламент о безопасности зданий и сооружений»;</w:t>
            </w:r>
          </w:p>
          <w:p w:rsidR="00783AE9" w:rsidRPr="004417CF" w:rsidRDefault="00783AE9" w:rsidP="007A4822">
            <w:pPr>
              <w:ind w:firstLine="316"/>
              <w:jc w:val="both"/>
              <w:rPr>
                <w:sz w:val="20"/>
                <w:szCs w:val="20"/>
              </w:rPr>
            </w:pPr>
            <w:r w:rsidRPr="004417CF">
              <w:rPr>
                <w:sz w:val="20"/>
                <w:szCs w:val="20"/>
              </w:rPr>
              <w:t>– СП 42.13330.2016 «Градостроительство. Пл</w:t>
            </w:r>
            <w:r w:rsidR="00D13F10" w:rsidRPr="004417CF">
              <w:rPr>
                <w:sz w:val="20"/>
                <w:szCs w:val="20"/>
              </w:rPr>
              <w:t xml:space="preserve">анировка и застройка городских </w:t>
            </w:r>
            <w:r w:rsidRPr="004417CF">
              <w:rPr>
                <w:sz w:val="20"/>
                <w:szCs w:val="20"/>
              </w:rPr>
              <w:t>и сельских поселений»;</w:t>
            </w:r>
          </w:p>
          <w:p w:rsidR="00783AE9" w:rsidRPr="004417CF" w:rsidRDefault="00783AE9" w:rsidP="007A4822">
            <w:pPr>
              <w:ind w:firstLine="316"/>
              <w:jc w:val="both"/>
              <w:rPr>
                <w:sz w:val="20"/>
                <w:szCs w:val="20"/>
              </w:rPr>
            </w:pPr>
            <w:r w:rsidRPr="004417CF">
              <w:rPr>
                <w:sz w:val="20"/>
                <w:szCs w:val="20"/>
              </w:rPr>
              <w:t>– СП 54.13330.2016 «Здания жилые многоквартирные»;</w:t>
            </w:r>
          </w:p>
          <w:p w:rsidR="00783AE9" w:rsidRPr="004417CF" w:rsidRDefault="00783AE9" w:rsidP="007A4822">
            <w:pPr>
              <w:ind w:firstLine="316"/>
              <w:jc w:val="both"/>
              <w:rPr>
                <w:sz w:val="20"/>
                <w:szCs w:val="20"/>
              </w:rPr>
            </w:pPr>
            <w:r w:rsidRPr="004417CF">
              <w:rPr>
                <w:sz w:val="20"/>
                <w:szCs w:val="20"/>
              </w:rPr>
              <w:t>– СП 59.13330.2016 «Доступность зданий и сооружений для маломобильных групп населения»;</w:t>
            </w:r>
          </w:p>
          <w:p w:rsidR="00783AE9" w:rsidRPr="004417CF" w:rsidRDefault="00783AE9" w:rsidP="007A4822">
            <w:pPr>
              <w:ind w:firstLine="316"/>
              <w:jc w:val="both"/>
              <w:rPr>
                <w:sz w:val="20"/>
                <w:szCs w:val="20"/>
              </w:rPr>
            </w:pPr>
            <w:r w:rsidRPr="004417CF">
              <w:rPr>
                <w:sz w:val="20"/>
                <w:szCs w:val="20"/>
              </w:rPr>
              <w:t>– СП 14.13330.2014 «Строительство в сейсмических районах»;</w:t>
            </w:r>
          </w:p>
          <w:p w:rsidR="00783AE9" w:rsidRPr="004417CF" w:rsidRDefault="00783AE9" w:rsidP="007A4822">
            <w:pPr>
              <w:ind w:firstLine="316"/>
              <w:jc w:val="both"/>
              <w:rPr>
                <w:sz w:val="20"/>
                <w:szCs w:val="20"/>
              </w:rPr>
            </w:pPr>
            <w:r w:rsidRPr="004417CF">
              <w:rPr>
                <w:sz w:val="20"/>
                <w:szCs w:val="20"/>
              </w:rPr>
              <w:t>– СП 22.13330.2016 «Основания зданий и сооружений»;</w:t>
            </w:r>
          </w:p>
          <w:p w:rsidR="00783AE9" w:rsidRPr="004417CF" w:rsidRDefault="00783AE9" w:rsidP="007A4822">
            <w:pPr>
              <w:ind w:firstLine="316"/>
              <w:jc w:val="both"/>
              <w:rPr>
                <w:sz w:val="20"/>
                <w:szCs w:val="20"/>
              </w:rPr>
            </w:pPr>
            <w:r w:rsidRPr="004417CF">
              <w:rPr>
                <w:sz w:val="20"/>
                <w:szCs w:val="20"/>
              </w:rPr>
              <w:t>– СП 2.13130.2012 «Системы противопожарной защиты. Обеспечение огнестойкости объектов защиты»;</w:t>
            </w:r>
          </w:p>
          <w:p w:rsidR="00783AE9" w:rsidRPr="004417CF" w:rsidRDefault="00783AE9" w:rsidP="007A4822">
            <w:pPr>
              <w:ind w:firstLine="316"/>
              <w:jc w:val="both"/>
              <w:rPr>
                <w:sz w:val="20"/>
                <w:szCs w:val="20"/>
              </w:rPr>
            </w:pPr>
            <w:r w:rsidRPr="004417CF">
              <w:rPr>
                <w:sz w:val="20"/>
                <w:szCs w:val="20"/>
              </w:rPr>
              <w:t xml:space="preserve">– СП 4.13130.2013 «Системы противопожарной защиты. Ограничение распространения пожара на объектах защиты. </w:t>
            </w:r>
            <w:r w:rsidRPr="004417CF">
              <w:rPr>
                <w:noProof/>
                <w:sz w:val="20"/>
                <w:szCs w:val="20"/>
              </w:rPr>
              <w:drawing>
                <wp:inline distT="0" distB="0" distL="0" distR="0" wp14:anchorId="513D32C2" wp14:editId="33D1168B">
                  <wp:extent cx="11430" cy="114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417CF">
              <w:rPr>
                <w:sz w:val="20"/>
                <w:szCs w:val="20"/>
              </w:rPr>
              <w:t>Требования к объемно-планировочным и конструктивным решениям»;</w:t>
            </w:r>
          </w:p>
          <w:p w:rsidR="00783AE9" w:rsidRPr="004417CF" w:rsidRDefault="00783AE9" w:rsidP="007A4822">
            <w:pPr>
              <w:ind w:firstLine="316"/>
              <w:jc w:val="both"/>
              <w:rPr>
                <w:sz w:val="20"/>
                <w:szCs w:val="20"/>
              </w:rPr>
            </w:pPr>
            <w:r w:rsidRPr="004417CF">
              <w:rPr>
                <w:sz w:val="20"/>
                <w:szCs w:val="20"/>
              </w:rPr>
              <w:t>– СП 255.1325800 «Здания и сооружения. Правила эксплуатации. Общие положения».</w:t>
            </w:r>
          </w:p>
          <w:p w:rsidR="00783AE9" w:rsidRPr="004417CF" w:rsidRDefault="00783AE9" w:rsidP="007A4822">
            <w:pPr>
              <w:ind w:firstLine="316"/>
              <w:jc w:val="both"/>
              <w:rPr>
                <w:sz w:val="20"/>
                <w:szCs w:val="20"/>
              </w:rPr>
            </w:pPr>
            <w:r w:rsidRPr="004417CF">
              <w:rPr>
                <w:sz w:val="20"/>
                <w:szCs w:val="20"/>
              </w:rPr>
              <w:t>Оформление проектной документации осуществляется в соответствии с ГОСТ Р 21.1101-2013 «Основные требования к проектной и рабочей документации».</w:t>
            </w:r>
          </w:p>
          <w:p w:rsidR="00783AE9" w:rsidRPr="004417CF" w:rsidRDefault="00783AE9" w:rsidP="007A4822">
            <w:pPr>
              <w:ind w:firstLine="316"/>
              <w:jc w:val="both"/>
              <w:rPr>
                <w:sz w:val="20"/>
                <w:szCs w:val="20"/>
              </w:rPr>
            </w:pPr>
            <w:r w:rsidRPr="004417CF">
              <w:rPr>
                <w:sz w:val="20"/>
                <w:szCs w:val="20"/>
              </w:rPr>
              <w:t xml:space="preserve">Планируемые к строительству (строящиеся) многоквартирные дома, </w:t>
            </w:r>
            <w:r w:rsidRPr="004417CF">
              <w:rPr>
                <w:noProof/>
                <w:sz w:val="20"/>
                <w:szCs w:val="20"/>
              </w:rPr>
              <w:drawing>
                <wp:inline distT="0" distB="0" distL="0" distR="0" wp14:anchorId="775A92B5" wp14:editId="68BB1D24">
                  <wp:extent cx="11430" cy="34290"/>
                  <wp:effectExtent l="0" t="0" r="7620"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4417CF">
              <w:rPr>
                <w:sz w:val="20"/>
                <w:szCs w:val="20"/>
              </w:rPr>
              <w:t xml:space="preserve">указанные в пункте 2 части 2 статьи 49 Градостроительного кодекса </w:t>
            </w:r>
            <w:r w:rsidRPr="004417CF">
              <w:rPr>
                <w:noProof/>
                <w:sz w:val="20"/>
                <w:szCs w:val="20"/>
              </w:rPr>
              <w:drawing>
                <wp:inline distT="0" distB="0" distL="0" distR="0" wp14:anchorId="6D59E3CA" wp14:editId="2C84A3EF">
                  <wp:extent cx="11430" cy="114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417CF">
              <w:rPr>
                <w:sz w:val="20"/>
                <w:szCs w:val="20"/>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062926" w:rsidRPr="004417CF" w:rsidRDefault="00783AE9" w:rsidP="00062926">
            <w:pPr>
              <w:ind w:firstLine="316"/>
              <w:jc w:val="both"/>
              <w:rPr>
                <w:sz w:val="20"/>
                <w:szCs w:val="20"/>
              </w:rPr>
            </w:pPr>
            <w:r w:rsidRPr="004417CF">
              <w:rPr>
                <w:sz w:val="20"/>
                <w:szCs w:val="20"/>
              </w:rPr>
              <w:t xml:space="preserve">В отношении </w:t>
            </w:r>
            <w:r w:rsidRPr="004417CF">
              <w:rPr>
                <w:noProof/>
                <w:sz w:val="20"/>
                <w:szCs w:val="20"/>
              </w:rPr>
              <w:drawing>
                <wp:inline distT="0" distB="0" distL="0" distR="0" wp14:anchorId="7791E2B6" wp14:editId="32B3469F">
                  <wp:extent cx="11430" cy="1143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417CF">
              <w:rPr>
                <w:noProof/>
                <w:sz w:val="20"/>
                <w:szCs w:val="20"/>
              </w:rPr>
              <w:drawing>
                <wp:inline distT="0" distB="0" distL="0" distR="0" wp14:anchorId="22A907D2" wp14:editId="499DD6C2">
                  <wp:extent cx="11430" cy="91440"/>
                  <wp:effectExtent l="0" t="0" r="762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4417CF">
              <w:rPr>
                <w:sz w:val="20"/>
                <w:szCs w:val="20"/>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4417CF">
              <w:rPr>
                <w:noProof/>
                <w:sz w:val="20"/>
                <w:szCs w:val="20"/>
              </w:rPr>
              <w:drawing>
                <wp:inline distT="0" distB="0" distL="0" distR="0" wp14:anchorId="4744B7A7" wp14:editId="32466014">
                  <wp:extent cx="11430" cy="114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417CF">
              <w:rPr>
                <w:sz w:val="20"/>
                <w:szCs w:val="20"/>
              </w:rPr>
              <w:t>требованиями градостроительного законодательства Российской Федерации экспертизы</w:t>
            </w:r>
            <w:r w:rsidR="00062926" w:rsidRPr="004417CF">
              <w:rPr>
                <w:sz w:val="20"/>
                <w:szCs w:val="20"/>
              </w:rPr>
              <w:t>.</w:t>
            </w:r>
          </w:p>
        </w:tc>
      </w:tr>
      <w:tr w:rsidR="004417CF" w:rsidRPr="004417CF" w:rsidTr="0010481B">
        <w:trPr>
          <w:trHeight w:val="77"/>
        </w:trPr>
        <w:tc>
          <w:tcPr>
            <w:tcW w:w="301" w:type="pct"/>
          </w:tcPr>
          <w:p w:rsidR="00783AE9" w:rsidRPr="004417CF" w:rsidRDefault="00783AE9" w:rsidP="007A4822">
            <w:pPr>
              <w:jc w:val="both"/>
              <w:rPr>
                <w:sz w:val="20"/>
                <w:szCs w:val="20"/>
              </w:rPr>
            </w:pPr>
            <w:r w:rsidRPr="004417CF">
              <w:rPr>
                <w:sz w:val="20"/>
                <w:szCs w:val="20"/>
              </w:rPr>
              <w:lastRenderedPageBreak/>
              <w:t>2</w:t>
            </w:r>
          </w:p>
        </w:tc>
        <w:tc>
          <w:tcPr>
            <w:tcW w:w="873" w:type="pct"/>
          </w:tcPr>
          <w:p w:rsidR="00783AE9" w:rsidRPr="004417CF" w:rsidRDefault="00783AE9" w:rsidP="007A4822">
            <w:pPr>
              <w:rPr>
                <w:sz w:val="20"/>
                <w:szCs w:val="20"/>
              </w:rPr>
            </w:pPr>
            <w:r w:rsidRPr="004417CF">
              <w:rPr>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826" w:type="pct"/>
          </w:tcPr>
          <w:p w:rsidR="00783AE9" w:rsidRPr="004417CF" w:rsidRDefault="00783AE9" w:rsidP="007A4822">
            <w:pPr>
              <w:ind w:firstLine="316"/>
              <w:jc w:val="both"/>
              <w:rPr>
                <w:sz w:val="20"/>
                <w:szCs w:val="20"/>
              </w:rPr>
            </w:pPr>
            <w:r w:rsidRPr="004417CF">
              <w:rPr>
                <w:sz w:val="20"/>
                <w:szCs w:val="20"/>
              </w:rPr>
              <w:t>В строящихся домах обеспечивается наличие:</w:t>
            </w:r>
          </w:p>
          <w:p w:rsidR="00783AE9" w:rsidRPr="004417CF" w:rsidRDefault="00783AE9" w:rsidP="007A4822">
            <w:pPr>
              <w:ind w:firstLine="316"/>
              <w:jc w:val="both"/>
              <w:rPr>
                <w:sz w:val="20"/>
                <w:szCs w:val="20"/>
              </w:rPr>
            </w:pPr>
            <w:r w:rsidRPr="004417CF">
              <w:rPr>
                <w:sz w:val="20"/>
                <w:szCs w:val="20"/>
              </w:rPr>
              <w:t>– несущих строительных конструкций, выполненных из следующих материалов:</w:t>
            </w:r>
          </w:p>
          <w:p w:rsidR="00783AE9" w:rsidRPr="004417CF" w:rsidRDefault="00783AE9" w:rsidP="007A4822">
            <w:pPr>
              <w:ind w:firstLine="316"/>
              <w:jc w:val="both"/>
              <w:rPr>
                <w:sz w:val="20"/>
                <w:szCs w:val="20"/>
              </w:rPr>
            </w:pPr>
            <w:r w:rsidRPr="004417CF">
              <w:rPr>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783AE9" w:rsidRPr="004417CF" w:rsidRDefault="00783AE9" w:rsidP="007A4822">
            <w:pPr>
              <w:ind w:firstLine="316"/>
              <w:jc w:val="both"/>
              <w:rPr>
                <w:sz w:val="20"/>
                <w:szCs w:val="20"/>
              </w:rPr>
            </w:pPr>
            <w:r w:rsidRPr="004417CF">
              <w:rPr>
                <w:sz w:val="20"/>
                <w:szCs w:val="20"/>
              </w:rPr>
              <w:t>б) перекрытия из сборных и монолитных железобетонных конструкций;</w:t>
            </w:r>
          </w:p>
          <w:p w:rsidR="00783AE9" w:rsidRPr="004417CF" w:rsidRDefault="00783AE9" w:rsidP="007A4822">
            <w:pPr>
              <w:ind w:firstLine="316"/>
              <w:jc w:val="both"/>
              <w:rPr>
                <w:sz w:val="20"/>
                <w:szCs w:val="20"/>
              </w:rPr>
            </w:pPr>
            <w:r w:rsidRPr="004417CF">
              <w:rPr>
                <w:sz w:val="20"/>
                <w:szCs w:val="20"/>
              </w:rPr>
              <w:t>в) фундаменты из сборных и монолитных железобетонных и каменных конструкций.</w:t>
            </w:r>
          </w:p>
          <w:p w:rsidR="00783AE9" w:rsidRPr="004417CF" w:rsidRDefault="00783AE9" w:rsidP="007A4822">
            <w:pPr>
              <w:ind w:firstLine="316"/>
              <w:contextualSpacing/>
              <w:jc w:val="both"/>
              <w:rPr>
                <w:sz w:val="20"/>
                <w:szCs w:val="20"/>
              </w:rPr>
            </w:pPr>
            <w:r w:rsidRPr="004417CF">
              <w:rPr>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783AE9" w:rsidRPr="004417CF" w:rsidRDefault="00783AE9" w:rsidP="00715B97">
            <w:pPr>
              <w:ind w:firstLine="318"/>
              <w:contextualSpacing/>
              <w:jc w:val="both"/>
              <w:rPr>
                <w:sz w:val="20"/>
                <w:szCs w:val="20"/>
              </w:rPr>
            </w:pPr>
            <w:r w:rsidRPr="004417CF">
              <w:rPr>
                <w:sz w:val="20"/>
                <w:szCs w:val="20"/>
              </w:rPr>
              <w:t xml:space="preserve">– подключения к централизованным </w:t>
            </w:r>
            <w:r w:rsidRPr="004417CF">
              <w:rPr>
                <w:noProof/>
                <w:sz w:val="20"/>
                <w:szCs w:val="20"/>
              </w:rPr>
              <w:drawing>
                <wp:inline distT="0" distB="0" distL="0" distR="0" wp14:anchorId="5AEE53E9" wp14:editId="04160749">
                  <wp:extent cx="11430" cy="114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417CF">
              <w:rPr>
                <w:sz w:val="20"/>
                <w:szCs w:val="20"/>
              </w:rPr>
              <w:t>сетям инженерно-технического обеспечения по выда</w:t>
            </w:r>
            <w:r w:rsidR="00C11A1A" w:rsidRPr="004417CF">
              <w:rPr>
                <w:sz w:val="20"/>
                <w:szCs w:val="20"/>
              </w:rPr>
              <w:t xml:space="preserve">нным соответствующими  </w:t>
            </w:r>
            <w:r w:rsidRPr="004417CF">
              <w:rPr>
                <w:sz w:val="20"/>
                <w:szCs w:val="20"/>
              </w:rPr>
              <w:t>ресурсоснабжающими и иными организациями техническим условиям;</w:t>
            </w:r>
          </w:p>
          <w:p w:rsidR="00783AE9" w:rsidRPr="004417CF" w:rsidRDefault="00783AE9" w:rsidP="00715B97">
            <w:pPr>
              <w:ind w:firstLine="318"/>
              <w:contextualSpacing/>
              <w:jc w:val="both"/>
              <w:rPr>
                <w:sz w:val="20"/>
                <w:szCs w:val="20"/>
              </w:rPr>
            </w:pPr>
            <w:r w:rsidRPr="004417CF">
              <w:rPr>
                <w:sz w:val="20"/>
                <w:szCs w:val="20"/>
              </w:rPr>
              <w:t>– санитарного узла (раздельного или совмещенного), который должен быть внутриквартирным и включать ванну, унитаз, раковину;</w:t>
            </w:r>
          </w:p>
          <w:p w:rsidR="00783AE9" w:rsidRPr="004417CF" w:rsidRDefault="00783AE9" w:rsidP="00715B97">
            <w:pPr>
              <w:ind w:firstLine="318"/>
              <w:jc w:val="both"/>
              <w:rPr>
                <w:sz w:val="20"/>
                <w:szCs w:val="20"/>
              </w:rPr>
            </w:pPr>
            <w:r w:rsidRPr="004417CF">
              <w:rPr>
                <w:sz w:val="20"/>
                <w:szCs w:val="20"/>
              </w:rPr>
              <w:t xml:space="preserve">– </w:t>
            </w:r>
            <w:r w:rsidRPr="004417CF">
              <w:rPr>
                <w:noProof/>
                <w:sz w:val="20"/>
                <w:szCs w:val="20"/>
              </w:rPr>
              <w:drawing>
                <wp:inline distT="0" distB="0" distL="0" distR="0" wp14:anchorId="5C2235BD" wp14:editId="277472AC">
                  <wp:extent cx="11430" cy="114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417CF">
              <w:rPr>
                <w:sz w:val="20"/>
                <w:szCs w:val="20"/>
              </w:rPr>
              <w:t>внутридомовых инженерных систем, включая системы:</w:t>
            </w:r>
            <w:r w:rsidRPr="004417CF">
              <w:rPr>
                <w:noProof/>
                <w:sz w:val="20"/>
                <w:szCs w:val="20"/>
              </w:rPr>
              <w:drawing>
                <wp:inline distT="0" distB="0" distL="0" distR="0" wp14:anchorId="395FF040" wp14:editId="309090D5">
                  <wp:extent cx="11430" cy="114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783AE9" w:rsidRPr="004417CF" w:rsidRDefault="00783AE9" w:rsidP="00715B97">
            <w:pPr>
              <w:ind w:firstLine="318"/>
              <w:jc w:val="both"/>
              <w:rPr>
                <w:sz w:val="20"/>
                <w:szCs w:val="20"/>
              </w:rPr>
            </w:pPr>
            <w:r w:rsidRPr="004417CF">
              <w:rPr>
                <w:sz w:val="20"/>
                <w:szCs w:val="20"/>
              </w:rPr>
              <w:t xml:space="preserve">а) электроснабжения (с силовым и иным электрооборудованием в соответствии с проектной документацией); </w:t>
            </w:r>
          </w:p>
          <w:p w:rsidR="00783AE9" w:rsidRPr="004417CF" w:rsidRDefault="00783AE9" w:rsidP="007A4822">
            <w:pPr>
              <w:ind w:firstLine="316"/>
              <w:jc w:val="both"/>
              <w:rPr>
                <w:sz w:val="20"/>
                <w:szCs w:val="20"/>
              </w:rPr>
            </w:pPr>
            <w:r w:rsidRPr="004417CF">
              <w:rPr>
                <w:sz w:val="20"/>
                <w:szCs w:val="20"/>
              </w:rPr>
              <w:lastRenderedPageBreak/>
              <w:t>б) холодного водоснабжения;</w:t>
            </w:r>
          </w:p>
          <w:p w:rsidR="00783AE9" w:rsidRPr="004417CF" w:rsidRDefault="00783AE9" w:rsidP="007A4822">
            <w:pPr>
              <w:ind w:firstLine="316"/>
              <w:jc w:val="both"/>
              <w:rPr>
                <w:sz w:val="20"/>
                <w:szCs w:val="20"/>
              </w:rPr>
            </w:pPr>
            <w:r w:rsidRPr="004417CF">
              <w:rPr>
                <w:sz w:val="20"/>
                <w:szCs w:val="20"/>
              </w:rPr>
              <w:t>в) водоотведения (канализации);</w:t>
            </w:r>
            <w:r w:rsidRPr="004417CF">
              <w:rPr>
                <w:noProof/>
                <w:sz w:val="20"/>
                <w:szCs w:val="20"/>
              </w:rPr>
              <w:drawing>
                <wp:inline distT="0" distB="0" distL="0" distR="0" wp14:anchorId="3510FD18" wp14:editId="67CA40A8">
                  <wp:extent cx="11430" cy="114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062926" w:rsidRPr="004417CF" w:rsidRDefault="00783AE9" w:rsidP="00062926">
            <w:pPr>
              <w:ind w:firstLine="316"/>
              <w:jc w:val="both"/>
              <w:rPr>
                <w:sz w:val="20"/>
                <w:szCs w:val="20"/>
              </w:rPr>
            </w:pPr>
            <w:r w:rsidRPr="004417CF">
              <w:rPr>
                <w:sz w:val="20"/>
                <w:szCs w:val="20"/>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w:t>
            </w:r>
            <w:r w:rsidR="006900B8">
              <w:rPr>
                <w:sz w:val="20"/>
                <w:szCs w:val="20"/>
              </w:rPr>
              <w:t xml:space="preserve">онных блоков </w:t>
            </w:r>
            <w:r w:rsidRPr="004417CF">
              <w:rPr>
                <w:sz w:val="20"/>
                <w:szCs w:val="20"/>
              </w:rPr>
              <w:t>(в соответст</w:t>
            </w:r>
            <w:r w:rsidR="00062926" w:rsidRPr="004417CF">
              <w:rPr>
                <w:sz w:val="20"/>
                <w:szCs w:val="20"/>
              </w:rPr>
              <w:t>вии с проектной документацией);</w:t>
            </w:r>
          </w:p>
          <w:p w:rsidR="00783AE9" w:rsidRPr="004417CF" w:rsidRDefault="00783AE9" w:rsidP="00062926">
            <w:pPr>
              <w:ind w:firstLine="316"/>
              <w:jc w:val="both"/>
              <w:rPr>
                <w:sz w:val="20"/>
                <w:szCs w:val="20"/>
              </w:rPr>
            </w:pPr>
            <w:r w:rsidRPr="004417CF">
              <w:rPr>
                <w:sz w:val="20"/>
                <w:szCs w:val="20"/>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783AE9" w:rsidRPr="004417CF" w:rsidRDefault="00783AE9" w:rsidP="007A4822">
            <w:pPr>
              <w:ind w:firstLine="316"/>
              <w:jc w:val="both"/>
              <w:rPr>
                <w:sz w:val="20"/>
                <w:szCs w:val="20"/>
              </w:rPr>
            </w:pPr>
            <w:r w:rsidRPr="004417CF">
              <w:rPr>
                <w:sz w:val="20"/>
                <w:szCs w:val="20"/>
              </w:rPr>
              <w:t>е) горячего водоснабжения;</w:t>
            </w:r>
          </w:p>
          <w:p w:rsidR="00783AE9" w:rsidRPr="004417CF" w:rsidRDefault="00783AE9" w:rsidP="007A4822">
            <w:pPr>
              <w:ind w:firstLine="316"/>
              <w:jc w:val="both"/>
              <w:rPr>
                <w:sz w:val="20"/>
                <w:szCs w:val="20"/>
              </w:rPr>
            </w:pPr>
            <w:r w:rsidRPr="004417CF">
              <w:rPr>
                <w:sz w:val="20"/>
                <w:szCs w:val="20"/>
              </w:rPr>
              <w:t>ж) противопожарной безопасности (в соответствии с проектной документацией);</w:t>
            </w:r>
            <w:r w:rsidRPr="004417CF">
              <w:rPr>
                <w:noProof/>
                <w:sz w:val="20"/>
                <w:szCs w:val="20"/>
              </w:rPr>
              <w:drawing>
                <wp:inline distT="0" distB="0" distL="0" distR="0" wp14:anchorId="551F5D0C" wp14:editId="2F418468">
                  <wp:extent cx="11430" cy="114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783AE9" w:rsidRPr="004417CF" w:rsidRDefault="00783AE9" w:rsidP="007A4822">
            <w:pPr>
              <w:ind w:firstLine="316"/>
              <w:jc w:val="both"/>
              <w:rPr>
                <w:sz w:val="20"/>
                <w:szCs w:val="20"/>
              </w:rPr>
            </w:pPr>
            <w:r w:rsidRPr="004417CF">
              <w:rPr>
                <w:sz w:val="20"/>
                <w:szCs w:val="20"/>
              </w:rPr>
              <w:t>з) мусороудаления (при наличии в соответствии с проектной документацией);</w:t>
            </w:r>
          </w:p>
          <w:p w:rsidR="00783AE9" w:rsidRPr="004417CF" w:rsidRDefault="00783AE9" w:rsidP="007A4822">
            <w:pPr>
              <w:ind w:firstLine="316"/>
              <w:jc w:val="both"/>
              <w:rPr>
                <w:sz w:val="20"/>
                <w:szCs w:val="20"/>
              </w:rPr>
            </w:pPr>
            <w:r w:rsidRPr="004417CF">
              <w:rPr>
                <w:sz w:val="20"/>
                <w:szCs w:val="20"/>
              </w:rPr>
              <w:t>– в случае экономической целесообразности рекомендуется использовать локальные системы энергоснабжения;</w:t>
            </w:r>
          </w:p>
          <w:p w:rsidR="00783AE9" w:rsidRPr="004417CF" w:rsidRDefault="00783AE9" w:rsidP="007A4822">
            <w:pPr>
              <w:ind w:firstLine="316"/>
              <w:jc w:val="both"/>
              <w:rPr>
                <w:sz w:val="20"/>
                <w:szCs w:val="20"/>
              </w:rPr>
            </w:pPr>
            <w:r w:rsidRPr="004417CF">
              <w:rPr>
                <w:sz w:val="20"/>
                <w:szCs w:val="20"/>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783AE9" w:rsidRPr="004417CF" w:rsidRDefault="00783AE9" w:rsidP="007A4822">
            <w:pPr>
              <w:ind w:firstLine="316"/>
              <w:jc w:val="both"/>
              <w:rPr>
                <w:sz w:val="20"/>
                <w:szCs w:val="20"/>
              </w:rPr>
            </w:pPr>
            <w:r w:rsidRPr="004417CF">
              <w:rPr>
                <w:sz w:val="20"/>
                <w:szCs w:val="20"/>
              </w:rPr>
              <w:t>Лифты рекомендуется оснащать:</w:t>
            </w:r>
            <w:r w:rsidRPr="004417CF">
              <w:rPr>
                <w:noProof/>
                <w:sz w:val="20"/>
                <w:szCs w:val="20"/>
              </w:rPr>
              <w:drawing>
                <wp:inline distT="0" distB="0" distL="0" distR="0" wp14:anchorId="7F814499" wp14:editId="1D3191FA">
                  <wp:extent cx="11430" cy="3429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783AE9" w:rsidRPr="004417CF" w:rsidRDefault="00783AE9" w:rsidP="007A4822">
            <w:pPr>
              <w:ind w:firstLine="316"/>
              <w:jc w:val="both"/>
              <w:rPr>
                <w:sz w:val="20"/>
                <w:szCs w:val="20"/>
              </w:rPr>
            </w:pPr>
            <w:r w:rsidRPr="004417CF">
              <w:rPr>
                <w:sz w:val="20"/>
                <w:szCs w:val="20"/>
              </w:rPr>
              <w:t>а) кабиной, предназначенной для пользования инвалидом на кресле-коляске с сопровождающим лицом;</w:t>
            </w:r>
          </w:p>
          <w:p w:rsidR="00783AE9" w:rsidRPr="004417CF" w:rsidRDefault="00783AE9" w:rsidP="007A4822">
            <w:pPr>
              <w:ind w:firstLine="316"/>
              <w:jc w:val="both"/>
              <w:rPr>
                <w:sz w:val="20"/>
                <w:szCs w:val="20"/>
              </w:rPr>
            </w:pPr>
            <w:r w:rsidRPr="004417CF">
              <w:rPr>
                <w:sz w:val="20"/>
                <w:szCs w:val="20"/>
              </w:rPr>
              <w:t>б) оборудованием для связи с диспетчером;</w:t>
            </w:r>
            <w:r w:rsidRPr="004417CF">
              <w:rPr>
                <w:noProof/>
                <w:sz w:val="20"/>
                <w:szCs w:val="20"/>
              </w:rPr>
              <w:drawing>
                <wp:inline distT="0" distB="0" distL="0" distR="0" wp14:anchorId="11B9E8FB" wp14:editId="242BB1C3">
                  <wp:extent cx="11430" cy="91440"/>
                  <wp:effectExtent l="0" t="0" r="762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783AE9" w:rsidRPr="004417CF" w:rsidRDefault="00783AE9" w:rsidP="007A4822">
            <w:pPr>
              <w:ind w:firstLine="316"/>
              <w:jc w:val="both"/>
              <w:rPr>
                <w:sz w:val="20"/>
                <w:szCs w:val="20"/>
              </w:rPr>
            </w:pPr>
            <w:r w:rsidRPr="004417CF">
              <w:rPr>
                <w:sz w:val="20"/>
                <w:szCs w:val="20"/>
              </w:rPr>
              <w:t>в) аварийным освещением кабины лифта;</w:t>
            </w:r>
          </w:p>
          <w:p w:rsidR="00783AE9" w:rsidRPr="004417CF" w:rsidRDefault="00783AE9" w:rsidP="007A4822">
            <w:pPr>
              <w:ind w:firstLine="316"/>
              <w:jc w:val="both"/>
              <w:rPr>
                <w:sz w:val="20"/>
                <w:szCs w:val="20"/>
              </w:rPr>
            </w:pPr>
            <w:r w:rsidRPr="004417CF">
              <w:rPr>
                <w:noProof/>
                <w:sz w:val="20"/>
                <w:szCs w:val="20"/>
              </w:rPr>
              <w:drawing>
                <wp:inline distT="0" distB="0" distL="0" distR="0" wp14:anchorId="3B4F51BE" wp14:editId="6CFFBFEF">
                  <wp:extent cx="11430" cy="10287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4417CF">
              <w:rPr>
                <w:sz w:val="20"/>
                <w:szCs w:val="20"/>
              </w:rPr>
              <w:t>г) светодиодным освещением кабины лифта в антивандальном исполнении;</w:t>
            </w:r>
          </w:p>
          <w:p w:rsidR="00783AE9" w:rsidRPr="004417CF" w:rsidRDefault="00783AE9" w:rsidP="007A4822">
            <w:pPr>
              <w:ind w:firstLine="316"/>
              <w:jc w:val="both"/>
              <w:rPr>
                <w:sz w:val="20"/>
                <w:szCs w:val="20"/>
              </w:rPr>
            </w:pPr>
            <w:r w:rsidRPr="004417CF">
              <w:rPr>
                <w:noProof/>
                <w:sz w:val="20"/>
                <w:szCs w:val="20"/>
              </w:rPr>
              <w:drawing>
                <wp:anchor distT="0" distB="0" distL="114300" distR="114300" simplePos="0" relativeHeight="251659264" behindDoc="0" locked="0" layoutInCell="1" allowOverlap="0" wp14:anchorId="2A7332D4" wp14:editId="2071C45C">
                  <wp:simplePos x="0" y="0"/>
                  <wp:positionH relativeFrom="page">
                    <wp:posOffset>4121150</wp:posOffset>
                  </wp:positionH>
                  <wp:positionV relativeFrom="page">
                    <wp:posOffset>557530</wp:posOffset>
                  </wp:positionV>
                  <wp:extent cx="4445" cy="4445"/>
                  <wp:effectExtent l="0" t="0" r="0" b="0"/>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17CF">
              <w:rPr>
                <w:sz w:val="20"/>
                <w:szCs w:val="20"/>
              </w:rPr>
              <w:t>д) панелью управления кабиной лифта в антивандальном исполнении;</w:t>
            </w:r>
          </w:p>
          <w:p w:rsidR="00783AE9" w:rsidRPr="004417CF" w:rsidRDefault="00783AE9" w:rsidP="007A4822">
            <w:pPr>
              <w:ind w:firstLine="316"/>
              <w:jc w:val="both"/>
              <w:rPr>
                <w:sz w:val="20"/>
                <w:szCs w:val="20"/>
              </w:rPr>
            </w:pPr>
            <w:r w:rsidRPr="004417CF">
              <w:rPr>
                <w:sz w:val="20"/>
                <w:szCs w:val="20"/>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783AE9" w:rsidRPr="004417CF" w:rsidRDefault="00783AE9" w:rsidP="007A4822">
            <w:pPr>
              <w:ind w:firstLine="316"/>
              <w:jc w:val="both"/>
              <w:rPr>
                <w:sz w:val="20"/>
                <w:szCs w:val="20"/>
              </w:rPr>
            </w:pPr>
            <w:r w:rsidRPr="004417CF">
              <w:rPr>
                <w:sz w:val="20"/>
                <w:szCs w:val="20"/>
              </w:rPr>
              <w:t>– оконных блоков со стеклопакетом класса энергоэффективности в соответствии с классом энергоэффективности дома;</w:t>
            </w:r>
          </w:p>
          <w:p w:rsidR="00783AE9" w:rsidRPr="004417CF" w:rsidRDefault="00783AE9" w:rsidP="007A4822">
            <w:pPr>
              <w:ind w:firstLine="316"/>
              <w:jc w:val="both"/>
              <w:rPr>
                <w:sz w:val="20"/>
                <w:szCs w:val="20"/>
              </w:rPr>
            </w:pPr>
            <w:r w:rsidRPr="004417CF">
              <w:rPr>
                <w:sz w:val="20"/>
                <w:szCs w:val="20"/>
              </w:rPr>
              <w:t xml:space="preserve">– освещения этажных лестничных площадок дома с </w:t>
            </w:r>
            <w:r w:rsidRPr="004417CF">
              <w:rPr>
                <w:noProof/>
                <w:sz w:val="20"/>
                <w:szCs w:val="20"/>
              </w:rPr>
              <w:drawing>
                <wp:inline distT="0" distB="0" distL="0" distR="0" wp14:anchorId="4786D2FD" wp14:editId="1A591E63">
                  <wp:extent cx="11430" cy="114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417CF">
              <w:rPr>
                <w:noProof/>
                <w:sz w:val="20"/>
                <w:szCs w:val="20"/>
              </w:rPr>
              <w:drawing>
                <wp:inline distT="0" distB="0" distL="0" distR="0" wp14:anchorId="67EF73B6" wp14:editId="6836EC59">
                  <wp:extent cx="11430" cy="114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417CF">
              <w:rPr>
                <w:sz w:val="20"/>
                <w:szCs w:val="20"/>
              </w:rPr>
              <w:t>использованием светильников в антивандальном исполнении со светодиодным источ</w:t>
            </w:r>
            <w:r w:rsidR="00D13F10" w:rsidRPr="004417CF">
              <w:rPr>
                <w:sz w:val="20"/>
                <w:szCs w:val="20"/>
              </w:rPr>
              <w:t xml:space="preserve">ником света, датчиков движения </w:t>
            </w:r>
            <w:r w:rsidRPr="004417CF">
              <w:rPr>
                <w:sz w:val="20"/>
                <w:szCs w:val="20"/>
              </w:rPr>
              <w:t>и освещенности;</w:t>
            </w:r>
          </w:p>
          <w:p w:rsidR="00783AE9" w:rsidRPr="004417CF" w:rsidRDefault="00783AE9" w:rsidP="007A4822">
            <w:pPr>
              <w:ind w:firstLine="316"/>
              <w:jc w:val="both"/>
              <w:rPr>
                <w:sz w:val="20"/>
                <w:szCs w:val="20"/>
              </w:rPr>
            </w:pPr>
            <w:r w:rsidRPr="004417CF">
              <w:rPr>
                <w:sz w:val="20"/>
                <w:szCs w:val="20"/>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783AE9" w:rsidRPr="004417CF" w:rsidRDefault="00783AE9" w:rsidP="007A4822">
            <w:pPr>
              <w:ind w:firstLine="316"/>
              <w:jc w:val="both"/>
              <w:rPr>
                <w:sz w:val="20"/>
                <w:szCs w:val="20"/>
              </w:rPr>
            </w:pPr>
            <w:r w:rsidRPr="004417CF">
              <w:rPr>
                <w:sz w:val="20"/>
                <w:szCs w:val="20"/>
              </w:rPr>
              <w:t>– во входах в подвал (техническое подполье) дома металлических дверных блоков с замком, ручками и автодоводчиком;</w:t>
            </w:r>
          </w:p>
          <w:p w:rsidR="00783AE9" w:rsidRPr="004417CF" w:rsidRDefault="00783AE9" w:rsidP="007A4822">
            <w:pPr>
              <w:ind w:firstLine="316"/>
              <w:jc w:val="both"/>
              <w:rPr>
                <w:sz w:val="20"/>
                <w:szCs w:val="20"/>
              </w:rPr>
            </w:pPr>
            <w:r w:rsidRPr="004417CF">
              <w:rPr>
                <w:sz w:val="20"/>
                <w:szCs w:val="20"/>
              </w:rPr>
              <w:t>– отмостки из армированного бетона, асфальта, устроенной по всему</w:t>
            </w:r>
            <w:r w:rsidRPr="004417CF">
              <w:rPr>
                <w:noProof/>
                <w:sz w:val="20"/>
                <w:szCs w:val="20"/>
              </w:rPr>
              <w:drawing>
                <wp:inline distT="0" distB="0" distL="0" distR="0" wp14:anchorId="1E160D5E" wp14:editId="4F0B8C5D">
                  <wp:extent cx="11430" cy="114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417CF">
              <w:rPr>
                <w:sz w:val="20"/>
                <w:szCs w:val="20"/>
              </w:rPr>
              <w:t xml:space="preserve"> периметру дома и обеспечивающей отвод воды от фундаментов;</w:t>
            </w:r>
          </w:p>
          <w:p w:rsidR="00783AE9" w:rsidRPr="004417CF" w:rsidRDefault="00783AE9" w:rsidP="007A4822">
            <w:pPr>
              <w:ind w:firstLine="316"/>
              <w:jc w:val="both"/>
              <w:rPr>
                <w:sz w:val="20"/>
                <w:szCs w:val="20"/>
              </w:rPr>
            </w:pPr>
            <w:r w:rsidRPr="004417CF">
              <w:rPr>
                <w:sz w:val="20"/>
                <w:szCs w:val="20"/>
              </w:rPr>
              <w:t>– организованного водостока;</w:t>
            </w:r>
          </w:p>
          <w:p w:rsidR="00062926" w:rsidRPr="004417CF" w:rsidRDefault="00783AE9" w:rsidP="00062926">
            <w:pPr>
              <w:ind w:firstLine="316"/>
              <w:jc w:val="both"/>
              <w:rPr>
                <w:sz w:val="20"/>
                <w:szCs w:val="20"/>
              </w:rPr>
            </w:pPr>
            <w:r w:rsidRPr="004417CF">
              <w:rPr>
                <w:noProof/>
                <w:sz w:val="20"/>
                <w:szCs w:val="20"/>
              </w:rPr>
              <w:drawing>
                <wp:anchor distT="0" distB="0" distL="114300" distR="114300" simplePos="0" relativeHeight="251660288" behindDoc="0" locked="0" layoutInCell="1" allowOverlap="0" wp14:anchorId="0914B4FD" wp14:editId="7A700248">
                  <wp:simplePos x="0" y="0"/>
                  <wp:positionH relativeFrom="column">
                    <wp:posOffset>6172200</wp:posOffset>
                  </wp:positionH>
                  <wp:positionV relativeFrom="paragraph">
                    <wp:posOffset>198120</wp:posOffset>
                  </wp:positionV>
                  <wp:extent cx="8890" cy="6858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17CF">
              <w:rPr>
                <w:sz w:val="20"/>
                <w:szCs w:val="20"/>
              </w:rPr>
              <w:t xml:space="preserve">– благоустройства придомовой территории, в том числе наличие </w:t>
            </w:r>
            <w:r w:rsidRPr="004417CF">
              <w:rPr>
                <w:noProof/>
                <w:sz w:val="20"/>
                <w:szCs w:val="20"/>
              </w:rPr>
              <w:drawing>
                <wp:inline distT="0" distB="0" distL="0" distR="0" wp14:anchorId="36148316" wp14:editId="4BF5B14B">
                  <wp:extent cx="11430" cy="114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417CF">
              <w:rPr>
                <w:sz w:val="20"/>
                <w:szCs w:val="20"/>
              </w:rPr>
              <w:t xml:space="preserve">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w:t>
            </w:r>
            <w:r w:rsidRPr="004417CF">
              <w:rPr>
                <w:sz w:val="20"/>
                <w:szCs w:val="20"/>
              </w:rPr>
              <w:lastRenderedPageBreak/>
              <w:t>соответствии с проектной документацией).</w:t>
            </w:r>
          </w:p>
        </w:tc>
      </w:tr>
      <w:tr w:rsidR="004417CF" w:rsidRPr="004417CF" w:rsidTr="0010481B">
        <w:tc>
          <w:tcPr>
            <w:tcW w:w="301" w:type="pct"/>
          </w:tcPr>
          <w:p w:rsidR="00783AE9" w:rsidRPr="004417CF" w:rsidRDefault="00783AE9" w:rsidP="007A4822">
            <w:pPr>
              <w:jc w:val="both"/>
              <w:rPr>
                <w:sz w:val="20"/>
                <w:szCs w:val="20"/>
              </w:rPr>
            </w:pPr>
            <w:r w:rsidRPr="004417CF">
              <w:rPr>
                <w:sz w:val="20"/>
                <w:szCs w:val="20"/>
              </w:rPr>
              <w:lastRenderedPageBreak/>
              <w:t>3</w:t>
            </w:r>
          </w:p>
        </w:tc>
        <w:tc>
          <w:tcPr>
            <w:tcW w:w="873" w:type="pct"/>
          </w:tcPr>
          <w:p w:rsidR="00783AE9" w:rsidRPr="004417CF" w:rsidRDefault="00783AE9" w:rsidP="007A4822">
            <w:pPr>
              <w:rPr>
                <w:sz w:val="20"/>
                <w:szCs w:val="20"/>
              </w:rPr>
            </w:pPr>
            <w:r w:rsidRPr="004417CF">
              <w:rPr>
                <w:sz w:val="20"/>
                <w:szCs w:val="20"/>
              </w:rPr>
              <w:t>Требования к функциональному оснащению и отделке помещений</w:t>
            </w:r>
          </w:p>
        </w:tc>
        <w:tc>
          <w:tcPr>
            <w:tcW w:w="3826" w:type="pct"/>
          </w:tcPr>
          <w:p w:rsidR="00783AE9" w:rsidRPr="004417CF" w:rsidRDefault="00783AE9" w:rsidP="007A4822">
            <w:pPr>
              <w:ind w:firstLine="316"/>
              <w:jc w:val="both"/>
              <w:rPr>
                <w:sz w:val="20"/>
                <w:szCs w:val="20"/>
              </w:rPr>
            </w:pPr>
            <w:r w:rsidRPr="004417CF">
              <w:rPr>
                <w:sz w:val="20"/>
                <w:szCs w:val="20"/>
              </w:rPr>
              <w:t xml:space="preserve">Для переселения граждан из аварийного </w:t>
            </w:r>
            <w:r w:rsidRPr="004417CF">
              <w:rPr>
                <w:noProof/>
                <w:sz w:val="20"/>
                <w:szCs w:val="20"/>
              </w:rPr>
              <w:drawing>
                <wp:inline distT="0" distB="0" distL="0" distR="0" wp14:anchorId="6501BF79" wp14:editId="0F1B7A73">
                  <wp:extent cx="11430" cy="114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417CF">
              <w:rPr>
                <w:sz w:val="20"/>
                <w:szCs w:val="20"/>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4417CF">
              <w:rPr>
                <w:noProof/>
                <w:sz w:val="20"/>
                <w:szCs w:val="20"/>
              </w:rPr>
              <w:drawing>
                <wp:inline distT="0" distB="0" distL="0" distR="0" wp14:anchorId="2C353A10" wp14:editId="110138B4">
                  <wp:extent cx="11430" cy="114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417CF">
              <w:rPr>
                <w:sz w:val="20"/>
                <w:szCs w:val="20"/>
              </w:rPr>
              <w:t>цокольного, технического, мансардного, и:</w:t>
            </w:r>
          </w:p>
          <w:p w:rsidR="00783AE9" w:rsidRPr="004417CF" w:rsidRDefault="00783AE9" w:rsidP="007A4822">
            <w:pPr>
              <w:ind w:firstLine="316"/>
              <w:jc w:val="both"/>
              <w:rPr>
                <w:sz w:val="20"/>
                <w:szCs w:val="20"/>
              </w:rPr>
            </w:pPr>
            <w:r w:rsidRPr="004417CF">
              <w:rPr>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783AE9" w:rsidRPr="004417CF" w:rsidRDefault="00783AE9" w:rsidP="007A4822">
            <w:pPr>
              <w:ind w:firstLine="316"/>
              <w:jc w:val="both"/>
              <w:rPr>
                <w:sz w:val="20"/>
                <w:szCs w:val="20"/>
              </w:rPr>
            </w:pPr>
            <w:r w:rsidRPr="004417CF">
              <w:rPr>
                <w:sz w:val="20"/>
                <w:szCs w:val="20"/>
              </w:rPr>
              <w:t>а) электроснабжения с электрическим щитком с устройствами защитного отключения;</w:t>
            </w:r>
          </w:p>
          <w:p w:rsidR="00783AE9" w:rsidRPr="004417CF" w:rsidRDefault="00783AE9" w:rsidP="007A4822">
            <w:pPr>
              <w:ind w:firstLine="316"/>
              <w:jc w:val="both"/>
              <w:rPr>
                <w:sz w:val="20"/>
                <w:szCs w:val="20"/>
              </w:rPr>
            </w:pPr>
            <w:r w:rsidRPr="004417CF">
              <w:rPr>
                <w:sz w:val="20"/>
                <w:szCs w:val="20"/>
              </w:rPr>
              <w:t>б) холодного водоснабжения;</w:t>
            </w:r>
          </w:p>
          <w:p w:rsidR="00783AE9" w:rsidRPr="004417CF" w:rsidRDefault="00783AE9" w:rsidP="007A4822">
            <w:pPr>
              <w:ind w:firstLine="316"/>
              <w:jc w:val="both"/>
              <w:rPr>
                <w:sz w:val="20"/>
                <w:szCs w:val="20"/>
              </w:rPr>
            </w:pPr>
            <w:r w:rsidRPr="004417CF">
              <w:rPr>
                <w:sz w:val="20"/>
                <w:szCs w:val="20"/>
              </w:rPr>
              <w:t>в) горячего водоснабжения (централизованного или автономного);</w:t>
            </w:r>
          </w:p>
          <w:p w:rsidR="00783AE9" w:rsidRPr="004417CF" w:rsidRDefault="00783AE9" w:rsidP="007A4822">
            <w:pPr>
              <w:ind w:firstLine="316"/>
              <w:jc w:val="both"/>
              <w:rPr>
                <w:sz w:val="20"/>
                <w:szCs w:val="20"/>
              </w:rPr>
            </w:pPr>
            <w:r w:rsidRPr="004417CF">
              <w:rPr>
                <w:noProof/>
                <w:sz w:val="20"/>
                <w:szCs w:val="20"/>
              </w:rPr>
              <w:drawing>
                <wp:inline distT="0" distB="0" distL="0" distR="0" wp14:anchorId="76E91067" wp14:editId="66273667">
                  <wp:extent cx="11430" cy="228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4417CF">
              <w:rPr>
                <w:sz w:val="20"/>
                <w:szCs w:val="20"/>
              </w:rPr>
              <w:t>г) водоотведения (канализации);</w:t>
            </w:r>
            <w:r w:rsidRPr="004417CF">
              <w:rPr>
                <w:noProof/>
                <w:sz w:val="20"/>
                <w:szCs w:val="20"/>
              </w:rPr>
              <w:drawing>
                <wp:inline distT="0" distB="0" distL="0" distR="0" wp14:anchorId="095EF858" wp14:editId="1B6A032A">
                  <wp:extent cx="11430" cy="114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783AE9" w:rsidRPr="004417CF" w:rsidRDefault="00783AE9" w:rsidP="007A4822">
            <w:pPr>
              <w:ind w:firstLine="316"/>
              <w:jc w:val="both"/>
              <w:rPr>
                <w:sz w:val="20"/>
                <w:szCs w:val="20"/>
              </w:rPr>
            </w:pPr>
            <w:r w:rsidRPr="004417CF">
              <w:rPr>
                <w:sz w:val="20"/>
                <w:szCs w:val="20"/>
              </w:rPr>
              <w:t>д) отопления (централизованного или автономного);</w:t>
            </w:r>
          </w:p>
          <w:p w:rsidR="00783AE9" w:rsidRPr="004417CF" w:rsidRDefault="00783AE9" w:rsidP="007A4822">
            <w:pPr>
              <w:ind w:firstLine="316"/>
              <w:jc w:val="both"/>
              <w:rPr>
                <w:sz w:val="20"/>
                <w:szCs w:val="20"/>
              </w:rPr>
            </w:pPr>
            <w:r w:rsidRPr="004417CF">
              <w:rPr>
                <w:sz w:val="20"/>
                <w:szCs w:val="20"/>
              </w:rPr>
              <w:t>е) вентиляции;</w:t>
            </w:r>
          </w:p>
          <w:p w:rsidR="00783AE9" w:rsidRPr="004417CF" w:rsidRDefault="00783AE9" w:rsidP="007A4822">
            <w:pPr>
              <w:ind w:firstLine="316"/>
              <w:jc w:val="both"/>
              <w:rPr>
                <w:sz w:val="20"/>
                <w:szCs w:val="20"/>
              </w:rPr>
            </w:pPr>
            <w:r w:rsidRPr="004417CF">
              <w:rPr>
                <w:sz w:val="20"/>
                <w:szCs w:val="20"/>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783AE9" w:rsidRPr="004417CF" w:rsidRDefault="00783AE9" w:rsidP="007A4822">
            <w:pPr>
              <w:ind w:firstLine="316"/>
              <w:jc w:val="both"/>
              <w:rPr>
                <w:sz w:val="20"/>
                <w:szCs w:val="20"/>
              </w:rPr>
            </w:pPr>
            <w:r w:rsidRPr="004417CF">
              <w:rPr>
                <w:sz w:val="20"/>
                <w:szCs w:val="20"/>
              </w:rPr>
              <w:t xml:space="preserve">з) внесенными в Государственный реестр средств измерений, </w:t>
            </w:r>
            <w:r w:rsidRPr="004417CF">
              <w:rPr>
                <w:noProof/>
                <w:sz w:val="20"/>
                <w:szCs w:val="20"/>
              </w:rPr>
              <w:drawing>
                <wp:inline distT="0" distB="0" distL="0" distR="0" wp14:anchorId="4D0828C4" wp14:editId="4D10BE1F">
                  <wp:extent cx="11430" cy="114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417CF">
              <w:rPr>
                <w:sz w:val="20"/>
                <w:szCs w:val="20"/>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783AE9" w:rsidRPr="004417CF" w:rsidRDefault="00783AE9" w:rsidP="007A4822">
            <w:pPr>
              <w:ind w:firstLine="316"/>
              <w:jc w:val="both"/>
              <w:rPr>
                <w:sz w:val="20"/>
                <w:szCs w:val="20"/>
              </w:rPr>
            </w:pPr>
            <w:r w:rsidRPr="004417CF">
              <w:rPr>
                <w:sz w:val="20"/>
                <w:szCs w:val="20"/>
              </w:rPr>
              <w:t>– имеющие чистовую отделку «под ключ», в том числе:</w:t>
            </w:r>
          </w:p>
          <w:p w:rsidR="00783AE9" w:rsidRPr="004417CF" w:rsidRDefault="00783AE9" w:rsidP="007A4822">
            <w:pPr>
              <w:ind w:firstLine="316"/>
              <w:jc w:val="both"/>
              <w:rPr>
                <w:sz w:val="20"/>
                <w:szCs w:val="20"/>
              </w:rPr>
            </w:pPr>
            <w:r w:rsidRPr="004417CF">
              <w:rPr>
                <w:sz w:val="20"/>
                <w:szCs w:val="20"/>
              </w:rPr>
              <w:t>а) входную утепленную дверь с замком, ручками и дверным глазком;</w:t>
            </w:r>
          </w:p>
          <w:p w:rsidR="00783AE9" w:rsidRPr="004417CF" w:rsidRDefault="00783AE9" w:rsidP="007A4822">
            <w:pPr>
              <w:ind w:firstLine="316"/>
              <w:jc w:val="both"/>
              <w:rPr>
                <w:sz w:val="20"/>
                <w:szCs w:val="20"/>
              </w:rPr>
            </w:pPr>
            <w:r w:rsidRPr="004417CF">
              <w:rPr>
                <w:sz w:val="20"/>
                <w:szCs w:val="20"/>
              </w:rPr>
              <w:t>б) межкомнатные двери с наличниками и ручками;</w:t>
            </w:r>
          </w:p>
          <w:p w:rsidR="00783AE9" w:rsidRPr="004417CF" w:rsidRDefault="00783AE9" w:rsidP="007A4822">
            <w:pPr>
              <w:ind w:firstLine="316"/>
              <w:jc w:val="both"/>
              <w:rPr>
                <w:sz w:val="20"/>
                <w:szCs w:val="20"/>
              </w:rPr>
            </w:pPr>
            <w:r w:rsidRPr="004417CF">
              <w:rPr>
                <w:sz w:val="20"/>
                <w:szCs w:val="20"/>
              </w:rPr>
              <w:t>в) оконные блоки со стеклопакетом класса энергоэффективности в соответствии с классом энергоэффективности дома;</w:t>
            </w:r>
          </w:p>
          <w:p w:rsidR="00783AE9" w:rsidRPr="004417CF" w:rsidRDefault="00783AE9" w:rsidP="007A4822">
            <w:pPr>
              <w:ind w:firstLine="316"/>
              <w:jc w:val="both"/>
              <w:rPr>
                <w:sz w:val="20"/>
                <w:szCs w:val="20"/>
              </w:rPr>
            </w:pPr>
            <w:r w:rsidRPr="004417CF">
              <w:rPr>
                <w:sz w:val="20"/>
                <w:szCs w:val="20"/>
              </w:rPr>
              <w:t>г) вентиляционные решетки;</w:t>
            </w:r>
          </w:p>
          <w:p w:rsidR="00783AE9" w:rsidRPr="004417CF" w:rsidRDefault="00783AE9" w:rsidP="007A4822">
            <w:pPr>
              <w:ind w:firstLine="316"/>
              <w:jc w:val="both"/>
              <w:rPr>
                <w:sz w:val="20"/>
                <w:szCs w:val="20"/>
              </w:rPr>
            </w:pPr>
            <w:r w:rsidRPr="004417CF">
              <w:rPr>
                <w:sz w:val="20"/>
                <w:szCs w:val="20"/>
              </w:rPr>
              <w:t>д) подвесные крюки для потолочных осветительных приборов во всех помещениях квартиры;</w:t>
            </w:r>
          </w:p>
          <w:p w:rsidR="00783AE9" w:rsidRPr="004417CF" w:rsidRDefault="00783AE9" w:rsidP="007A4822">
            <w:pPr>
              <w:ind w:firstLine="316"/>
              <w:jc w:val="both"/>
              <w:rPr>
                <w:sz w:val="20"/>
                <w:szCs w:val="20"/>
              </w:rPr>
            </w:pPr>
            <w:r w:rsidRPr="004417CF">
              <w:rPr>
                <w:sz w:val="20"/>
                <w:szCs w:val="20"/>
              </w:rPr>
              <w:t>е) установленные и подключенные к соответствующим внутриквартирным инженерным сетям:</w:t>
            </w:r>
          </w:p>
          <w:p w:rsidR="00783AE9" w:rsidRPr="004417CF" w:rsidRDefault="00783AE9" w:rsidP="007A4822">
            <w:pPr>
              <w:ind w:firstLine="316"/>
              <w:jc w:val="both"/>
              <w:rPr>
                <w:sz w:val="20"/>
                <w:szCs w:val="20"/>
              </w:rPr>
            </w:pPr>
            <w:r w:rsidRPr="004417CF">
              <w:rPr>
                <w:sz w:val="20"/>
                <w:szCs w:val="20"/>
              </w:rPr>
              <w:t>– звонковую сигнализацию (в соответствии с проектной документацией);</w:t>
            </w:r>
          </w:p>
          <w:p w:rsidR="00783AE9" w:rsidRPr="004417CF" w:rsidRDefault="00783AE9" w:rsidP="007A4822">
            <w:pPr>
              <w:ind w:firstLine="316"/>
              <w:jc w:val="both"/>
              <w:rPr>
                <w:sz w:val="20"/>
                <w:szCs w:val="20"/>
              </w:rPr>
            </w:pPr>
            <w:r w:rsidRPr="004417CF">
              <w:rPr>
                <w:sz w:val="20"/>
                <w:szCs w:val="20"/>
              </w:rPr>
              <w:t>– мойку со смесителем и сифоном;</w:t>
            </w:r>
          </w:p>
          <w:p w:rsidR="00783AE9" w:rsidRPr="004417CF" w:rsidRDefault="00783AE9" w:rsidP="007A4822">
            <w:pPr>
              <w:ind w:firstLine="316"/>
              <w:jc w:val="both"/>
              <w:rPr>
                <w:sz w:val="20"/>
                <w:szCs w:val="20"/>
              </w:rPr>
            </w:pPr>
            <w:r w:rsidRPr="004417CF">
              <w:rPr>
                <w:sz w:val="20"/>
                <w:szCs w:val="20"/>
              </w:rPr>
              <w:t>– умывальник со смесителем и сифоном;</w:t>
            </w:r>
          </w:p>
          <w:p w:rsidR="00783AE9" w:rsidRPr="004417CF" w:rsidRDefault="00783AE9" w:rsidP="007A4822">
            <w:pPr>
              <w:ind w:firstLine="316"/>
              <w:jc w:val="both"/>
              <w:rPr>
                <w:sz w:val="20"/>
                <w:szCs w:val="20"/>
              </w:rPr>
            </w:pPr>
            <w:r w:rsidRPr="004417CF">
              <w:rPr>
                <w:sz w:val="20"/>
                <w:szCs w:val="20"/>
              </w:rPr>
              <w:t>– унитаз с сиденьем и сливным бачком;</w:t>
            </w:r>
          </w:p>
          <w:p w:rsidR="00783AE9" w:rsidRPr="004417CF" w:rsidRDefault="00783AE9" w:rsidP="007A4822">
            <w:pPr>
              <w:ind w:firstLine="316"/>
              <w:jc w:val="both"/>
              <w:rPr>
                <w:sz w:val="20"/>
                <w:szCs w:val="20"/>
              </w:rPr>
            </w:pPr>
            <w:r w:rsidRPr="004417CF">
              <w:rPr>
                <w:sz w:val="20"/>
                <w:szCs w:val="20"/>
              </w:rPr>
              <w:t>– ванну с заземлением, со смесителем и сифоном;</w:t>
            </w:r>
          </w:p>
          <w:p w:rsidR="00783AE9" w:rsidRPr="004417CF" w:rsidRDefault="00783AE9" w:rsidP="007A4822">
            <w:pPr>
              <w:ind w:firstLine="316"/>
              <w:jc w:val="both"/>
              <w:rPr>
                <w:sz w:val="20"/>
                <w:szCs w:val="20"/>
              </w:rPr>
            </w:pPr>
            <w:r w:rsidRPr="004417CF">
              <w:rPr>
                <w:sz w:val="20"/>
                <w:szCs w:val="20"/>
              </w:rPr>
              <w:t>– одно-, двухклавишные электровыключатели;</w:t>
            </w:r>
          </w:p>
          <w:p w:rsidR="00783AE9" w:rsidRPr="004417CF" w:rsidRDefault="00783AE9" w:rsidP="007A4822">
            <w:pPr>
              <w:ind w:firstLine="316"/>
              <w:jc w:val="both"/>
              <w:rPr>
                <w:sz w:val="20"/>
                <w:szCs w:val="20"/>
              </w:rPr>
            </w:pPr>
            <w:r w:rsidRPr="004417CF">
              <w:rPr>
                <w:sz w:val="20"/>
                <w:szCs w:val="20"/>
              </w:rPr>
              <w:t>– электророзетки;</w:t>
            </w:r>
          </w:p>
          <w:p w:rsidR="00783AE9" w:rsidRPr="004417CF" w:rsidRDefault="00783AE9" w:rsidP="007A4822">
            <w:pPr>
              <w:ind w:firstLine="316"/>
              <w:jc w:val="both"/>
              <w:rPr>
                <w:sz w:val="20"/>
                <w:szCs w:val="20"/>
              </w:rPr>
            </w:pPr>
            <w:r w:rsidRPr="004417CF">
              <w:rPr>
                <w:sz w:val="20"/>
                <w:szCs w:val="20"/>
              </w:rPr>
              <w:t>– выпуски электропроводки и патроны во всех помещениях квартиры;</w:t>
            </w:r>
          </w:p>
          <w:p w:rsidR="00783AE9" w:rsidRPr="004417CF" w:rsidRDefault="00783AE9" w:rsidP="007A4822">
            <w:pPr>
              <w:ind w:firstLine="316"/>
              <w:jc w:val="both"/>
              <w:rPr>
                <w:sz w:val="20"/>
                <w:szCs w:val="20"/>
              </w:rPr>
            </w:pPr>
            <w:r w:rsidRPr="004417CF">
              <w:rPr>
                <w:sz w:val="20"/>
                <w:szCs w:val="20"/>
              </w:rPr>
              <w:t>– газовую или электрическую плиту (в соответствии с проектным решением);</w:t>
            </w:r>
          </w:p>
          <w:p w:rsidR="00783AE9" w:rsidRPr="004417CF" w:rsidRDefault="00783AE9" w:rsidP="007A4822">
            <w:pPr>
              <w:ind w:firstLine="316"/>
              <w:jc w:val="both"/>
              <w:rPr>
                <w:sz w:val="20"/>
                <w:szCs w:val="20"/>
              </w:rPr>
            </w:pPr>
            <w:r w:rsidRPr="004417CF">
              <w:rPr>
                <w:sz w:val="20"/>
                <w:szCs w:val="20"/>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783AE9" w:rsidRPr="004417CF" w:rsidRDefault="00783AE9" w:rsidP="007A4822">
            <w:pPr>
              <w:ind w:firstLine="316"/>
              <w:jc w:val="both"/>
              <w:rPr>
                <w:sz w:val="20"/>
                <w:szCs w:val="20"/>
              </w:rPr>
            </w:pPr>
            <w:r w:rsidRPr="004417CF">
              <w:rPr>
                <w:sz w:val="20"/>
                <w:szCs w:val="20"/>
              </w:rPr>
              <w:lastRenderedPageBreak/>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783AE9" w:rsidRPr="004417CF" w:rsidRDefault="00783AE9" w:rsidP="007A4822">
            <w:pPr>
              <w:ind w:firstLine="316"/>
              <w:jc w:val="both"/>
              <w:rPr>
                <w:sz w:val="20"/>
                <w:szCs w:val="20"/>
              </w:rPr>
            </w:pPr>
            <w:r w:rsidRPr="004417CF">
              <w:rPr>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062926" w:rsidRPr="004417CF" w:rsidRDefault="00783AE9" w:rsidP="00062926">
            <w:pPr>
              <w:ind w:firstLine="316"/>
              <w:jc w:val="both"/>
              <w:rPr>
                <w:sz w:val="20"/>
                <w:szCs w:val="20"/>
              </w:rPr>
            </w:pPr>
            <w:r w:rsidRPr="004417CF">
              <w:rPr>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4417CF" w:rsidRPr="004417CF" w:rsidTr="0010481B">
        <w:tc>
          <w:tcPr>
            <w:tcW w:w="301" w:type="pct"/>
          </w:tcPr>
          <w:p w:rsidR="00783AE9" w:rsidRPr="004417CF" w:rsidRDefault="00783AE9" w:rsidP="007A4822">
            <w:pPr>
              <w:jc w:val="both"/>
              <w:rPr>
                <w:sz w:val="20"/>
                <w:szCs w:val="20"/>
              </w:rPr>
            </w:pPr>
            <w:r w:rsidRPr="004417CF">
              <w:rPr>
                <w:sz w:val="20"/>
                <w:szCs w:val="20"/>
              </w:rPr>
              <w:lastRenderedPageBreak/>
              <w:t>4</w:t>
            </w:r>
          </w:p>
        </w:tc>
        <w:tc>
          <w:tcPr>
            <w:tcW w:w="873" w:type="pct"/>
          </w:tcPr>
          <w:p w:rsidR="00783AE9" w:rsidRPr="004417CF" w:rsidRDefault="00783AE9" w:rsidP="007A4822">
            <w:pPr>
              <w:rPr>
                <w:sz w:val="20"/>
                <w:szCs w:val="20"/>
              </w:rPr>
            </w:pPr>
            <w:r w:rsidRPr="004417CF">
              <w:rPr>
                <w:sz w:val="20"/>
                <w:szCs w:val="20"/>
              </w:rPr>
              <w:t>Требования к материалам, изделиям и оборудованию</w:t>
            </w:r>
          </w:p>
        </w:tc>
        <w:tc>
          <w:tcPr>
            <w:tcW w:w="3826" w:type="pct"/>
          </w:tcPr>
          <w:p w:rsidR="00783AE9" w:rsidRPr="004417CF" w:rsidRDefault="00783AE9" w:rsidP="007A4822">
            <w:pPr>
              <w:ind w:firstLine="316"/>
              <w:jc w:val="both"/>
              <w:rPr>
                <w:sz w:val="20"/>
                <w:szCs w:val="20"/>
              </w:rPr>
            </w:pPr>
            <w:r w:rsidRPr="004417CF">
              <w:rPr>
                <w:sz w:val="20"/>
                <w:szCs w:val="20"/>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783AE9" w:rsidRPr="004417CF" w:rsidRDefault="00783AE9" w:rsidP="007A4822">
            <w:pPr>
              <w:ind w:firstLine="316"/>
              <w:jc w:val="both"/>
              <w:rPr>
                <w:sz w:val="20"/>
                <w:szCs w:val="20"/>
              </w:rPr>
            </w:pPr>
            <w:r w:rsidRPr="004417CF">
              <w:rPr>
                <w:sz w:val="20"/>
                <w:szCs w:val="20"/>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062926" w:rsidRPr="004417CF" w:rsidRDefault="00783AE9" w:rsidP="00062926">
            <w:pPr>
              <w:ind w:firstLine="316"/>
              <w:jc w:val="both"/>
              <w:rPr>
                <w:sz w:val="20"/>
                <w:szCs w:val="20"/>
              </w:rPr>
            </w:pPr>
            <w:r w:rsidRPr="004417CF">
              <w:rPr>
                <w:sz w:val="20"/>
                <w:szCs w:val="20"/>
              </w:rPr>
              <w:t xml:space="preserve">Выполняемые работы и применяемые строительные материалы в процессе строительства дома, жилые помещения в котором </w:t>
            </w:r>
            <w:r w:rsidRPr="004417CF">
              <w:rPr>
                <w:noProof/>
                <w:sz w:val="20"/>
                <w:szCs w:val="20"/>
              </w:rPr>
              <w:drawing>
                <wp:inline distT="0" distB="0" distL="0" distR="0" wp14:anchorId="3101F041" wp14:editId="326ABBFD">
                  <wp:extent cx="11430" cy="8001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4417CF">
              <w:rPr>
                <w:sz w:val="20"/>
                <w:szCs w:val="20"/>
              </w:rPr>
              <w:t xml:space="preserve">приобретаются в соответствии с муниципальным контрактом в целях </w:t>
            </w:r>
            <w:r w:rsidRPr="004417CF">
              <w:rPr>
                <w:noProof/>
                <w:sz w:val="20"/>
                <w:szCs w:val="20"/>
              </w:rPr>
              <w:drawing>
                <wp:inline distT="0" distB="0" distL="0" distR="0" wp14:anchorId="43BAB299" wp14:editId="6C6281AE">
                  <wp:extent cx="11430" cy="11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417CF">
              <w:rPr>
                <w:sz w:val="20"/>
                <w:szCs w:val="20"/>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4417CF">
              <w:rPr>
                <w:noProof/>
                <w:sz w:val="20"/>
                <w:szCs w:val="20"/>
              </w:rPr>
              <w:drawing>
                <wp:inline distT="0" distB="0" distL="0" distR="0" wp14:anchorId="1A15D1D8" wp14:editId="52201905">
                  <wp:extent cx="11430" cy="114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417CF">
              <w:rPr>
                <w:sz w:val="20"/>
                <w:szCs w:val="20"/>
              </w:rPr>
              <w:t xml:space="preserve">оснащенности объекта капитального строительства приборами учета </w:t>
            </w:r>
            <w:r w:rsidRPr="004417CF">
              <w:rPr>
                <w:noProof/>
                <w:sz w:val="20"/>
                <w:szCs w:val="20"/>
              </w:rPr>
              <w:drawing>
                <wp:inline distT="0" distB="0" distL="0" distR="0" wp14:anchorId="346CAE95" wp14:editId="487254D5">
                  <wp:extent cx="11430" cy="114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417CF">
              <w:rPr>
                <w:sz w:val="20"/>
                <w:szCs w:val="20"/>
              </w:rPr>
              <w:t>используемых энергетических ресурсов</w:t>
            </w:r>
            <w:r w:rsidR="00062926" w:rsidRPr="004417CF">
              <w:rPr>
                <w:sz w:val="20"/>
                <w:szCs w:val="20"/>
              </w:rPr>
              <w:t>.</w:t>
            </w:r>
          </w:p>
        </w:tc>
      </w:tr>
      <w:tr w:rsidR="004417CF" w:rsidRPr="004417CF" w:rsidTr="0010481B">
        <w:tc>
          <w:tcPr>
            <w:tcW w:w="301" w:type="pct"/>
          </w:tcPr>
          <w:p w:rsidR="00783AE9" w:rsidRPr="004417CF" w:rsidRDefault="00783AE9" w:rsidP="007A4822">
            <w:pPr>
              <w:jc w:val="both"/>
              <w:rPr>
                <w:sz w:val="20"/>
                <w:szCs w:val="20"/>
              </w:rPr>
            </w:pPr>
            <w:r w:rsidRPr="004417CF">
              <w:rPr>
                <w:sz w:val="20"/>
                <w:szCs w:val="20"/>
              </w:rPr>
              <w:t>5</w:t>
            </w:r>
          </w:p>
        </w:tc>
        <w:tc>
          <w:tcPr>
            <w:tcW w:w="873" w:type="pct"/>
          </w:tcPr>
          <w:p w:rsidR="00783AE9" w:rsidRPr="004417CF" w:rsidRDefault="00783AE9" w:rsidP="007A4822">
            <w:pPr>
              <w:rPr>
                <w:sz w:val="20"/>
                <w:szCs w:val="20"/>
              </w:rPr>
            </w:pPr>
            <w:r w:rsidRPr="004417CF">
              <w:rPr>
                <w:sz w:val="20"/>
                <w:szCs w:val="20"/>
              </w:rPr>
              <w:t>Требование к энерго</w:t>
            </w:r>
            <w:r w:rsidR="00D13F10" w:rsidRPr="004417CF">
              <w:rPr>
                <w:sz w:val="20"/>
                <w:szCs w:val="20"/>
              </w:rPr>
              <w:t>-</w:t>
            </w:r>
            <w:r w:rsidRPr="004417CF">
              <w:rPr>
                <w:sz w:val="20"/>
                <w:szCs w:val="20"/>
              </w:rPr>
              <w:t>эффективности дома</w:t>
            </w:r>
          </w:p>
        </w:tc>
        <w:tc>
          <w:tcPr>
            <w:tcW w:w="3826" w:type="pct"/>
          </w:tcPr>
          <w:p w:rsidR="00783AE9" w:rsidRPr="004417CF" w:rsidRDefault="00783AE9" w:rsidP="007A4822">
            <w:pPr>
              <w:ind w:firstLine="316"/>
              <w:jc w:val="both"/>
              <w:rPr>
                <w:sz w:val="20"/>
                <w:szCs w:val="20"/>
              </w:rPr>
            </w:pPr>
            <w:r w:rsidRPr="004417CF">
              <w:rPr>
                <w:sz w:val="20"/>
                <w:szCs w:val="20"/>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783AE9" w:rsidRPr="004417CF" w:rsidRDefault="00783AE9" w:rsidP="007A4822">
            <w:pPr>
              <w:ind w:firstLine="316"/>
              <w:jc w:val="both"/>
              <w:rPr>
                <w:sz w:val="20"/>
                <w:szCs w:val="20"/>
              </w:rPr>
            </w:pPr>
            <w:r w:rsidRPr="004417CF">
              <w:rPr>
                <w:sz w:val="20"/>
                <w:szCs w:val="20"/>
              </w:rPr>
              <w:t>Рекомендуется предусматривать следующие мероприятия, направленные на повышение энергоэффективности дома:</w:t>
            </w:r>
          </w:p>
          <w:p w:rsidR="00783AE9" w:rsidRPr="004417CF" w:rsidRDefault="00783AE9" w:rsidP="007A4822">
            <w:pPr>
              <w:ind w:firstLine="316"/>
              <w:jc w:val="both"/>
              <w:rPr>
                <w:sz w:val="20"/>
                <w:szCs w:val="20"/>
              </w:rPr>
            </w:pPr>
            <w:r w:rsidRPr="004417CF">
              <w:rPr>
                <w:sz w:val="20"/>
                <w:szCs w:val="20"/>
              </w:rPr>
              <w:t>– предъявлять к оконным блокам в квартирах и в помещениях общего пользования дополнительные требования, указанные выше;</w:t>
            </w:r>
          </w:p>
          <w:p w:rsidR="00783AE9" w:rsidRPr="004417CF" w:rsidRDefault="00783AE9" w:rsidP="007A4822">
            <w:pPr>
              <w:ind w:firstLine="316"/>
              <w:jc w:val="both"/>
              <w:rPr>
                <w:sz w:val="20"/>
                <w:szCs w:val="20"/>
              </w:rPr>
            </w:pPr>
            <w:r w:rsidRPr="004417CF">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783AE9" w:rsidRPr="004417CF" w:rsidRDefault="00783AE9" w:rsidP="007A4822">
            <w:pPr>
              <w:ind w:firstLine="316"/>
              <w:jc w:val="both"/>
              <w:rPr>
                <w:sz w:val="20"/>
                <w:szCs w:val="20"/>
              </w:rPr>
            </w:pPr>
            <w:r w:rsidRPr="004417CF">
              <w:rPr>
                <w:sz w:val="20"/>
                <w:szCs w:val="20"/>
              </w:rPr>
              <w:t>– проводить освещение придомовой территории с использованием светодиодных светильников и датчиков освещенности;</w:t>
            </w:r>
          </w:p>
          <w:p w:rsidR="00783AE9" w:rsidRPr="004417CF" w:rsidRDefault="00783AE9" w:rsidP="007A4822">
            <w:pPr>
              <w:ind w:firstLine="316"/>
              <w:jc w:val="both"/>
              <w:rPr>
                <w:sz w:val="20"/>
                <w:szCs w:val="20"/>
              </w:rPr>
            </w:pPr>
            <w:r w:rsidRPr="004417CF">
              <w:rPr>
                <w:sz w:val="20"/>
                <w:szCs w:val="20"/>
              </w:rPr>
              <w:t>– выполнять теплоизоляцию подвального (цокольного) и чердачного перекрытий (в соответствии с проектной документацией);</w:t>
            </w:r>
          </w:p>
          <w:p w:rsidR="00783AE9" w:rsidRPr="004417CF" w:rsidRDefault="00783AE9" w:rsidP="007A4822">
            <w:pPr>
              <w:ind w:firstLine="316"/>
              <w:jc w:val="both"/>
              <w:rPr>
                <w:sz w:val="20"/>
                <w:szCs w:val="20"/>
              </w:rPr>
            </w:pPr>
            <w:r w:rsidRPr="004417CF">
              <w:rPr>
                <w:sz w:val="20"/>
                <w:szCs w:val="20"/>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783AE9" w:rsidRPr="004417CF" w:rsidRDefault="00783AE9" w:rsidP="007A4822">
            <w:pPr>
              <w:ind w:firstLine="316"/>
              <w:jc w:val="both"/>
              <w:rPr>
                <w:sz w:val="20"/>
                <w:szCs w:val="20"/>
              </w:rPr>
            </w:pPr>
            <w:r w:rsidRPr="004417CF">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rsidR="00783AE9" w:rsidRPr="004417CF" w:rsidRDefault="00783AE9" w:rsidP="007A4822">
            <w:pPr>
              <w:ind w:firstLine="316"/>
              <w:jc w:val="both"/>
              <w:rPr>
                <w:sz w:val="20"/>
                <w:szCs w:val="20"/>
              </w:rPr>
            </w:pPr>
            <w:r w:rsidRPr="004417CF">
              <w:rPr>
                <w:sz w:val="20"/>
                <w:szCs w:val="20"/>
              </w:rPr>
              <w:t>– проводить устройство входных дверей в подъезды дома с утеплением и оборудованием автодоводчиками;</w:t>
            </w:r>
          </w:p>
          <w:p w:rsidR="00783AE9" w:rsidRPr="004417CF" w:rsidRDefault="00783AE9" w:rsidP="007A4822">
            <w:pPr>
              <w:ind w:firstLine="316"/>
              <w:jc w:val="both"/>
              <w:rPr>
                <w:sz w:val="20"/>
                <w:szCs w:val="20"/>
              </w:rPr>
            </w:pPr>
            <w:r w:rsidRPr="004417CF">
              <w:rPr>
                <w:sz w:val="20"/>
                <w:szCs w:val="20"/>
              </w:rPr>
              <w:t>– устраивать входные тамбуры в подъезды дома с утеплением стен, устанавливать утепленные двери тамбура (входную и проходную) с автодоводчиками.</w:t>
            </w:r>
          </w:p>
          <w:p w:rsidR="00062926" w:rsidRPr="004417CF" w:rsidRDefault="00783AE9" w:rsidP="00062926">
            <w:pPr>
              <w:ind w:firstLine="316"/>
              <w:jc w:val="both"/>
              <w:rPr>
                <w:sz w:val="20"/>
                <w:szCs w:val="20"/>
              </w:rPr>
            </w:pPr>
            <w:r w:rsidRPr="004417CF">
              <w:rPr>
                <w:sz w:val="20"/>
                <w:szCs w:val="20"/>
              </w:rPr>
              <w:t xml:space="preserve">Обеспечить наличие на фасаде дома указателя класса энергетической эффективности дома в соответствии с разделом III Правил </w:t>
            </w:r>
            <w:r w:rsidRPr="004417CF">
              <w:rPr>
                <w:sz w:val="20"/>
                <w:szCs w:val="20"/>
              </w:rPr>
              <w:lastRenderedPageBreak/>
              <w:t>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 «Об утверждении правил определения класса энергетической эффективности многоквартирных домов».</w:t>
            </w:r>
          </w:p>
        </w:tc>
      </w:tr>
      <w:tr w:rsidR="00D13F10" w:rsidRPr="004417CF" w:rsidTr="0010481B">
        <w:tc>
          <w:tcPr>
            <w:tcW w:w="301" w:type="pct"/>
          </w:tcPr>
          <w:p w:rsidR="00783AE9" w:rsidRPr="004417CF" w:rsidRDefault="00783AE9" w:rsidP="007A4822">
            <w:pPr>
              <w:jc w:val="both"/>
              <w:rPr>
                <w:sz w:val="20"/>
                <w:szCs w:val="20"/>
              </w:rPr>
            </w:pPr>
            <w:r w:rsidRPr="004417CF">
              <w:rPr>
                <w:sz w:val="20"/>
                <w:szCs w:val="20"/>
              </w:rPr>
              <w:lastRenderedPageBreak/>
              <w:t>6</w:t>
            </w:r>
          </w:p>
        </w:tc>
        <w:tc>
          <w:tcPr>
            <w:tcW w:w="873" w:type="pct"/>
          </w:tcPr>
          <w:p w:rsidR="00783AE9" w:rsidRPr="004417CF" w:rsidRDefault="00783AE9" w:rsidP="007A4822">
            <w:pPr>
              <w:rPr>
                <w:sz w:val="20"/>
                <w:szCs w:val="20"/>
              </w:rPr>
            </w:pPr>
            <w:r w:rsidRPr="004417CF">
              <w:rPr>
                <w:sz w:val="20"/>
                <w:szCs w:val="20"/>
              </w:rPr>
              <w:t>Требования к эксплуатационной документации дома</w:t>
            </w:r>
          </w:p>
        </w:tc>
        <w:tc>
          <w:tcPr>
            <w:tcW w:w="3826" w:type="pct"/>
          </w:tcPr>
          <w:p w:rsidR="00783AE9" w:rsidRPr="004417CF" w:rsidRDefault="00783AE9" w:rsidP="007A4822">
            <w:pPr>
              <w:ind w:firstLine="316"/>
              <w:jc w:val="both"/>
              <w:rPr>
                <w:sz w:val="20"/>
                <w:szCs w:val="20"/>
              </w:rPr>
            </w:pPr>
            <w:r w:rsidRPr="004417CF">
              <w:rPr>
                <w:sz w:val="20"/>
                <w:szCs w:val="20"/>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062926" w:rsidRPr="004417CF" w:rsidRDefault="00783AE9" w:rsidP="00062926">
            <w:pPr>
              <w:ind w:firstLine="316"/>
              <w:jc w:val="both"/>
              <w:rPr>
                <w:sz w:val="20"/>
                <w:szCs w:val="20"/>
              </w:rPr>
            </w:pPr>
            <w:r w:rsidRPr="004417CF">
              <w:rPr>
                <w:sz w:val="20"/>
                <w:szCs w:val="20"/>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r w:rsidR="00062926" w:rsidRPr="004417CF">
              <w:rPr>
                <w:sz w:val="20"/>
                <w:szCs w:val="20"/>
              </w:rPr>
              <w:t>.</w:t>
            </w:r>
          </w:p>
        </w:tc>
      </w:tr>
    </w:tbl>
    <w:p w:rsidR="008C7A5A" w:rsidRPr="004417CF" w:rsidRDefault="00C11A1A" w:rsidP="004D668A">
      <w:pPr>
        <w:ind w:firstLine="709"/>
        <w:jc w:val="both"/>
        <w:rPr>
          <w:rFonts w:eastAsia="Calibri"/>
          <w:bCs/>
        </w:rPr>
      </w:pPr>
      <w:r w:rsidRPr="004417CF">
        <w:rPr>
          <w:rFonts w:eastAsia="Calibri"/>
        </w:rPr>
        <w:t>П</w:t>
      </w:r>
      <w:r w:rsidR="004D668A" w:rsidRPr="004417CF">
        <w:rPr>
          <w:rFonts w:eastAsia="Calibri"/>
        </w:rPr>
        <w:t xml:space="preserve">одпрограмма </w:t>
      </w:r>
      <w:r w:rsidRPr="004417CF">
        <w:rPr>
          <w:rFonts w:eastAsia="Calibri"/>
        </w:rPr>
        <w:t xml:space="preserve">1 </w:t>
      </w:r>
      <w:r w:rsidR="004D668A" w:rsidRPr="004417CF">
        <w:rPr>
          <w:rFonts w:eastAsia="Calibri"/>
        </w:rPr>
        <w:t xml:space="preserve">«Обеспечение устойчивого сокращения непригодного для проживания жилищного фонда» включает основное мероприятие </w:t>
      </w:r>
      <w:r w:rsidR="004D668A" w:rsidRPr="004417CF">
        <w:rPr>
          <w:rFonts w:eastAsia="Calibri"/>
          <w:lang w:val="en-US"/>
        </w:rPr>
        <w:t>F</w:t>
      </w:r>
      <w:r w:rsidR="004D668A" w:rsidRPr="004417CF">
        <w:rPr>
          <w:rFonts w:eastAsia="Calibri"/>
        </w:rPr>
        <w:t xml:space="preserve">3 </w:t>
      </w:r>
      <w:r w:rsidR="004D668A" w:rsidRPr="004417CF">
        <w:rPr>
          <w:rFonts w:eastAsia="Calibri"/>
          <w:bCs/>
        </w:rPr>
        <w:t>Федеральный проект «Обеспечение устойчивого сокращения непригодного для проживания жилищного фонда»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rsidR="004D668A" w:rsidRDefault="00C11A1A" w:rsidP="00062926">
      <w:pPr>
        <w:ind w:firstLine="709"/>
        <w:jc w:val="both"/>
        <w:rPr>
          <w:rFonts w:eastAsia="Calibri"/>
          <w:bCs/>
        </w:rPr>
      </w:pPr>
      <w:r w:rsidRPr="004417CF">
        <w:rPr>
          <w:rFonts w:eastAsia="Calibri"/>
          <w:bCs/>
        </w:rPr>
        <w:t>Подпрограмма 2</w:t>
      </w:r>
      <w:r w:rsidR="004D668A" w:rsidRPr="004417CF">
        <w:rPr>
          <w:rFonts w:eastAsia="Calibri"/>
          <w:bCs/>
        </w:rPr>
        <w:t xml:space="preserve"> «Обеспечение мероприятий по переселению граждан из аварийного жилищного фонда в Московской области» включает </w:t>
      </w:r>
      <w:r w:rsidR="007341E0">
        <w:rPr>
          <w:rFonts w:eastAsia="Calibri"/>
          <w:bCs/>
        </w:rPr>
        <w:t xml:space="preserve">основное мероприятие </w:t>
      </w:r>
      <w:r w:rsidR="007341E0">
        <w:rPr>
          <w:rFonts w:eastAsia="Calibri"/>
          <w:bCs/>
          <w:lang w:val="en-US"/>
        </w:rPr>
        <w:t>F</w:t>
      </w:r>
      <w:r w:rsidR="007341E0" w:rsidRPr="007341E0">
        <w:rPr>
          <w:rFonts w:eastAsia="Calibri"/>
          <w:bCs/>
        </w:rPr>
        <w:t xml:space="preserve">3 </w:t>
      </w:r>
      <w:r w:rsidR="007341E0">
        <w:rPr>
          <w:rFonts w:eastAsia="Calibri"/>
          <w:bCs/>
        </w:rPr>
        <w:t xml:space="preserve">Обеспечение мероприятий </w:t>
      </w:r>
      <w:r w:rsidR="004214A0">
        <w:rPr>
          <w:rFonts w:eastAsia="Calibri"/>
          <w:bCs/>
        </w:rPr>
        <w:t xml:space="preserve">по переселению граждан из непригодного для проживания жилищного фонда, признанного аварийным до 01.01.2017, </w:t>
      </w:r>
      <w:r w:rsidR="004D668A" w:rsidRPr="004417CF">
        <w:rPr>
          <w:rFonts w:eastAsia="Calibri"/>
          <w:bCs/>
        </w:rPr>
        <w:t>основн</w:t>
      </w:r>
      <w:r w:rsidR="00D03116">
        <w:rPr>
          <w:rFonts w:eastAsia="Calibri"/>
          <w:bCs/>
        </w:rPr>
        <w:t>ое</w:t>
      </w:r>
      <w:r w:rsidR="004D668A" w:rsidRPr="004417CF">
        <w:rPr>
          <w:rFonts w:eastAsia="Calibri"/>
          <w:bCs/>
        </w:rPr>
        <w:t xml:space="preserve"> мероприяти</w:t>
      </w:r>
      <w:r w:rsidR="00D03116">
        <w:rPr>
          <w:rFonts w:eastAsia="Calibri"/>
          <w:bCs/>
        </w:rPr>
        <w:t>е</w:t>
      </w:r>
      <w:r w:rsidR="004D668A" w:rsidRPr="004417CF">
        <w:rPr>
          <w:rFonts w:eastAsia="Calibri"/>
          <w:bCs/>
        </w:rPr>
        <w:t xml:space="preserve"> 02 «Переселение граждан</w:t>
      </w:r>
      <w:r w:rsidR="00D03116">
        <w:rPr>
          <w:rFonts w:eastAsia="Calibri"/>
          <w:bCs/>
        </w:rPr>
        <w:t xml:space="preserve"> из аварийного жилищного фонда», </w:t>
      </w:r>
      <w:r w:rsidR="00062926" w:rsidRPr="004417CF">
        <w:rPr>
          <w:rFonts w:eastAsia="Calibri"/>
          <w:bCs/>
        </w:rPr>
        <w:t>обеспеч</w:t>
      </w:r>
      <w:r w:rsidR="00501E81" w:rsidRPr="004417CF">
        <w:rPr>
          <w:rFonts w:eastAsia="Calibri"/>
          <w:bCs/>
        </w:rPr>
        <w:t>и</w:t>
      </w:r>
      <w:r w:rsidR="00062926" w:rsidRPr="004417CF">
        <w:rPr>
          <w:rFonts w:eastAsia="Calibri"/>
          <w:bCs/>
        </w:rPr>
        <w:t xml:space="preserve">вает: </w:t>
      </w:r>
      <w:r w:rsidR="00501E81" w:rsidRPr="004417CF">
        <w:rPr>
          <w:rFonts w:eastAsia="Calibri"/>
          <w:bCs/>
        </w:rPr>
        <w:t>расселение</w:t>
      </w:r>
      <w:r w:rsidR="00062926" w:rsidRPr="004417CF">
        <w:rPr>
          <w:rFonts w:eastAsia="Calibri"/>
          <w:bCs/>
        </w:rPr>
        <w:t xml:space="preserve">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w:t>
      </w:r>
      <w:r w:rsidR="00501E81" w:rsidRPr="004417CF">
        <w:rPr>
          <w:rFonts w:eastAsia="Calibri"/>
          <w:bCs/>
        </w:rPr>
        <w:t>р</w:t>
      </w:r>
      <w:r w:rsidR="00062926" w:rsidRPr="004417CF">
        <w:rPr>
          <w:rFonts w:eastAsia="Calibri"/>
          <w:bCs/>
        </w:rPr>
        <w:t xml:space="preserve">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w:t>
      </w:r>
      <w:r w:rsidR="00062926" w:rsidRPr="004417CF">
        <w:rPr>
          <w:rFonts w:eastAsia="Calibri"/>
          <w:bCs/>
        </w:rPr>
        <w:lastRenderedPageBreak/>
        <w:t>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rsidR="00D03116" w:rsidRPr="004417CF" w:rsidRDefault="00D03116" w:rsidP="00062926">
      <w:pPr>
        <w:ind w:firstLine="709"/>
        <w:jc w:val="both"/>
        <w:rPr>
          <w:rFonts w:eastAsia="Calibri"/>
          <w:bCs/>
        </w:rPr>
      </w:pPr>
      <w:r w:rsidRPr="00D03116">
        <w:rPr>
          <w:rFonts w:eastAsia="Calibri"/>
          <w:bCs/>
        </w:rPr>
        <w:t>Подпрограмма 3 «Обеспечение мероприятий в рамках Адресной программы Московской области «Переселение граждан из аварийного жилищного фонда в Московской области</w:t>
      </w:r>
      <w:r w:rsidR="00570595">
        <w:rPr>
          <w:rFonts w:eastAsia="Calibri"/>
          <w:bCs/>
        </w:rPr>
        <w:t xml:space="preserve"> на 2016-2021 годы</w:t>
      </w:r>
      <w:r w:rsidRPr="00D03116">
        <w:rPr>
          <w:rFonts w:eastAsia="Calibri"/>
          <w:bCs/>
        </w:rPr>
        <w:t xml:space="preserve">» включает основное мероприятие </w:t>
      </w:r>
      <w:r w:rsidR="00152A41">
        <w:rPr>
          <w:rFonts w:eastAsia="Calibri"/>
          <w:bCs/>
          <w:lang w:val="en-US"/>
        </w:rPr>
        <w:t>F</w:t>
      </w:r>
      <w:r w:rsidR="00152A41">
        <w:rPr>
          <w:rFonts w:eastAsia="Calibri"/>
          <w:bCs/>
        </w:rPr>
        <w:t xml:space="preserve">3 </w:t>
      </w:r>
      <w:r w:rsidRPr="00D03116">
        <w:rPr>
          <w:rFonts w:eastAsia="Calibri"/>
          <w:bCs/>
        </w:rPr>
        <w:t>«Переселение граждан из многоквартирных жилых домов, признанных аварийными в установленном законодательством порядке</w:t>
      </w:r>
      <w:r w:rsidR="00152A41">
        <w:rPr>
          <w:rFonts w:eastAsia="Calibri"/>
          <w:bCs/>
        </w:rPr>
        <w:t>»</w:t>
      </w:r>
      <w:r w:rsidRPr="00D03116">
        <w:rPr>
          <w:rFonts w:eastAsia="Calibri"/>
          <w:bCs/>
        </w:rPr>
        <w:t xml:space="preserve"> в рамках Адресной программы Московской области «Переселение граждан из аварийного жилищного фонда в Московской области на 2016-2021 годы»</w:t>
      </w:r>
      <w:r w:rsidR="00152A41">
        <w:rPr>
          <w:rFonts w:eastAsia="Calibri"/>
          <w:bCs/>
        </w:rPr>
        <w:t>,</w:t>
      </w:r>
      <w:r w:rsidRPr="00D03116">
        <w:rPr>
          <w:rFonts w:eastAsia="Calibri"/>
          <w:bCs/>
        </w:rPr>
        <w:t xml:space="preserve">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rsidR="00F232B0" w:rsidRPr="004417CF" w:rsidRDefault="00887380" w:rsidP="005A5D36">
      <w:pPr>
        <w:spacing w:before="240" w:after="200"/>
        <w:jc w:val="center"/>
        <w:rPr>
          <w:rFonts w:eastAsia="Calibri"/>
          <w:b/>
        </w:rPr>
      </w:pPr>
      <w:r w:rsidRPr="004417CF">
        <w:rPr>
          <w:rFonts w:eastAsia="Calibri"/>
          <w:b/>
        </w:rPr>
        <w:t>6</w:t>
      </w:r>
      <w:r w:rsidR="00D551C1" w:rsidRPr="004417CF">
        <w:rPr>
          <w:rFonts w:eastAsia="Calibri"/>
          <w:b/>
        </w:rPr>
        <w:t xml:space="preserve">. </w:t>
      </w:r>
      <w:r w:rsidR="00F232B0" w:rsidRPr="004417CF">
        <w:rPr>
          <w:rFonts w:eastAsia="Calibri"/>
          <w:b/>
        </w:rPr>
        <w:t xml:space="preserve">Прогноз развития </w:t>
      </w:r>
      <w:r w:rsidR="001778EB" w:rsidRPr="004417CF">
        <w:rPr>
          <w:rFonts w:eastAsia="Calibri"/>
          <w:b/>
        </w:rPr>
        <w:t>в сфере переселения граждан из аварийного жилищного фонда</w:t>
      </w:r>
      <w:r w:rsidR="00F232B0" w:rsidRPr="004417CF">
        <w:rPr>
          <w:rFonts w:eastAsia="Calibri"/>
          <w:b/>
        </w:rPr>
        <w:t xml:space="preserve"> с уч</w:t>
      </w:r>
      <w:r w:rsidR="003B27FF" w:rsidRPr="004417CF">
        <w:rPr>
          <w:rFonts w:eastAsia="Calibri"/>
          <w:b/>
        </w:rPr>
        <w:t>е</w:t>
      </w:r>
      <w:r w:rsidR="00F232B0" w:rsidRPr="004417CF">
        <w:rPr>
          <w:rFonts w:eastAsia="Calibri"/>
          <w:b/>
        </w:rPr>
        <w:t>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6450E8" w:rsidRPr="004417CF" w:rsidRDefault="001E4766" w:rsidP="007A4822">
      <w:pPr>
        <w:widowControl w:val="0"/>
        <w:autoSpaceDE w:val="0"/>
        <w:autoSpaceDN w:val="0"/>
        <w:adjustRightInd w:val="0"/>
        <w:ind w:firstLine="567"/>
        <w:jc w:val="both"/>
        <w:rPr>
          <w:rFonts w:eastAsia="Calibri"/>
        </w:rPr>
      </w:pPr>
      <w:r w:rsidRPr="004417CF">
        <w:rPr>
          <w:rFonts w:eastAsia="Calibri"/>
        </w:rPr>
        <w:t>Муниципальная п</w:t>
      </w:r>
      <w:r w:rsidR="00F232B0" w:rsidRPr="004417CF">
        <w:rPr>
          <w:rFonts w:eastAsia="Calibri"/>
        </w:rPr>
        <w:t xml:space="preserve">рограмма нацелена на поэтапное решение поставленных задач, позволит обеспечить </w:t>
      </w:r>
      <w:r w:rsidR="009471A3" w:rsidRPr="004417CF">
        <w:rPr>
          <w:rFonts w:eastAsia="Calibri"/>
        </w:rPr>
        <w:t xml:space="preserve">систематичную ликвидацию аварийного фонда, обеспечить жителей городского </w:t>
      </w:r>
      <w:r w:rsidR="00875C16" w:rsidRPr="004417CF">
        <w:rPr>
          <w:rFonts w:eastAsia="Calibri"/>
        </w:rPr>
        <w:t>округа</w:t>
      </w:r>
      <w:r w:rsidR="009471A3" w:rsidRPr="004417CF">
        <w:rPr>
          <w:rFonts w:eastAsia="Calibri"/>
        </w:rPr>
        <w:t xml:space="preserve"> безопасным и комфортабельным жильем, сократить </w:t>
      </w:r>
      <w:r w:rsidR="00821B25" w:rsidRPr="004417CF">
        <w:rPr>
          <w:rFonts w:eastAsia="Calibri"/>
        </w:rPr>
        <w:t>количество коммунальных квартир; м</w:t>
      </w:r>
      <w:r w:rsidR="009471A3" w:rsidRPr="004417CF">
        <w:rPr>
          <w:rFonts w:eastAsia="Calibri"/>
        </w:rPr>
        <w:t>ероприятия по обследованию жилого фонда позволят своевременно выявить аварийный жилищный фонд с целью отнесения его к категории аварийного и</w:t>
      </w:r>
      <w:r w:rsidR="00821B25" w:rsidRPr="004417CF">
        <w:rPr>
          <w:rFonts w:eastAsia="Calibri"/>
        </w:rPr>
        <w:t xml:space="preserve"> не пригодного для проживания; о</w:t>
      </w:r>
      <w:r w:rsidR="009471A3" w:rsidRPr="004417CF">
        <w:rPr>
          <w:rFonts w:eastAsia="Calibri"/>
        </w:rPr>
        <w:t xml:space="preserve">беспечить включение аварийного фонда, представляющего угрозу жизни и здоровью граждан согласно перечню, рекомендованному государственной жилищной инспекцией в порядке государственного жилищного надзора </w:t>
      </w:r>
      <w:r w:rsidR="00591D54" w:rsidRPr="004417CF">
        <w:rPr>
          <w:rFonts w:eastAsia="Calibri"/>
        </w:rPr>
        <w:t xml:space="preserve">в </w:t>
      </w:r>
      <w:r w:rsidR="00DA2C7A">
        <w:rPr>
          <w:rFonts w:eastAsia="Calibri"/>
        </w:rPr>
        <w:t>П</w:t>
      </w:r>
      <w:r w:rsidR="007E18DE" w:rsidRPr="004417CF">
        <w:rPr>
          <w:rFonts w:eastAsia="Calibri"/>
        </w:rPr>
        <w:t>одпрограмму 2 государственной программы Московской области «Переселение граждан из аварийного жилищного фонда в Московской области на 2019-2025 годы»</w:t>
      </w:r>
      <w:r w:rsidR="00875C16" w:rsidRPr="004417CF">
        <w:rPr>
          <w:rFonts w:eastAsia="Calibri"/>
        </w:rPr>
        <w:t>.</w:t>
      </w:r>
    </w:p>
    <w:p w:rsidR="006450E8" w:rsidRPr="00DA2C7A" w:rsidRDefault="006450E8" w:rsidP="007A4822">
      <w:pPr>
        <w:widowControl w:val="0"/>
        <w:autoSpaceDE w:val="0"/>
        <w:autoSpaceDN w:val="0"/>
        <w:adjustRightInd w:val="0"/>
        <w:ind w:firstLine="567"/>
        <w:jc w:val="both"/>
      </w:pPr>
      <w:r w:rsidRPr="00DA2C7A">
        <w:t>С</w:t>
      </w:r>
      <w:r w:rsidR="00875C16" w:rsidRPr="00DA2C7A">
        <w:t xml:space="preserve">роки реализации </w:t>
      </w:r>
      <w:r w:rsidR="001E4766" w:rsidRPr="00DA2C7A">
        <w:t xml:space="preserve">муниципальной </w:t>
      </w:r>
      <w:r w:rsidR="00875C16" w:rsidRPr="00DA2C7A">
        <w:t>программы – 2020</w:t>
      </w:r>
      <w:r w:rsidRPr="00DA2C7A">
        <w:t>-20</w:t>
      </w:r>
      <w:r w:rsidR="00875C16" w:rsidRPr="00DA2C7A">
        <w:t>25 годы:</w:t>
      </w:r>
    </w:p>
    <w:p w:rsidR="00875C16" w:rsidRPr="00DA2C7A" w:rsidRDefault="00875C16" w:rsidP="007A4822">
      <w:pPr>
        <w:widowControl w:val="0"/>
        <w:autoSpaceDE w:val="0"/>
        <w:autoSpaceDN w:val="0"/>
        <w:adjustRightInd w:val="0"/>
        <w:ind w:firstLine="567"/>
        <w:jc w:val="both"/>
      </w:pPr>
      <w:r w:rsidRPr="00DA2C7A">
        <w:t xml:space="preserve">Подпрограмма </w:t>
      </w:r>
      <w:r w:rsidR="00C11A1A" w:rsidRPr="00DA2C7A">
        <w:t>1</w:t>
      </w:r>
      <w:r w:rsidRPr="00DA2C7A">
        <w:rPr>
          <w:rFonts w:eastAsia="Calibri"/>
        </w:rPr>
        <w:t xml:space="preserve"> «</w:t>
      </w:r>
      <w:r w:rsidRPr="00DA2C7A">
        <w:t>Обеспечение устойчивого сокращения непригодного для проживания жилищного фонда</w:t>
      </w:r>
      <w:r w:rsidRPr="00DA2C7A">
        <w:rPr>
          <w:rFonts w:eastAsia="Calibri"/>
        </w:rPr>
        <w:t>» муниципальной программы</w:t>
      </w:r>
      <w:r w:rsidRPr="00DA2C7A">
        <w:t>:</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686"/>
        <w:gridCol w:w="3686"/>
      </w:tblGrid>
      <w:tr w:rsidR="004417CF" w:rsidRPr="00DA2C7A" w:rsidTr="00091F72">
        <w:tc>
          <w:tcPr>
            <w:tcW w:w="3969" w:type="dxa"/>
          </w:tcPr>
          <w:p w:rsidR="002D775F" w:rsidRPr="00DA2C7A" w:rsidRDefault="002D775F" w:rsidP="002D775F">
            <w:pPr>
              <w:widowControl w:val="0"/>
              <w:autoSpaceDE w:val="0"/>
              <w:autoSpaceDN w:val="0"/>
              <w:adjustRightInd w:val="0"/>
              <w:ind w:firstLine="466"/>
              <w:rPr>
                <w:szCs w:val="20"/>
              </w:rPr>
            </w:pPr>
            <w:r w:rsidRPr="00DA2C7A">
              <w:rPr>
                <w:szCs w:val="20"/>
              </w:rPr>
              <w:t>Этап I 2019-2020 года;</w:t>
            </w:r>
          </w:p>
          <w:p w:rsidR="002D775F" w:rsidRPr="00DA2C7A" w:rsidRDefault="002D775F" w:rsidP="002D775F">
            <w:pPr>
              <w:widowControl w:val="0"/>
              <w:autoSpaceDE w:val="0"/>
              <w:autoSpaceDN w:val="0"/>
              <w:adjustRightInd w:val="0"/>
              <w:ind w:firstLine="466"/>
              <w:rPr>
                <w:szCs w:val="20"/>
              </w:rPr>
            </w:pPr>
            <w:r w:rsidRPr="00DA2C7A">
              <w:rPr>
                <w:szCs w:val="20"/>
              </w:rPr>
              <w:t>Этап II 2020-2021 года;</w:t>
            </w:r>
          </w:p>
        </w:tc>
        <w:tc>
          <w:tcPr>
            <w:tcW w:w="3686" w:type="dxa"/>
          </w:tcPr>
          <w:p w:rsidR="002D775F" w:rsidRPr="00DA2C7A" w:rsidRDefault="002D775F" w:rsidP="002D775F">
            <w:pPr>
              <w:widowControl w:val="0"/>
              <w:autoSpaceDE w:val="0"/>
              <w:autoSpaceDN w:val="0"/>
              <w:adjustRightInd w:val="0"/>
              <w:ind w:firstLine="567"/>
              <w:jc w:val="both"/>
              <w:rPr>
                <w:szCs w:val="20"/>
              </w:rPr>
            </w:pPr>
            <w:r w:rsidRPr="00DA2C7A">
              <w:rPr>
                <w:szCs w:val="20"/>
              </w:rPr>
              <w:t>Этап III 2021-2022 года;</w:t>
            </w:r>
          </w:p>
          <w:p w:rsidR="002D775F" w:rsidRPr="00DA2C7A" w:rsidRDefault="002D775F" w:rsidP="002D775F">
            <w:pPr>
              <w:widowControl w:val="0"/>
              <w:autoSpaceDE w:val="0"/>
              <w:autoSpaceDN w:val="0"/>
              <w:adjustRightInd w:val="0"/>
              <w:ind w:firstLine="567"/>
              <w:jc w:val="both"/>
              <w:rPr>
                <w:szCs w:val="20"/>
              </w:rPr>
            </w:pPr>
            <w:r w:rsidRPr="00DA2C7A">
              <w:rPr>
                <w:szCs w:val="20"/>
              </w:rPr>
              <w:t>Этап IV 2022-2023 года;</w:t>
            </w:r>
          </w:p>
        </w:tc>
        <w:tc>
          <w:tcPr>
            <w:tcW w:w="3686" w:type="dxa"/>
          </w:tcPr>
          <w:p w:rsidR="002D775F" w:rsidRPr="00DA2C7A" w:rsidRDefault="002D775F" w:rsidP="002D775F">
            <w:pPr>
              <w:widowControl w:val="0"/>
              <w:autoSpaceDE w:val="0"/>
              <w:autoSpaceDN w:val="0"/>
              <w:adjustRightInd w:val="0"/>
              <w:ind w:firstLine="567"/>
              <w:jc w:val="both"/>
              <w:rPr>
                <w:szCs w:val="20"/>
              </w:rPr>
            </w:pPr>
            <w:r w:rsidRPr="00DA2C7A">
              <w:rPr>
                <w:szCs w:val="20"/>
              </w:rPr>
              <w:t>Этап V 2023-2024 года;</w:t>
            </w:r>
          </w:p>
          <w:p w:rsidR="002D775F" w:rsidRPr="00DA2C7A" w:rsidRDefault="002D775F" w:rsidP="002D775F">
            <w:pPr>
              <w:widowControl w:val="0"/>
              <w:autoSpaceDE w:val="0"/>
              <w:autoSpaceDN w:val="0"/>
              <w:adjustRightInd w:val="0"/>
              <w:ind w:firstLine="567"/>
              <w:jc w:val="both"/>
              <w:rPr>
                <w:szCs w:val="20"/>
              </w:rPr>
            </w:pPr>
          </w:p>
        </w:tc>
      </w:tr>
    </w:tbl>
    <w:p w:rsidR="00A80583" w:rsidRPr="00DA2C7A" w:rsidRDefault="00A80583" w:rsidP="007A4822">
      <w:pPr>
        <w:widowControl w:val="0"/>
        <w:autoSpaceDE w:val="0"/>
        <w:autoSpaceDN w:val="0"/>
        <w:adjustRightInd w:val="0"/>
        <w:ind w:firstLine="567"/>
        <w:jc w:val="both"/>
      </w:pPr>
      <w:r w:rsidRPr="00DA2C7A">
        <w:t xml:space="preserve">Подпрограмма </w:t>
      </w:r>
      <w:r w:rsidR="00C11A1A" w:rsidRPr="00DA2C7A">
        <w:rPr>
          <w:rFonts w:eastAsia="Calibri"/>
        </w:rPr>
        <w:t>2</w:t>
      </w:r>
      <w:r w:rsidRPr="00DA2C7A">
        <w:t xml:space="preserve"> </w:t>
      </w:r>
      <w:r w:rsidRPr="00DA2C7A">
        <w:rPr>
          <w:rFonts w:eastAsia="Calibri"/>
        </w:rPr>
        <w:t>«</w:t>
      </w:r>
      <w:r w:rsidRPr="00DA2C7A">
        <w:t>Обеспечение мероприятий по переселению граждан из аварийного жилищного фонда</w:t>
      </w:r>
      <w:r w:rsidR="00BD1C95" w:rsidRPr="00DA2C7A">
        <w:t xml:space="preserve"> в Московской области</w:t>
      </w:r>
      <w:r w:rsidRPr="00DA2C7A">
        <w:rPr>
          <w:rFonts w:eastAsia="Calibri"/>
        </w:rPr>
        <w:t>» муниципальной программы</w:t>
      </w:r>
      <w:r w:rsidRPr="00DA2C7A">
        <w:t>:</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199"/>
      </w:tblGrid>
      <w:tr w:rsidR="00DA2C7A" w:rsidRPr="00DA2C7A" w:rsidTr="00D03116">
        <w:tc>
          <w:tcPr>
            <w:tcW w:w="3969" w:type="dxa"/>
          </w:tcPr>
          <w:p w:rsidR="002D775F" w:rsidRPr="00DA2C7A" w:rsidRDefault="002D775F" w:rsidP="002D775F">
            <w:pPr>
              <w:widowControl w:val="0"/>
              <w:autoSpaceDE w:val="0"/>
              <w:autoSpaceDN w:val="0"/>
              <w:adjustRightInd w:val="0"/>
              <w:ind w:firstLine="466"/>
              <w:jc w:val="both"/>
            </w:pPr>
            <w:r w:rsidRPr="00DA2C7A">
              <w:lastRenderedPageBreak/>
              <w:t xml:space="preserve">Этап </w:t>
            </w:r>
            <w:r w:rsidRPr="00DA2C7A">
              <w:rPr>
                <w:lang w:val="en-US"/>
              </w:rPr>
              <w:t>I</w:t>
            </w:r>
            <w:r w:rsidRPr="00DA2C7A">
              <w:t xml:space="preserve"> 2020 год;</w:t>
            </w:r>
          </w:p>
          <w:p w:rsidR="002D775F" w:rsidRPr="00DA2C7A" w:rsidRDefault="002D775F" w:rsidP="002D775F">
            <w:pPr>
              <w:widowControl w:val="0"/>
              <w:autoSpaceDE w:val="0"/>
              <w:autoSpaceDN w:val="0"/>
              <w:adjustRightInd w:val="0"/>
              <w:ind w:firstLine="466"/>
              <w:jc w:val="both"/>
            </w:pPr>
            <w:r w:rsidRPr="00DA2C7A">
              <w:t xml:space="preserve">Этап </w:t>
            </w:r>
            <w:r w:rsidRPr="00DA2C7A">
              <w:rPr>
                <w:lang w:val="en-US"/>
              </w:rPr>
              <w:t>II</w:t>
            </w:r>
            <w:r w:rsidRPr="00DA2C7A">
              <w:t xml:space="preserve"> 2021 год;</w:t>
            </w:r>
          </w:p>
        </w:tc>
        <w:tc>
          <w:tcPr>
            <w:tcW w:w="11199" w:type="dxa"/>
          </w:tcPr>
          <w:p w:rsidR="002D775F" w:rsidRPr="00DA2C7A" w:rsidRDefault="002D775F" w:rsidP="002D775F">
            <w:pPr>
              <w:widowControl w:val="0"/>
              <w:autoSpaceDE w:val="0"/>
              <w:autoSpaceDN w:val="0"/>
              <w:adjustRightInd w:val="0"/>
              <w:ind w:left="567"/>
            </w:pPr>
            <w:r w:rsidRPr="00DA2C7A">
              <w:t xml:space="preserve">Этап </w:t>
            </w:r>
            <w:r w:rsidRPr="00DA2C7A">
              <w:rPr>
                <w:lang w:val="en-US"/>
              </w:rPr>
              <w:t>III</w:t>
            </w:r>
            <w:r w:rsidRPr="00DA2C7A">
              <w:t xml:space="preserve"> 2022 год;</w:t>
            </w:r>
          </w:p>
          <w:p w:rsidR="002D775F" w:rsidRPr="00DA2C7A" w:rsidRDefault="002D775F" w:rsidP="004E4C65">
            <w:pPr>
              <w:widowControl w:val="0"/>
              <w:autoSpaceDE w:val="0"/>
              <w:autoSpaceDN w:val="0"/>
              <w:adjustRightInd w:val="0"/>
              <w:ind w:left="567"/>
              <w:rPr>
                <w:rFonts w:eastAsiaTheme="minorEastAsia" w:cstheme="minorBidi"/>
              </w:rPr>
            </w:pPr>
            <w:r w:rsidRPr="00DA2C7A">
              <w:t xml:space="preserve">Этап </w:t>
            </w:r>
            <w:r w:rsidRPr="00DA2C7A">
              <w:rPr>
                <w:lang w:val="en-US"/>
              </w:rPr>
              <w:t>IV</w:t>
            </w:r>
            <w:r w:rsidRPr="00DA2C7A">
              <w:t xml:space="preserve"> 202</w:t>
            </w:r>
            <w:r w:rsidR="004E4C65" w:rsidRPr="00DA2C7A">
              <w:t>3</w:t>
            </w:r>
            <w:r w:rsidRPr="00DA2C7A">
              <w:t xml:space="preserve"> год.</w:t>
            </w:r>
          </w:p>
        </w:tc>
      </w:tr>
      <w:tr w:rsidR="00DA2C7A" w:rsidRPr="00DA2C7A" w:rsidTr="00D03116">
        <w:tc>
          <w:tcPr>
            <w:tcW w:w="15168" w:type="dxa"/>
            <w:gridSpan w:val="2"/>
          </w:tcPr>
          <w:p w:rsidR="00D03116" w:rsidRPr="00DA2C7A" w:rsidRDefault="00D03116" w:rsidP="002D775F">
            <w:pPr>
              <w:widowControl w:val="0"/>
              <w:autoSpaceDE w:val="0"/>
              <w:autoSpaceDN w:val="0"/>
              <w:adjustRightInd w:val="0"/>
              <w:ind w:firstLine="466"/>
              <w:jc w:val="both"/>
            </w:pPr>
            <w:r w:rsidRPr="00DA2C7A">
              <w:t>Подпрограмма 3 «Обеспечение мероприятий в рамках Адресной программы Московской области «Переселение граждан из аварийного жилищного фонда в Московской области</w:t>
            </w:r>
            <w:r w:rsidR="000E2CF6">
              <w:t xml:space="preserve"> на 2016-2021 годы</w:t>
            </w:r>
            <w:r w:rsidRPr="00DA2C7A">
              <w:t>»</w:t>
            </w:r>
            <w:r w:rsidR="00DA2C7A">
              <w:t>.</w:t>
            </w:r>
          </w:p>
          <w:p w:rsidR="00D03116" w:rsidRPr="00DA2C7A" w:rsidRDefault="00D03116" w:rsidP="00D03116">
            <w:pPr>
              <w:widowControl w:val="0"/>
              <w:autoSpaceDE w:val="0"/>
              <w:autoSpaceDN w:val="0"/>
              <w:adjustRightInd w:val="0"/>
              <w:ind w:left="459"/>
            </w:pPr>
            <w:r w:rsidRPr="00DA2C7A">
              <w:t>Этап I 2022 год.</w:t>
            </w:r>
          </w:p>
        </w:tc>
      </w:tr>
    </w:tbl>
    <w:p w:rsidR="006450E8" w:rsidRPr="004417CF" w:rsidRDefault="00A95E24" w:rsidP="007A4822">
      <w:pPr>
        <w:widowControl w:val="0"/>
        <w:autoSpaceDE w:val="0"/>
        <w:autoSpaceDN w:val="0"/>
        <w:adjustRightInd w:val="0"/>
        <w:spacing w:before="240" w:after="240"/>
        <w:jc w:val="center"/>
        <w:outlineLvl w:val="1"/>
        <w:rPr>
          <w:rFonts w:eastAsia="Calibri"/>
          <w:b/>
        </w:rPr>
      </w:pPr>
      <w:r w:rsidRPr="004417CF">
        <w:rPr>
          <w:rFonts w:eastAsia="Calibri"/>
          <w:b/>
        </w:rPr>
        <w:t>7</w:t>
      </w:r>
      <w:r w:rsidR="00D551C1" w:rsidRPr="004417CF">
        <w:rPr>
          <w:rFonts w:eastAsia="Calibri"/>
          <w:b/>
        </w:rPr>
        <w:t xml:space="preserve">. </w:t>
      </w:r>
      <w:r w:rsidR="003F6E24" w:rsidRPr="004417CF">
        <w:rPr>
          <w:rFonts w:eastAsia="Calibri"/>
          <w:b/>
        </w:rPr>
        <w:t>Финансовое</w:t>
      </w:r>
      <w:r w:rsidR="006450E8" w:rsidRPr="004417CF">
        <w:rPr>
          <w:rFonts w:eastAsia="Calibri"/>
          <w:b/>
        </w:rPr>
        <w:t xml:space="preserve"> обеспечение </w:t>
      </w:r>
      <w:r w:rsidR="003F6E24" w:rsidRPr="004417CF">
        <w:rPr>
          <w:rFonts w:eastAsia="Calibri"/>
          <w:b/>
        </w:rPr>
        <w:t xml:space="preserve">реализации </w:t>
      </w:r>
      <w:r w:rsidR="006450E8" w:rsidRPr="004417CF">
        <w:rPr>
          <w:rFonts w:eastAsia="Calibri"/>
          <w:b/>
        </w:rPr>
        <w:t>муниципальной программы</w:t>
      </w:r>
    </w:p>
    <w:p w:rsidR="006450E8" w:rsidRPr="004417CF" w:rsidRDefault="006450E8" w:rsidP="007A4822">
      <w:pPr>
        <w:widowControl w:val="0"/>
        <w:autoSpaceDE w:val="0"/>
        <w:autoSpaceDN w:val="0"/>
        <w:adjustRightInd w:val="0"/>
        <w:ind w:firstLine="567"/>
        <w:jc w:val="both"/>
      </w:pPr>
      <w:r w:rsidRPr="004417CF">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rsidR="006450E8" w:rsidRPr="004417CF" w:rsidRDefault="006450E8" w:rsidP="007A4822">
      <w:pPr>
        <w:autoSpaceDE w:val="0"/>
        <w:autoSpaceDN w:val="0"/>
        <w:adjustRightInd w:val="0"/>
        <w:ind w:firstLine="567"/>
        <w:jc w:val="both"/>
      </w:pPr>
      <w:r w:rsidRPr="004417CF">
        <w:t>Потребность в финансовых средствах для приобретения</w:t>
      </w:r>
      <w:r w:rsidR="000D6C21" w:rsidRPr="004417CF">
        <w:t xml:space="preserve"> и (или) строительства</w:t>
      </w:r>
      <w:r w:rsidRPr="004417CF">
        <w:t xml:space="preserve"> жилья под переселение граждан из аварийных жилых домов рассчитывается следующим образом:</w:t>
      </w:r>
    </w:p>
    <w:p w:rsidR="006450E8" w:rsidRPr="004417CF" w:rsidRDefault="006450E8" w:rsidP="007A4822">
      <w:pPr>
        <w:autoSpaceDE w:val="0"/>
        <w:autoSpaceDN w:val="0"/>
        <w:adjustRightInd w:val="0"/>
        <w:jc w:val="center"/>
      </w:pPr>
      <w:r w:rsidRPr="004417CF">
        <w:rPr>
          <w:lang w:val="en-US"/>
        </w:rPr>
        <w:t>V</w:t>
      </w:r>
      <w:r w:rsidRPr="004417CF">
        <w:t xml:space="preserve"> ф.ср.</w:t>
      </w:r>
      <w:r w:rsidRPr="004417CF">
        <w:rPr>
          <w:lang w:val="en-US"/>
        </w:rPr>
        <w:t>i</w:t>
      </w:r>
      <w:r w:rsidRPr="004417CF">
        <w:t xml:space="preserve"> = С х </w:t>
      </w:r>
      <w:r w:rsidR="00A9071F">
        <w:rPr>
          <w:lang w:val="en-US"/>
        </w:rPr>
        <w:t>Spac</w:t>
      </w:r>
      <w:r w:rsidR="00A9071F" w:rsidRPr="00A9071F">
        <w:t>.</w:t>
      </w:r>
      <w:r w:rsidR="00A9071F">
        <w:rPr>
          <w:lang w:val="en-US"/>
        </w:rPr>
        <w:t>i</w:t>
      </w:r>
      <w:r w:rsidR="000D6C21" w:rsidRPr="004417CF">
        <w:t xml:space="preserve">, </w:t>
      </w:r>
      <w:r w:rsidRPr="004417CF">
        <w:t>где</w:t>
      </w:r>
    </w:p>
    <w:p w:rsidR="006450E8" w:rsidRPr="00DA2C7A" w:rsidRDefault="00A9071F" w:rsidP="007A4822">
      <w:pPr>
        <w:autoSpaceDE w:val="0"/>
        <w:autoSpaceDN w:val="0"/>
        <w:adjustRightInd w:val="0"/>
        <w:ind w:firstLine="567"/>
        <w:jc w:val="both"/>
      </w:pPr>
      <w:r w:rsidRPr="00DA2C7A">
        <w:t>С –</w:t>
      </w:r>
      <w:r w:rsidR="006450E8" w:rsidRPr="00DA2C7A">
        <w:t xml:space="preserve"> стоимость 1 квадратного метра общей площади жилья по Московской области равная 42 280,00 руб.</w:t>
      </w:r>
      <w:r w:rsidR="00141C04" w:rsidRPr="00DA2C7A">
        <w:t xml:space="preserve"> в соответствии с региональной программой</w:t>
      </w:r>
      <w:r w:rsidR="006450E8" w:rsidRPr="00DA2C7A">
        <w:t>;</w:t>
      </w:r>
    </w:p>
    <w:p w:rsidR="00141C04" w:rsidRPr="00DA2C7A" w:rsidRDefault="00A9071F" w:rsidP="007A4822">
      <w:pPr>
        <w:autoSpaceDE w:val="0"/>
        <w:autoSpaceDN w:val="0"/>
        <w:adjustRightInd w:val="0"/>
        <w:ind w:firstLine="567"/>
        <w:jc w:val="both"/>
      </w:pPr>
      <w:r w:rsidRPr="00DA2C7A">
        <w:t>С –</w:t>
      </w:r>
      <w:r w:rsidR="00141C04" w:rsidRPr="00DA2C7A">
        <w:t xml:space="preserve"> стоимость 1 квадратного метра общей площади жилья по Московской области равная </w:t>
      </w:r>
      <w:r w:rsidR="00B401D6" w:rsidRPr="00DA2C7A">
        <w:t>61 040,00</w:t>
      </w:r>
      <w:r w:rsidR="00141C04" w:rsidRPr="00DA2C7A">
        <w:t xml:space="preserve"> руб. в соответствии с государственной программой;</w:t>
      </w:r>
    </w:p>
    <w:p w:rsidR="00A9071F" w:rsidRPr="00DA2C7A" w:rsidRDefault="00A9071F" w:rsidP="007A4822">
      <w:pPr>
        <w:autoSpaceDE w:val="0"/>
        <w:autoSpaceDN w:val="0"/>
        <w:adjustRightInd w:val="0"/>
        <w:ind w:firstLine="567"/>
        <w:jc w:val="both"/>
      </w:pPr>
      <w:r w:rsidRPr="00DA2C7A">
        <w:rPr>
          <w:lang w:val="en-US"/>
        </w:rPr>
        <w:t>C</w:t>
      </w:r>
      <w:r w:rsidRPr="00DA2C7A">
        <w:t xml:space="preserve"> – стоимость 1 квадратного метра общей площади жилых помещений по Московской области равная 83 963,00 руб.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года.</w:t>
      </w:r>
    </w:p>
    <w:p w:rsidR="006450E8" w:rsidRPr="00DA2C7A" w:rsidRDefault="00A9071F" w:rsidP="007A4822">
      <w:pPr>
        <w:widowControl w:val="0"/>
        <w:autoSpaceDE w:val="0"/>
        <w:autoSpaceDN w:val="0"/>
        <w:adjustRightInd w:val="0"/>
        <w:ind w:firstLine="567"/>
        <w:jc w:val="both"/>
      </w:pPr>
      <w:r w:rsidRPr="00DA2C7A">
        <w:rPr>
          <w:lang w:val="en-US"/>
        </w:rPr>
        <w:t>Spac</w:t>
      </w:r>
      <w:r w:rsidRPr="00DA2C7A">
        <w:t>.</w:t>
      </w:r>
      <w:r w:rsidRPr="00DA2C7A">
        <w:rPr>
          <w:lang w:val="en-US"/>
        </w:rPr>
        <w:t>i</w:t>
      </w:r>
      <w:r w:rsidR="006450E8" w:rsidRPr="00DA2C7A">
        <w:t xml:space="preserve"> – расселяемая площадь жилых помещений</w:t>
      </w:r>
      <w:r w:rsidRPr="00DA2C7A">
        <w:t xml:space="preserve"> на соответствующем этапе реализации муниципальной программы.</w:t>
      </w:r>
    </w:p>
    <w:p w:rsidR="006450E8" w:rsidRPr="00DA2C7A" w:rsidRDefault="006450E8" w:rsidP="007A4822">
      <w:pPr>
        <w:widowControl w:val="0"/>
        <w:autoSpaceDE w:val="0"/>
        <w:autoSpaceDN w:val="0"/>
        <w:adjustRightInd w:val="0"/>
        <w:ind w:firstLine="567"/>
        <w:jc w:val="both"/>
      </w:pPr>
      <w:r w:rsidRPr="00DA2C7A">
        <w:t xml:space="preserve">Источниками финансирования программы являются средства </w:t>
      </w:r>
      <w:r w:rsidR="00B401D6" w:rsidRPr="00DA2C7A">
        <w:t xml:space="preserve">Фонда содействия реформированию ЖКХ, </w:t>
      </w:r>
      <w:r w:rsidRPr="00DA2C7A">
        <w:t xml:space="preserve">бюджета Московской области и бюджета </w:t>
      </w:r>
      <w:r w:rsidR="001E4766" w:rsidRPr="00DA2C7A">
        <w:t>Сергиево-Посадского городского округа</w:t>
      </w:r>
      <w:r w:rsidRPr="00DA2C7A">
        <w:t>.</w:t>
      </w:r>
    </w:p>
    <w:p w:rsidR="006450E8" w:rsidRPr="00DA2C7A" w:rsidRDefault="006450E8" w:rsidP="007A4822">
      <w:pPr>
        <w:widowControl w:val="0"/>
        <w:autoSpaceDE w:val="0"/>
        <w:autoSpaceDN w:val="0"/>
        <w:adjustRightInd w:val="0"/>
        <w:ind w:firstLine="567"/>
        <w:jc w:val="both"/>
      </w:pPr>
      <w:r w:rsidRPr="00DA2C7A">
        <w:t xml:space="preserve">Объем софинансирования за счет средств </w:t>
      </w:r>
      <w:r w:rsidR="00B401D6" w:rsidRPr="00DA2C7A">
        <w:t xml:space="preserve">Фонда содействия реформированию ЖКХ, бюджета Московской области и </w:t>
      </w:r>
      <w:r w:rsidR="001E4766" w:rsidRPr="00DA2C7A">
        <w:t xml:space="preserve">Сергиево-Посадского городского округа </w:t>
      </w:r>
      <w:r w:rsidRPr="00DA2C7A">
        <w:t>определяется в долевом соотношении</w:t>
      </w:r>
      <w:r w:rsidR="00B401D6" w:rsidRPr="00DA2C7A">
        <w:t xml:space="preserve"> в соответствии с государственной и регионально</w:t>
      </w:r>
      <w:r w:rsidR="008B136C" w:rsidRPr="00DA2C7A">
        <w:t>й</w:t>
      </w:r>
      <w:r w:rsidR="00B401D6" w:rsidRPr="00DA2C7A">
        <w:t xml:space="preserve"> программ</w:t>
      </w:r>
      <w:r w:rsidR="000D6C21" w:rsidRPr="00DA2C7A">
        <w:t>ами</w:t>
      </w:r>
      <w:r w:rsidRPr="00DA2C7A">
        <w:t>.</w:t>
      </w:r>
    </w:p>
    <w:p w:rsidR="00A9071F" w:rsidRPr="00DA2C7A" w:rsidRDefault="00A9071F" w:rsidP="00A9071F">
      <w:pPr>
        <w:widowControl w:val="0"/>
        <w:autoSpaceDE w:val="0"/>
        <w:autoSpaceDN w:val="0"/>
        <w:adjustRightInd w:val="0"/>
        <w:ind w:firstLine="567"/>
        <w:jc w:val="both"/>
      </w:pPr>
      <w:r w:rsidRPr="00DA2C7A">
        <w:t>При этом, объем софинансирования за счет средств бюджета Московской области и средств бюджетов муниципальных образований Московской области на 2022-2024 гг определяется в долевом соотношении в соответствии с распоряжением Министерства экономики и финансов Московской области от 14.05.2021 № 24РВ-47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2022 год и на плановый период 2023 и 2024 годов». Условия софинансирования сохраняются до 31.12.2024.</w:t>
      </w:r>
    </w:p>
    <w:p w:rsidR="00A9071F" w:rsidRPr="00DA2C7A" w:rsidRDefault="00A9071F" w:rsidP="00A9071F">
      <w:pPr>
        <w:widowControl w:val="0"/>
        <w:autoSpaceDE w:val="0"/>
        <w:autoSpaceDN w:val="0"/>
        <w:adjustRightInd w:val="0"/>
        <w:ind w:firstLine="567"/>
        <w:jc w:val="both"/>
      </w:pPr>
      <w:r w:rsidRPr="00DA2C7A">
        <w:lastRenderedPageBreak/>
        <w:t>Средства бюджета Московской области, в том числе поступившие от Фонда, предоставляются муниципальным образованиям Московской области в форме субсидий из бюджета Московской области.</w:t>
      </w:r>
    </w:p>
    <w:p w:rsidR="00A9071F" w:rsidRDefault="00A9071F" w:rsidP="00A9071F">
      <w:pPr>
        <w:widowControl w:val="0"/>
        <w:autoSpaceDE w:val="0"/>
        <w:autoSpaceDN w:val="0"/>
        <w:adjustRightInd w:val="0"/>
        <w:ind w:firstLine="567"/>
        <w:jc w:val="both"/>
      </w:pPr>
      <w:r w:rsidRPr="00DA2C7A">
        <w:t>Субсидия бюджету i-го муниципального образования Московской области рассчитывается по формуле:</w:t>
      </w:r>
    </w:p>
    <w:p w:rsidR="0042589E" w:rsidRPr="00DA2C7A" w:rsidRDefault="0042589E" w:rsidP="00A9071F">
      <w:pPr>
        <w:widowControl w:val="0"/>
        <w:autoSpaceDE w:val="0"/>
        <w:autoSpaceDN w:val="0"/>
        <w:adjustRightInd w:val="0"/>
        <w:ind w:firstLine="567"/>
        <w:jc w:val="both"/>
      </w:pPr>
    </w:p>
    <w:p w:rsidR="00A9071F" w:rsidRPr="00DA2C7A" w:rsidRDefault="00A9071F" w:rsidP="00A9071F">
      <w:pPr>
        <w:widowControl w:val="0"/>
        <w:autoSpaceDE w:val="0"/>
        <w:autoSpaceDN w:val="0"/>
        <w:adjustRightInd w:val="0"/>
        <w:ind w:firstLine="567"/>
        <w:jc w:val="center"/>
      </w:pPr>
      <w:r w:rsidRPr="00DA2C7A">
        <w:t>Сбi = Срфi +Vcpi,</w:t>
      </w:r>
    </w:p>
    <w:p w:rsidR="00A9071F" w:rsidRPr="00DA2C7A" w:rsidRDefault="00A9071F" w:rsidP="00A9071F">
      <w:pPr>
        <w:widowControl w:val="0"/>
        <w:autoSpaceDE w:val="0"/>
        <w:autoSpaceDN w:val="0"/>
        <w:adjustRightInd w:val="0"/>
        <w:ind w:firstLine="567"/>
        <w:jc w:val="both"/>
      </w:pPr>
      <w:r w:rsidRPr="00DA2C7A">
        <w:t>где:</w:t>
      </w:r>
    </w:p>
    <w:p w:rsidR="00A9071F" w:rsidRPr="00DA2C7A" w:rsidRDefault="00A9071F" w:rsidP="00A9071F">
      <w:pPr>
        <w:widowControl w:val="0"/>
        <w:autoSpaceDE w:val="0"/>
        <w:autoSpaceDN w:val="0"/>
        <w:adjustRightInd w:val="0"/>
        <w:ind w:firstLine="567"/>
        <w:jc w:val="both"/>
      </w:pPr>
      <w:r w:rsidRPr="00DA2C7A">
        <w:t>Сбi – субсидия бюджету муниципального образования Московской области;</w:t>
      </w:r>
    </w:p>
    <w:p w:rsidR="00A9071F" w:rsidRPr="00DA2C7A" w:rsidRDefault="00A9071F" w:rsidP="00A9071F">
      <w:pPr>
        <w:widowControl w:val="0"/>
        <w:autoSpaceDE w:val="0"/>
        <w:autoSpaceDN w:val="0"/>
        <w:adjustRightInd w:val="0"/>
        <w:ind w:firstLine="567"/>
        <w:jc w:val="both"/>
      </w:pPr>
      <w:r w:rsidRPr="00DA2C7A">
        <w:t>Срфi – субсидия бюджету i-го муниципального образования Московской области, сформированная за счет средств Фонда;</w:t>
      </w:r>
    </w:p>
    <w:p w:rsidR="00A9071F" w:rsidRPr="00DA2C7A" w:rsidRDefault="00A9071F" w:rsidP="00A9071F">
      <w:pPr>
        <w:widowControl w:val="0"/>
        <w:autoSpaceDE w:val="0"/>
        <w:autoSpaceDN w:val="0"/>
        <w:adjustRightInd w:val="0"/>
        <w:ind w:firstLine="567"/>
        <w:jc w:val="both"/>
      </w:pPr>
      <w:r w:rsidRPr="00DA2C7A">
        <w:t>Vcpi – субсидия бюджету i-го муниципального образования Московской области, сформированная за счет средств бюджета Московской области, которая не может превышать предельных уровней, утвержденных распоряжением Министерства экономики и финансов Московской области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w:t>
      </w:r>
    </w:p>
    <w:p w:rsidR="008B136C" w:rsidRPr="00DA2C7A" w:rsidRDefault="00A9071F" w:rsidP="00A9071F">
      <w:pPr>
        <w:widowControl w:val="0"/>
        <w:autoSpaceDE w:val="0"/>
        <w:autoSpaceDN w:val="0"/>
        <w:adjustRightInd w:val="0"/>
        <w:ind w:firstLine="567"/>
        <w:jc w:val="both"/>
      </w:pPr>
      <w:r w:rsidRPr="00DA2C7A">
        <w:t>Распределение субсидий утверждается законом Московской области о бюджете Московской области на очередной финансовый год и плановый период.</w:t>
      </w:r>
      <w:r w:rsidR="00DA2C7A">
        <w:t xml:space="preserve"> </w:t>
      </w:r>
      <w:r w:rsidR="008B136C" w:rsidRPr="00DA2C7A">
        <w:t>Порядок и условия предоставления и расходования субсидии из Фонда содействия реформированию ЖКХ и бюджета Московской области осуществляются в соответствии с Соглашением о порядке взаимодействия по предоставлению финансовой поддержки на переселение граждан из аварийного жилищного фонда в рамках реализации региональной и государственной программ.</w:t>
      </w:r>
    </w:p>
    <w:p w:rsidR="008B136C" w:rsidRPr="00DA2C7A" w:rsidRDefault="008B136C" w:rsidP="007A4822">
      <w:pPr>
        <w:widowControl w:val="0"/>
        <w:autoSpaceDE w:val="0"/>
        <w:autoSpaceDN w:val="0"/>
        <w:adjustRightInd w:val="0"/>
        <w:ind w:firstLine="567"/>
        <w:jc w:val="both"/>
      </w:pPr>
      <w:r w:rsidRPr="00DA2C7A">
        <w:t>Сумма предоставленной субсидии (в том числе использованной) подлежит возврату в бюджет Московской области в размере софинансирования стоимости расселяемой площади за счет бюджета Московской области, на которую произошло уменьшение, в случае:</w:t>
      </w:r>
    </w:p>
    <w:p w:rsidR="008B136C" w:rsidRPr="004417CF" w:rsidRDefault="008B136C" w:rsidP="007A4822">
      <w:pPr>
        <w:widowControl w:val="0"/>
        <w:autoSpaceDE w:val="0"/>
        <w:autoSpaceDN w:val="0"/>
        <w:adjustRightInd w:val="0"/>
        <w:ind w:firstLine="567"/>
        <w:jc w:val="both"/>
      </w:pPr>
      <w:r w:rsidRPr="00DA2C7A">
        <w:t xml:space="preserve">- уменьшения расселяемой площади аварийного жилищного фонда в результате </w:t>
      </w:r>
      <w:r w:rsidRPr="004417CF">
        <w:t>освобождения жилых помещений;</w:t>
      </w:r>
    </w:p>
    <w:p w:rsidR="008B136C" w:rsidRPr="004417CF" w:rsidRDefault="008B136C" w:rsidP="007A4822">
      <w:pPr>
        <w:widowControl w:val="0"/>
        <w:autoSpaceDE w:val="0"/>
        <w:autoSpaceDN w:val="0"/>
        <w:adjustRightInd w:val="0"/>
        <w:ind w:firstLine="567"/>
        <w:jc w:val="both"/>
      </w:pPr>
      <w:r w:rsidRPr="004417CF">
        <w:t>- уменьшения стоимости 1 квадратного метра общей площади жилья по Московской области по результатам заключенных муниципальных контрактов в рамках реализации Программы по отношению к стоимости 1 квадратного метра, установленного государственной и региональной программами;</w:t>
      </w:r>
    </w:p>
    <w:p w:rsidR="008B136C" w:rsidRPr="004417CF" w:rsidRDefault="008B136C" w:rsidP="007A4822">
      <w:pPr>
        <w:widowControl w:val="0"/>
        <w:autoSpaceDE w:val="0"/>
        <w:autoSpaceDN w:val="0"/>
        <w:adjustRightInd w:val="0"/>
        <w:ind w:firstLine="567"/>
        <w:jc w:val="both"/>
      </w:pPr>
      <w:r w:rsidRPr="004417CF">
        <w:t>- 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rsidR="008B136C" w:rsidRPr="004417CF" w:rsidRDefault="008B136C" w:rsidP="007A4822">
      <w:pPr>
        <w:widowControl w:val="0"/>
        <w:autoSpaceDE w:val="0"/>
        <w:autoSpaceDN w:val="0"/>
        <w:adjustRightInd w:val="0"/>
        <w:ind w:firstLine="567"/>
        <w:jc w:val="both"/>
      </w:pPr>
      <w:r w:rsidRPr="004417CF">
        <w:t>Субсидии носят целевой характер и не могут использоваться на другие цели.</w:t>
      </w:r>
    </w:p>
    <w:p w:rsidR="008B136C" w:rsidRPr="004417CF" w:rsidRDefault="008B136C" w:rsidP="007A4822">
      <w:pPr>
        <w:widowControl w:val="0"/>
        <w:autoSpaceDE w:val="0"/>
        <w:autoSpaceDN w:val="0"/>
        <w:adjustRightInd w:val="0"/>
        <w:ind w:firstLine="567"/>
        <w:jc w:val="both"/>
      </w:pPr>
      <w:r w:rsidRPr="004417CF">
        <w:t xml:space="preserve">В случае использования субсидий (части субсидий) не по целевому назначению, соответствующие средства подлежат взысканию в доход бюджета Московской области. </w:t>
      </w:r>
    </w:p>
    <w:p w:rsidR="008B136C" w:rsidRPr="004417CF" w:rsidRDefault="008B136C" w:rsidP="007A4822">
      <w:pPr>
        <w:widowControl w:val="0"/>
        <w:autoSpaceDE w:val="0"/>
        <w:autoSpaceDN w:val="0"/>
        <w:adjustRightInd w:val="0"/>
        <w:ind w:firstLine="567"/>
        <w:jc w:val="both"/>
      </w:pPr>
      <w:r w:rsidRPr="004417CF">
        <w:t>Не использованные в текущем финансовом году межбюджетные трансферты, полученные в форме субсидий, имеющих целевое назначение, подлежат возврату в доход бюджета, из которого они были предоставлены.</w:t>
      </w:r>
    </w:p>
    <w:p w:rsidR="008B136C" w:rsidRPr="004417CF" w:rsidRDefault="008B136C" w:rsidP="007A4822">
      <w:pPr>
        <w:widowControl w:val="0"/>
        <w:autoSpaceDE w:val="0"/>
        <w:autoSpaceDN w:val="0"/>
        <w:adjustRightInd w:val="0"/>
        <w:ind w:firstLine="567"/>
        <w:jc w:val="both"/>
      </w:pPr>
      <w:r w:rsidRPr="004417CF">
        <w:t xml:space="preserve">Предоставление субсидий приостанавливается в установленном законодательством Российской Федерации и законодательством </w:t>
      </w:r>
      <w:r w:rsidRPr="004417CF">
        <w:lastRenderedPageBreak/>
        <w:t xml:space="preserve">Московской области порядке в случае нарушения </w:t>
      </w:r>
      <w:r w:rsidR="00865EA3" w:rsidRPr="004417CF">
        <w:t xml:space="preserve">городского округом </w:t>
      </w:r>
      <w:r w:rsidRPr="004417CF">
        <w:t>условий предоставления субсидий.</w:t>
      </w:r>
    </w:p>
    <w:p w:rsidR="008B136C" w:rsidRPr="004417CF" w:rsidRDefault="008B136C" w:rsidP="007A4822">
      <w:pPr>
        <w:widowControl w:val="0"/>
        <w:autoSpaceDE w:val="0"/>
        <w:autoSpaceDN w:val="0"/>
        <w:adjustRightInd w:val="0"/>
        <w:ind w:firstLine="567"/>
        <w:jc w:val="both"/>
      </w:pPr>
      <w:r w:rsidRPr="004417CF">
        <w:t xml:space="preserve">При невозможности устранения допущенного </w:t>
      </w:r>
      <w:r w:rsidR="00865EA3" w:rsidRPr="004417CF">
        <w:t xml:space="preserve">городским округом </w:t>
      </w:r>
      <w:r w:rsidRPr="004417CF">
        <w:t>нарушения условий предоставления субсидии, предоставление субсидий прекращается.</w:t>
      </w:r>
    </w:p>
    <w:p w:rsidR="006450E8" w:rsidRPr="004417CF" w:rsidRDefault="006450E8" w:rsidP="007A4822">
      <w:pPr>
        <w:widowControl w:val="0"/>
        <w:autoSpaceDE w:val="0"/>
        <w:autoSpaceDN w:val="0"/>
        <w:adjustRightInd w:val="0"/>
        <w:ind w:firstLine="567"/>
        <w:jc w:val="both"/>
      </w:pPr>
      <w:r w:rsidRPr="004417CF">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w:t>
      </w:r>
      <w:r w:rsidR="00865EA3" w:rsidRPr="004417CF">
        <w:t>Сергиево-Посадского городского округа</w:t>
      </w:r>
      <w:r w:rsidRPr="004417CF">
        <w:t>.</w:t>
      </w:r>
    </w:p>
    <w:p w:rsidR="006450E8" w:rsidRPr="004417CF" w:rsidRDefault="006450E8" w:rsidP="007A4822">
      <w:pPr>
        <w:widowControl w:val="0"/>
        <w:autoSpaceDE w:val="0"/>
        <w:autoSpaceDN w:val="0"/>
        <w:adjustRightInd w:val="0"/>
        <w:ind w:firstLine="567"/>
        <w:jc w:val="both"/>
        <w:rPr>
          <w:rFonts w:eastAsia="Calibri"/>
        </w:rPr>
      </w:pPr>
      <w:r w:rsidRPr="004417CF">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w:t>
      </w:r>
      <w:r w:rsidR="00865EA3" w:rsidRPr="004417CF">
        <w:t>городского округа</w:t>
      </w:r>
      <w:r w:rsidRPr="004417CF">
        <w:t>.</w:t>
      </w:r>
    </w:p>
    <w:p w:rsidR="006450E8" w:rsidRPr="004417CF" w:rsidRDefault="006450E8" w:rsidP="007A4822">
      <w:pPr>
        <w:widowControl w:val="0"/>
        <w:autoSpaceDE w:val="0"/>
        <w:autoSpaceDN w:val="0"/>
        <w:adjustRightInd w:val="0"/>
        <w:ind w:firstLine="567"/>
        <w:jc w:val="both"/>
      </w:pPr>
      <w:r w:rsidRPr="004417CF">
        <w:rPr>
          <w:rFonts w:eastAsia="Calibri"/>
        </w:rPr>
        <w:t>Финансирование расходов, связанных с реализацией мероприятий программы, осуществляется в пределах утвержденных бюджетных средств.</w:t>
      </w:r>
      <w:r w:rsidRPr="004417CF">
        <w:t xml:space="preserve"> </w:t>
      </w:r>
    </w:p>
    <w:p w:rsidR="00F50EBA" w:rsidRPr="004417CF" w:rsidRDefault="006450E8" w:rsidP="0010481B">
      <w:pPr>
        <w:widowControl w:val="0"/>
        <w:autoSpaceDE w:val="0"/>
        <w:autoSpaceDN w:val="0"/>
        <w:adjustRightInd w:val="0"/>
        <w:spacing w:after="240"/>
        <w:ind w:firstLine="567"/>
        <w:jc w:val="both"/>
      </w:pPr>
      <w:r w:rsidRPr="004417CF">
        <w:t>Средства, предусмотренные на реализацию программы и не использованные в текущем финансовом году, подлежат использованию в следующем финансовом г</w:t>
      </w:r>
      <w:r w:rsidR="00C25808" w:rsidRPr="004417CF">
        <w:t xml:space="preserve">оду на те </w:t>
      </w:r>
      <w:r w:rsidRPr="004417CF">
        <w:t>же цели.</w:t>
      </w:r>
    </w:p>
    <w:p w:rsidR="000A7793" w:rsidRPr="004417CF" w:rsidRDefault="00A95E24" w:rsidP="0010481B">
      <w:pPr>
        <w:widowControl w:val="0"/>
        <w:autoSpaceDE w:val="0"/>
        <w:autoSpaceDN w:val="0"/>
        <w:adjustRightInd w:val="0"/>
        <w:spacing w:after="240"/>
        <w:ind w:firstLine="567"/>
        <w:jc w:val="center"/>
        <w:rPr>
          <w:b/>
        </w:rPr>
      </w:pPr>
      <w:r w:rsidRPr="004417CF">
        <w:rPr>
          <w:b/>
        </w:rPr>
        <w:t>8</w:t>
      </w:r>
      <w:r w:rsidR="00D551C1" w:rsidRPr="004417CF">
        <w:rPr>
          <w:b/>
        </w:rPr>
        <w:t xml:space="preserve">. </w:t>
      </w:r>
      <w:r w:rsidR="000A7793" w:rsidRPr="004417CF">
        <w:rPr>
          <w:b/>
        </w:rPr>
        <w:t>Планируемые результаты реализации муниципальной программы</w:t>
      </w:r>
    </w:p>
    <w:p w:rsidR="000A7793" w:rsidRPr="004417CF" w:rsidRDefault="000A7793" w:rsidP="008C7A5A">
      <w:pPr>
        <w:autoSpaceDE w:val="0"/>
        <w:autoSpaceDN w:val="0"/>
        <w:adjustRightInd w:val="0"/>
        <w:spacing w:after="240"/>
        <w:ind w:firstLine="567"/>
        <w:jc w:val="both"/>
      </w:pPr>
      <w:r w:rsidRPr="004417CF">
        <w:t xml:space="preserve">Эффективность реализации программных мероприятий определяется достижением планируемых результатов реализации муниципальной программы. </w:t>
      </w:r>
      <w:r w:rsidR="001E42D7" w:rsidRPr="004417CF">
        <w:t xml:space="preserve">Планируемые показатели переселения граждан из аварийного жилищного фонда отображены в Приложении № </w:t>
      </w:r>
      <w:r w:rsidR="0034419B" w:rsidRPr="004417CF">
        <w:t>1</w:t>
      </w:r>
      <w:r w:rsidR="001E42D7" w:rsidRPr="004417CF">
        <w:t>.</w:t>
      </w:r>
    </w:p>
    <w:tbl>
      <w:tblPr>
        <w:tblW w:w="15593" w:type="dxa"/>
        <w:tblInd w:w="-176" w:type="dxa"/>
        <w:tblLayout w:type="fixed"/>
        <w:tblLook w:val="04A0" w:firstRow="1" w:lastRow="0" w:firstColumn="1" w:lastColumn="0" w:noHBand="0" w:noVBand="1"/>
      </w:tblPr>
      <w:tblGrid>
        <w:gridCol w:w="582"/>
        <w:gridCol w:w="4352"/>
        <w:gridCol w:w="1547"/>
        <w:gridCol w:w="1118"/>
        <w:gridCol w:w="1190"/>
        <w:gridCol w:w="904"/>
        <w:gridCol w:w="798"/>
        <w:gridCol w:w="793"/>
        <w:gridCol w:w="801"/>
        <w:gridCol w:w="799"/>
        <w:gridCol w:w="1122"/>
        <w:gridCol w:w="1587"/>
      </w:tblGrid>
      <w:tr w:rsidR="004417CF" w:rsidRPr="004417CF" w:rsidTr="00A64C10">
        <w:trPr>
          <w:trHeight w:val="682"/>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4417CF" w:rsidRDefault="0010481B" w:rsidP="00316BB4">
            <w:pPr>
              <w:rPr>
                <w:sz w:val="20"/>
                <w:szCs w:val="20"/>
              </w:rPr>
            </w:pPr>
            <w:r w:rsidRPr="004417CF">
              <w:rPr>
                <w:sz w:val="20"/>
                <w:szCs w:val="20"/>
              </w:rPr>
              <w:t>№ п/п</w:t>
            </w:r>
          </w:p>
        </w:tc>
        <w:tc>
          <w:tcPr>
            <w:tcW w:w="43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4417CF" w:rsidRDefault="0010481B" w:rsidP="00316BB4">
            <w:pPr>
              <w:rPr>
                <w:sz w:val="20"/>
                <w:szCs w:val="20"/>
              </w:rPr>
            </w:pPr>
            <w:r w:rsidRPr="004417CF">
              <w:rPr>
                <w:sz w:val="20"/>
                <w:szCs w:val="20"/>
              </w:rPr>
              <w:t>Планируемые результаты реализации муниципальной программы</w:t>
            </w:r>
          </w:p>
        </w:tc>
        <w:tc>
          <w:tcPr>
            <w:tcW w:w="1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4417CF" w:rsidRDefault="0010481B" w:rsidP="00316BB4">
            <w:pPr>
              <w:rPr>
                <w:sz w:val="20"/>
                <w:szCs w:val="20"/>
              </w:rPr>
            </w:pPr>
            <w:r w:rsidRPr="004417CF">
              <w:rPr>
                <w:sz w:val="20"/>
                <w:szCs w:val="20"/>
              </w:rPr>
              <w:t>Тип показателя</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4417CF" w:rsidRDefault="0010481B" w:rsidP="00316BB4">
            <w:pPr>
              <w:rPr>
                <w:sz w:val="20"/>
                <w:szCs w:val="20"/>
              </w:rPr>
            </w:pPr>
            <w:r w:rsidRPr="004417CF">
              <w:rPr>
                <w:sz w:val="20"/>
                <w:szCs w:val="20"/>
              </w:rPr>
              <w:t>Единица измерения</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4417CF" w:rsidRDefault="0010481B" w:rsidP="00316BB4">
            <w:pPr>
              <w:rPr>
                <w:sz w:val="20"/>
                <w:szCs w:val="20"/>
              </w:rPr>
            </w:pPr>
            <w:r w:rsidRPr="004417CF">
              <w:rPr>
                <w:sz w:val="20"/>
                <w:szCs w:val="20"/>
              </w:rPr>
              <w:t>Базовое значение показателя (на начало реализации программы)</w:t>
            </w:r>
          </w:p>
        </w:tc>
        <w:tc>
          <w:tcPr>
            <w:tcW w:w="5217" w:type="dxa"/>
            <w:gridSpan w:val="6"/>
            <w:tcBorders>
              <w:top w:val="single" w:sz="4" w:space="0" w:color="auto"/>
              <w:left w:val="nil"/>
              <w:bottom w:val="single" w:sz="4" w:space="0" w:color="auto"/>
              <w:right w:val="single" w:sz="4" w:space="0" w:color="auto"/>
            </w:tcBorders>
            <w:shd w:val="clear" w:color="auto" w:fill="auto"/>
            <w:vAlign w:val="center"/>
            <w:hideMark/>
          </w:tcPr>
          <w:p w:rsidR="0010481B" w:rsidRPr="004417CF" w:rsidRDefault="0010481B" w:rsidP="00316BB4">
            <w:pPr>
              <w:rPr>
                <w:sz w:val="20"/>
                <w:szCs w:val="20"/>
              </w:rPr>
            </w:pPr>
            <w:r w:rsidRPr="004417CF">
              <w:rPr>
                <w:sz w:val="20"/>
                <w:szCs w:val="20"/>
              </w:rPr>
              <w:t>Планируемое значение показателя по годам реализации</w:t>
            </w:r>
          </w:p>
        </w:tc>
        <w:tc>
          <w:tcPr>
            <w:tcW w:w="1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4417CF" w:rsidRDefault="0010481B" w:rsidP="00316BB4">
            <w:pPr>
              <w:rPr>
                <w:sz w:val="20"/>
                <w:szCs w:val="20"/>
              </w:rPr>
            </w:pPr>
            <w:r w:rsidRPr="004417CF">
              <w:rPr>
                <w:sz w:val="20"/>
                <w:szCs w:val="20"/>
              </w:rPr>
              <w:t>№ основного мероприятия в перечне мероприятий программы</w:t>
            </w:r>
          </w:p>
        </w:tc>
      </w:tr>
      <w:tr w:rsidR="004417CF" w:rsidRPr="004417CF" w:rsidTr="00A64C10">
        <w:trPr>
          <w:trHeight w:val="1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0481B" w:rsidRPr="004417CF" w:rsidRDefault="0010481B" w:rsidP="00316BB4">
            <w:pPr>
              <w:rPr>
                <w:sz w:val="20"/>
                <w:szCs w:val="20"/>
              </w:rPr>
            </w:pPr>
          </w:p>
        </w:tc>
        <w:tc>
          <w:tcPr>
            <w:tcW w:w="4352" w:type="dxa"/>
            <w:vMerge/>
            <w:tcBorders>
              <w:top w:val="single" w:sz="4" w:space="0" w:color="auto"/>
              <w:left w:val="single" w:sz="4" w:space="0" w:color="auto"/>
              <w:bottom w:val="single" w:sz="4" w:space="0" w:color="auto"/>
              <w:right w:val="single" w:sz="4" w:space="0" w:color="auto"/>
            </w:tcBorders>
            <w:vAlign w:val="center"/>
            <w:hideMark/>
          </w:tcPr>
          <w:p w:rsidR="0010481B" w:rsidRPr="004417CF" w:rsidRDefault="0010481B" w:rsidP="00316BB4">
            <w:pPr>
              <w:rPr>
                <w:sz w:val="20"/>
                <w:szCs w:val="20"/>
              </w:rPr>
            </w:pPr>
          </w:p>
        </w:tc>
        <w:tc>
          <w:tcPr>
            <w:tcW w:w="1547" w:type="dxa"/>
            <w:vMerge/>
            <w:tcBorders>
              <w:top w:val="single" w:sz="4" w:space="0" w:color="auto"/>
              <w:left w:val="single" w:sz="4" w:space="0" w:color="auto"/>
              <w:bottom w:val="single" w:sz="4" w:space="0" w:color="auto"/>
              <w:right w:val="single" w:sz="4" w:space="0" w:color="auto"/>
            </w:tcBorders>
            <w:vAlign w:val="center"/>
            <w:hideMark/>
          </w:tcPr>
          <w:p w:rsidR="0010481B" w:rsidRPr="004417CF" w:rsidRDefault="0010481B" w:rsidP="00316BB4">
            <w:pPr>
              <w:rPr>
                <w:sz w:val="20"/>
                <w:szCs w:val="20"/>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10481B" w:rsidRPr="004417CF" w:rsidRDefault="0010481B" w:rsidP="00316BB4">
            <w:pPr>
              <w:rPr>
                <w:sz w:val="20"/>
                <w:szCs w:val="20"/>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10481B" w:rsidRPr="004417CF" w:rsidRDefault="0010481B" w:rsidP="00316BB4">
            <w:pPr>
              <w:rPr>
                <w:sz w:val="20"/>
                <w:szCs w:val="20"/>
              </w:rPr>
            </w:pP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10481B" w:rsidRPr="004417CF" w:rsidRDefault="0010481B" w:rsidP="00316BB4">
            <w:pPr>
              <w:rPr>
                <w:sz w:val="20"/>
                <w:szCs w:val="20"/>
              </w:rPr>
            </w:pPr>
            <w:r w:rsidRPr="004417CF">
              <w:rPr>
                <w:sz w:val="20"/>
                <w:szCs w:val="20"/>
              </w:rPr>
              <w:t>2020 год</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10481B" w:rsidRPr="004417CF" w:rsidRDefault="0010481B" w:rsidP="00316BB4">
            <w:pPr>
              <w:rPr>
                <w:sz w:val="20"/>
                <w:szCs w:val="20"/>
              </w:rPr>
            </w:pPr>
            <w:r w:rsidRPr="004417CF">
              <w:rPr>
                <w:sz w:val="20"/>
                <w:szCs w:val="20"/>
              </w:rPr>
              <w:t>2021 год</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10481B" w:rsidRPr="004417CF" w:rsidRDefault="0010481B" w:rsidP="00316BB4">
            <w:pPr>
              <w:rPr>
                <w:sz w:val="20"/>
                <w:szCs w:val="20"/>
              </w:rPr>
            </w:pPr>
            <w:r w:rsidRPr="004417CF">
              <w:rPr>
                <w:sz w:val="20"/>
                <w:szCs w:val="20"/>
              </w:rPr>
              <w:t>2022 год</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10481B" w:rsidRPr="004417CF" w:rsidRDefault="0010481B" w:rsidP="00316BB4">
            <w:pPr>
              <w:rPr>
                <w:sz w:val="20"/>
                <w:szCs w:val="20"/>
              </w:rPr>
            </w:pPr>
            <w:r w:rsidRPr="004417CF">
              <w:rPr>
                <w:sz w:val="20"/>
                <w:szCs w:val="20"/>
              </w:rPr>
              <w:t>2023 год</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0481B" w:rsidRPr="004417CF" w:rsidRDefault="0010481B" w:rsidP="00316BB4">
            <w:pPr>
              <w:rPr>
                <w:sz w:val="20"/>
                <w:szCs w:val="20"/>
              </w:rPr>
            </w:pPr>
            <w:r w:rsidRPr="004417CF">
              <w:rPr>
                <w:sz w:val="20"/>
                <w:szCs w:val="20"/>
              </w:rPr>
              <w:t>2024 год</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10481B" w:rsidRPr="004417CF" w:rsidRDefault="0010481B" w:rsidP="00316BB4">
            <w:pPr>
              <w:rPr>
                <w:sz w:val="20"/>
                <w:szCs w:val="20"/>
              </w:rPr>
            </w:pPr>
            <w:r w:rsidRPr="004417CF">
              <w:rPr>
                <w:sz w:val="20"/>
                <w:szCs w:val="20"/>
              </w:rPr>
              <w:t>2025 год</w:t>
            </w: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10481B" w:rsidRPr="004417CF" w:rsidRDefault="0010481B" w:rsidP="00316BB4">
            <w:pPr>
              <w:rPr>
                <w:sz w:val="20"/>
                <w:szCs w:val="20"/>
              </w:rPr>
            </w:pPr>
          </w:p>
        </w:tc>
      </w:tr>
      <w:tr w:rsidR="004417CF" w:rsidRPr="004417CF" w:rsidTr="00A64C10">
        <w:trPr>
          <w:trHeight w:val="255"/>
        </w:trPr>
        <w:tc>
          <w:tcPr>
            <w:tcW w:w="1559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4417CF" w:rsidRDefault="0010481B" w:rsidP="00C11A1A">
            <w:pPr>
              <w:rPr>
                <w:sz w:val="20"/>
                <w:szCs w:val="20"/>
              </w:rPr>
            </w:pPr>
            <w:r w:rsidRPr="004417CF">
              <w:rPr>
                <w:sz w:val="20"/>
                <w:szCs w:val="20"/>
              </w:rPr>
              <w:t xml:space="preserve">Подпрограмма </w:t>
            </w:r>
            <w:r w:rsidR="00C11A1A" w:rsidRPr="004417CF">
              <w:rPr>
                <w:sz w:val="20"/>
                <w:szCs w:val="20"/>
              </w:rPr>
              <w:t>1</w:t>
            </w:r>
            <w:r w:rsidR="00C06C62" w:rsidRPr="004417CF">
              <w:t xml:space="preserve"> </w:t>
            </w:r>
            <w:r w:rsidR="00C06C62" w:rsidRPr="004417CF">
              <w:rPr>
                <w:sz w:val="20"/>
                <w:szCs w:val="20"/>
              </w:rPr>
              <w:t>«Обеспечение устойчивого  сокращения непригодного для проживания жилищного фонда»</w:t>
            </w:r>
          </w:p>
        </w:tc>
      </w:tr>
      <w:tr w:rsidR="004417CF" w:rsidRPr="004417CF" w:rsidTr="00A64C10">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26A" w:rsidRPr="004417CF" w:rsidRDefault="0094226A" w:rsidP="0094226A">
            <w:pPr>
              <w:rPr>
                <w:sz w:val="20"/>
                <w:szCs w:val="20"/>
              </w:rPr>
            </w:pPr>
            <w:r w:rsidRPr="004417CF">
              <w:rPr>
                <w:sz w:val="20"/>
                <w:szCs w:val="20"/>
              </w:rPr>
              <w:t>1</w:t>
            </w:r>
          </w:p>
        </w:tc>
        <w:tc>
          <w:tcPr>
            <w:tcW w:w="4352"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Общая площадь аварийного фонда, подлежащая расселению до 01.09.2025, в том числе:</w:t>
            </w:r>
          </w:p>
        </w:tc>
        <w:tc>
          <w:tcPr>
            <w:tcW w:w="1547"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ind w:right="-94"/>
              <w:rPr>
                <w:sz w:val="20"/>
                <w:szCs w:val="20"/>
              </w:rPr>
            </w:pPr>
            <w:r w:rsidRPr="004417CF">
              <w:rPr>
                <w:sz w:val="20"/>
                <w:szCs w:val="20"/>
              </w:rPr>
              <w:t xml:space="preserve">Приоритетный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тыс.кв.м</w:t>
            </w:r>
          </w:p>
        </w:tc>
        <w:tc>
          <w:tcPr>
            <w:tcW w:w="1190"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lang w:val="en-US"/>
              </w:rPr>
              <w:t>2</w:t>
            </w:r>
            <w:r w:rsidRPr="004417CF">
              <w:rPr>
                <w:sz w:val="20"/>
                <w:szCs w:val="20"/>
              </w:rPr>
              <w:t>,</w:t>
            </w:r>
            <w:r w:rsidR="00430D85" w:rsidRPr="004417CF">
              <w:rPr>
                <w:sz w:val="20"/>
                <w:szCs w:val="20"/>
                <w:lang w:val="en-US"/>
              </w:rPr>
              <w:t>04</w:t>
            </w:r>
            <w:r w:rsidR="004B2736">
              <w:rPr>
                <w:sz w:val="20"/>
                <w:szCs w:val="20"/>
              </w:rPr>
              <w:t>2</w:t>
            </w:r>
          </w:p>
        </w:tc>
        <w:tc>
          <w:tcPr>
            <w:tcW w:w="798"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1,354</w:t>
            </w:r>
          </w:p>
        </w:tc>
        <w:tc>
          <w:tcPr>
            <w:tcW w:w="793"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E74A7A" w:rsidP="00E74A7A">
            <w:pPr>
              <w:rPr>
                <w:sz w:val="20"/>
                <w:szCs w:val="20"/>
              </w:rPr>
            </w:pPr>
            <w:r>
              <w:rPr>
                <w:sz w:val="20"/>
                <w:szCs w:val="20"/>
              </w:rPr>
              <w:t>6,569</w:t>
            </w:r>
          </w:p>
        </w:tc>
        <w:tc>
          <w:tcPr>
            <w:tcW w:w="801"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0</w:t>
            </w:r>
            <w:r w:rsidR="00E74A7A">
              <w:rPr>
                <w:sz w:val="20"/>
                <w:szCs w:val="20"/>
              </w:rPr>
              <w:t>,0</w:t>
            </w:r>
          </w:p>
        </w:tc>
        <w:tc>
          <w:tcPr>
            <w:tcW w:w="799"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E74A7A" w:rsidP="0094226A">
            <w:pPr>
              <w:rPr>
                <w:sz w:val="20"/>
                <w:szCs w:val="20"/>
              </w:rPr>
            </w:pPr>
            <w:r>
              <w:rPr>
                <w:sz w:val="20"/>
                <w:szCs w:val="20"/>
              </w:rPr>
              <w:t>16,923</w:t>
            </w:r>
          </w:p>
        </w:tc>
        <w:tc>
          <w:tcPr>
            <w:tcW w:w="1122"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E74A7A" w:rsidP="0094226A">
            <w:pPr>
              <w:rPr>
                <w:sz w:val="20"/>
                <w:szCs w:val="20"/>
              </w:rPr>
            </w:pPr>
            <w:r>
              <w:rPr>
                <w:sz w:val="20"/>
                <w:szCs w:val="20"/>
              </w:rPr>
              <w:t>0,0</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94226A" w:rsidRPr="004417CF" w:rsidRDefault="0094226A" w:rsidP="0094226A">
            <w:pPr>
              <w:rPr>
                <w:sz w:val="20"/>
                <w:szCs w:val="20"/>
              </w:rPr>
            </w:pPr>
            <w:r w:rsidRPr="004417CF">
              <w:rPr>
                <w:sz w:val="20"/>
                <w:szCs w:val="20"/>
                <w:lang w:val="en-US"/>
              </w:rPr>
              <w:t>F</w:t>
            </w:r>
            <w:r w:rsidRPr="004417CF">
              <w:rPr>
                <w:sz w:val="20"/>
                <w:szCs w:val="20"/>
              </w:rPr>
              <w:t>3</w:t>
            </w:r>
          </w:p>
        </w:tc>
      </w:tr>
      <w:tr w:rsidR="004417CF" w:rsidRPr="004417CF" w:rsidTr="00A64C10">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2</w:t>
            </w:r>
          </w:p>
        </w:tc>
        <w:tc>
          <w:tcPr>
            <w:tcW w:w="4352"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Количество квадратных метров расселенного аварийного жилищного фонда за счет внебюджетных источников</w:t>
            </w:r>
          </w:p>
        </w:tc>
        <w:tc>
          <w:tcPr>
            <w:tcW w:w="1547"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ind w:left="-43" w:right="-94"/>
            </w:pPr>
            <w:r w:rsidRPr="004417CF">
              <w:rPr>
                <w:sz w:val="20"/>
                <w:szCs w:val="20"/>
              </w:rPr>
              <w:t xml:space="preserve">Приоритетный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r w:rsidRPr="004417CF">
              <w:rPr>
                <w:sz w:val="20"/>
                <w:szCs w:val="20"/>
              </w:rPr>
              <w:t>тыс.кв.м</w:t>
            </w:r>
          </w:p>
        </w:tc>
        <w:tc>
          <w:tcPr>
            <w:tcW w:w="1190"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0,0</w:t>
            </w:r>
          </w:p>
        </w:tc>
        <w:tc>
          <w:tcPr>
            <w:tcW w:w="798"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0,0</w:t>
            </w:r>
          </w:p>
        </w:tc>
        <w:tc>
          <w:tcPr>
            <w:tcW w:w="793"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0,0</w:t>
            </w:r>
          </w:p>
        </w:tc>
        <w:tc>
          <w:tcPr>
            <w:tcW w:w="801"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0,0</w:t>
            </w:r>
          </w:p>
        </w:tc>
        <w:tc>
          <w:tcPr>
            <w:tcW w:w="799"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0,0</w:t>
            </w:r>
          </w:p>
        </w:tc>
        <w:tc>
          <w:tcPr>
            <w:tcW w:w="1122"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0,0</w:t>
            </w:r>
          </w:p>
        </w:tc>
        <w:tc>
          <w:tcPr>
            <w:tcW w:w="1587"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lang w:val="en-US"/>
              </w:rPr>
              <w:t>F</w:t>
            </w:r>
            <w:r w:rsidRPr="004417CF">
              <w:rPr>
                <w:sz w:val="20"/>
                <w:szCs w:val="20"/>
              </w:rPr>
              <w:t>3</w:t>
            </w:r>
          </w:p>
        </w:tc>
      </w:tr>
      <w:tr w:rsidR="004417CF" w:rsidRPr="004417CF" w:rsidTr="00A64C10">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3</w:t>
            </w:r>
          </w:p>
        </w:tc>
        <w:tc>
          <w:tcPr>
            <w:tcW w:w="4352"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Количество квадратных метров расселенного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ind w:left="-43" w:right="-94"/>
            </w:pPr>
            <w:r w:rsidRPr="004417CF">
              <w:rPr>
                <w:sz w:val="20"/>
                <w:szCs w:val="20"/>
              </w:rPr>
              <w:t xml:space="preserve">Приоритетный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r w:rsidRPr="004417CF">
              <w:rPr>
                <w:sz w:val="20"/>
                <w:szCs w:val="20"/>
              </w:rPr>
              <w:t>тыс.кв.м</w:t>
            </w:r>
          </w:p>
        </w:tc>
        <w:tc>
          <w:tcPr>
            <w:tcW w:w="1190"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lang w:val="en-US"/>
              </w:rPr>
              <w:t>2</w:t>
            </w:r>
            <w:r w:rsidRPr="004417CF">
              <w:rPr>
                <w:sz w:val="20"/>
                <w:szCs w:val="20"/>
              </w:rPr>
              <w:t>,</w:t>
            </w:r>
            <w:r w:rsidR="00430D85" w:rsidRPr="004417CF">
              <w:rPr>
                <w:sz w:val="20"/>
                <w:szCs w:val="20"/>
                <w:lang w:val="en-US"/>
              </w:rPr>
              <w:t>04</w:t>
            </w:r>
            <w:r w:rsidR="004B2736">
              <w:rPr>
                <w:sz w:val="20"/>
                <w:szCs w:val="20"/>
              </w:rPr>
              <w:t>2</w:t>
            </w:r>
          </w:p>
        </w:tc>
        <w:tc>
          <w:tcPr>
            <w:tcW w:w="798"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1,354</w:t>
            </w:r>
          </w:p>
        </w:tc>
        <w:tc>
          <w:tcPr>
            <w:tcW w:w="793"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E74A7A" w:rsidP="0094226A">
            <w:pPr>
              <w:rPr>
                <w:sz w:val="20"/>
                <w:szCs w:val="20"/>
              </w:rPr>
            </w:pPr>
            <w:r>
              <w:rPr>
                <w:sz w:val="20"/>
                <w:szCs w:val="20"/>
              </w:rPr>
              <w:t>6,569</w:t>
            </w:r>
          </w:p>
        </w:tc>
        <w:tc>
          <w:tcPr>
            <w:tcW w:w="801"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0</w:t>
            </w:r>
            <w:r w:rsidR="00E74A7A">
              <w:rPr>
                <w:sz w:val="20"/>
                <w:szCs w:val="20"/>
              </w:rPr>
              <w:t>,0</w:t>
            </w:r>
          </w:p>
        </w:tc>
        <w:tc>
          <w:tcPr>
            <w:tcW w:w="799"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E74A7A" w:rsidP="0094226A">
            <w:pPr>
              <w:rPr>
                <w:sz w:val="20"/>
                <w:szCs w:val="20"/>
              </w:rPr>
            </w:pPr>
            <w:r>
              <w:rPr>
                <w:sz w:val="20"/>
                <w:szCs w:val="20"/>
              </w:rPr>
              <w:t>16,923</w:t>
            </w:r>
          </w:p>
        </w:tc>
        <w:tc>
          <w:tcPr>
            <w:tcW w:w="1122"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E74A7A" w:rsidP="0094226A">
            <w:pPr>
              <w:rPr>
                <w:sz w:val="20"/>
                <w:szCs w:val="20"/>
              </w:rPr>
            </w:pPr>
            <w:r>
              <w:rPr>
                <w:sz w:val="20"/>
                <w:szCs w:val="20"/>
              </w:rPr>
              <w:t>0,0</w:t>
            </w:r>
          </w:p>
        </w:tc>
        <w:tc>
          <w:tcPr>
            <w:tcW w:w="1587"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lang w:val="en-US"/>
              </w:rPr>
              <w:t>F</w:t>
            </w:r>
            <w:r w:rsidRPr="004417CF">
              <w:rPr>
                <w:sz w:val="20"/>
                <w:szCs w:val="20"/>
              </w:rPr>
              <w:t>3</w:t>
            </w:r>
          </w:p>
        </w:tc>
      </w:tr>
      <w:tr w:rsidR="004417CF" w:rsidRPr="004417CF" w:rsidTr="00A64C10">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lastRenderedPageBreak/>
              <w:t>4</w:t>
            </w:r>
          </w:p>
        </w:tc>
        <w:tc>
          <w:tcPr>
            <w:tcW w:w="4352"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Количество граждан, расселенных из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ind w:left="-43" w:right="-94"/>
              <w:rPr>
                <w:sz w:val="20"/>
                <w:szCs w:val="20"/>
              </w:rPr>
            </w:pPr>
            <w:r w:rsidRPr="004417CF">
              <w:rPr>
                <w:sz w:val="20"/>
                <w:szCs w:val="20"/>
              </w:rPr>
              <w:t xml:space="preserve">Приоритетный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чел.</w:t>
            </w:r>
          </w:p>
        </w:tc>
        <w:tc>
          <w:tcPr>
            <w:tcW w:w="1190"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4B2736" w:rsidP="0094226A">
            <w:pPr>
              <w:rPr>
                <w:sz w:val="20"/>
                <w:szCs w:val="20"/>
              </w:rPr>
            </w:pPr>
            <w:r>
              <w:rPr>
                <w:sz w:val="20"/>
                <w:szCs w:val="20"/>
              </w:rPr>
              <w:t>138</w:t>
            </w:r>
            <w:r w:rsidR="0094226A" w:rsidRPr="004417CF">
              <w:rPr>
                <w:sz w:val="20"/>
                <w:szCs w:val="20"/>
              </w:rPr>
              <w:t xml:space="preserve"> </w:t>
            </w:r>
          </w:p>
        </w:tc>
        <w:tc>
          <w:tcPr>
            <w:tcW w:w="798"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103</w:t>
            </w:r>
          </w:p>
        </w:tc>
        <w:tc>
          <w:tcPr>
            <w:tcW w:w="793"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E74A7A" w:rsidP="0094226A">
            <w:pPr>
              <w:rPr>
                <w:sz w:val="20"/>
                <w:szCs w:val="20"/>
              </w:rPr>
            </w:pPr>
            <w:r>
              <w:rPr>
                <w:sz w:val="20"/>
                <w:szCs w:val="20"/>
              </w:rPr>
              <w:t>424</w:t>
            </w:r>
          </w:p>
        </w:tc>
        <w:tc>
          <w:tcPr>
            <w:tcW w:w="801"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E74A7A" w:rsidP="0094226A">
            <w:pPr>
              <w:rPr>
                <w:sz w:val="20"/>
                <w:szCs w:val="20"/>
              </w:rPr>
            </w:pPr>
            <w:r>
              <w:rPr>
                <w:sz w:val="20"/>
                <w:szCs w:val="20"/>
              </w:rPr>
              <w:t>0</w:t>
            </w:r>
          </w:p>
        </w:tc>
        <w:tc>
          <w:tcPr>
            <w:tcW w:w="799"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E74A7A" w:rsidP="0094226A">
            <w:pPr>
              <w:rPr>
                <w:sz w:val="20"/>
                <w:szCs w:val="20"/>
              </w:rPr>
            </w:pPr>
            <w:r>
              <w:rPr>
                <w:sz w:val="20"/>
                <w:szCs w:val="20"/>
              </w:rPr>
              <w:t>958</w:t>
            </w:r>
          </w:p>
        </w:tc>
        <w:tc>
          <w:tcPr>
            <w:tcW w:w="1122"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E74A7A" w:rsidP="0094226A">
            <w:pPr>
              <w:rPr>
                <w:sz w:val="20"/>
                <w:szCs w:val="20"/>
              </w:rPr>
            </w:pPr>
            <w:r>
              <w:rPr>
                <w:sz w:val="20"/>
                <w:szCs w:val="20"/>
              </w:rPr>
              <w:t>0,0</w:t>
            </w:r>
            <w:r w:rsidR="0094226A" w:rsidRPr="004417CF">
              <w:rPr>
                <w:sz w:val="20"/>
                <w:szCs w:val="20"/>
              </w:rPr>
              <w:t xml:space="preserve"> </w:t>
            </w:r>
          </w:p>
        </w:tc>
        <w:tc>
          <w:tcPr>
            <w:tcW w:w="1587"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lang w:val="en-US"/>
              </w:rPr>
              <w:t>F</w:t>
            </w:r>
            <w:r w:rsidRPr="004417CF">
              <w:rPr>
                <w:sz w:val="20"/>
                <w:szCs w:val="20"/>
              </w:rPr>
              <w:t>3</w:t>
            </w:r>
          </w:p>
        </w:tc>
      </w:tr>
      <w:tr w:rsidR="004417CF" w:rsidRPr="004417CF" w:rsidTr="00A64C10">
        <w:trPr>
          <w:trHeight w:val="5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26A" w:rsidRPr="004417CF" w:rsidRDefault="0094226A" w:rsidP="0094226A">
            <w:pPr>
              <w:rPr>
                <w:sz w:val="20"/>
                <w:szCs w:val="20"/>
              </w:rPr>
            </w:pPr>
            <w:r w:rsidRPr="004417CF">
              <w:rPr>
                <w:sz w:val="20"/>
                <w:szCs w:val="20"/>
              </w:rPr>
              <w:t>5</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rsidR="0094226A" w:rsidRPr="004417CF" w:rsidRDefault="0094226A" w:rsidP="0094226A">
            <w:pPr>
              <w:rPr>
                <w:sz w:val="20"/>
                <w:szCs w:val="20"/>
              </w:rPr>
            </w:pPr>
            <w:r w:rsidRPr="004417CF">
              <w:rPr>
                <w:sz w:val="20"/>
                <w:szCs w:val="20"/>
              </w:rPr>
              <w:t xml:space="preserve">Количество расселенных </w:t>
            </w:r>
          </w:p>
          <w:p w:rsidR="0094226A" w:rsidRPr="004417CF" w:rsidRDefault="0094226A" w:rsidP="0094226A">
            <w:pPr>
              <w:rPr>
                <w:sz w:val="20"/>
                <w:szCs w:val="20"/>
              </w:rPr>
            </w:pPr>
            <w:r w:rsidRPr="004417CF">
              <w:rPr>
                <w:sz w:val="20"/>
                <w:szCs w:val="20"/>
              </w:rPr>
              <w:t xml:space="preserve">жилых помещений </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94226A" w:rsidRPr="004417CF" w:rsidRDefault="0094226A" w:rsidP="0094226A">
            <w:pPr>
              <w:ind w:left="-43" w:right="-94"/>
              <w:rPr>
                <w:sz w:val="20"/>
                <w:szCs w:val="20"/>
              </w:rPr>
            </w:pPr>
            <w:r w:rsidRPr="004417CF">
              <w:rPr>
                <w:sz w:val="20"/>
                <w:szCs w:val="20"/>
              </w:rPr>
              <w:t>Отраслевой 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4226A" w:rsidRPr="004417CF" w:rsidRDefault="0094226A" w:rsidP="0094226A">
            <w:pPr>
              <w:rPr>
                <w:sz w:val="20"/>
                <w:szCs w:val="20"/>
              </w:rPr>
            </w:pPr>
            <w:r w:rsidRPr="004417CF">
              <w:rPr>
                <w:sz w:val="20"/>
                <w:szCs w:val="20"/>
              </w:rPr>
              <w:t>шт.</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94226A" w:rsidRPr="004417CF" w:rsidRDefault="0094226A" w:rsidP="0094226A">
            <w:pPr>
              <w:rPr>
                <w:sz w:val="20"/>
                <w:szCs w:val="20"/>
              </w:rPr>
            </w:pPr>
            <w:r w:rsidRPr="004417CF">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94226A" w:rsidRPr="004417CF" w:rsidRDefault="0094226A" w:rsidP="0094226A">
            <w:pPr>
              <w:rPr>
                <w:sz w:val="20"/>
                <w:szCs w:val="20"/>
              </w:rPr>
            </w:pPr>
            <w:r w:rsidRPr="004417CF">
              <w:rPr>
                <w:sz w:val="20"/>
                <w:szCs w:val="20"/>
              </w:rPr>
              <w:t>52</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94226A" w:rsidRPr="004417CF" w:rsidRDefault="0094226A" w:rsidP="0094226A">
            <w:pPr>
              <w:rPr>
                <w:sz w:val="20"/>
                <w:szCs w:val="20"/>
              </w:rPr>
            </w:pPr>
            <w:r w:rsidRPr="004417CF">
              <w:rPr>
                <w:sz w:val="20"/>
                <w:szCs w:val="20"/>
              </w:rPr>
              <w:t xml:space="preserve">35  </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94226A" w:rsidRPr="004417CF" w:rsidRDefault="0094226A" w:rsidP="00E74A7A">
            <w:pPr>
              <w:rPr>
                <w:sz w:val="20"/>
                <w:szCs w:val="20"/>
              </w:rPr>
            </w:pPr>
            <w:r w:rsidRPr="004417CF">
              <w:rPr>
                <w:sz w:val="20"/>
                <w:szCs w:val="20"/>
              </w:rPr>
              <w:t>1</w:t>
            </w:r>
            <w:r w:rsidR="00E74A7A">
              <w:rPr>
                <w:sz w:val="20"/>
                <w:szCs w:val="20"/>
              </w:rPr>
              <w:t>5</w:t>
            </w:r>
            <w:r w:rsidRPr="004417CF">
              <w:rPr>
                <w:sz w:val="20"/>
                <w:szCs w:val="20"/>
              </w:rPr>
              <w:t>5</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94226A" w:rsidRPr="004417CF" w:rsidRDefault="0094226A" w:rsidP="0094226A">
            <w:pPr>
              <w:rPr>
                <w:sz w:val="20"/>
                <w:szCs w:val="20"/>
              </w:rPr>
            </w:pPr>
            <w:r w:rsidRPr="004417CF">
              <w:rPr>
                <w:sz w:val="20"/>
                <w:szCs w:val="20"/>
              </w:rPr>
              <w:t xml:space="preserve">0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94226A" w:rsidRPr="004417CF" w:rsidRDefault="00E74A7A" w:rsidP="0094226A">
            <w:pPr>
              <w:rPr>
                <w:sz w:val="20"/>
                <w:szCs w:val="20"/>
              </w:rPr>
            </w:pPr>
            <w:r>
              <w:rPr>
                <w:sz w:val="20"/>
                <w:szCs w:val="20"/>
              </w:rPr>
              <w:t>379</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94226A" w:rsidRPr="004417CF" w:rsidRDefault="00E74A7A" w:rsidP="0094226A">
            <w:pPr>
              <w:rPr>
                <w:sz w:val="20"/>
                <w:szCs w:val="20"/>
              </w:rPr>
            </w:pPr>
            <w:r>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94226A" w:rsidRPr="004417CF" w:rsidRDefault="0094226A" w:rsidP="0094226A">
            <w:pPr>
              <w:rPr>
                <w:sz w:val="20"/>
                <w:szCs w:val="20"/>
              </w:rPr>
            </w:pPr>
            <w:r w:rsidRPr="004417CF">
              <w:rPr>
                <w:sz w:val="20"/>
                <w:szCs w:val="20"/>
                <w:lang w:val="en-US"/>
              </w:rPr>
              <w:t>F</w:t>
            </w:r>
            <w:r w:rsidRPr="004417CF">
              <w:rPr>
                <w:sz w:val="20"/>
                <w:szCs w:val="20"/>
              </w:rPr>
              <w:t>3</w:t>
            </w:r>
          </w:p>
        </w:tc>
      </w:tr>
      <w:tr w:rsidR="004417CF" w:rsidRPr="004417CF" w:rsidTr="00A64C10">
        <w:trPr>
          <w:trHeight w:val="300"/>
        </w:trPr>
        <w:tc>
          <w:tcPr>
            <w:tcW w:w="1559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4417CF" w:rsidRDefault="0010481B" w:rsidP="00C11A1A">
            <w:pPr>
              <w:rPr>
                <w:sz w:val="20"/>
                <w:szCs w:val="20"/>
              </w:rPr>
            </w:pPr>
            <w:r w:rsidRPr="004417CF">
              <w:rPr>
                <w:sz w:val="20"/>
                <w:szCs w:val="20"/>
              </w:rPr>
              <w:t xml:space="preserve">Подпрограмма </w:t>
            </w:r>
            <w:r w:rsidR="00C11A1A" w:rsidRPr="004417CF">
              <w:rPr>
                <w:sz w:val="20"/>
                <w:szCs w:val="20"/>
              </w:rPr>
              <w:t>2</w:t>
            </w:r>
            <w:r w:rsidR="00C06C62" w:rsidRPr="004417CF">
              <w:t xml:space="preserve"> </w:t>
            </w:r>
            <w:r w:rsidR="00C06C62" w:rsidRPr="004417CF">
              <w:rPr>
                <w:sz w:val="20"/>
                <w:szCs w:val="20"/>
              </w:rPr>
              <w:t>«Обеспечение мероприятий по переселению граждан из аварийного жилищного фонда</w:t>
            </w:r>
            <w:r w:rsidR="00BD1C95" w:rsidRPr="004417CF">
              <w:t xml:space="preserve"> </w:t>
            </w:r>
            <w:r w:rsidR="00BD1C95" w:rsidRPr="004417CF">
              <w:rPr>
                <w:sz w:val="20"/>
                <w:szCs w:val="20"/>
              </w:rPr>
              <w:t>в Московской области</w:t>
            </w:r>
            <w:r w:rsidR="00C06C62" w:rsidRPr="004417CF">
              <w:rPr>
                <w:sz w:val="20"/>
                <w:szCs w:val="20"/>
              </w:rPr>
              <w:t>»</w:t>
            </w:r>
          </w:p>
        </w:tc>
      </w:tr>
      <w:tr w:rsidR="004417CF" w:rsidRPr="004417CF" w:rsidTr="00A64C10">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510651" w:rsidRPr="004417CF" w:rsidRDefault="00510651" w:rsidP="00316BB4">
            <w:pPr>
              <w:rPr>
                <w:sz w:val="20"/>
                <w:szCs w:val="20"/>
              </w:rPr>
            </w:pPr>
            <w:r w:rsidRPr="004417CF">
              <w:rPr>
                <w:sz w:val="20"/>
                <w:szCs w:val="20"/>
              </w:rPr>
              <w:t>1</w:t>
            </w:r>
          </w:p>
        </w:tc>
        <w:tc>
          <w:tcPr>
            <w:tcW w:w="4352"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316BB4">
            <w:pPr>
              <w:rPr>
                <w:sz w:val="20"/>
                <w:szCs w:val="20"/>
              </w:rPr>
            </w:pPr>
            <w:r w:rsidRPr="004417CF">
              <w:rPr>
                <w:sz w:val="20"/>
                <w:szCs w:val="20"/>
              </w:rPr>
              <w:t>Количество квадратных метров расселенного аварийного жилищного фонда за счет средств консолидированного бюджета</w:t>
            </w:r>
          </w:p>
        </w:tc>
        <w:tc>
          <w:tcPr>
            <w:tcW w:w="1547"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DF5477">
            <w:pPr>
              <w:ind w:left="-80" w:right="-95"/>
              <w:rPr>
                <w:sz w:val="20"/>
                <w:szCs w:val="20"/>
              </w:rPr>
            </w:pPr>
            <w:r w:rsidRPr="004417CF">
              <w:rPr>
                <w:sz w:val="20"/>
                <w:szCs w:val="20"/>
              </w:rPr>
              <w:t xml:space="preserve">Приоритетный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BE289D">
            <w:pPr>
              <w:rPr>
                <w:sz w:val="20"/>
                <w:szCs w:val="20"/>
              </w:rPr>
            </w:pPr>
            <w:r w:rsidRPr="004417CF">
              <w:rPr>
                <w:sz w:val="20"/>
                <w:szCs w:val="20"/>
              </w:rPr>
              <w:t>тыс.кв.м</w:t>
            </w:r>
          </w:p>
        </w:tc>
        <w:tc>
          <w:tcPr>
            <w:tcW w:w="1190"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CB7224">
            <w:pPr>
              <w:rPr>
                <w:sz w:val="20"/>
                <w:szCs w:val="20"/>
              </w:rPr>
            </w:pPr>
            <w:r w:rsidRPr="004417CF">
              <w:rPr>
                <w:sz w:val="20"/>
                <w:szCs w:val="20"/>
              </w:rPr>
              <w:t>7,32</w:t>
            </w:r>
          </w:p>
        </w:tc>
        <w:tc>
          <w:tcPr>
            <w:tcW w:w="904"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151577" w:rsidP="009618B2">
            <w:pPr>
              <w:rPr>
                <w:sz w:val="20"/>
                <w:szCs w:val="20"/>
              </w:rPr>
            </w:pPr>
            <w:r>
              <w:rPr>
                <w:sz w:val="20"/>
                <w:szCs w:val="20"/>
              </w:rPr>
              <w:t>2,605</w:t>
            </w:r>
          </w:p>
        </w:tc>
        <w:tc>
          <w:tcPr>
            <w:tcW w:w="798"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6016E4" w:rsidP="009C3AF3">
            <w:pPr>
              <w:rPr>
                <w:sz w:val="20"/>
                <w:szCs w:val="20"/>
              </w:rPr>
            </w:pPr>
            <w:r>
              <w:rPr>
                <w:sz w:val="20"/>
                <w:szCs w:val="20"/>
              </w:rPr>
              <w:t>8,467</w:t>
            </w:r>
            <w:r w:rsidR="00510651" w:rsidRPr="004417CF">
              <w:rPr>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9618B2" w:rsidP="00510651">
            <w:pPr>
              <w:rPr>
                <w:sz w:val="20"/>
                <w:szCs w:val="20"/>
              </w:rPr>
            </w:pPr>
            <w:r>
              <w:rPr>
                <w:sz w:val="20"/>
                <w:szCs w:val="20"/>
              </w:rPr>
              <w:t>0,512</w:t>
            </w:r>
            <w:r w:rsidR="00510651" w:rsidRPr="004417CF">
              <w:rPr>
                <w:sz w:val="20"/>
                <w:szCs w:val="20"/>
              </w:rPr>
              <w:t xml:space="preserve">  </w:t>
            </w:r>
          </w:p>
        </w:tc>
        <w:tc>
          <w:tcPr>
            <w:tcW w:w="801"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9618B2" w:rsidP="00510651">
            <w:pPr>
              <w:rPr>
                <w:sz w:val="20"/>
                <w:szCs w:val="20"/>
              </w:rPr>
            </w:pPr>
            <w:r>
              <w:rPr>
                <w:sz w:val="20"/>
                <w:szCs w:val="20"/>
              </w:rPr>
              <w:t>14,948</w:t>
            </w:r>
            <w:r w:rsidR="00510651" w:rsidRPr="004417CF">
              <w:rPr>
                <w:sz w:val="20"/>
                <w:szCs w:val="20"/>
              </w:rPr>
              <w:t xml:space="preserve">  </w:t>
            </w:r>
          </w:p>
        </w:tc>
        <w:tc>
          <w:tcPr>
            <w:tcW w:w="799"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9618B2" w:rsidP="00510651">
            <w:pPr>
              <w:rPr>
                <w:sz w:val="20"/>
                <w:szCs w:val="20"/>
              </w:rPr>
            </w:pPr>
            <w:r>
              <w:rPr>
                <w:sz w:val="20"/>
                <w:szCs w:val="20"/>
              </w:rPr>
              <w:t>4,892</w:t>
            </w:r>
            <w:r w:rsidR="00510651" w:rsidRPr="004417CF">
              <w:rPr>
                <w:sz w:val="20"/>
                <w:szCs w:val="20"/>
              </w:rPr>
              <w:t xml:space="preserve">  </w:t>
            </w:r>
          </w:p>
        </w:tc>
        <w:tc>
          <w:tcPr>
            <w:tcW w:w="1122"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104C0D" w:rsidP="00BE289D">
            <w:pPr>
              <w:rPr>
                <w:sz w:val="20"/>
                <w:szCs w:val="20"/>
              </w:rPr>
            </w:pPr>
            <w:r>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3C2CE8" w:rsidP="00316BB4">
            <w:pPr>
              <w:rPr>
                <w:sz w:val="20"/>
                <w:szCs w:val="20"/>
              </w:rPr>
            </w:pPr>
            <w:r>
              <w:rPr>
                <w:sz w:val="20"/>
                <w:szCs w:val="20"/>
                <w:lang w:val="en-US"/>
              </w:rPr>
              <w:t>F</w:t>
            </w:r>
            <w:r w:rsidRPr="003C2CE8">
              <w:rPr>
                <w:sz w:val="20"/>
                <w:szCs w:val="20"/>
              </w:rPr>
              <w:t>3</w:t>
            </w:r>
            <w:r w:rsidR="00510651" w:rsidRPr="004417CF">
              <w:rPr>
                <w:sz w:val="20"/>
                <w:szCs w:val="20"/>
              </w:rPr>
              <w:t xml:space="preserve">, </w:t>
            </w:r>
            <w:r>
              <w:rPr>
                <w:sz w:val="20"/>
                <w:szCs w:val="20"/>
              </w:rPr>
              <w:t xml:space="preserve">02, </w:t>
            </w:r>
            <w:r w:rsidR="00510651" w:rsidRPr="004417CF">
              <w:rPr>
                <w:sz w:val="20"/>
                <w:szCs w:val="20"/>
              </w:rPr>
              <w:t>04</w:t>
            </w:r>
          </w:p>
        </w:tc>
      </w:tr>
      <w:tr w:rsidR="004417CF" w:rsidRPr="004417CF" w:rsidTr="00A64C10">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510651" w:rsidRPr="004417CF" w:rsidRDefault="00510651" w:rsidP="00BE289D">
            <w:pPr>
              <w:rPr>
                <w:sz w:val="20"/>
                <w:szCs w:val="20"/>
              </w:rPr>
            </w:pPr>
            <w:r w:rsidRPr="004417CF">
              <w:rPr>
                <w:sz w:val="20"/>
                <w:szCs w:val="20"/>
              </w:rPr>
              <w:t>2</w:t>
            </w:r>
          </w:p>
        </w:tc>
        <w:tc>
          <w:tcPr>
            <w:tcW w:w="4352"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BE289D">
            <w:pPr>
              <w:rPr>
                <w:sz w:val="20"/>
                <w:szCs w:val="20"/>
              </w:rPr>
            </w:pPr>
            <w:r w:rsidRPr="004417CF">
              <w:rPr>
                <w:sz w:val="20"/>
                <w:szCs w:val="20"/>
              </w:rPr>
              <w:t xml:space="preserve">Количество расселенных жителей </w:t>
            </w:r>
          </w:p>
        </w:tc>
        <w:tc>
          <w:tcPr>
            <w:tcW w:w="1547"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BD1C95">
            <w:pPr>
              <w:ind w:left="-57" w:right="-95"/>
              <w:rPr>
                <w:sz w:val="20"/>
                <w:szCs w:val="20"/>
              </w:rPr>
            </w:pPr>
            <w:r w:rsidRPr="004417CF">
              <w:rPr>
                <w:sz w:val="20"/>
                <w:szCs w:val="20"/>
              </w:rPr>
              <w:t xml:space="preserve">Отраслевой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BE289D">
            <w:pPr>
              <w:rPr>
                <w:sz w:val="20"/>
                <w:szCs w:val="20"/>
              </w:rPr>
            </w:pPr>
            <w:r w:rsidRPr="004417CF">
              <w:rPr>
                <w:sz w:val="20"/>
                <w:szCs w:val="20"/>
              </w:rPr>
              <w:t>тыс.чел.</w:t>
            </w:r>
          </w:p>
        </w:tc>
        <w:tc>
          <w:tcPr>
            <w:tcW w:w="1190"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BE289D">
            <w:pPr>
              <w:rPr>
                <w:sz w:val="20"/>
                <w:szCs w:val="20"/>
              </w:rPr>
            </w:pPr>
            <w:r w:rsidRPr="004417CF">
              <w:rPr>
                <w:sz w:val="20"/>
                <w:szCs w:val="20"/>
              </w:rPr>
              <w:t xml:space="preserve">0,451  </w:t>
            </w:r>
          </w:p>
        </w:tc>
        <w:tc>
          <w:tcPr>
            <w:tcW w:w="904"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2219C7" w:rsidP="00151577">
            <w:pPr>
              <w:rPr>
                <w:sz w:val="20"/>
                <w:szCs w:val="20"/>
              </w:rPr>
            </w:pPr>
            <w:r w:rsidRPr="004417CF">
              <w:rPr>
                <w:sz w:val="20"/>
                <w:szCs w:val="20"/>
              </w:rPr>
              <w:t>0,</w:t>
            </w:r>
            <w:r w:rsidR="00151577">
              <w:rPr>
                <w:sz w:val="20"/>
                <w:szCs w:val="20"/>
              </w:rPr>
              <w:t>178</w:t>
            </w:r>
          </w:p>
        </w:tc>
        <w:tc>
          <w:tcPr>
            <w:tcW w:w="798"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151577" w:rsidP="006016E4">
            <w:pPr>
              <w:rPr>
                <w:sz w:val="20"/>
                <w:szCs w:val="20"/>
              </w:rPr>
            </w:pPr>
            <w:r>
              <w:rPr>
                <w:sz w:val="20"/>
                <w:szCs w:val="20"/>
              </w:rPr>
              <w:t>0,</w:t>
            </w:r>
            <w:r w:rsidR="006016E4">
              <w:rPr>
                <w:sz w:val="20"/>
                <w:szCs w:val="20"/>
              </w:rPr>
              <w:t>592</w:t>
            </w:r>
            <w:r w:rsidR="00510651" w:rsidRPr="004417CF">
              <w:rPr>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9618B2">
            <w:pPr>
              <w:rPr>
                <w:sz w:val="20"/>
                <w:szCs w:val="20"/>
              </w:rPr>
            </w:pPr>
            <w:r w:rsidRPr="004417CF">
              <w:rPr>
                <w:sz w:val="20"/>
                <w:szCs w:val="20"/>
              </w:rPr>
              <w:t>0,</w:t>
            </w:r>
            <w:r w:rsidR="009618B2">
              <w:rPr>
                <w:sz w:val="20"/>
                <w:szCs w:val="20"/>
              </w:rPr>
              <w:t>040</w:t>
            </w:r>
            <w:r w:rsidRPr="004417CF">
              <w:rPr>
                <w:sz w:val="20"/>
                <w:szCs w:val="20"/>
              </w:rPr>
              <w:t xml:space="preserve"> </w:t>
            </w:r>
          </w:p>
        </w:tc>
        <w:tc>
          <w:tcPr>
            <w:tcW w:w="801"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9618B2" w:rsidP="00510651">
            <w:pPr>
              <w:rPr>
                <w:sz w:val="20"/>
                <w:szCs w:val="20"/>
              </w:rPr>
            </w:pPr>
            <w:r>
              <w:rPr>
                <w:sz w:val="20"/>
                <w:szCs w:val="20"/>
              </w:rPr>
              <w:t>1,049</w:t>
            </w:r>
          </w:p>
        </w:tc>
        <w:tc>
          <w:tcPr>
            <w:tcW w:w="799"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104C0D">
            <w:pPr>
              <w:rPr>
                <w:sz w:val="20"/>
                <w:szCs w:val="20"/>
              </w:rPr>
            </w:pPr>
            <w:r w:rsidRPr="004417CF">
              <w:rPr>
                <w:sz w:val="20"/>
                <w:szCs w:val="20"/>
              </w:rPr>
              <w:t>0,</w:t>
            </w:r>
            <w:r w:rsidR="00104C0D">
              <w:rPr>
                <w:sz w:val="20"/>
                <w:szCs w:val="20"/>
              </w:rPr>
              <w:t>291</w:t>
            </w:r>
          </w:p>
        </w:tc>
        <w:tc>
          <w:tcPr>
            <w:tcW w:w="1122"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BE289D">
            <w:pPr>
              <w:rPr>
                <w:sz w:val="20"/>
                <w:szCs w:val="20"/>
              </w:rPr>
            </w:pPr>
            <w:r w:rsidRPr="004417CF">
              <w:rPr>
                <w:sz w:val="20"/>
                <w:szCs w:val="20"/>
              </w:rPr>
              <w:t xml:space="preserve">0  </w:t>
            </w:r>
          </w:p>
        </w:tc>
        <w:tc>
          <w:tcPr>
            <w:tcW w:w="1587"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3C2CE8" w:rsidP="008C7A5A">
            <w:pPr>
              <w:rPr>
                <w:sz w:val="20"/>
                <w:szCs w:val="20"/>
              </w:rPr>
            </w:pPr>
            <w:r>
              <w:rPr>
                <w:sz w:val="20"/>
                <w:szCs w:val="20"/>
                <w:lang w:val="en-US"/>
              </w:rPr>
              <w:t>F3</w:t>
            </w:r>
            <w:r>
              <w:rPr>
                <w:sz w:val="20"/>
                <w:szCs w:val="20"/>
              </w:rPr>
              <w:t xml:space="preserve">, </w:t>
            </w:r>
            <w:r w:rsidR="00510651" w:rsidRPr="004417CF">
              <w:rPr>
                <w:sz w:val="20"/>
                <w:szCs w:val="20"/>
              </w:rPr>
              <w:t>02, 04</w:t>
            </w:r>
          </w:p>
        </w:tc>
      </w:tr>
      <w:tr w:rsidR="004417CF" w:rsidRPr="004417CF" w:rsidTr="00A64C10">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510651" w:rsidRPr="004417CF" w:rsidRDefault="00510651" w:rsidP="00316BB4">
            <w:pPr>
              <w:rPr>
                <w:sz w:val="20"/>
                <w:szCs w:val="20"/>
              </w:rPr>
            </w:pPr>
            <w:r w:rsidRPr="004417CF">
              <w:rPr>
                <w:sz w:val="20"/>
                <w:szCs w:val="20"/>
              </w:rPr>
              <w:t>3</w:t>
            </w:r>
          </w:p>
        </w:tc>
        <w:tc>
          <w:tcPr>
            <w:tcW w:w="4352"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316BB4">
            <w:pPr>
              <w:rPr>
                <w:sz w:val="20"/>
                <w:szCs w:val="20"/>
              </w:rPr>
            </w:pPr>
            <w:r w:rsidRPr="004417CF">
              <w:rPr>
                <w:sz w:val="20"/>
                <w:szCs w:val="20"/>
              </w:rPr>
              <w:t>Количество переселённых жителей из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BD1C95">
            <w:pPr>
              <w:ind w:left="-57" w:right="-95"/>
            </w:pPr>
            <w:r w:rsidRPr="004417CF">
              <w:rPr>
                <w:sz w:val="20"/>
                <w:szCs w:val="20"/>
              </w:rPr>
              <w:t>Обращение Губернатора Московской области</w:t>
            </w:r>
          </w:p>
        </w:tc>
        <w:tc>
          <w:tcPr>
            <w:tcW w:w="1118"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316BB4">
            <w:r w:rsidRPr="004417CF">
              <w:rPr>
                <w:sz w:val="20"/>
                <w:szCs w:val="20"/>
              </w:rPr>
              <w:t>тыс.чел.</w:t>
            </w:r>
          </w:p>
        </w:tc>
        <w:tc>
          <w:tcPr>
            <w:tcW w:w="1190"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316BB4">
            <w:pPr>
              <w:rPr>
                <w:sz w:val="20"/>
                <w:szCs w:val="20"/>
              </w:rPr>
            </w:pPr>
            <w:r w:rsidRPr="004417CF">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9618B2" w:rsidP="00151577">
            <w:pPr>
              <w:rPr>
                <w:sz w:val="20"/>
                <w:szCs w:val="20"/>
              </w:rPr>
            </w:pPr>
            <w:r>
              <w:rPr>
                <w:sz w:val="20"/>
                <w:szCs w:val="20"/>
              </w:rPr>
              <w:t>0,</w:t>
            </w:r>
            <w:r w:rsidR="00151577">
              <w:rPr>
                <w:sz w:val="20"/>
                <w:szCs w:val="20"/>
              </w:rPr>
              <w:t>170</w:t>
            </w:r>
          </w:p>
        </w:tc>
        <w:tc>
          <w:tcPr>
            <w:tcW w:w="798"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6016E4">
            <w:pPr>
              <w:rPr>
                <w:sz w:val="20"/>
                <w:szCs w:val="20"/>
              </w:rPr>
            </w:pPr>
            <w:r w:rsidRPr="004417CF">
              <w:rPr>
                <w:sz w:val="20"/>
                <w:szCs w:val="20"/>
              </w:rPr>
              <w:t>0,</w:t>
            </w:r>
            <w:r w:rsidR="006016E4">
              <w:rPr>
                <w:sz w:val="20"/>
                <w:szCs w:val="20"/>
              </w:rPr>
              <w:t>198</w:t>
            </w:r>
          </w:p>
        </w:tc>
        <w:tc>
          <w:tcPr>
            <w:tcW w:w="793"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510651">
            <w:pPr>
              <w:rPr>
                <w:sz w:val="20"/>
                <w:szCs w:val="20"/>
              </w:rPr>
            </w:pPr>
            <w:r w:rsidRPr="004417CF">
              <w:rPr>
                <w:sz w:val="20"/>
                <w:szCs w:val="20"/>
              </w:rPr>
              <w:t>0</w:t>
            </w:r>
          </w:p>
        </w:tc>
        <w:tc>
          <w:tcPr>
            <w:tcW w:w="801"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510651">
            <w:pPr>
              <w:rPr>
                <w:sz w:val="20"/>
                <w:szCs w:val="20"/>
              </w:rPr>
            </w:pPr>
            <w:r w:rsidRPr="004417CF">
              <w:rPr>
                <w:sz w:val="20"/>
                <w:szCs w:val="20"/>
              </w:rPr>
              <w:t>0</w:t>
            </w:r>
          </w:p>
        </w:tc>
        <w:tc>
          <w:tcPr>
            <w:tcW w:w="799"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510651">
            <w:pPr>
              <w:rPr>
                <w:sz w:val="20"/>
                <w:szCs w:val="20"/>
              </w:rPr>
            </w:pPr>
            <w:r w:rsidRPr="004417CF">
              <w:rPr>
                <w:sz w:val="20"/>
                <w:szCs w:val="20"/>
              </w:rPr>
              <w:t>0</w:t>
            </w:r>
          </w:p>
        </w:tc>
        <w:tc>
          <w:tcPr>
            <w:tcW w:w="1122"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316BB4">
            <w:pPr>
              <w:rPr>
                <w:sz w:val="20"/>
                <w:szCs w:val="20"/>
              </w:rPr>
            </w:pPr>
            <w:r w:rsidRPr="004417CF">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2D775F">
            <w:pPr>
              <w:rPr>
                <w:sz w:val="20"/>
                <w:szCs w:val="20"/>
              </w:rPr>
            </w:pPr>
            <w:r w:rsidRPr="004417CF">
              <w:rPr>
                <w:rFonts w:eastAsia="Calibri"/>
                <w:sz w:val="20"/>
                <w:szCs w:val="20"/>
                <w:lang w:eastAsia="en-US"/>
              </w:rPr>
              <w:t>04</w:t>
            </w:r>
          </w:p>
        </w:tc>
      </w:tr>
      <w:tr w:rsidR="004417CF" w:rsidRPr="004417CF" w:rsidTr="00A64C10">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510651" w:rsidRPr="004417CF" w:rsidRDefault="00DD42D3" w:rsidP="00316BB4">
            <w:pPr>
              <w:rPr>
                <w:sz w:val="20"/>
                <w:szCs w:val="20"/>
              </w:rPr>
            </w:pPr>
            <w:r>
              <w:rPr>
                <w:sz w:val="20"/>
                <w:szCs w:val="20"/>
              </w:rPr>
              <w:t>4</w:t>
            </w:r>
          </w:p>
        </w:tc>
        <w:tc>
          <w:tcPr>
            <w:tcW w:w="4352"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316BB4">
            <w:pPr>
              <w:rPr>
                <w:sz w:val="20"/>
                <w:szCs w:val="20"/>
              </w:rPr>
            </w:pPr>
            <w:r w:rsidRPr="004417CF">
              <w:rPr>
                <w:sz w:val="20"/>
                <w:szCs w:val="20"/>
              </w:rPr>
              <w:t>Количество граждан, переселенных из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BD1C95">
            <w:pPr>
              <w:ind w:left="-57" w:right="-95"/>
            </w:pPr>
            <w:r w:rsidRPr="004417CF">
              <w:rPr>
                <w:sz w:val="20"/>
                <w:szCs w:val="20"/>
              </w:rPr>
              <w:t>Обращение Губернатора Московской области</w:t>
            </w:r>
          </w:p>
        </w:tc>
        <w:tc>
          <w:tcPr>
            <w:tcW w:w="1118"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316BB4">
            <w:r w:rsidRPr="004417CF">
              <w:rPr>
                <w:sz w:val="20"/>
                <w:szCs w:val="20"/>
              </w:rPr>
              <w:t>тыс.чел.</w:t>
            </w:r>
          </w:p>
        </w:tc>
        <w:tc>
          <w:tcPr>
            <w:tcW w:w="1190"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9618B2" w:rsidP="00316BB4">
            <w:pPr>
              <w:rPr>
                <w:sz w:val="20"/>
                <w:szCs w:val="20"/>
              </w:rPr>
            </w:pPr>
            <w:r>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rsidR="00510651" w:rsidRPr="00104C0D" w:rsidRDefault="00510651" w:rsidP="00316BB4">
            <w:pPr>
              <w:rPr>
                <w:sz w:val="20"/>
                <w:szCs w:val="20"/>
              </w:rPr>
            </w:pPr>
            <w:r w:rsidRPr="00104C0D">
              <w:rPr>
                <w:sz w:val="20"/>
                <w:szCs w:val="20"/>
              </w:rPr>
              <w:t>0</w:t>
            </w:r>
            <w:r w:rsidR="002219C7" w:rsidRPr="00104C0D">
              <w:rPr>
                <w:sz w:val="20"/>
                <w:szCs w:val="20"/>
              </w:rPr>
              <w:t>,008</w:t>
            </w:r>
          </w:p>
        </w:tc>
        <w:tc>
          <w:tcPr>
            <w:tcW w:w="798" w:type="dxa"/>
            <w:tcBorders>
              <w:top w:val="single" w:sz="4" w:space="0" w:color="auto"/>
              <w:left w:val="nil"/>
              <w:bottom w:val="single" w:sz="4" w:space="0" w:color="auto"/>
              <w:right w:val="single" w:sz="4" w:space="0" w:color="auto"/>
            </w:tcBorders>
            <w:shd w:val="clear" w:color="auto" w:fill="auto"/>
            <w:vAlign w:val="center"/>
          </w:tcPr>
          <w:p w:rsidR="00510651" w:rsidRPr="00104C0D" w:rsidRDefault="00510651" w:rsidP="00E74A7A">
            <w:pPr>
              <w:rPr>
                <w:sz w:val="20"/>
                <w:szCs w:val="20"/>
              </w:rPr>
            </w:pPr>
            <w:r w:rsidRPr="00104C0D">
              <w:rPr>
                <w:sz w:val="20"/>
                <w:szCs w:val="20"/>
              </w:rPr>
              <w:t>0,3</w:t>
            </w:r>
            <w:r w:rsidR="00E74A7A" w:rsidRPr="00104C0D">
              <w:rPr>
                <w:sz w:val="20"/>
                <w:szCs w:val="20"/>
              </w:rPr>
              <w:t>94</w:t>
            </w:r>
            <w:r w:rsidRPr="00104C0D">
              <w:rPr>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tcPr>
          <w:p w:rsidR="00510651" w:rsidRPr="00104C0D" w:rsidRDefault="00E74A7A" w:rsidP="00E74A7A">
            <w:pPr>
              <w:rPr>
                <w:sz w:val="20"/>
                <w:szCs w:val="20"/>
              </w:rPr>
            </w:pPr>
            <w:r w:rsidRPr="00104C0D">
              <w:rPr>
                <w:sz w:val="20"/>
                <w:szCs w:val="20"/>
              </w:rPr>
              <w:t>0,040</w:t>
            </w:r>
            <w:r w:rsidR="00510651" w:rsidRPr="00104C0D">
              <w:rPr>
                <w:sz w:val="20"/>
                <w:szCs w:val="20"/>
              </w:rPr>
              <w:t xml:space="preserve"> </w:t>
            </w:r>
          </w:p>
        </w:tc>
        <w:tc>
          <w:tcPr>
            <w:tcW w:w="801" w:type="dxa"/>
            <w:tcBorders>
              <w:top w:val="single" w:sz="4" w:space="0" w:color="auto"/>
              <w:left w:val="nil"/>
              <w:bottom w:val="single" w:sz="4" w:space="0" w:color="auto"/>
              <w:right w:val="single" w:sz="4" w:space="0" w:color="auto"/>
            </w:tcBorders>
            <w:shd w:val="clear" w:color="auto" w:fill="auto"/>
            <w:vAlign w:val="center"/>
          </w:tcPr>
          <w:p w:rsidR="00510651" w:rsidRPr="00104C0D" w:rsidRDefault="00E74A7A" w:rsidP="00510651">
            <w:pPr>
              <w:rPr>
                <w:sz w:val="20"/>
                <w:szCs w:val="20"/>
              </w:rPr>
            </w:pPr>
            <w:r w:rsidRPr="00104C0D">
              <w:rPr>
                <w:sz w:val="20"/>
                <w:szCs w:val="20"/>
              </w:rPr>
              <w:t>1,049</w:t>
            </w:r>
          </w:p>
        </w:tc>
        <w:tc>
          <w:tcPr>
            <w:tcW w:w="799" w:type="dxa"/>
            <w:tcBorders>
              <w:top w:val="single" w:sz="4" w:space="0" w:color="auto"/>
              <w:left w:val="nil"/>
              <w:bottom w:val="single" w:sz="4" w:space="0" w:color="auto"/>
              <w:right w:val="single" w:sz="4" w:space="0" w:color="auto"/>
            </w:tcBorders>
            <w:shd w:val="clear" w:color="auto" w:fill="auto"/>
            <w:vAlign w:val="center"/>
          </w:tcPr>
          <w:p w:rsidR="00510651" w:rsidRPr="00104C0D" w:rsidRDefault="00510651" w:rsidP="00E74A7A">
            <w:pPr>
              <w:rPr>
                <w:sz w:val="20"/>
                <w:szCs w:val="20"/>
              </w:rPr>
            </w:pPr>
            <w:r w:rsidRPr="00104C0D">
              <w:rPr>
                <w:sz w:val="20"/>
                <w:szCs w:val="20"/>
              </w:rPr>
              <w:t>0,</w:t>
            </w:r>
            <w:r w:rsidR="00E74A7A" w:rsidRPr="00104C0D">
              <w:rPr>
                <w:sz w:val="20"/>
                <w:szCs w:val="20"/>
              </w:rPr>
              <w:t>291</w:t>
            </w:r>
          </w:p>
        </w:tc>
        <w:tc>
          <w:tcPr>
            <w:tcW w:w="1122"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316BB4">
            <w:pPr>
              <w:rPr>
                <w:sz w:val="20"/>
                <w:szCs w:val="20"/>
              </w:rPr>
            </w:pPr>
            <w:r w:rsidRPr="004417CF">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3C2CE8" w:rsidP="002D775F">
            <w:pPr>
              <w:rPr>
                <w:sz w:val="20"/>
                <w:szCs w:val="20"/>
              </w:rPr>
            </w:pPr>
            <w:r>
              <w:rPr>
                <w:sz w:val="20"/>
                <w:szCs w:val="20"/>
                <w:lang w:val="en-US"/>
              </w:rPr>
              <w:t>F3</w:t>
            </w:r>
            <w:r>
              <w:rPr>
                <w:sz w:val="20"/>
                <w:szCs w:val="20"/>
              </w:rPr>
              <w:t xml:space="preserve">, </w:t>
            </w:r>
            <w:r w:rsidR="00510651" w:rsidRPr="004417CF">
              <w:rPr>
                <w:sz w:val="20"/>
                <w:szCs w:val="20"/>
              </w:rPr>
              <w:t>02</w:t>
            </w:r>
          </w:p>
        </w:tc>
      </w:tr>
      <w:tr w:rsidR="004417CF" w:rsidRPr="004417CF" w:rsidTr="00A64C10">
        <w:trPr>
          <w:trHeight w:val="47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651" w:rsidRPr="004417CF" w:rsidRDefault="00510651" w:rsidP="00316BB4">
            <w:pPr>
              <w:rPr>
                <w:sz w:val="20"/>
                <w:szCs w:val="20"/>
              </w:rPr>
            </w:pPr>
            <w:r w:rsidRPr="004417CF">
              <w:rPr>
                <w:sz w:val="20"/>
                <w:szCs w:val="20"/>
              </w:rPr>
              <w:t>5</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rsidR="00510651" w:rsidRPr="004417CF" w:rsidRDefault="00510651" w:rsidP="00316BB4">
            <w:pPr>
              <w:rPr>
                <w:sz w:val="20"/>
                <w:szCs w:val="20"/>
              </w:rPr>
            </w:pPr>
            <w:r w:rsidRPr="004417CF">
              <w:rPr>
                <w:sz w:val="20"/>
                <w:szCs w:val="20"/>
              </w:rPr>
              <w:t xml:space="preserve">Количество расселенных жилых помещений </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510651" w:rsidRPr="004417CF" w:rsidRDefault="00510651" w:rsidP="00A2320E">
            <w:pPr>
              <w:ind w:left="-57" w:right="-95"/>
              <w:rPr>
                <w:sz w:val="20"/>
                <w:szCs w:val="20"/>
              </w:rPr>
            </w:pPr>
            <w:r w:rsidRPr="004417CF">
              <w:rPr>
                <w:sz w:val="20"/>
                <w:szCs w:val="20"/>
              </w:rPr>
              <w:t>Отраслевой 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510651" w:rsidRPr="004417CF" w:rsidRDefault="00510651" w:rsidP="00316BB4">
            <w:pPr>
              <w:rPr>
                <w:sz w:val="20"/>
                <w:szCs w:val="20"/>
              </w:rPr>
            </w:pPr>
            <w:r w:rsidRPr="004417CF">
              <w:rPr>
                <w:sz w:val="20"/>
                <w:szCs w:val="20"/>
              </w:rPr>
              <w:t>шт.</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510651" w:rsidRPr="004417CF" w:rsidRDefault="00510651" w:rsidP="00316BB4">
            <w:pPr>
              <w:rPr>
                <w:sz w:val="20"/>
                <w:szCs w:val="20"/>
              </w:rPr>
            </w:pPr>
            <w:r w:rsidRPr="004417CF">
              <w:rPr>
                <w:sz w:val="20"/>
                <w:szCs w:val="20"/>
              </w:rPr>
              <w:t xml:space="preserve">183  </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510651" w:rsidRPr="004417CF" w:rsidRDefault="002219C7" w:rsidP="00316BB4">
            <w:pPr>
              <w:rPr>
                <w:sz w:val="20"/>
                <w:szCs w:val="20"/>
              </w:rPr>
            </w:pPr>
            <w:r w:rsidRPr="004417CF">
              <w:rPr>
                <w:sz w:val="20"/>
                <w:szCs w:val="20"/>
              </w:rPr>
              <w:t>71</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510651" w:rsidRPr="004417CF" w:rsidRDefault="00510651" w:rsidP="006016E4">
            <w:pPr>
              <w:rPr>
                <w:sz w:val="20"/>
                <w:szCs w:val="20"/>
              </w:rPr>
            </w:pPr>
            <w:r w:rsidRPr="004417CF">
              <w:rPr>
                <w:sz w:val="20"/>
                <w:szCs w:val="20"/>
              </w:rPr>
              <w:t>2</w:t>
            </w:r>
            <w:r w:rsidR="006016E4">
              <w:rPr>
                <w:sz w:val="20"/>
                <w:szCs w:val="20"/>
              </w:rPr>
              <w:t>05</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510651" w:rsidRPr="004417CF" w:rsidRDefault="00510651" w:rsidP="00510651">
            <w:pPr>
              <w:rPr>
                <w:sz w:val="20"/>
                <w:szCs w:val="20"/>
              </w:rPr>
            </w:pPr>
            <w:r w:rsidRPr="004417CF">
              <w:rPr>
                <w:sz w:val="20"/>
                <w:szCs w:val="20"/>
              </w:rPr>
              <w:t>52</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510651" w:rsidRPr="004417CF" w:rsidRDefault="00510651" w:rsidP="00510651">
            <w:pPr>
              <w:rPr>
                <w:sz w:val="20"/>
                <w:szCs w:val="20"/>
              </w:rPr>
            </w:pPr>
            <w:r w:rsidRPr="004417CF">
              <w:rPr>
                <w:sz w:val="20"/>
                <w:szCs w:val="20"/>
              </w:rPr>
              <w:t xml:space="preserve">0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10651" w:rsidRPr="004417CF" w:rsidRDefault="00510651" w:rsidP="00510651">
            <w:pPr>
              <w:rPr>
                <w:sz w:val="20"/>
                <w:szCs w:val="20"/>
              </w:rPr>
            </w:pPr>
            <w:r w:rsidRPr="004417CF">
              <w:rPr>
                <w:sz w:val="20"/>
                <w:szCs w:val="20"/>
              </w:rPr>
              <w:t>213</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510651" w:rsidRPr="004417CF" w:rsidRDefault="00510651" w:rsidP="00316BB4">
            <w:pPr>
              <w:rPr>
                <w:sz w:val="20"/>
                <w:szCs w:val="20"/>
              </w:rPr>
            </w:pPr>
            <w:r w:rsidRPr="004417CF">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510651" w:rsidRPr="004417CF" w:rsidRDefault="00BD6117" w:rsidP="00316BB4">
            <w:pPr>
              <w:rPr>
                <w:sz w:val="20"/>
                <w:szCs w:val="20"/>
              </w:rPr>
            </w:pPr>
            <w:r>
              <w:rPr>
                <w:sz w:val="20"/>
                <w:szCs w:val="20"/>
                <w:lang w:val="en-US"/>
              </w:rPr>
              <w:t>F</w:t>
            </w:r>
            <w:r>
              <w:rPr>
                <w:sz w:val="20"/>
                <w:szCs w:val="20"/>
              </w:rPr>
              <w:t xml:space="preserve">3, </w:t>
            </w:r>
            <w:r w:rsidR="00510651" w:rsidRPr="004417CF">
              <w:rPr>
                <w:sz w:val="20"/>
                <w:szCs w:val="20"/>
              </w:rPr>
              <w:t>02, 04</w:t>
            </w:r>
          </w:p>
        </w:tc>
      </w:tr>
      <w:tr w:rsidR="00595D43" w:rsidRPr="004417CF" w:rsidTr="00A64C10">
        <w:trPr>
          <w:trHeight w:val="472"/>
        </w:trPr>
        <w:tc>
          <w:tcPr>
            <w:tcW w:w="15593" w:type="dxa"/>
            <w:gridSpan w:val="12"/>
            <w:tcBorders>
              <w:top w:val="single" w:sz="4" w:space="0" w:color="auto"/>
              <w:left w:val="single" w:sz="4" w:space="0" w:color="auto"/>
              <w:bottom w:val="single" w:sz="4" w:space="0" w:color="auto"/>
              <w:right w:val="single" w:sz="4" w:space="0" w:color="auto"/>
            </w:tcBorders>
            <w:shd w:val="clear" w:color="auto" w:fill="auto"/>
          </w:tcPr>
          <w:p w:rsidR="00595D43" w:rsidRPr="00595D43" w:rsidRDefault="00595D43" w:rsidP="00595D43">
            <w:pPr>
              <w:jc w:val="both"/>
              <w:rPr>
                <w:sz w:val="20"/>
                <w:szCs w:val="20"/>
              </w:rPr>
            </w:pPr>
            <w:r w:rsidRPr="00595D43">
              <w:rPr>
                <w:sz w:val="20"/>
                <w:szCs w:val="20"/>
              </w:rPr>
              <w:t>Подпрограмма 3 «Обеспечение мероприятий в рамках Адресной программы Московской области «Переселение граждан из аварийного жилищного фонда в Московской области на 2016-2021 годы».</w:t>
            </w:r>
          </w:p>
        </w:tc>
      </w:tr>
      <w:tr w:rsidR="00A64C10" w:rsidRPr="007C4CAD" w:rsidTr="00A64C10">
        <w:trPr>
          <w:trHeight w:val="472"/>
        </w:trPr>
        <w:tc>
          <w:tcPr>
            <w:tcW w:w="582" w:type="dxa"/>
            <w:tcBorders>
              <w:top w:val="single" w:sz="4" w:space="0" w:color="auto"/>
              <w:left w:val="single" w:sz="4" w:space="0" w:color="auto"/>
              <w:bottom w:val="single" w:sz="4" w:space="0" w:color="auto"/>
              <w:right w:val="single" w:sz="4" w:space="0" w:color="auto"/>
            </w:tcBorders>
            <w:shd w:val="clear" w:color="auto" w:fill="auto"/>
          </w:tcPr>
          <w:p w:rsidR="00A64C10" w:rsidRPr="00976970" w:rsidRDefault="00A64C10" w:rsidP="006A683C">
            <w:pPr>
              <w:rPr>
                <w:sz w:val="20"/>
                <w:szCs w:val="20"/>
              </w:rPr>
            </w:pPr>
            <w:r>
              <w:rPr>
                <w:sz w:val="20"/>
                <w:szCs w:val="20"/>
              </w:rPr>
              <w:t>1</w:t>
            </w:r>
          </w:p>
        </w:tc>
        <w:tc>
          <w:tcPr>
            <w:tcW w:w="4352" w:type="dxa"/>
            <w:tcBorders>
              <w:top w:val="single" w:sz="4" w:space="0" w:color="auto"/>
              <w:left w:val="nil"/>
              <w:bottom w:val="single" w:sz="4" w:space="0" w:color="auto"/>
              <w:right w:val="single" w:sz="4" w:space="0" w:color="auto"/>
            </w:tcBorders>
            <w:shd w:val="clear" w:color="auto" w:fill="auto"/>
          </w:tcPr>
          <w:p w:rsidR="00A64C10" w:rsidRPr="00976970" w:rsidRDefault="00A64C10" w:rsidP="006A683C">
            <w:pPr>
              <w:rPr>
                <w:sz w:val="20"/>
                <w:szCs w:val="20"/>
              </w:rPr>
            </w:pPr>
            <w:r w:rsidRPr="00976970">
              <w:rPr>
                <w:sz w:val="20"/>
                <w:szCs w:val="20"/>
              </w:rPr>
              <w:t xml:space="preserve">Количество квадратных метров непригодного для проживания жилищного фонда, признанного аварийным до 01.01.2017 года, расселенного по </w:t>
            </w:r>
            <w:r>
              <w:rPr>
                <w:sz w:val="20"/>
                <w:szCs w:val="20"/>
              </w:rPr>
              <w:t>Подпрограмме 3</w:t>
            </w:r>
            <w:r w:rsidRPr="00976970">
              <w:rPr>
                <w:sz w:val="20"/>
                <w:szCs w:val="20"/>
              </w:rPr>
              <w:t>.</w:t>
            </w:r>
          </w:p>
        </w:tc>
        <w:tc>
          <w:tcPr>
            <w:tcW w:w="1547" w:type="dxa"/>
            <w:tcBorders>
              <w:top w:val="single" w:sz="4" w:space="0" w:color="auto"/>
              <w:left w:val="nil"/>
              <w:bottom w:val="single" w:sz="4" w:space="0" w:color="auto"/>
              <w:right w:val="single" w:sz="4" w:space="0" w:color="auto"/>
            </w:tcBorders>
            <w:shd w:val="clear" w:color="auto" w:fill="auto"/>
          </w:tcPr>
          <w:p w:rsidR="00A64C10" w:rsidRPr="00976970" w:rsidRDefault="00A64C10" w:rsidP="006A683C">
            <w:pPr>
              <w:rPr>
                <w:sz w:val="20"/>
                <w:szCs w:val="20"/>
              </w:rPr>
            </w:pPr>
            <w:r w:rsidRPr="00976970">
              <w:rPr>
                <w:sz w:val="20"/>
                <w:szCs w:val="20"/>
              </w:rPr>
              <w:t>Отраслевой показатель</w:t>
            </w:r>
          </w:p>
        </w:tc>
        <w:tc>
          <w:tcPr>
            <w:tcW w:w="1118" w:type="dxa"/>
            <w:tcBorders>
              <w:top w:val="single" w:sz="4" w:space="0" w:color="auto"/>
              <w:left w:val="nil"/>
              <w:bottom w:val="single" w:sz="4" w:space="0" w:color="auto"/>
              <w:right w:val="single" w:sz="4" w:space="0" w:color="auto"/>
            </w:tcBorders>
            <w:shd w:val="clear" w:color="auto" w:fill="auto"/>
          </w:tcPr>
          <w:p w:rsidR="00A64C10" w:rsidRPr="00976970" w:rsidRDefault="00A64C10" w:rsidP="006A683C">
            <w:pPr>
              <w:rPr>
                <w:sz w:val="20"/>
                <w:szCs w:val="20"/>
              </w:rPr>
            </w:pPr>
            <w:r w:rsidRPr="00976970">
              <w:rPr>
                <w:sz w:val="20"/>
                <w:szCs w:val="20"/>
              </w:rPr>
              <w:t>тыс.кв.м</w:t>
            </w:r>
          </w:p>
        </w:tc>
        <w:tc>
          <w:tcPr>
            <w:tcW w:w="1190" w:type="dxa"/>
            <w:tcBorders>
              <w:top w:val="single" w:sz="4" w:space="0" w:color="auto"/>
              <w:left w:val="nil"/>
              <w:bottom w:val="single" w:sz="4" w:space="0" w:color="auto"/>
              <w:right w:val="single" w:sz="4" w:space="0" w:color="auto"/>
            </w:tcBorders>
            <w:shd w:val="clear" w:color="auto" w:fill="auto"/>
          </w:tcPr>
          <w:p w:rsidR="00A64C10" w:rsidRPr="007C4CAD" w:rsidRDefault="00A64C10" w:rsidP="006A683C">
            <w:pPr>
              <w:rPr>
                <w:sz w:val="20"/>
                <w:szCs w:val="20"/>
              </w:rPr>
            </w:pPr>
            <w:r>
              <w:rPr>
                <w:sz w:val="20"/>
                <w:szCs w:val="20"/>
              </w:rPr>
              <w:t>_</w:t>
            </w:r>
          </w:p>
        </w:tc>
        <w:tc>
          <w:tcPr>
            <w:tcW w:w="904" w:type="dxa"/>
            <w:tcBorders>
              <w:top w:val="single" w:sz="4" w:space="0" w:color="auto"/>
              <w:left w:val="nil"/>
              <w:bottom w:val="single" w:sz="4" w:space="0" w:color="auto"/>
              <w:right w:val="single" w:sz="4" w:space="0" w:color="auto"/>
            </w:tcBorders>
            <w:shd w:val="clear" w:color="auto" w:fill="auto"/>
          </w:tcPr>
          <w:p w:rsidR="00A64C10" w:rsidRPr="00AB3833" w:rsidRDefault="00AB3833" w:rsidP="006A683C">
            <w:pPr>
              <w:rPr>
                <w:sz w:val="20"/>
                <w:szCs w:val="20"/>
              </w:rPr>
            </w:pPr>
            <w:r w:rsidRPr="00AB3833">
              <w:rPr>
                <w:sz w:val="20"/>
                <w:szCs w:val="20"/>
              </w:rPr>
              <w:t>_</w:t>
            </w:r>
          </w:p>
        </w:tc>
        <w:tc>
          <w:tcPr>
            <w:tcW w:w="798" w:type="dxa"/>
            <w:tcBorders>
              <w:top w:val="single" w:sz="4" w:space="0" w:color="auto"/>
              <w:left w:val="nil"/>
              <w:bottom w:val="single" w:sz="4" w:space="0" w:color="auto"/>
              <w:right w:val="single" w:sz="4" w:space="0" w:color="auto"/>
            </w:tcBorders>
            <w:shd w:val="clear" w:color="auto" w:fill="auto"/>
          </w:tcPr>
          <w:p w:rsidR="00A64C10" w:rsidRPr="00AB3833" w:rsidRDefault="00AB3833" w:rsidP="006A683C">
            <w:pPr>
              <w:rPr>
                <w:sz w:val="20"/>
                <w:szCs w:val="20"/>
              </w:rPr>
            </w:pPr>
            <w:r w:rsidRPr="00AB3833">
              <w:rPr>
                <w:sz w:val="20"/>
                <w:szCs w:val="20"/>
              </w:rPr>
              <w:t>_</w:t>
            </w:r>
          </w:p>
        </w:tc>
        <w:tc>
          <w:tcPr>
            <w:tcW w:w="793" w:type="dxa"/>
            <w:tcBorders>
              <w:top w:val="single" w:sz="4" w:space="0" w:color="auto"/>
              <w:left w:val="nil"/>
              <w:bottom w:val="single" w:sz="4" w:space="0" w:color="auto"/>
              <w:right w:val="single" w:sz="4" w:space="0" w:color="auto"/>
            </w:tcBorders>
            <w:shd w:val="clear" w:color="auto" w:fill="auto"/>
          </w:tcPr>
          <w:p w:rsidR="00A64C10" w:rsidRPr="00710F7B" w:rsidRDefault="00A64C10" w:rsidP="006A683C">
            <w:r>
              <w:t>1,228</w:t>
            </w:r>
          </w:p>
        </w:tc>
        <w:tc>
          <w:tcPr>
            <w:tcW w:w="801" w:type="dxa"/>
            <w:tcBorders>
              <w:top w:val="single" w:sz="4" w:space="0" w:color="auto"/>
              <w:left w:val="nil"/>
              <w:bottom w:val="single" w:sz="4" w:space="0" w:color="auto"/>
              <w:right w:val="single" w:sz="4" w:space="0" w:color="auto"/>
            </w:tcBorders>
            <w:shd w:val="clear" w:color="auto" w:fill="auto"/>
          </w:tcPr>
          <w:p w:rsidR="00A64C10" w:rsidRPr="00710F7B" w:rsidRDefault="00A64C10" w:rsidP="006A683C">
            <w:r>
              <w:t>0</w:t>
            </w:r>
          </w:p>
        </w:tc>
        <w:tc>
          <w:tcPr>
            <w:tcW w:w="799" w:type="dxa"/>
            <w:tcBorders>
              <w:top w:val="single" w:sz="4" w:space="0" w:color="auto"/>
              <w:left w:val="nil"/>
              <w:bottom w:val="single" w:sz="4" w:space="0" w:color="auto"/>
              <w:right w:val="single" w:sz="4" w:space="0" w:color="auto"/>
            </w:tcBorders>
            <w:shd w:val="clear" w:color="auto" w:fill="auto"/>
          </w:tcPr>
          <w:p w:rsidR="00A64C10" w:rsidRPr="00710F7B" w:rsidRDefault="00A64C10" w:rsidP="006A683C">
            <w:r>
              <w:t>0</w:t>
            </w:r>
          </w:p>
        </w:tc>
        <w:tc>
          <w:tcPr>
            <w:tcW w:w="1122" w:type="dxa"/>
            <w:tcBorders>
              <w:top w:val="single" w:sz="4" w:space="0" w:color="auto"/>
              <w:left w:val="nil"/>
              <w:bottom w:val="single" w:sz="4" w:space="0" w:color="auto"/>
              <w:right w:val="single" w:sz="4" w:space="0" w:color="auto"/>
            </w:tcBorders>
            <w:shd w:val="clear" w:color="auto" w:fill="auto"/>
          </w:tcPr>
          <w:p w:rsidR="00A64C10" w:rsidRPr="00710F7B" w:rsidRDefault="00A64C10" w:rsidP="006A683C">
            <w:r>
              <w:t>0</w:t>
            </w:r>
          </w:p>
        </w:tc>
        <w:tc>
          <w:tcPr>
            <w:tcW w:w="1587" w:type="dxa"/>
            <w:tcBorders>
              <w:top w:val="single" w:sz="4" w:space="0" w:color="auto"/>
              <w:left w:val="nil"/>
              <w:bottom w:val="single" w:sz="4" w:space="0" w:color="auto"/>
              <w:right w:val="single" w:sz="4" w:space="0" w:color="auto"/>
            </w:tcBorders>
            <w:shd w:val="clear" w:color="auto" w:fill="auto"/>
          </w:tcPr>
          <w:p w:rsidR="00A64C10" w:rsidRPr="007C4CAD" w:rsidRDefault="00A64C10" w:rsidP="006A683C">
            <w:pPr>
              <w:rPr>
                <w:lang w:val="en-US"/>
              </w:rPr>
            </w:pPr>
            <w:r>
              <w:rPr>
                <w:lang w:val="en-US"/>
              </w:rPr>
              <w:t>F3</w:t>
            </w:r>
          </w:p>
        </w:tc>
      </w:tr>
      <w:tr w:rsidR="00A64C10" w:rsidRPr="007C4CAD" w:rsidTr="00A64C10">
        <w:trPr>
          <w:trHeight w:val="472"/>
        </w:trPr>
        <w:tc>
          <w:tcPr>
            <w:tcW w:w="582" w:type="dxa"/>
            <w:tcBorders>
              <w:top w:val="single" w:sz="4" w:space="0" w:color="auto"/>
              <w:left w:val="single" w:sz="4" w:space="0" w:color="auto"/>
              <w:bottom w:val="single" w:sz="4" w:space="0" w:color="auto"/>
              <w:right w:val="single" w:sz="4" w:space="0" w:color="auto"/>
            </w:tcBorders>
            <w:shd w:val="clear" w:color="auto" w:fill="auto"/>
          </w:tcPr>
          <w:p w:rsidR="00A64C10" w:rsidRPr="00976970" w:rsidRDefault="00A64C10" w:rsidP="006A683C">
            <w:pPr>
              <w:rPr>
                <w:sz w:val="20"/>
                <w:szCs w:val="20"/>
              </w:rPr>
            </w:pPr>
            <w:r>
              <w:rPr>
                <w:sz w:val="20"/>
                <w:szCs w:val="20"/>
              </w:rPr>
              <w:t>2</w:t>
            </w:r>
          </w:p>
        </w:tc>
        <w:tc>
          <w:tcPr>
            <w:tcW w:w="4352" w:type="dxa"/>
            <w:tcBorders>
              <w:top w:val="single" w:sz="4" w:space="0" w:color="auto"/>
              <w:left w:val="nil"/>
              <w:bottom w:val="single" w:sz="4" w:space="0" w:color="auto"/>
              <w:right w:val="single" w:sz="4" w:space="0" w:color="auto"/>
            </w:tcBorders>
            <w:shd w:val="clear" w:color="auto" w:fill="auto"/>
          </w:tcPr>
          <w:p w:rsidR="00A64C10" w:rsidRPr="00976970" w:rsidRDefault="00A64C10" w:rsidP="006A683C">
            <w:pPr>
              <w:rPr>
                <w:sz w:val="20"/>
                <w:szCs w:val="20"/>
              </w:rPr>
            </w:pPr>
            <w:r w:rsidRPr="00976970">
              <w:rPr>
                <w:sz w:val="20"/>
                <w:szCs w:val="20"/>
              </w:rPr>
              <w:t xml:space="preserve">Количество граждан, расселенных из непригодного для проживания жилищного фонда, признанного аварийным до 01.01.2017 года, расселенного по </w:t>
            </w:r>
            <w:r>
              <w:rPr>
                <w:sz w:val="20"/>
                <w:szCs w:val="20"/>
              </w:rPr>
              <w:t>Подпрограмме 3</w:t>
            </w:r>
          </w:p>
        </w:tc>
        <w:tc>
          <w:tcPr>
            <w:tcW w:w="1547" w:type="dxa"/>
            <w:tcBorders>
              <w:top w:val="single" w:sz="4" w:space="0" w:color="auto"/>
              <w:left w:val="nil"/>
              <w:bottom w:val="single" w:sz="4" w:space="0" w:color="auto"/>
              <w:right w:val="single" w:sz="4" w:space="0" w:color="auto"/>
            </w:tcBorders>
            <w:shd w:val="clear" w:color="auto" w:fill="auto"/>
          </w:tcPr>
          <w:p w:rsidR="00A64C10" w:rsidRPr="00976970" w:rsidRDefault="00A64C10" w:rsidP="006A683C">
            <w:pPr>
              <w:rPr>
                <w:sz w:val="20"/>
                <w:szCs w:val="20"/>
              </w:rPr>
            </w:pPr>
            <w:r w:rsidRPr="00976970">
              <w:rPr>
                <w:sz w:val="20"/>
                <w:szCs w:val="20"/>
              </w:rPr>
              <w:t>Отраслевой показатель</w:t>
            </w:r>
          </w:p>
        </w:tc>
        <w:tc>
          <w:tcPr>
            <w:tcW w:w="1118" w:type="dxa"/>
            <w:tcBorders>
              <w:top w:val="single" w:sz="4" w:space="0" w:color="auto"/>
              <w:left w:val="nil"/>
              <w:bottom w:val="single" w:sz="4" w:space="0" w:color="auto"/>
              <w:right w:val="single" w:sz="4" w:space="0" w:color="auto"/>
            </w:tcBorders>
            <w:shd w:val="clear" w:color="auto" w:fill="auto"/>
          </w:tcPr>
          <w:p w:rsidR="00A64C10" w:rsidRPr="00976970" w:rsidRDefault="00A64C10" w:rsidP="006A683C">
            <w:pPr>
              <w:rPr>
                <w:sz w:val="20"/>
                <w:szCs w:val="20"/>
              </w:rPr>
            </w:pPr>
            <w:r w:rsidRPr="00976970">
              <w:rPr>
                <w:sz w:val="20"/>
                <w:szCs w:val="20"/>
              </w:rPr>
              <w:t>тыс.</w:t>
            </w:r>
            <w:r>
              <w:rPr>
                <w:sz w:val="20"/>
                <w:szCs w:val="20"/>
              </w:rPr>
              <w:t>чел.</w:t>
            </w:r>
          </w:p>
        </w:tc>
        <w:tc>
          <w:tcPr>
            <w:tcW w:w="1190" w:type="dxa"/>
            <w:tcBorders>
              <w:top w:val="single" w:sz="4" w:space="0" w:color="auto"/>
              <w:left w:val="nil"/>
              <w:bottom w:val="single" w:sz="4" w:space="0" w:color="auto"/>
              <w:right w:val="single" w:sz="4" w:space="0" w:color="auto"/>
            </w:tcBorders>
            <w:shd w:val="clear" w:color="auto" w:fill="auto"/>
          </w:tcPr>
          <w:p w:rsidR="00A64C10" w:rsidRPr="007C4CAD" w:rsidRDefault="00A64C10" w:rsidP="006A683C">
            <w:pPr>
              <w:rPr>
                <w:sz w:val="20"/>
                <w:szCs w:val="20"/>
              </w:rPr>
            </w:pPr>
            <w:r>
              <w:rPr>
                <w:sz w:val="20"/>
                <w:szCs w:val="20"/>
              </w:rPr>
              <w:t>_</w:t>
            </w:r>
          </w:p>
        </w:tc>
        <w:tc>
          <w:tcPr>
            <w:tcW w:w="904" w:type="dxa"/>
            <w:tcBorders>
              <w:top w:val="single" w:sz="4" w:space="0" w:color="auto"/>
              <w:left w:val="nil"/>
              <w:bottom w:val="single" w:sz="4" w:space="0" w:color="auto"/>
              <w:right w:val="single" w:sz="4" w:space="0" w:color="auto"/>
            </w:tcBorders>
            <w:shd w:val="clear" w:color="auto" w:fill="auto"/>
          </w:tcPr>
          <w:p w:rsidR="00A64C10" w:rsidRPr="00AB3833" w:rsidRDefault="00AB3833" w:rsidP="006A683C">
            <w:pPr>
              <w:rPr>
                <w:sz w:val="20"/>
                <w:szCs w:val="20"/>
              </w:rPr>
            </w:pPr>
            <w:r w:rsidRPr="00AB3833">
              <w:rPr>
                <w:sz w:val="20"/>
                <w:szCs w:val="20"/>
              </w:rPr>
              <w:t>_</w:t>
            </w:r>
          </w:p>
        </w:tc>
        <w:tc>
          <w:tcPr>
            <w:tcW w:w="798" w:type="dxa"/>
            <w:tcBorders>
              <w:top w:val="single" w:sz="4" w:space="0" w:color="auto"/>
              <w:left w:val="nil"/>
              <w:bottom w:val="single" w:sz="4" w:space="0" w:color="auto"/>
              <w:right w:val="single" w:sz="4" w:space="0" w:color="auto"/>
            </w:tcBorders>
            <w:shd w:val="clear" w:color="auto" w:fill="auto"/>
          </w:tcPr>
          <w:p w:rsidR="00A64C10" w:rsidRPr="00AB3833" w:rsidRDefault="00AB3833" w:rsidP="006A683C">
            <w:pPr>
              <w:rPr>
                <w:sz w:val="20"/>
                <w:szCs w:val="20"/>
              </w:rPr>
            </w:pPr>
            <w:r w:rsidRPr="00AB3833">
              <w:rPr>
                <w:sz w:val="20"/>
                <w:szCs w:val="20"/>
              </w:rPr>
              <w:t>_</w:t>
            </w:r>
          </w:p>
        </w:tc>
        <w:tc>
          <w:tcPr>
            <w:tcW w:w="793" w:type="dxa"/>
            <w:tcBorders>
              <w:top w:val="single" w:sz="4" w:space="0" w:color="auto"/>
              <w:left w:val="nil"/>
              <w:bottom w:val="single" w:sz="4" w:space="0" w:color="auto"/>
              <w:right w:val="single" w:sz="4" w:space="0" w:color="auto"/>
            </w:tcBorders>
            <w:shd w:val="clear" w:color="auto" w:fill="auto"/>
          </w:tcPr>
          <w:p w:rsidR="00A64C10" w:rsidRPr="00710F7B" w:rsidRDefault="00A64C10" w:rsidP="006A683C">
            <w:r>
              <w:t>0,085</w:t>
            </w:r>
          </w:p>
        </w:tc>
        <w:tc>
          <w:tcPr>
            <w:tcW w:w="801" w:type="dxa"/>
            <w:tcBorders>
              <w:top w:val="single" w:sz="4" w:space="0" w:color="auto"/>
              <w:left w:val="nil"/>
              <w:bottom w:val="single" w:sz="4" w:space="0" w:color="auto"/>
              <w:right w:val="single" w:sz="4" w:space="0" w:color="auto"/>
            </w:tcBorders>
            <w:shd w:val="clear" w:color="auto" w:fill="auto"/>
          </w:tcPr>
          <w:p w:rsidR="00A64C10" w:rsidRPr="00710F7B" w:rsidRDefault="00A64C10" w:rsidP="006A683C">
            <w:r>
              <w:t>0</w:t>
            </w:r>
          </w:p>
        </w:tc>
        <w:tc>
          <w:tcPr>
            <w:tcW w:w="799" w:type="dxa"/>
            <w:tcBorders>
              <w:top w:val="single" w:sz="4" w:space="0" w:color="auto"/>
              <w:left w:val="nil"/>
              <w:bottom w:val="single" w:sz="4" w:space="0" w:color="auto"/>
              <w:right w:val="single" w:sz="4" w:space="0" w:color="auto"/>
            </w:tcBorders>
            <w:shd w:val="clear" w:color="auto" w:fill="auto"/>
          </w:tcPr>
          <w:p w:rsidR="00A64C10" w:rsidRPr="00710F7B" w:rsidRDefault="00A64C10" w:rsidP="006A683C">
            <w:r>
              <w:t>0</w:t>
            </w:r>
          </w:p>
        </w:tc>
        <w:tc>
          <w:tcPr>
            <w:tcW w:w="1122" w:type="dxa"/>
            <w:tcBorders>
              <w:top w:val="single" w:sz="4" w:space="0" w:color="auto"/>
              <w:left w:val="nil"/>
              <w:bottom w:val="single" w:sz="4" w:space="0" w:color="auto"/>
              <w:right w:val="single" w:sz="4" w:space="0" w:color="auto"/>
            </w:tcBorders>
            <w:shd w:val="clear" w:color="auto" w:fill="auto"/>
          </w:tcPr>
          <w:p w:rsidR="00A64C10" w:rsidRPr="00710F7B" w:rsidRDefault="00A64C10" w:rsidP="006A683C">
            <w:r>
              <w:t>0</w:t>
            </w:r>
          </w:p>
        </w:tc>
        <w:tc>
          <w:tcPr>
            <w:tcW w:w="1587" w:type="dxa"/>
            <w:tcBorders>
              <w:top w:val="single" w:sz="4" w:space="0" w:color="auto"/>
              <w:left w:val="nil"/>
              <w:bottom w:val="single" w:sz="4" w:space="0" w:color="auto"/>
              <w:right w:val="single" w:sz="4" w:space="0" w:color="auto"/>
            </w:tcBorders>
            <w:shd w:val="clear" w:color="auto" w:fill="auto"/>
          </w:tcPr>
          <w:p w:rsidR="00A64C10" w:rsidRPr="007C4CAD" w:rsidRDefault="00A64C10" w:rsidP="006A683C">
            <w:pPr>
              <w:rPr>
                <w:lang w:val="en-US"/>
              </w:rPr>
            </w:pPr>
            <w:r>
              <w:rPr>
                <w:lang w:val="en-US"/>
              </w:rPr>
              <w:t>F3</w:t>
            </w:r>
          </w:p>
        </w:tc>
      </w:tr>
    </w:tbl>
    <w:p w:rsidR="00A64C10" w:rsidRDefault="00A64C10" w:rsidP="007A4822">
      <w:pPr>
        <w:spacing w:before="240"/>
        <w:jc w:val="center"/>
        <w:rPr>
          <w:b/>
        </w:rPr>
      </w:pPr>
    </w:p>
    <w:p w:rsidR="00A64C10" w:rsidRDefault="00A64C10" w:rsidP="007A4822">
      <w:pPr>
        <w:spacing w:before="240"/>
        <w:jc w:val="center"/>
        <w:rPr>
          <w:b/>
        </w:rPr>
      </w:pPr>
    </w:p>
    <w:p w:rsidR="0028228E" w:rsidRPr="00A9071F" w:rsidRDefault="00A95E24" w:rsidP="007A4822">
      <w:pPr>
        <w:spacing w:before="240"/>
        <w:jc w:val="center"/>
        <w:rPr>
          <w:b/>
        </w:rPr>
      </w:pPr>
      <w:r w:rsidRPr="00A9071F">
        <w:rPr>
          <w:b/>
        </w:rPr>
        <w:lastRenderedPageBreak/>
        <w:t>9</w:t>
      </w:r>
      <w:r w:rsidR="00D551C1" w:rsidRPr="00A9071F">
        <w:rPr>
          <w:b/>
        </w:rPr>
        <w:t xml:space="preserve">. </w:t>
      </w:r>
      <w:r w:rsidR="00DF3D62" w:rsidRPr="00A9071F">
        <w:rPr>
          <w:b/>
        </w:rPr>
        <w:t xml:space="preserve">Методика расчёта значений планируемых </w:t>
      </w:r>
      <w:r w:rsidR="0028228E" w:rsidRPr="00A9071F">
        <w:rPr>
          <w:b/>
        </w:rPr>
        <w:t>результатов реализации</w:t>
      </w:r>
    </w:p>
    <w:p w:rsidR="00DF3D62" w:rsidRPr="00A9071F" w:rsidRDefault="00DF3D62" w:rsidP="007A4822">
      <w:pPr>
        <w:spacing w:after="240"/>
        <w:jc w:val="center"/>
        <w:rPr>
          <w:b/>
        </w:rPr>
      </w:pPr>
      <w:r w:rsidRPr="00A9071F">
        <w:rPr>
          <w:b/>
        </w:rPr>
        <w:t>муниципальной программы</w:t>
      </w:r>
    </w:p>
    <w:p w:rsidR="006450E8" w:rsidRPr="004417CF" w:rsidRDefault="006450E8" w:rsidP="007A4822">
      <w:pPr>
        <w:autoSpaceDE w:val="0"/>
        <w:autoSpaceDN w:val="0"/>
        <w:adjustRightInd w:val="0"/>
        <w:ind w:firstLine="567"/>
        <w:jc w:val="both"/>
      </w:pPr>
      <w:r w:rsidRPr="004417CF">
        <w:t>Основными показателями эффективности программы являются достижение значений планируемых показателей по количеству граждан, переселенных из ава</w:t>
      </w:r>
      <w:r w:rsidR="00865EA3" w:rsidRPr="004417CF">
        <w:t>рийного жилищного фонда,</w:t>
      </w:r>
      <w:r w:rsidRPr="004417CF">
        <w:t xml:space="preserve"> </w:t>
      </w:r>
      <w:r w:rsidR="008575E2" w:rsidRPr="004417CF">
        <w:t>площади</w:t>
      </w:r>
      <w:r w:rsidRPr="004417CF">
        <w:t xml:space="preserve"> </w:t>
      </w:r>
      <w:r w:rsidR="00865EA3" w:rsidRPr="004417CF">
        <w:t xml:space="preserve">и количества </w:t>
      </w:r>
      <w:r w:rsidRPr="004417CF">
        <w:t>расселенных помещений в результате выполнения программы.</w:t>
      </w:r>
    </w:p>
    <w:p w:rsidR="006450E8" w:rsidRPr="004417CF" w:rsidRDefault="006450E8" w:rsidP="007A4822">
      <w:pPr>
        <w:autoSpaceDE w:val="0"/>
        <w:autoSpaceDN w:val="0"/>
        <w:adjustRightInd w:val="0"/>
        <w:ind w:firstLine="567"/>
        <w:jc w:val="both"/>
      </w:pPr>
      <w:r w:rsidRPr="004417CF">
        <w:t>В результате реализации программы планируется:</w:t>
      </w:r>
    </w:p>
    <w:p w:rsidR="00865EA3" w:rsidRPr="007C4CAD" w:rsidRDefault="00865EA3" w:rsidP="007A4822">
      <w:pPr>
        <w:autoSpaceDE w:val="0"/>
        <w:autoSpaceDN w:val="0"/>
        <w:adjustRightInd w:val="0"/>
        <w:ind w:firstLine="567"/>
        <w:jc w:val="both"/>
      </w:pPr>
      <w:r w:rsidRPr="007C4CAD">
        <w:t xml:space="preserve">- переселить из аварийных жилых помещений </w:t>
      </w:r>
      <w:r w:rsidR="00EB7D80" w:rsidRPr="007C4CAD">
        <w:t>3 8</w:t>
      </w:r>
      <w:r w:rsidR="00EA543A" w:rsidRPr="007C4CAD">
        <w:t>5</w:t>
      </w:r>
      <w:r w:rsidR="007C4CAD" w:rsidRPr="007C4CAD">
        <w:t>8</w:t>
      </w:r>
      <w:r w:rsidRPr="007C4CAD">
        <w:t xml:space="preserve"> человек</w:t>
      </w:r>
      <w:r w:rsidR="002D775F" w:rsidRPr="007C4CAD">
        <w:t>а</w:t>
      </w:r>
      <w:r w:rsidRPr="007C4CAD">
        <w:t>;</w:t>
      </w:r>
    </w:p>
    <w:p w:rsidR="00865EA3" w:rsidRPr="007C4CAD" w:rsidRDefault="00865EA3" w:rsidP="007A4822">
      <w:pPr>
        <w:autoSpaceDE w:val="0"/>
        <w:autoSpaceDN w:val="0"/>
        <w:adjustRightInd w:val="0"/>
        <w:ind w:firstLine="567"/>
        <w:jc w:val="both"/>
      </w:pPr>
      <w:r w:rsidRPr="007C4CAD">
        <w:t xml:space="preserve">- расселить </w:t>
      </w:r>
      <w:r w:rsidR="002D775F" w:rsidRPr="007C4CAD">
        <w:t xml:space="preserve">1 </w:t>
      </w:r>
      <w:r w:rsidR="00887FBC" w:rsidRPr="007C4CAD">
        <w:t>4</w:t>
      </w:r>
      <w:r w:rsidR="007C4CAD" w:rsidRPr="007C4CAD">
        <w:t>88</w:t>
      </w:r>
      <w:r w:rsidRPr="007C4CAD">
        <w:t xml:space="preserve"> аварийн</w:t>
      </w:r>
      <w:r w:rsidR="003C4D41" w:rsidRPr="007C4CAD">
        <w:t>ых жилых помещений</w:t>
      </w:r>
      <w:r w:rsidRPr="007C4CAD">
        <w:t>;</w:t>
      </w:r>
    </w:p>
    <w:p w:rsidR="000D6C21" w:rsidRPr="007C4CAD" w:rsidRDefault="000D6C21" w:rsidP="00CE66EB">
      <w:pPr>
        <w:autoSpaceDE w:val="0"/>
        <w:autoSpaceDN w:val="0"/>
        <w:adjustRightInd w:val="0"/>
        <w:spacing w:after="240"/>
        <w:ind w:firstLine="567"/>
        <w:jc w:val="both"/>
      </w:pPr>
      <w:r w:rsidRPr="007C4CAD">
        <w:t xml:space="preserve">- </w:t>
      </w:r>
      <w:r w:rsidR="001778EB" w:rsidRPr="007C4CAD">
        <w:t xml:space="preserve">общая расселяемая площадь аварийного жилищного фонда </w:t>
      </w:r>
      <w:r w:rsidR="002D775F" w:rsidRPr="007C4CAD">
        <w:t>59</w:t>
      </w:r>
      <w:r w:rsidR="007C4CAD" w:rsidRPr="007C4CAD">
        <w:t> 541.36</w:t>
      </w:r>
      <w:r w:rsidR="00865EA3" w:rsidRPr="007C4CAD">
        <w:t xml:space="preserve"> кв.м.</w:t>
      </w:r>
    </w:p>
    <w:tbl>
      <w:tblPr>
        <w:tblW w:w="15118"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119"/>
        <w:gridCol w:w="1431"/>
        <w:gridCol w:w="6787"/>
        <w:gridCol w:w="3072"/>
      </w:tblGrid>
      <w:tr w:rsidR="004417CF" w:rsidRPr="004417CF" w:rsidTr="00D06862">
        <w:trPr>
          <w:trHeight w:val="276"/>
        </w:trPr>
        <w:tc>
          <w:tcPr>
            <w:tcW w:w="709" w:type="dxa"/>
            <w:tcBorders>
              <w:top w:val="single" w:sz="4" w:space="0" w:color="000000"/>
              <w:left w:val="single" w:sz="4" w:space="0" w:color="000000"/>
              <w:bottom w:val="single" w:sz="4" w:space="0" w:color="000000"/>
              <w:right w:val="single" w:sz="4" w:space="0" w:color="000000"/>
            </w:tcBorders>
          </w:tcPr>
          <w:p w:rsidR="00A95E24" w:rsidRPr="004E4C65" w:rsidRDefault="00A95E24" w:rsidP="005A5D36">
            <w:pPr>
              <w:rPr>
                <w:sz w:val="20"/>
                <w:szCs w:val="20"/>
                <w:lang w:eastAsia="en-US"/>
              </w:rPr>
            </w:pPr>
            <w:r w:rsidRPr="004E4C65">
              <w:rPr>
                <w:sz w:val="20"/>
                <w:szCs w:val="20"/>
                <w:lang w:eastAsia="en-US"/>
              </w:rPr>
              <w:t>№ п/п</w:t>
            </w:r>
          </w:p>
        </w:tc>
        <w:tc>
          <w:tcPr>
            <w:tcW w:w="3119" w:type="dxa"/>
            <w:tcBorders>
              <w:top w:val="single" w:sz="4" w:space="0" w:color="000000"/>
              <w:left w:val="single" w:sz="4" w:space="0" w:color="000000"/>
              <w:bottom w:val="single" w:sz="4" w:space="0" w:color="000000"/>
              <w:right w:val="single" w:sz="4" w:space="0" w:color="000000"/>
            </w:tcBorders>
          </w:tcPr>
          <w:p w:rsidR="00A95E24" w:rsidRPr="004E4C65" w:rsidRDefault="00A95E24" w:rsidP="005A5D36">
            <w:pPr>
              <w:rPr>
                <w:sz w:val="20"/>
                <w:szCs w:val="20"/>
                <w:lang w:eastAsia="en-US"/>
              </w:rPr>
            </w:pPr>
            <w:r w:rsidRPr="004E4C65">
              <w:rPr>
                <w:sz w:val="20"/>
                <w:szCs w:val="20"/>
                <w:lang w:eastAsia="en-US"/>
              </w:rPr>
              <w:t>Наименование целевого показателя</w:t>
            </w:r>
          </w:p>
        </w:tc>
        <w:tc>
          <w:tcPr>
            <w:tcW w:w="1431" w:type="dxa"/>
            <w:tcBorders>
              <w:top w:val="single" w:sz="4" w:space="0" w:color="000000"/>
              <w:left w:val="single" w:sz="4" w:space="0" w:color="000000"/>
              <w:right w:val="single" w:sz="4" w:space="0" w:color="000000"/>
            </w:tcBorders>
          </w:tcPr>
          <w:p w:rsidR="00A95E24" w:rsidRPr="004E4C65" w:rsidRDefault="00A95E24" w:rsidP="005A5D36">
            <w:pPr>
              <w:rPr>
                <w:sz w:val="20"/>
                <w:szCs w:val="20"/>
                <w:lang w:eastAsia="en-US"/>
              </w:rPr>
            </w:pPr>
            <w:r w:rsidRPr="004E4C65">
              <w:rPr>
                <w:sz w:val="20"/>
                <w:szCs w:val="20"/>
                <w:lang w:eastAsia="en-US"/>
              </w:rPr>
              <w:t>Единица измерения</w:t>
            </w:r>
          </w:p>
        </w:tc>
        <w:tc>
          <w:tcPr>
            <w:tcW w:w="6787" w:type="dxa"/>
            <w:tcBorders>
              <w:top w:val="single" w:sz="4" w:space="0" w:color="000000"/>
              <w:left w:val="single" w:sz="4" w:space="0" w:color="000000"/>
              <w:bottom w:val="single" w:sz="4" w:space="0" w:color="000000"/>
              <w:right w:val="single" w:sz="4" w:space="0" w:color="000000"/>
            </w:tcBorders>
          </w:tcPr>
          <w:p w:rsidR="00A95E24" w:rsidRPr="004E4C65" w:rsidRDefault="00A95E24" w:rsidP="005A5D36">
            <w:pPr>
              <w:rPr>
                <w:sz w:val="20"/>
                <w:szCs w:val="20"/>
                <w:lang w:eastAsia="en-US"/>
              </w:rPr>
            </w:pPr>
            <w:r w:rsidRPr="004E4C65">
              <w:rPr>
                <w:sz w:val="20"/>
                <w:szCs w:val="20"/>
                <w:lang w:eastAsia="en-US"/>
              </w:rPr>
              <w:t>Алгоритм расчета значений целевого показателя</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4E4C65" w:rsidRDefault="00A95E24" w:rsidP="005A5D36">
            <w:pPr>
              <w:rPr>
                <w:sz w:val="20"/>
                <w:szCs w:val="20"/>
                <w:lang w:eastAsia="en-US"/>
              </w:rPr>
            </w:pPr>
            <w:r w:rsidRPr="004E4C65">
              <w:rPr>
                <w:sz w:val="20"/>
                <w:szCs w:val="20"/>
                <w:lang w:eastAsia="en-US"/>
              </w:rPr>
              <w:t>Источник данных</w:t>
            </w:r>
          </w:p>
        </w:tc>
      </w:tr>
      <w:tr w:rsidR="004417CF" w:rsidRPr="004417CF" w:rsidTr="00D06862">
        <w:trPr>
          <w:trHeight w:val="39"/>
        </w:trPr>
        <w:tc>
          <w:tcPr>
            <w:tcW w:w="709" w:type="dxa"/>
            <w:tcBorders>
              <w:top w:val="single" w:sz="4" w:space="0" w:color="000000"/>
              <w:left w:val="single" w:sz="4" w:space="0" w:color="000000"/>
              <w:bottom w:val="single" w:sz="4" w:space="0" w:color="000000"/>
              <w:right w:val="single" w:sz="4" w:space="0" w:color="000000"/>
            </w:tcBorders>
          </w:tcPr>
          <w:p w:rsidR="00A95E24" w:rsidRPr="004E4C65" w:rsidRDefault="00A95E24" w:rsidP="00A95E24">
            <w:pPr>
              <w:jc w:val="center"/>
              <w:rPr>
                <w:sz w:val="20"/>
                <w:szCs w:val="20"/>
                <w:lang w:eastAsia="en-US"/>
              </w:rPr>
            </w:pPr>
            <w:r w:rsidRPr="004E4C65">
              <w:rPr>
                <w:sz w:val="20"/>
                <w:szCs w:val="20"/>
                <w:lang w:eastAsia="en-US"/>
              </w:rPr>
              <w:t>1</w:t>
            </w:r>
          </w:p>
        </w:tc>
        <w:tc>
          <w:tcPr>
            <w:tcW w:w="3119" w:type="dxa"/>
            <w:tcBorders>
              <w:top w:val="single" w:sz="4" w:space="0" w:color="000000"/>
              <w:left w:val="single" w:sz="4" w:space="0" w:color="000000"/>
              <w:bottom w:val="single" w:sz="4" w:space="0" w:color="000000"/>
              <w:right w:val="single" w:sz="4" w:space="0" w:color="000000"/>
            </w:tcBorders>
          </w:tcPr>
          <w:p w:rsidR="00A95E24" w:rsidRPr="004E4C65" w:rsidRDefault="00A95E24" w:rsidP="00A95E24">
            <w:pPr>
              <w:jc w:val="center"/>
              <w:rPr>
                <w:sz w:val="20"/>
                <w:szCs w:val="20"/>
                <w:lang w:eastAsia="en-US"/>
              </w:rPr>
            </w:pPr>
            <w:r w:rsidRPr="004E4C65">
              <w:rPr>
                <w:sz w:val="20"/>
                <w:szCs w:val="20"/>
                <w:lang w:eastAsia="en-US"/>
              </w:rPr>
              <w:t>2</w:t>
            </w:r>
          </w:p>
        </w:tc>
        <w:tc>
          <w:tcPr>
            <w:tcW w:w="1431" w:type="dxa"/>
            <w:tcBorders>
              <w:left w:val="single" w:sz="4" w:space="0" w:color="000000"/>
              <w:right w:val="single" w:sz="4" w:space="0" w:color="000000"/>
            </w:tcBorders>
          </w:tcPr>
          <w:p w:rsidR="00A95E24" w:rsidRPr="004E4C65" w:rsidRDefault="00A95E24" w:rsidP="00A95E24">
            <w:pPr>
              <w:jc w:val="center"/>
              <w:rPr>
                <w:sz w:val="20"/>
                <w:szCs w:val="20"/>
                <w:lang w:eastAsia="en-US"/>
              </w:rPr>
            </w:pPr>
            <w:r w:rsidRPr="004E4C65">
              <w:rPr>
                <w:sz w:val="20"/>
                <w:szCs w:val="20"/>
                <w:lang w:eastAsia="en-US"/>
              </w:rPr>
              <w:t>3</w:t>
            </w:r>
          </w:p>
        </w:tc>
        <w:tc>
          <w:tcPr>
            <w:tcW w:w="6787" w:type="dxa"/>
            <w:tcBorders>
              <w:top w:val="single" w:sz="4" w:space="0" w:color="000000"/>
              <w:left w:val="single" w:sz="4" w:space="0" w:color="000000"/>
              <w:bottom w:val="single" w:sz="4" w:space="0" w:color="000000"/>
              <w:right w:val="single" w:sz="4" w:space="0" w:color="000000"/>
            </w:tcBorders>
          </w:tcPr>
          <w:p w:rsidR="00A95E24" w:rsidRPr="004E4C65" w:rsidRDefault="00A95E24" w:rsidP="00A95E24">
            <w:pPr>
              <w:jc w:val="center"/>
              <w:rPr>
                <w:sz w:val="20"/>
                <w:szCs w:val="20"/>
                <w:lang w:eastAsia="en-US"/>
              </w:rPr>
            </w:pPr>
            <w:r w:rsidRPr="004E4C65">
              <w:rPr>
                <w:sz w:val="20"/>
                <w:szCs w:val="20"/>
                <w:lang w:eastAsia="en-US"/>
              </w:rPr>
              <w:t>4</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95E24" w:rsidRPr="004E4C65" w:rsidRDefault="00A95E24" w:rsidP="00A95E24">
            <w:pPr>
              <w:jc w:val="center"/>
              <w:rPr>
                <w:sz w:val="20"/>
                <w:szCs w:val="20"/>
                <w:lang w:eastAsia="en-US"/>
              </w:rPr>
            </w:pPr>
            <w:r w:rsidRPr="004E4C65">
              <w:rPr>
                <w:sz w:val="20"/>
                <w:szCs w:val="20"/>
                <w:lang w:eastAsia="en-US"/>
              </w:rPr>
              <w:t>5</w:t>
            </w:r>
          </w:p>
        </w:tc>
      </w:tr>
      <w:tr w:rsidR="004417CF" w:rsidRPr="004E4C65" w:rsidTr="005A5D36">
        <w:trPr>
          <w:trHeight w:val="418"/>
        </w:trPr>
        <w:tc>
          <w:tcPr>
            <w:tcW w:w="709" w:type="dxa"/>
            <w:tcBorders>
              <w:top w:val="single" w:sz="4" w:space="0" w:color="000000"/>
              <w:left w:val="single" w:sz="4" w:space="0" w:color="000000"/>
              <w:bottom w:val="single" w:sz="4" w:space="0" w:color="000000"/>
              <w:right w:val="single" w:sz="4" w:space="0" w:color="auto"/>
            </w:tcBorders>
          </w:tcPr>
          <w:p w:rsidR="00A95E24" w:rsidRPr="004E4C65" w:rsidRDefault="00A95E24" w:rsidP="00A95E24">
            <w:pPr>
              <w:jc w:val="center"/>
              <w:rPr>
                <w:b/>
                <w:sz w:val="20"/>
                <w:szCs w:val="20"/>
                <w:lang w:eastAsia="en-US"/>
              </w:rPr>
            </w:pPr>
          </w:p>
        </w:tc>
        <w:tc>
          <w:tcPr>
            <w:tcW w:w="14409"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A95E24" w:rsidRPr="004E4C65" w:rsidRDefault="00A95E24" w:rsidP="004E4C65">
            <w:pPr>
              <w:rPr>
                <w:b/>
                <w:sz w:val="20"/>
                <w:szCs w:val="20"/>
                <w:lang w:eastAsia="en-US"/>
              </w:rPr>
            </w:pPr>
            <w:r w:rsidRPr="004E4C65">
              <w:rPr>
                <w:b/>
                <w:sz w:val="20"/>
                <w:szCs w:val="20"/>
                <w:lang w:eastAsia="en-US"/>
              </w:rPr>
              <w:t xml:space="preserve">Подпрограмма </w:t>
            </w:r>
            <w:r w:rsidR="004E4C65" w:rsidRPr="004E4C65">
              <w:rPr>
                <w:b/>
                <w:sz w:val="20"/>
                <w:szCs w:val="20"/>
                <w:lang w:eastAsia="en-US"/>
              </w:rPr>
              <w:t>1</w:t>
            </w:r>
            <w:r w:rsidRPr="004E4C65">
              <w:rPr>
                <w:b/>
                <w:sz w:val="20"/>
                <w:szCs w:val="20"/>
                <w:lang w:eastAsia="en-US"/>
              </w:rPr>
              <w:t>«</w:t>
            </w:r>
            <w:r w:rsidRPr="004E4C65">
              <w:rPr>
                <w:rFonts w:eastAsia="Calibri"/>
                <w:b/>
                <w:sz w:val="20"/>
                <w:szCs w:val="20"/>
                <w:lang w:eastAsia="en-US"/>
              </w:rPr>
              <w:t>Обеспечение устойчивого сокращения непригодного для проживания жилищного фонда</w:t>
            </w:r>
            <w:r w:rsidRPr="004E4C65">
              <w:rPr>
                <w:b/>
                <w:sz w:val="20"/>
                <w:szCs w:val="20"/>
                <w:lang w:eastAsia="en-US"/>
              </w:rPr>
              <w:t>»</w:t>
            </w:r>
          </w:p>
        </w:tc>
      </w:tr>
      <w:tr w:rsidR="004417CF" w:rsidRPr="004417CF" w:rsidTr="00D06862">
        <w:trPr>
          <w:trHeight w:val="765"/>
        </w:trPr>
        <w:tc>
          <w:tcPr>
            <w:tcW w:w="709" w:type="dxa"/>
            <w:tcBorders>
              <w:top w:val="single" w:sz="4" w:space="0" w:color="000000"/>
              <w:left w:val="single" w:sz="4" w:space="0" w:color="000000"/>
              <w:bottom w:val="single" w:sz="4" w:space="0" w:color="000000"/>
              <w:right w:val="single" w:sz="4" w:space="0" w:color="000000"/>
            </w:tcBorders>
          </w:tcPr>
          <w:p w:rsidR="00A95E24" w:rsidRPr="004E4C65" w:rsidRDefault="00DD42D3" w:rsidP="00A95E24">
            <w:pPr>
              <w:jc w:val="center"/>
              <w:rPr>
                <w:sz w:val="20"/>
                <w:szCs w:val="20"/>
                <w:lang w:eastAsia="en-US"/>
              </w:rPr>
            </w:pPr>
            <w:r w:rsidRPr="004E4C65">
              <w:rPr>
                <w:sz w:val="20"/>
                <w:szCs w:val="20"/>
                <w:lang w:eastAsia="en-US"/>
              </w:rPr>
              <w:t>1</w:t>
            </w:r>
          </w:p>
        </w:tc>
        <w:tc>
          <w:tcPr>
            <w:tcW w:w="3119" w:type="dxa"/>
            <w:tcBorders>
              <w:top w:val="single" w:sz="4" w:space="0" w:color="000000"/>
              <w:left w:val="single" w:sz="4" w:space="0" w:color="000000"/>
              <w:bottom w:val="single" w:sz="4" w:space="0" w:color="000000"/>
              <w:right w:val="single" w:sz="4" w:space="0" w:color="000000"/>
            </w:tcBorders>
          </w:tcPr>
          <w:p w:rsidR="00A95E24" w:rsidRPr="004E4C65" w:rsidRDefault="00A95E24" w:rsidP="00A95E24">
            <w:pPr>
              <w:rPr>
                <w:sz w:val="20"/>
                <w:szCs w:val="20"/>
                <w:lang w:eastAsia="en-US"/>
              </w:rPr>
            </w:pPr>
            <w:r w:rsidRPr="004E4C65">
              <w:rPr>
                <w:sz w:val="20"/>
                <w:szCs w:val="20"/>
                <w:lang w:eastAsia="en-US"/>
              </w:rPr>
              <w:t>Общая площадь аварийного фонда, подлежащая расселению до 01.09.2025, в том числе:</w:t>
            </w:r>
          </w:p>
        </w:tc>
        <w:tc>
          <w:tcPr>
            <w:tcW w:w="1431" w:type="dxa"/>
            <w:tcBorders>
              <w:left w:val="single" w:sz="4" w:space="0" w:color="000000"/>
              <w:right w:val="single" w:sz="4" w:space="0" w:color="000000"/>
            </w:tcBorders>
          </w:tcPr>
          <w:p w:rsidR="00A95E24" w:rsidRPr="004E4C65" w:rsidRDefault="007A056E" w:rsidP="005A5D36">
            <w:pPr>
              <w:rPr>
                <w:sz w:val="20"/>
                <w:szCs w:val="20"/>
                <w:lang w:eastAsia="en-US"/>
              </w:rPr>
            </w:pPr>
            <w:r w:rsidRPr="004E4C65">
              <w:rPr>
                <w:sz w:val="20"/>
                <w:szCs w:val="20"/>
                <w:lang w:eastAsia="en-US"/>
              </w:rPr>
              <w:t>Тысяч квадратных метров</w:t>
            </w:r>
          </w:p>
        </w:tc>
        <w:tc>
          <w:tcPr>
            <w:tcW w:w="6787" w:type="dxa"/>
            <w:tcBorders>
              <w:top w:val="single" w:sz="4" w:space="0" w:color="000000"/>
              <w:left w:val="single" w:sz="4" w:space="0" w:color="000000"/>
              <w:bottom w:val="single" w:sz="4" w:space="0" w:color="000000"/>
              <w:right w:val="single" w:sz="4" w:space="0" w:color="000000"/>
            </w:tcBorders>
          </w:tcPr>
          <w:p w:rsidR="00A95E24" w:rsidRPr="004E4C65" w:rsidRDefault="00A95E24" w:rsidP="00C06C62">
            <w:pPr>
              <w:rPr>
                <w:sz w:val="20"/>
                <w:szCs w:val="20"/>
                <w:lang w:eastAsia="en-US"/>
              </w:rPr>
            </w:pPr>
            <w:r w:rsidRPr="004E4C65">
              <w:rPr>
                <w:sz w:val="20"/>
                <w:szCs w:val="20"/>
                <w:lang w:eastAsia="en-US"/>
              </w:rPr>
              <w:t xml:space="preserve">Значение макропоказателя определяется исходя из количества расселенных квадратных метров в рамках национального проекта, за счет внебюджетных источников </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4E4C65" w:rsidRDefault="00A95E24" w:rsidP="005A5D36">
            <w:pPr>
              <w:rPr>
                <w:sz w:val="20"/>
                <w:szCs w:val="20"/>
                <w:lang w:eastAsia="en-US"/>
              </w:rPr>
            </w:pPr>
            <w:r w:rsidRPr="004E4C65">
              <w:rPr>
                <w:sz w:val="20"/>
                <w:szCs w:val="20"/>
                <w:lang w:eastAsia="en-US"/>
              </w:rPr>
              <w:t>Ведомственные данные Министерства строительного комплекса Московской области; Министерства жилищной политики Московской области</w:t>
            </w:r>
          </w:p>
        </w:tc>
      </w:tr>
      <w:tr w:rsidR="004417CF" w:rsidRPr="004417CF" w:rsidTr="00D06862">
        <w:trPr>
          <w:trHeight w:val="250"/>
        </w:trPr>
        <w:tc>
          <w:tcPr>
            <w:tcW w:w="709" w:type="dxa"/>
            <w:tcBorders>
              <w:top w:val="single" w:sz="4" w:space="0" w:color="000000"/>
              <w:left w:val="single" w:sz="4" w:space="0" w:color="000000"/>
              <w:bottom w:val="single" w:sz="4" w:space="0" w:color="000000"/>
              <w:right w:val="single" w:sz="4" w:space="0" w:color="000000"/>
            </w:tcBorders>
          </w:tcPr>
          <w:p w:rsidR="00A95E24" w:rsidRPr="004E4C65" w:rsidRDefault="00DD42D3" w:rsidP="008C7A5A">
            <w:pPr>
              <w:jc w:val="center"/>
              <w:rPr>
                <w:sz w:val="20"/>
                <w:szCs w:val="20"/>
                <w:lang w:eastAsia="en-US"/>
              </w:rPr>
            </w:pPr>
            <w:r w:rsidRPr="004E4C65">
              <w:rPr>
                <w:sz w:val="20"/>
                <w:szCs w:val="20"/>
                <w:lang w:eastAsia="en-US"/>
              </w:rPr>
              <w:t>2</w:t>
            </w:r>
          </w:p>
        </w:tc>
        <w:tc>
          <w:tcPr>
            <w:tcW w:w="3119" w:type="dxa"/>
            <w:tcBorders>
              <w:top w:val="single" w:sz="4" w:space="0" w:color="000000"/>
              <w:left w:val="single" w:sz="4" w:space="0" w:color="000000"/>
              <w:bottom w:val="single" w:sz="4" w:space="0" w:color="000000"/>
              <w:right w:val="single" w:sz="4" w:space="0" w:color="000000"/>
            </w:tcBorders>
          </w:tcPr>
          <w:p w:rsidR="00A95E24" w:rsidRPr="004E4C65" w:rsidRDefault="00A95E24" w:rsidP="00A95E24">
            <w:pPr>
              <w:rPr>
                <w:sz w:val="20"/>
                <w:szCs w:val="20"/>
                <w:lang w:eastAsia="en-US"/>
              </w:rPr>
            </w:pPr>
            <w:r w:rsidRPr="004E4C65">
              <w:rPr>
                <w:sz w:val="20"/>
                <w:szCs w:val="20"/>
                <w:lang w:eastAsia="en-US"/>
              </w:rPr>
              <w:t>Количество квадратных метров расселенного аварийного жилищного фонда за счет внебюджетных источников</w:t>
            </w:r>
          </w:p>
        </w:tc>
        <w:tc>
          <w:tcPr>
            <w:tcW w:w="1431" w:type="dxa"/>
            <w:tcBorders>
              <w:left w:val="single" w:sz="4" w:space="0" w:color="000000"/>
              <w:right w:val="single" w:sz="4" w:space="0" w:color="000000"/>
            </w:tcBorders>
          </w:tcPr>
          <w:p w:rsidR="00A95E24" w:rsidRPr="004E4C65" w:rsidRDefault="007A056E" w:rsidP="005A5D36">
            <w:pPr>
              <w:rPr>
                <w:sz w:val="20"/>
                <w:szCs w:val="20"/>
                <w:lang w:eastAsia="en-US"/>
              </w:rPr>
            </w:pPr>
            <w:r w:rsidRPr="004E4C65">
              <w:rPr>
                <w:sz w:val="20"/>
                <w:szCs w:val="20"/>
                <w:lang w:eastAsia="en-US"/>
              </w:rPr>
              <w:t>Тысяч квадратных метров</w:t>
            </w:r>
          </w:p>
        </w:tc>
        <w:tc>
          <w:tcPr>
            <w:tcW w:w="6787" w:type="dxa"/>
            <w:tcBorders>
              <w:top w:val="single" w:sz="4" w:space="0" w:color="000000"/>
              <w:left w:val="single" w:sz="4" w:space="0" w:color="000000"/>
              <w:bottom w:val="single" w:sz="4" w:space="0" w:color="000000"/>
              <w:right w:val="single" w:sz="4" w:space="0" w:color="000000"/>
            </w:tcBorders>
          </w:tcPr>
          <w:p w:rsidR="00A95E24" w:rsidRPr="004E4C65" w:rsidRDefault="00A95E24" w:rsidP="00A95E24">
            <w:pPr>
              <w:rPr>
                <w:sz w:val="20"/>
                <w:szCs w:val="20"/>
                <w:lang w:eastAsia="en-US"/>
              </w:rPr>
            </w:pPr>
            <w:r w:rsidRPr="004E4C65">
              <w:rPr>
                <w:sz w:val="20"/>
                <w:szCs w:val="20"/>
                <w:lang w:eastAsia="en-US"/>
              </w:rPr>
              <w:t>Значение целевого показателя определяется исходя из количества расселенных квадратных метров аварийного фонда в рамках договора о развитии застроенной территории, инвестиционных контрактов</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4E4C65" w:rsidRDefault="00A95E24" w:rsidP="005A5D36">
            <w:pPr>
              <w:rPr>
                <w:sz w:val="20"/>
                <w:szCs w:val="20"/>
                <w:lang w:eastAsia="en-US"/>
              </w:rPr>
            </w:pPr>
            <w:r w:rsidRPr="004E4C65">
              <w:rPr>
                <w:sz w:val="20"/>
                <w:szCs w:val="20"/>
                <w:lang w:eastAsia="en-US"/>
              </w:rPr>
              <w:t>Ведомственные данные Министерства жилищной политики Московской области</w:t>
            </w:r>
          </w:p>
        </w:tc>
      </w:tr>
      <w:tr w:rsidR="004417CF" w:rsidRPr="004417CF" w:rsidTr="00D06862">
        <w:trPr>
          <w:trHeight w:val="70"/>
        </w:trPr>
        <w:tc>
          <w:tcPr>
            <w:tcW w:w="709" w:type="dxa"/>
            <w:tcBorders>
              <w:top w:val="single" w:sz="4" w:space="0" w:color="000000"/>
              <w:left w:val="single" w:sz="4" w:space="0" w:color="000000"/>
              <w:bottom w:val="single" w:sz="4" w:space="0" w:color="000000"/>
              <w:right w:val="single" w:sz="4" w:space="0" w:color="000000"/>
            </w:tcBorders>
          </w:tcPr>
          <w:p w:rsidR="00A95E24" w:rsidRPr="004E4C65" w:rsidRDefault="00DD42D3" w:rsidP="008C7A5A">
            <w:pPr>
              <w:jc w:val="center"/>
              <w:rPr>
                <w:sz w:val="20"/>
                <w:szCs w:val="20"/>
                <w:lang w:eastAsia="en-US"/>
              </w:rPr>
            </w:pPr>
            <w:r w:rsidRPr="004E4C65">
              <w:rPr>
                <w:sz w:val="20"/>
                <w:szCs w:val="20"/>
                <w:lang w:eastAsia="en-US"/>
              </w:rPr>
              <w:t>3</w:t>
            </w:r>
          </w:p>
        </w:tc>
        <w:tc>
          <w:tcPr>
            <w:tcW w:w="3119" w:type="dxa"/>
            <w:tcBorders>
              <w:top w:val="single" w:sz="4" w:space="0" w:color="000000"/>
              <w:left w:val="single" w:sz="4" w:space="0" w:color="000000"/>
              <w:bottom w:val="single" w:sz="4" w:space="0" w:color="000000"/>
              <w:right w:val="single" w:sz="4" w:space="0" w:color="000000"/>
            </w:tcBorders>
          </w:tcPr>
          <w:p w:rsidR="00A95E24" w:rsidRPr="004E4C65" w:rsidRDefault="00A95E24" w:rsidP="00A95E24">
            <w:pPr>
              <w:rPr>
                <w:sz w:val="20"/>
                <w:szCs w:val="20"/>
                <w:lang w:eastAsia="en-US"/>
              </w:rPr>
            </w:pPr>
            <w:r w:rsidRPr="004E4C65">
              <w:rPr>
                <w:sz w:val="20"/>
                <w:szCs w:val="20"/>
                <w:lang w:eastAsia="en-US"/>
              </w:rPr>
              <w:t>Количество квадратных метров расселенного аварийного жилищного фонда</w:t>
            </w:r>
          </w:p>
        </w:tc>
        <w:tc>
          <w:tcPr>
            <w:tcW w:w="1431" w:type="dxa"/>
            <w:tcBorders>
              <w:left w:val="single" w:sz="4" w:space="0" w:color="000000"/>
              <w:right w:val="single" w:sz="4" w:space="0" w:color="000000"/>
            </w:tcBorders>
          </w:tcPr>
          <w:p w:rsidR="00A95E24" w:rsidRPr="004E4C65" w:rsidRDefault="007A056E" w:rsidP="005A5D36">
            <w:pPr>
              <w:rPr>
                <w:sz w:val="20"/>
                <w:szCs w:val="20"/>
                <w:lang w:eastAsia="en-US"/>
              </w:rPr>
            </w:pPr>
            <w:r w:rsidRPr="004E4C65">
              <w:rPr>
                <w:sz w:val="20"/>
                <w:szCs w:val="20"/>
                <w:lang w:eastAsia="en-US"/>
              </w:rPr>
              <w:t>Тысяч квадратных метров</w:t>
            </w:r>
          </w:p>
        </w:tc>
        <w:tc>
          <w:tcPr>
            <w:tcW w:w="6787" w:type="dxa"/>
            <w:tcBorders>
              <w:top w:val="single" w:sz="4" w:space="0" w:color="000000"/>
              <w:left w:val="single" w:sz="4" w:space="0" w:color="000000"/>
              <w:bottom w:val="single" w:sz="4" w:space="0" w:color="000000"/>
              <w:right w:val="single" w:sz="4" w:space="0" w:color="000000"/>
            </w:tcBorders>
          </w:tcPr>
          <w:p w:rsidR="00A95E24" w:rsidRPr="004E4C65" w:rsidRDefault="00A95E24" w:rsidP="00A95E24">
            <w:pPr>
              <w:rPr>
                <w:sz w:val="20"/>
                <w:szCs w:val="20"/>
                <w:lang w:eastAsia="en-US"/>
              </w:rPr>
            </w:pPr>
            <w:r w:rsidRPr="004E4C65">
              <w:rPr>
                <w:sz w:val="20"/>
                <w:szCs w:val="20"/>
                <w:lang w:eastAsia="en-US"/>
              </w:rPr>
              <w:t>Значение целевого показателя определяется исходя из количества расселенных квадратных метров в рамках национального проекта</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4E4C65" w:rsidRDefault="00A95E24" w:rsidP="005A5D36">
            <w:pPr>
              <w:rPr>
                <w:sz w:val="20"/>
                <w:szCs w:val="20"/>
                <w:lang w:eastAsia="en-US"/>
              </w:rPr>
            </w:pPr>
            <w:r w:rsidRPr="004E4C65">
              <w:rPr>
                <w:sz w:val="20"/>
                <w:szCs w:val="20"/>
                <w:lang w:eastAsia="en-US"/>
              </w:rPr>
              <w:t>Ведомственные данные Министерства строительного комплекса Московской области</w:t>
            </w:r>
          </w:p>
        </w:tc>
      </w:tr>
      <w:tr w:rsidR="004417CF" w:rsidRPr="004417CF" w:rsidTr="00D06862">
        <w:trPr>
          <w:trHeight w:val="70"/>
        </w:trPr>
        <w:tc>
          <w:tcPr>
            <w:tcW w:w="709" w:type="dxa"/>
            <w:tcBorders>
              <w:top w:val="single" w:sz="4" w:space="0" w:color="000000"/>
              <w:left w:val="single" w:sz="4" w:space="0" w:color="000000"/>
              <w:bottom w:val="single" w:sz="4" w:space="0" w:color="000000"/>
              <w:right w:val="single" w:sz="4" w:space="0" w:color="000000"/>
            </w:tcBorders>
          </w:tcPr>
          <w:p w:rsidR="00A95E24" w:rsidRPr="004E4C65" w:rsidRDefault="00DD42D3" w:rsidP="00DD42D3">
            <w:pPr>
              <w:jc w:val="center"/>
              <w:rPr>
                <w:sz w:val="20"/>
                <w:szCs w:val="20"/>
                <w:lang w:val="en-US" w:eastAsia="en-US"/>
              </w:rPr>
            </w:pPr>
            <w:r w:rsidRPr="004E4C65">
              <w:rPr>
                <w:sz w:val="20"/>
                <w:szCs w:val="20"/>
                <w:lang w:eastAsia="en-US"/>
              </w:rPr>
              <w:t>4</w:t>
            </w:r>
          </w:p>
        </w:tc>
        <w:tc>
          <w:tcPr>
            <w:tcW w:w="3119" w:type="dxa"/>
            <w:tcBorders>
              <w:top w:val="single" w:sz="4" w:space="0" w:color="000000"/>
              <w:left w:val="single" w:sz="4" w:space="0" w:color="000000"/>
              <w:bottom w:val="single" w:sz="4" w:space="0" w:color="000000"/>
              <w:right w:val="single" w:sz="4" w:space="0" w:color="000000"/>
            </w:tcBorders>
          </w:tcPr>
          <w:p w:rsidR="00A95E24" w:rsidRPr="004E4C65" w:rsidRDefault="00A95E24" w:rsidP="00A95E24">
            <w:pPr>
              <w:rPr>
                <w:sz w:val="20"/>
                <w:szCs w:val="20"/>
                <w:lang w:eastAsia="en-US"/>
              </w:rPr>
            </w:pPr>
            <w:r w:rsidRPr="004E4C65">
              <w:rPr>
                <w:sz w:val="20"/>
                <w:szCs w:val="20"/>
                <w:lang w:eastAsia="en-US"/>
              </w:rPr>
              <w:t xml:space="preserve">Количество граждан, расселенных из аварийного жилищного фонда </w:t>
            </w:r>
          </w:p>
        </w:tc>
        <w:tc>
          <w:tcPr>
            <w:tcW w:w="1431" w:type="dxa"/>
            <w:tcBorders>
              <w:left w:val="single" w:sz="4" w:space="0" w:color="000000"/>
              <w:right w:val="single" w:sz="4" w:space="0" w:color="000000"/>
            </w:tcBorders>
          </w:tcPr>
          <w:p w:rsidR="00A95E24" w:rsidRPr="004E4C65" w:rsidRDefault="00F72ECC" w:rsidP="005A5D36">
            <w:pPr>
              <w:rPr>
                <w:sz w:val="20"/>
                <w:szCs w:val="20"/>
                <w:lang w:eastAsia="en-US"/>
              </w:rPr>
            </w:pPr>
            <w:r w:rsidRPr="004E4C65">
              <w:rPr>
                <w:sz w:val="20"/>
                <w:szCs w:val="20"/>
                <w:lang w:eastAsia="en-US"/>
              </w:rPr>
              <w:t>Ч</w:t>
            </w:r>
            <w:r w:rsidR="00A95E24" w:rsidRPr="004E4C65">
              <w:rPr>
                <w:sz w:val="20"/>
                <w:szCs w:val="20"/>
                <w:lang w:eastAsia="en-US"/>
              </w:rPr>
              <w:t>еловек</w:t>
            </w:r>
          </w:p>
        </w:tc>
        <w:tc>
          <w:tcPr>
            <w:tcW w:w="6787" w:type="dxa"/>
            <w:tcBorders>
              <w:top w:val="single" w:sz="4" w:space="0" w:color="000000"/>
              <w:left w:val="single" w:sz="4" w:space="0" w:color="000000"/>
              <w:bottom w:val="single" w:sz="4" w:space="0" w:color="000000"/>
              <w:right w:val="single" w:sz="4" w:space="0" w:color="000000"/>
            </w:tcBorders>
          </w:tcPr>
          <w:p w:rsidR="00A95E24" w:rsidRPr="004E4C65" w:rsidRDefault="00A95E24" w:rsidP="00A95E24">
            <w:pPr>
              <w:rPr>
                <w:sz w:val="20"/>
                <w:szCs w:val="20"/>
                <w:lang w:eastAsia="en-US"/>
              </w:rPr>
            </w:pPr>
            <w:r w:rsidRPr="004E4C65">
              <w:rPr>
                <w:sz w:val="20"/>
                <w:szCs w:val="20"/>
                <w:lang w:eastAsia="en-US"/>
              </w:rPr>
              <w:t>Значение целевого показателя определяется исходя из количества переселенных граждан из аварийного фонда в рамках национального проекта</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4E4C65" w:rsidRDefault="00A95E24" w:rsidP="005A5D36">
            <w:pPr>
              <w:rPr>
                <w:sz w:val="20"/>
                <w:szCs w:val="20"/>
                <w:lang w:eastAsia="en-US"/>
              </w:rPr>
            </w:pPr>
            <w:r w:rsidRPr="004E4C65">
              <w:rPr>
                <w:sz w:val="20"/>
                <w:szCs w:val="20"/>
                <w:lang w:eastAsia="en-US"/>
              </w:rPr>
              <w:t>Ведомственные данные Министерства строительного комплекса Московской области</w:t>
            </w:r>
          </w:p>
        </w:tc>
      </w:tr>
      <w:tr w:rsidR="004417CF" w:rsidRPr="004417CF" w:rsidTr="00D06862">
        <w:trPr>
          <w:trHeight w:val="765"/>
        </w:trPr>
        <w:tc>
          <w:tcPr>
            <w:tcW w:w="709" w:type="dxa"/>
            <w:tcBorders>
              <w:top w:val="single" w:sz="4" w:space="0" w:color="000000"/>
              <w:left w:val="single" w:sz="4" w:space="0" w:color="000000"/>
              <w:bottom w:val="single" w:sz="4" w:space="0" w:color="000000"/>
              <w:right w:val="single" w:sz="4" w:space="0" w:color="000000"/>
            </w:tcBorders>
          </w:tcPr>
          <w:p w:rsidR="008B40D1" w:rsidRPr="004E4C65" w:rsidRDefault="00DD42D3" w:rsidP="00DD42D3">
            <w:pPr>
              <w:jc w:val="center"/>
              <w:rPr>
                <w:sz w:val="20"/>
                <w:szCs w:val="20"/>
                <w:lang w:eastAsia="en-US"/>
              </w:rPr>
            </w:pPr>
            <w:r w:rsidRPr="004E4C65">
              <w:rPr>
                <w:sz w:val="20"/>
                <w:szCs w:val="20"/>
                <w:lang w:eastAsia="en-US"/>
              </w:rPr>
              <w:t>5</w:t>
            </w:r>
          </w:p>
        </w:tc>
        <w:tc>
          <w:tcPr>
            <w:tcW w:w="3119" w:type="dxa"/>
            <w:tcBorders>
              <w:top w:val="single" w:sz="4" w:space="0" w:color="000000"/>
              <w:left w:val="single" w:sz="4" w:space="0" w:color="000000"/>
              <w:bottom w:val="single" w:sz="4" w:space="0" w:color="000000"/>
              <w:right w:val="single" w:sz="4" w:space="0" w:color="000000"/>
            </w:tcBorders>
          </w:tcPr>
          <w:p w:rsidR="008B40D1" w:rsidRPr="004E4C65" w:rsidRDefault="008B40D1" w:rsidP="008B40D1">
            <w:pPr>
              <w:rPr>
                <w:sz w:val="20"/>
                <w:szCs w:val="20"/>
                <w:lang w:eastAsia="en-US"/>
              </w:rPr>
            </w:pPr>
            <w:r w:rsidRPr="004E4C65">
              <w:rPr>
                <w:sz w:val="20"/>
                <w:szCs w:val="20"/>
                <w:lang w:eastAsia="en-US"/>
              </w:rPr>
              <w:t xml:space="preserve">Количество расселенных </w:t>
            </w:r>
          </w:p>
          <w:p w:rsidR="008B40D1" w:rsidRPr="004E4C65" w:rsidRDefault="008B40D1" w:rsidP="008B40D1">
            <w:pPr>
              <w:rPr>
                <w:sz w:val="20"/>
                <w:szCs w:val="20"/>
                <w:lang w:eastAsia="en-US"/>
              </w:rPr>
            </w:pPr>
            <w:r w:rsidRPr="004E4C65">
              <w:rPr>
                <w:sz w:val="20"/>
                <w:szCs w:val="20"/>
                <w:lang w:eastAsia="en-US"/>
              </w:rPr>
              <w:t>жилых помещений</w:t>
            </w:r>
          </w:p>
        </w:tc>
        <w:tc>
          <w:tcPr>
            <w:tcW w:w="1431" w:type="dxa"/>
            <w:tcBorders>
              <w:left w:val="single" w:sz="4" w:space="0" w:color="000000"/>
              <w:right w:val="single" w:sz="4" w:space="0" w:color="000000"/>
            </w:tcBorders>
          </w:tcPr>
          <w:p w:rsidR="008B40D1" w:rsidRPr="004E4C65" w:rsidRDefault="00C06C62" w:rsidP="005A5D36">
            <w:pPr>
              <w:rPr>
                <w:sz w:val="20"/>
                <w:szCs w:val="20"/>
                <w:lang w:eastAsia="en-US"/>
              </w:rPr>
            </w:pPr>
            <w:r w:rsidRPr="004E4C65">
              <w:rPr>
                <w:sz w:val="20"/>
                <w:szCs w:val="20"/>
                <w:lang w:eastAsia="en-US"/>
              </w:rPr>
              <w:t xml:space="preserve">Штук </w:t>
            </w:r>
          </w:p>
        </w:tc>
        <w:tc>
          <w:tcPr>
            <w:tcW w:w="6787" w:type="dxa"/>
            <w:tcBorders>
              <w:top w:val="single" w:sz="4" w:space="0" w:color="000000"/>
              <w:left w:val="single" w:sz="4" w:space="0" w:color="000000"/>
              <w:bottom w:val="single" w:sz="4" w:space="0" w:color="000000"/>
              <w:right w:val="single" w:sz="4" w:space="0" w:color="000000"/>
            </w:tcBorders>
          </w:tcPr>
          <w:p w:rsidR="009E259F" w:rsidRPr="004E4C65" w:rsidRDefault="00C06C62" w:rsidP="00C06C62">
            <w:pPr>
              <w:rPr>
                <w:sz w:val="20"/>
                <w:szCs w:val="20"/>
                <w:lang w:eastAsia="en-US"/>
              </w:rPr>
            </w:pPr>
            <w:r w:rsidRPr="004E4C65">
              <w:rPr>
                <w:sz w:val="20"/>
                <w:szCs w:val="20"/>
                <w:lang w:eastAsia="en-US"/>
              </w:rPr>
              <w:t>Значение целевого показателя определяется исходя из количества расселенных жилых помещений аварийного фонда в рамках национального проекта</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8B40D1" w:rsidRPr="004E4C65" w:rsidRDefault="007A056E" w:rsidP="005A5D36">
            <w:pPr>
              <w:rPr>
                <w:sz w:val="20"/>
                <w:szCs w:val="20"/>
                <w:lang w:eastAsia="en-US"/>
              </w:rPr>
            </w:pPr>
            <w:r w:rsidRPr="004E4C65">
              <w:rPr>
                <w:sz w:val="20"/>
                <w:szCs w:val="20"/>
                <w:lang w:eastAsia="en-US"/>
              </w:rPr>
              <w:t>Отраслевой показатель</w:t>
            </w:r>
          </w:p>
        </w:tc>
      </w:tr>
      <w:tr w:rsidR="004417CF" w:rsidRPr="004E4C65" w:rsidTr="00F50EBA">
        <w:trPr>
          <w:trHeight w:val="258"/>
        </w:trPr>
        <w:tc>
          <w:tcPr>
            <w:tcW w:w="709" w:type="dxa"/>
            <w:tcBorders>
              <w:top w:val="single" w:sz="4" w:space="0" w:color="000000"/>
              <w:left w:val="single" w:sz="4" w:space="0" w:color="000000"/>
              <w:bottom w:val="single" w:sz="4" w:space="0" w:color="000000"/>
              <w:right w:val="single" w:sz="4" w:space="0" w:color="000000"/>
            </w:tcBorders>
          </w:tcPr>
          <w:p w:rsidR="00A95E24" w:rsidRPr="004E4C65" w:rsidRDefault="00A95E24" w:rsidP="00DD42D3">
            <w:pPr>
              <w:jc w:val="center"/>
              <w:rPr>
                <w:b/>
                <w:sz w:val="20"/>
                <w:szCs w:val="20"/>
                <w:lang w:eastAsia="en-US"/>
              </w:rPr>
            </w:pPr>
          </w:p>
        </w:tc>
        <w:tc>
          <w:tcPr>
            <w:tcW w:w="1440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95E24" w:rsidRPr="004E4C65" w:rsidRDefault="00A95E24" w:rsidP="004E4C65">
            <w:pPr>
              <w:rPr>
                <w:b/>
                <w:sz w:val="20"/>
                <w:szCs w:val="20"/>
                <w:lang w:eastAsia="en-US"/>
              </w:rPr>
            </w:pPr>
            <w:r w:rsidRPr="004E4C65">
              <w:rPr>
                <w:b/>
                <w:sz w:val="20"/>
                <w:szCs w:val="20"/>
                <w:lang w:eastAsia="en-US"/>
              </w:rPr>
              <w:t xml:space="preserve">Подпрограмма </w:t>
            </w:r>
            <w:r w:rsidR="004E4C65">
              <w:rPr>
                <w:b/>
                <w:sz w:val="20"/>
                <w:szCs w:val="20"/>
                <w:lang w:eastAsia="en-US"/>
              </w:rPr>
              <w:t>2</w:t>
            </w:r>
            <w:r w:rsidRPr="004E4C65">
              <w:rPr>
                <w:b/>
                <w:sz w:val="20"/>
                <w:szCs w:val="20"/>
                <w:lang w:eastAsia="en-US"/>
              </w:rPr>
              <w:t xml:space="preserve"> «</w:t>
            </w:r>
            <w:r w:rsidRPr="004E4C65">
              <w:rPr>
                <w:rFonts w:eastAsia="Calibri"/>
                <w:b/>
                <w:sz w:val="20"/>
                <w:szCs w:val="20"/>
                <w:lang w:eastAsia="en-US"/>
              </w:rPr>
              <w:t>Обеспечение мероприятий по переселению граждан из аварийного жилищного фонда в Московской области</w:t>
            </w:r>
            <w:r w:rsidRPr="004E4C65">
              <w:rPr>
                <w:b/>
                <w:sz w:val="20"/>
                <w:szCs w:val="20"/>
                <w:lang w:eastAsia="en-US"/>
              </w:rPr>
              <w:t>»</w:t>
            </w:r>
          </w:p>
        </w:tc>
      </w:tr>
      <w:tr w:rsidR="004417CF" w:rsidRPr="004417CF" w:rsidTr="00D06862">
        <w:trPr>
          <w:trHeight w:val="140"/>
        </w:trPr>
        <w:tc>
          <w:tcPr>
            <w:tcW w:w="709" w:type="dxa"/>
            <w:tcBorders>
              <w:top w:val="single" w:sz="4" w:space="0" w:color="000000"/>
              <w:left w:val="single" w:sz="4" w:space="0" w:color="000000"/>
              <w:bottom w:val="single" w:sz="4" w:space="0" w:color="000000"/>
              <w:right w:val="single" w:sz="4" w:space="0" w:color="000000"/>
            </w:tcBorders>
          </w:tcPr>
          <w:p w:rsidR="008C7A5A" w:rsidRPr="004E4C65" w:rsidRDefault="00DD42D3" w:rsidP="00DD42D3">
            <w:pPr>
              <w:jc w:val="center"/>
              <w:rPr>
                <w:sz w:val="20"/>
                <w:szCs w:val="20"/>
                <w:lang w:eastAsia="en-US"/>
              </w:rPr>
            </w:pPr>
            <w:r w:rsidRPr="004E4C65">
              <w:rPr>
                <w:sz w:val="20"/>
                <w:szCs w:val="20"/>
                <w:lang w:eastAsia="en-US"/>
              </w:rPr>
              <w:t>1</w:t>
            </w:r>
          </w:p>
        </w:tc>
        <w:tc>
          <w:tcPr>
            <w:tcW w:w="3119" w:type="dxa"/>
            <w:tcBorders>
              <w:top w:val="single" w:sz="4" w:space="0" w:color="000000"/>
              <w:left w:val="single" w:sz="4" w:space="0" w:color="000000"/>
              <w:bottom w:val="single" w:sz="4" w:space="0" w:color="000000"/>
              <w:right w:val="single" w:sz="4" w:space="0" w:color="000000"/>
            </w:tcBorders>
          </w:tcPr>
          <w:p w:rsidR="008C7A5A" w:rsidRPr="004E4C65" w:rsidRDefault="008C7A5A" w:rsidP="00BE289D">
            <w:pPr>
              <w:ind w:right="-60"/>
              <w:rPr>
                <w:sz w:val="20"/>
                <w:szCs w:val="20"/>
                <w:lang w:eastAsia="en-US"/>
              </w:rPr>
            </w:pPr>
            <w:r w:rsidRPr="004E4C65">
              <w:rPr>
                <w:sz w:val="20"/>
                <w:szCs w:val="20"/>
                <w:lang w:eastAsia="en-US"/>
              </w:rPr>
              <w:t xml:space="preserve">Количество квадратных метров </w:t>
            </w:r>
            <w:r w:rsidRPr="004E4C65">
              <w:rPr>
                <w:sz w:val="20"/>
                <w:szCs w:val="20"/>
                <w:lang w:eastAsia="en-US"/>
              </w:rPr>
              <w:lastRenderedPageBreak/>
              <w:t>расселенного аварийного жилищного фонда за счет средств консолидированного бюджета</w:t>
            </w:r>
          </w:p>
        </w:tc>
        <w:tc>
          <w:tcPr>
            <w:tcW w:w="1431" w:type="dxa"/>
            <w:tcBorders>
              <w:left w:val="single" w:sz="4" w:space="0" w:color="000000"/>
              <w:right w:val="single" w:sz="4" w:space="0" w:color="000000"/>
            </w:tcBorders>
          </w:tcPr>
          <w:p w:rsidR="008C7A5A" w:rsidRPr="004E4C65" w:rsidRDefault="007A056E" w:rsidP="005A5D36">
            <w:pPr>
              <w:rPr>
                <w:sz w:val="20"/>
                <w:szCs w:val="20"/>
                <w:lang w:eastAsia="en-US"/>
              </w:rPr>
            </w:pPr>
            <w:r w:rsidRPr="004E4C65">
              <w:rPr>
                <w:sz w:val="20"/>
                <w:szCs w:val="20"/>
                <w:lang w:eastAsia="en-US"/>
              </w:rPr>
              <w:lastRenderedPageBreak/>
              <w:t xml:space="preserve">Тысяч </w:t>
            </w:r>
            <w:r w:rsidRPr="004E4C65">
              <w:rPr>
                <w:sz w:val="20"/>
                <w:szCs w:val="20"/>
                <w:lang w:eastAsia="en-US"/>
              </w:rPr>
              <w:lastRenderedPageBreak/>
              <w:t>квадратных метров</w:t>
            </w:r>
          </w:p>
        </w:tc>
        <w:tc>
          <w:tcPr>
            <w:tcW w:w="6787" w:type="dxa"/>
            <w:tcBorders>
              <w:top w:val="single" w:sz="4" w:space="0" w:color="000000"/>
              <w:left w:val="single" w:sz="4" w:space="0" w:color="000000"/>
              <w:bottom w:val="single" w:sz="4" w:space="0" w:color="000000"/>
              <w:right w:val="single" w:sz="4" w:space="0" w:color="000000"/>
            </w:tcBorders>
          </w:tcPr>
          <w:p w:rsidR="008C7A5A" w:rsidRPr="004E4C65" w:rsidRDefault="008C7A5A" w:rsidP="00EB7D80">
            <w:pPr>
              <w:rPr>
                <w:sz w:val="20"/>
                <w:szCs w:val="20"/>
                <w:lang w:eastAsia="en-US"/>
              </w:rPr>
            </w:pPr>
            <w:r w:rsidRPr="004E4C65">
              <w:rPr>
                <w:sz w:val="20"/>
                <w:szCs w:val="20"/>
                <w:lang w:eastAsia="en-US"/>
              </w:rPr>
              <w:lastRenderedPageBreak/>
              <w:t xml:space="preserve">Значение целевого показателя определяется исходя из количества </w:t>
            </w:r>
            <w:r w:rsidRPr="004E4C65">
              <w:rPr>
                <w:sz w:val="20"/>
                <w:szCs w:val="20"/>
                <w:lang w:eastAsia="en-US"/>
              </w:rPr>
              <w:lastRenderedPageBreak/>
              <w:t>расселенных квадратных метров аварийного фонда в рамках адресной программы Московской области «Переселение граждан из аварийного жилищного фонда в Московской области на 2016-202</w:t>
            </w:r>
            <w:r w:rsidR="00EB7D80" w:rsidRPr="004E4C65">
              <w:rPr>
                <w:sz w:val="20"/>
                <w:szCs w:val="20"/>
                <w:lang w:eastAsia="en-US"/>
              </w:rPr>
              <w:t>1</w:t>
            </w:r>
            <w:r w:rsidRPr="004E4C65">
              <w:rPr>
                <w:sz w:val="20"/>
                <w:szCs w:val="20"/>
                <w:lang w:eastAsia="en-US"/>
              </w:rPr>
              <w:t xml:space="preserve"> годы»</w:t>
            </w:r>
            <w:r w:rsidR="00997B14" w:rsidRPr="004E4C65">
              <w:rPr>
                <w:rFonts w:eastAsia="Calibri"/>
                <w:sz w:val="20"/>
                <w:szCs w:val="20"/>
                <w:lang w:eastAsia="en-US"/>
              </w:rPr>
              <w:t xml:space="preserve"> и </w:t>
            </w:r>
            <w:r w:rsidR="005C2C83" w:rsidRPr="004E4C65">
              <w:rPr>
                <w:sz w:val="20"/>
                <w:szCs w:val="20"/>
                <w:lang w:eastAsia="en-US"/>
              </w:rPr>
              <w:t>подпрограммы</w:t>
            </w:r>
            <w:r w:rsidR="00997B14" w:rsidRPr="004E4C65">
              <w:rPr>
                <w:sz w:val="20"/>
                <w:szCs w:val="20"/>
                <w:lang w:eastAsia="en-US"/>
              </w:rPr>
              <w:t xml:space="preserve"> 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A5A" w:rsidRPr="004E4C65" w:rsidRDefault="008C7A5A" w:rsidP="005A5D36">
            <w:pPr>
              <w:rPr>
                <w:sz w:val="20"/>
                <w:szCs w:val="20"/>
                <w:lang w:eastAsia="en-US"/>
              </w:rPr>
            </w:pPr>
            <w:r w:rsidRPr="004E4C65">
              <w:rPr>
                <w:sz w:val="20"/>
                <w:szCs w:val="20"/>
                <w:lang w:eastAsia="en-US"/>
              </w:rPr>
              <w:lastRenderedPageBreak/>
              <w:t xml:space="preserve">Ведомственные данные </w:t>
            </w:r>
            <w:r w:rsidRPr="004E4C65">
              <w:rPr>
                <w:sz w:val="20"/>
                <w:szCs w:val="20"/>
                <w:lang w:eastAsia="en-US"/>
              </w:rPr>
              <w:lastRenderedPageBreak/>
              <w:t>Министерства строительного комплекса Московской области</w:t>
            </w:r>
          </w:p>
        </w:tc>
      </w:tr>
      <w:tr w:rsidR="004417CF" w:rsidRPr="004417CF" w:rsidTr="00D06862">
        <w:trPr>
          <w:trHeight w:val="543"/>
        </w:trPr>
        <w:tc>
          <w:tcPr>
            <w:tcW w:w="709" w:type="dxa"/>
            <w:tcBorders>
              <w:top w:val="single" w:sz="4" w:space="0" w:color="000000"/>
              <w:left w:val="single" w:sz="4" w:space="0" w:color="000000"/>
              <w:bottom w:val="single" w:sz="4" w:space="0" w:color="000000"/>
              <w:right w:val="single" w:sz="4" w:space="0" w:color="000000"/>
            </w:tcBorders>
          </w:tcPr>
          <w:p w:rsidR="008C7A5A" w:rsidRPr="004E4C65" w:rsidRDefault="00DD42D3" w:rsidP="00DD42D3">
            <w:pPr>
              <w:jc w:val="center"/>
              <w:rPr>
                <w:sz w:val="20"/>
                <w:szCs w:val="20"/>
                <w:lang w:eastAsia="en-US"/>
              </w:rPr>
            </w:pPr>
            <w:r w:rsidRPr="004E4C65">
              <w:rPr>
                <w:sz w:val="20"/>
                <w:szCs w:val="20"/>
                <w:lang w:eastAsia="en-US"/>
              </w:rPr>
              <w:lastRenderedPageBreak/>
              <w:t>2</w:t>
            </w:r>
          </w:p>
        </w:tc>
        <w:tc>
          <w:tcPr>
            <w:tcW w:w="3119" w:type="dxa"/>
            <w:tcBorders>
              <w:top w:val="single" w:sz="4" w:space="0" w:color="000000"/>
              <w:left w:val="single" w:sz="4" w:space="0" w:color="000000"/>
              <w:bottom w:val="single" w:sz="4" w:space="0" w:color="000000"/>
              <w:right w:val="single" w:sz="4" w:space="0" w:color="000000"/>
            </w:tcBorders>
          </w:tcPr>
          <w:p w:rsidR="008C7A5A" w:rsidRPr="004E4C65" w:rsidRDefault="008C7A5A" w:rsidP="0090253D">
            <w:pPr>
              <w:rPr>
                <w:sz w:val="20"/>
                <w:szCs w:val="20"/>
                <w:lang w:eastAsia="en-US"/>
              </w:rPr>
            </w:pPr>
            <w:r w:rsidRPr="004E4C65">
              <w:rPr>
                <w:sz w:val="20"/>
                <w:szCs w:val="20"/>
                <w:lang w:eastAsia="en-US"/>
              </w:rPr>
              <w:t xml:space="preserve">Количество </w:t>
            </w:r>
            <w:r w:rsidR="0090253D" w:rsidRPr="004E4C65">
              <w:rPr>
                <w:sz w:val="20"/>
                <w:szCs w:val="20"/>
                <w:lang w:eastAsia="en-US"/>
              </w:rPr>
              <w:t>расселенных</w:t>
            </w:r>
            <w:r w:rsidRPr="004E4C65">
              <w:rPr>
                <w:sz w:val="20"/>
                <w:szCs w:val="20"/>
                <w:lang w:eastAsia="en-US"/>
              </w:rPr>
              <w:t xml:space="preserve"> </w:t>
            </w:r>
            <w:r w:rsidR="0090253D" w:rsidRPr="004E4C65">
              <w:rPr>
                <w:sz w:val="20"/>
                <w:szCs w:val="20"/>
                <w:lang w:eastAsia="en-US"/>
              </w:rPr>
              <w:t>жителей</w:t>
            </w:r>
          </w:p>
        </w:tc>
        <w:tc>
          <w:tcPr>
            <w:tcW w:w="1431" w:type="dxa"/>
            <w:tcBorders>
              <w:left w:val="single" w:sz="4" w:space="0" w:color="000000"/>
              <w:right w:val="single" w:sz="4" w:space="0" w:color="000000"/>
            </w:tcBorders>
          </w:tcPr>
          <w:p w:rsidR="008C7A5A" w:rsidRPr="004E4C65" w:rsidRDefault="007A056E" w:rsidP="005A5D36">
            <w:pPr>
              <w:rPr>
                <w:sz w:val="20"/>
                <w:szCs w:val="20"/>
                <w:lang w:eastAsia="en-US"/>
              </w:rPr>
            </w:pPr>
            <w:r w:rsidRPr="004E4C65">
              <w:rPr>
                <w:sz w:val="20"/>
                <w:szCs w:val="20"/>
                <w:lang w:eastAsia="en-US"/>
              </w:rPr>
              <w:t>Тысяч человек</w:t>
            </w:r>
          </w:p>
        </w:tc>
        <w:tc>
          <w:tcPr>
            <w:tcW w:w="6787" w:type="dxa"/>
            <w:tcBorders>
              <w:top w:val="single" w:sz="4" w:space="0" w:color="000000"/>
              <w:left w:val="single" w:sz="4" w:space="0" w:color="000000"/>
              <w:bottom w:val="single" w:sz="4" w:space="0" w:color="000000"/>
              <w:right w:val="single" w:sz="4" w:space="0" w:color="000000"/>
            </w:tcBorders>
          </w:tcPr>
          <w:p w:rsidR="008C7A5A" w:rsidRPr="004E4C65" w:rsidRDefault="008C7A5A" w:rsidP="00BE289D">
            <w:pPr>
              <w:rPr>
                <w:sz w:val="20"/>
                <w:szCs w:val="20"/>
                <w:lang w:eastAsia="en-US"/>
              </w:rPr>
            </w:pPr>
            <w:r w:rsidRPr="004E4C65">
              <w:rPr>
                <w:sz w:val="20"/>
                <w:szCs w:val="20"/>
                <w:lang w:eastAsia="en-US"/>
              </w:rPr>
              <w:t xml:space="preserve">Значение целевого показателя определяется исходя из количества переселенных граждан из аварийного фонда </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A5A" w:rsidRPr="004E4C65" w:rsidRDefault="008C7A5A" w:rsidP="005A5D36">
            <w:pPr>
              <w:rPr>
                <w:sz w:val="20"/>
                <w:szCs w:val="20"/>
                <w:lang w:eastAsia="en-US"/>
              </w:rPr>
            </w:pPr>
            <w:r w:rsidRPr="004E4C65">
              <w:rPr>
                <w:sz w:val="20"/>
                <w:szCs w:val="20"/>
                <w:lang w:eastAsia="en-US"/>
              </w:rPr>
              <w:t>Ведомственные данные Министерства строительного комплекса Московской области</w:t>
            </w:r>
          </w:p>
        </w:tc>
      </w:tr>
      <w:tr w:rsidR="004417CF" w:rsidRPr="004417CF" w:rsidTr="00D06862">
        <w:trPr>
          <w:trHeight w:val="71"/>
        </w:trPr>
        <w:tc>
          <w:tcPr>
            <w:tcW w:w="709" w:type="dxa"/>
            <w:tcBorders>
              <w:top w:val="single" w:sz="4" w:space="0" w:color="000000"/>
              <w:left w:val="single" w:sz="4" w:space="0" w:color="000000"/>
              <w:bottom w:val="single" w:sz="4" w:space="0" w:color="000000"/>
              <w:right w:val="single" w:sz="4" w:space="0" w:color="000000"/>
            </w:tcBorders>
          </w:tcPr>
          <w:p w:rsidR="00997B14" w:rsidRPr="004E4C65" w:rsidRDefault="00DD42D3" w:rsidP="00DD42D3">
            <w:pPr>
              <w:jc w:val="center"/>
              <w:rPr>
                <w:sz w:val="20"/>
                <w:szCs w:val="20"/>
                <w:lang w:eastAsia="en-US"/>
              </w:rPr>
            </w:pPr>
            <w:r w:rsidRPr="004E4C65">
              <w:rPr>
                <w:sz w:val="20"/>
                <w:szCs w:val="20"/>
                <w:lang w:eastAsia="en-US"/>
              </w:rPr>
              <w:t>3</w:t>
            </w:r>
          </w:p>
        </w:tc>
        <w:tc>
          <w:tcPr>
            <w:tcW w:w="3119" w:type="dxa"/>
            <w:tcBorders>
              <w:top w:val="single" w:sz="4" w:space="0" w:color="000000"/>
              <w:left w:val="single" w:sz="4" w:space="0" w:color="000000"/>
              <w:bottom w:val="single" w:sz="4" w:space="0" w:color="000000"/>
              <w:right w:val="single" w:sz="4" w:space="0" w:color="000000"/>
            </w:tcBorders>
          </w:tcPr>
          <w:p w:rsidR="00997B14" w:rsidRPr="004E4C65" w:rsidRDefault="00997B14" w:rsidP="000C6620">
            <w:pPr>
              <w:rPr>
                <w:sz w:val="20"/>
                <w:szCs w:val="20"/>
              </w:rPr>
            </w:pPr>
            <w:r w:rsidRPr="004E4C65">
              <w:rPr>
                <w:sz w:val="20"/>
                <w:szCs w:val="20"/>
              </w:rPr>
              <w:t>Количество переселённых жителей из аварийного жилищного фонда</w:t>
            </w:r>
          </w:p>
        </w:tc>
        <w:tc>
          <w:tcPr>
            <w:tcW w:w="1431" w:type="dxa"/>
            <w:tcBorders>
              <w:left w:val="single" w:sz="4" w:space="0" w:color="000000"/>
              <w:right w:val="single" w:sz="4" w:space="0" w:color="000000"/>
            </w:tcBorders>
          </w:tcPr>
          <w:p w:rsidR="00997B14" w:rsidRPr="004E4C65" w:rsidRDefault="007A056E" w:rsidP="005A5D36">
            <w:pPr>
              <w:rPr>
                <w:sz w:val="20"/>
                <w:szCs w:val="20"/>
                <w:lang w:eastAsia="en-US"/>
              </w:rPr>
            </w:pPr>
            <w:r w:rsidRPr="004E4C65">
              <w:rPr>
                <w:sz w:val="20"/>
                <w:szCs w:val="20"/>
                <w:lang w:eastAsia="en-US"/>
              </w:rPr>
              <w:t>Тысяч человек</w:t>
            </w:r>
          </w:p>
        </w:tc>
        <w:tc>
          <w:tcPr>
            <w:tcW w:w="6787" w:type="dxa"/>
            <w:tcBorders>
              <w:top w:val="single" w:sz="4" w:space="0" w:color="000000"/>
              <w:left w:val="single" w:sz="4" w:space="0" w:color="000000"/>
              <w:bottom w:val="single" w:sz="4" w:space="0" w:color="000000"/>
              <w:right w:val="single" w:sz="4" w:space="0" w:color="000000"/>
            </w:tcBorders>
          </w:tcPr>
          <w:p w:rsidR="00997B14" w:rsidRPr="004E4C65" w:rsidRDefault="0090253D" w:rsidP="00EB7D80">
            <w:pPr>
              <w:rPr>
                <w:sz w:val="20"/>
                <w:szCs w:val="20"/>
                <w:lang w:eastAsia="en-US"/>
              </w:rPr>
            </w:pPr>
            <w:r w:rsidRPr="004E4C65">
              <w:rPr>
                <w:sz w:val="20"/>
                <w:szCs w:val="20"/>
                <w:lang w:eastAsia="en-US"/>
              </w:rPr>
              <w:t>Значение целевого показателя определяется исходя из количества переселённых жителей из аварийного жилищного фонда в рамках адресной программы Московской области «Переселение граждан из аварийного жилищного фонда в Московской области на 2016-202</w:t>
            </w:r>
            <w:r w:rsidR="00EB7D80" w:rsidRPr="004E4C65">
              <w:rPr>
                <w:sz w:val="20"/>
                <w:szCs w:val="20"/>
                <w:lang w:eastAsia="en-US"/>
              </w:rPr>
              <w:t>1</w:t>
            </w:r>
            <w:r w:rsidRPr="004E4C65">
              <w:rPr>
                <w:sz w:val="20"/>
                <w:szCs w:val="20"/>
                <w:lang w:eastAsia="en-US"/>
              </w:rPr>
              <w:t xml:space="preserve"> годы» </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7B14" w:rsidRPr="004E4C65" w:rsidRDefault="00997B14" w:rsidP="005A5D36">
            <w:pPr>
              <w:rPr>
                <w:sz w:val="20"/>
                <w:szCs w:val="20"/>
                <w:lang w:eastAsia="en-US"/>
              </w:rPr>
            </w:pPr>
            <w:r w:rsidRPr="004E4C65">
              <w:rPr>
                <w:sz w:val="20"/>
                <w:szCs w:val="20"/>
                <w:lang w:eastAsia="en-US"/>
              </w:rPr>
              <w:t>Ведомственные данные Министерства строительного комплекса Московской области</w:t>
            </w:r>
          </w:p>
        </w:tc>
      </w:tr>
      <w:tr w:rsidR="004417CF" w:rsidRPr="004417CF" w:rsidTr="00D06862">
        <w:trPr>
          <w:trHeight w:val="1158"/>
        </w:trPr>
        <w:tc>
          <w:tcPr>
            <w:tcW w:w="709" w:type="dxa"/>
            <w:tcBorders>
              <w:top w:val="single" w:sz="4" w:space="0" w:color="000000"/>
              <w:left w:val="single" w:sz="4" w:space="0" w:color="000000"/>
              <w:bottom w:val="single" w:sz="4" w:space="0" w:color="000000"/>
              <w:right w:val="single" w:sz="4" w:space="0" w:color="000000"/>
            </w:tcBorders>
          </w:tcPr>
          <w:p w:rsidR="00997B14" w:rsidRPr="004E4C65" w:rsidRDefault="00DD42D3" w:rsidP="00DD42D3">
            <w:pPr>
              <w:jc w:val="center"/>
              <w:rPr>
                <w:sz w:val="20"/>
                <w:szCs w:val="20"/>
                <w:lang w:eastAsia="en-US"/>
              </w:rPr>
            </w:pPr>
            <w:r w:rsidRPr="004E4C65">
              <w:rPr>
                <w:sz w:val="20"/>
                <w:szCs w:val="20"/>
                <w:lang w:eastAsia="en-US"/>
              </w:rPr>
              <w:t>4</w:t>
            </w:r>
          </w:p>
        </w:tc>
        <w:tc>
          <w:tcPr>
            <w:tcW w:w="3119" w:type="dxa"/>
            <w:tcBorders>
              <w:top w:val="single" w:sz="4" w:space="0" w:color="000000"/>
              <w:left w:val="single" w:sz="4" w:space="0" w:color="000000"/>
              <w:bottom w:val="single" w:sz="4" w:space="0" w:color="000000"/>
              <w:right w:val="single" w:sz="4" w:space="0" w:color="000000"/>
            </w:tcBorders>
          </w:tcPr>
          <w:p w:rsidR="00997B14" w:rsidRPr="004E4C65" w:rsidRDefault="00997B14" w:rsidP="000C6620">
            <w:pPr>
              <w:rPr>
                <w:sz w:val="20"/>
                <w:szCs w:val="20"/>
              </w:rPr>
            </w:pPr>
            <w:r w:rsidRPr="004E4C65">
              <w:rPr>
                <w:sz w:val="20"/>
                <w:szCs w:val="20"/>
              </w:rPr>
              <w:t>Количество граждан, переселенных из аварийного жилищного фонда</w:t>
            </w:r>
          </w:p>
        </w:tc>
        <w:tc>
          <w:tcPr>
            <w:tcW w:w="1431" w:type="dxa"/>
            <w:tcBorders>
              <w:left w:val="single" w:sz="4" w:space="0" w:color="000000"/>
              <w:right w:val="single" w:sz="4" w:space="0" w:color="000000"/>
            </w:tcBorders>
          </w:tcPr>
          <w:p w:rsidR="00997B14" w:rsidRPr="004E4C65" w:rsidRDefault="007A056E" w:rsidP="005A5D36">
            <w:pPr>
              <w:rPr>
                <w:sz w:val="20"/>
                <w:szCs w:val="20"/>
                <w:lang w:eastAsia="en-US"/>
              </w:rPr>
            </w:pPr>
            <w:r w:rsidRPr="004E4C65">
              <w:rPr>
                <w:sz w:val="20"/>
                <w:szCs w:val="20"/>
                <w:lang w:eastAsia="en-US"/>
              </w:rPr>
              <w:t>Тысяч человек</w:t>
            </w:r>
          </w:p>
        </w:tc>
        <w:tc>
          <w:tcPr>
            <w:tcW w:w="6787" w:type="dxa"/>
            <w:tcBorders>
              <w:top w:val="single" w:sz="4" w:space="0" w:color="000000"/>
              <w:left w:val="single" w:sz="4" w:space="0" w:color="000000"/>
              <w:bottom w:val="single" w:sz="4" w:space="0" w:color="000000"/>
              <w:right w:val="single" w:sz="4" w:space="0" w:color="000000"/>
            </w:tcBorders>
          </w:tcPr>
          <w:p w:rsidR="00997B14" w:rsidRPr="004E4C65" w:rsidRDefault="00997B14" w:rsidP="00A95E24">
            <w:pPr>
              <w:rPr>
                <w:sz w:val="20"/>
                <w:szCs w:val="20"/>
                <w:lang w:eastAsia="en-US"/>
              </w:rPr>
            </w:pPr>
            <w:r w:rsidRPr="004E4C65">
              <w:rPr>
                <w:sz w:val="20"/>
                <w:szCs w:val="20"/>
                <w:lang w:eastAsia="en-US"/>
              </w:rPr>
              <w:t xml:space="preserve">Значение целевого показателя определяется исходя из количества переселенных граждан из аварийного фонда в рамках подпрограммы </w:t>
            </w:r>
          </w:p>
          <w:p w:rsidR="00997B14" w:rsidRPr="004E4C65" w:rsidRDefault="00997B14" w:rsidP="00A95E24">
            <w:pPr>
              <w:rPr>
                <w:sz w:val="20"/>
                <w:szCs w:val="20"/>
                <w:lang w:eastAsia="en-US"/>
              </w:rPr>
            </w:pPr>
            <w:r w:rsidRPr="004E4C65">
              <w:rPr>
                <w:sz w:val="20"/>
                <w:szCs w:val="20"/>
                <w:lang w:eastAsia="en-US"/>
              </w:rPr>
              <w:t>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7B14" w:rsidRPr="004E4C65" w:rsidRDefault="00997B14" w:rsidP="005A5D36">
            <w:pPr>
              <w:rPr>
                <w:sz w:val="20"/>
                <w:szCs w:val="20"/>
                <w:lang w:eastAsia="en-US"/>
              </w:rPr>
            </w:pPr>
            <w:r w:rsidRPr="004E4C65">
              <w:rPr>
                <w:sz w:val="20"/>
                <w:szCs w:val="20"/>
                <w:lang w:eastAsia="en-US"/>
              </w:rPr>
              <w:t>Ведомственные данные Министерства строительного комплекса Московской области</w:t>
            </w:r>
          </w:p>
        </w:tc>
      </w:tr>
      <w:tr w:rsidR="004417CF" w:rsidRPr="004417CF" w:rsidTr="00D06862">
        <w:trPr>
          <w:trHeight w:val="71"/>
        </w:trPr>
        <w:tc>
          <w:tcPr>
            <w:tcW w:w="709" w:type="dxa"/>
            <w:tcBorders>
              <w:top w:val="single" w:sz="4" w:space="0" w:color="000000"/>
              <w:left w:val="single" w:sz="4" w:space="0" w:color="000000"/>
              <w:bottom w:val="single" w:sz="4" w:space="0" w:color="000000"/>
              <w:right w:val="single" w:sz="4" w:space="0" w:color="000000"/>
            </w:tcBorders>
          </w:tcPr>
          <w:p w:rsidR="00C06C62" w:rsidRPr="004E4C65" w:rsidRDefault="00DD42D3" w:rsidP="00DD42D3">
            <w:pPr>
              <w:jc w:val="center"/>
              <w:rPr>
                <w:sz w:val="20"/>
                <w:szCs w:val="20"/>
                <w:lang w:eastAsia="en-US"/>
              </w:rPr>
            </w:pPr>
            <w:r w:rsidRPr="004E4C65">
              <w:rPr>
                <w:sz w:val="20"/>
                <w:szCs w:val="20"/>
                <w:lang w:eastAsia="en-US"/>
              </w:rPr>
              <w:t>5</w:t>
            </w:r>
          </w:p>
        </w:tc>
        <w:tc>
          <w:tcPr>
            <w:tcW w:w="3119" w:type="dxa"/>
            <w:tcBorders>
              <w:top w:val="single" w:sz="4" w:space="0" w:color="000000"/>
              <w:left w:val="single" w:sz="4" w:space="0" w:color="000000"/>
              <w:bottom w:val="single" w:sz="4" w:space="0" w:color="000000"/>
              <w:right w:val="single" w:sz="4" w:space="0" w:color="000000"/>
            </w:tcBorders>
          </w:tcPr>
          <w:p w:rsidR="00C06C62" w:rsidRPr="004E4C65" w:rsidRDefault="00C06C62" w:rsidP="00C06C62">
            <w:pPr>
              <w:rPr>
                <w:sz w:val="20"/>
                <w:szCs w:val="20"/>
                <w:lang w:eastAsia="en-US"/>
              </w:rPr>
            </w:pPr>
            <w:r w:rsidRPr="004E4C65">
              <w:rPr>
                <w:sz w:val="20"/>
                <w:szCs w:val="20"/>
                <w:lang w:eastAsia="en-US"/>
              </w:rPr>
              <w:t xml:space="preserve">Количество расселенных </w:t>
            </w:r>
          </w:p>
          <w:p w:rsidR="00C06C62" w:rsidRPr="004E4C65" w:rsidRDefault="00C06C62" w:rsidP="00C06C62">
            <w:pPr>
              <w:rPr>
                <w:sz w:val="20"/>
                <w:szCs w:val="20"/>
                <w:lang w:eastAsia="en-US"/>
              </w:rPr>
            </w:pPr>
            <w:r w:rsidRPr="004E4C65">
              <w:rPr>
                <w:sz w:val="20"/>
                <w:szCs w:val="20"/>
                <w:lang w:eastAsia="en-US"/>
              </w:rPr>
              <w:t>жилых помещений</w:t>
            </w:r>
          </w:p>
        </w:tc>
        <w:tc>
          <w:tcPr>
            <w:tcW w:w="1431" w:type="dxa"/>
            <w:tcBorders>
              <w:left w:val="single" w:sz="4" w:space="0" w:color="000000"/>
              <w:right w:val="single" w:sz="4" w:space="0" w:color="000000"/>
            </w:tcBorders>
          </w:tcPr>
          <w:p w:rsidR="00C06C62" w:rsidRPr="004E4C65" w:rsidRDefault="00C06C62" w:rsidP="005A5D36">
            <w:pPr>
              <w:rPr>
                <w:sz w:val="20"/>
                <w:szCs w:val="20"/>
                <w:lang w:eastAsia="en-US"/>
              </w:rPr>
            </w:pPr>
            <w:r w:rsidRPr="004E4C65">
              <w:rPr>
                <w:sz w:val="20"/>
                <w:szCs w:val="20"/>
                <w:lang w:eastAsia="en-US"/>
              </w:rPr>
              <w:t>Штук</w:t>
            </w:r>
          </w:p>
        </w:tc>
        <w:tc>
          <w:tcPr>
            <w:tcW w:w="6787" w:type="dxa"/>
            <w:tcBorders>
              <w:top w:val="single" w:sz="4" w:space="0" w:color="000000"/>
              <w:left w:val="single" w:sz="4" w:space="0" w:color="000000"/>
              <w:bottom w:val="single" w:sz="4" w:space="0" w:color="000000"/>
              <w:right w:val="single" w:sz="4" w:space="0" w:color="000000"/>
            </w:tcBorders>
          </w:tcPr>
          <w:p w:rsidR="00C06C62" w:rsidRPr="004E4C65" w:rsidRDefault="00C06C62" w:rsidP="00EB7D80">
            <w:pPr>
              <w:rPr>
                <w:sz w:val="20"/>
                <w:szCs w:val="20"/>
                <w:lang w:eastAsia="en-US"/>
              </w:rPr>
            </w:pPr>
            <w:r w:rsidRPr="004E4C65">
              <w:rPr>
                <w:sz w:val="20"/>
                <w:szCs w:val="20"/>
                <w:lang w:eastAsia="en-US"/>
              </w:rPr>
              <w:t>Значение целевого показателя определяется исходя из количества расселенных жилых помещений аварийного фонда в рамках адресной программы Московской области «Переселение граждан из аварийного жилищного фонда в Московской области на 2016-202</w:t>
            </w:r>
            <w:r w:rsidR="00EB7D80" w:rsidRPr="004E4C65">
              <w:rPr>
                <w:sz w:val="20"/>
                <w:szCs w:val="20"/>
                <w:lang w:eastAsia="en-US"/>
              </w:rPr>
              <w:t>1</w:t>
            </w:r>
            <w:r w:rsidRPr="004E4C65">
              <w:rPr>
                <w:sz w:val="20"/>
                <w:szCs w:val="20"/>
                <w:lang w:eastAsia="en-US"/>
              </w:rPr>
              <w:t xml:space="preserve"> годы»</w:t>
            </w:r>
            <w:r w:rsidR="005C2C83" w:rsidRPr="004E4C65">
              <w:rPr>
                <w:sz w:val="20"/>
                <w:szCs w:val="20"/>
                <w:lang w:eastAsia="en-US"/>
              </w:rPr>
              <w:t xml:space="preserve"> и подпрограммы </w:t>
            </w:r>
            <w:r w:rsidR="0090253D" w:rsidRPr="004E4C65">
              <w:rPr>
                <w:sz w:val="20"/>
                <w:szCs w:val="20"/>
                <w:lang w:eastAsia="en-US"/>
              </w:rPr>
              <w:t>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6C62" w:rsidRPr="004E4C65" w:rsidRDefault="007A056E" w:rsidP="005A5D36">
            <w:pPr>
              <w:rPr>
                <w:sz w:val="20"/>
                <w:szCs w:val="20"/>
                <w:lang w:eastAsia="en-US"/>
              </w:rPr>
            </w:pPr>
            <w:r w:rsidRPr="004E4C65">
              <w:rPr>
                <w:sz w:val="20"/>
                <w:szCs w:val="20"/>
                <w:lang w:eastAsia="en-US"/>
              </w:rPr>
              <w:t>Отраслевой показатель</w:t>
            </w:r>
          </w:p>
        </w:tc>
      </w:tr>
      <w:tr w:rsidR="004E4C65" w:rsidRPr="004417CF" w:rsidTr="002D115A">
        <w:trPr>
          <w:trHeight w:val="71"/>
        </w:trPr>
        <w:tc>
          <w:tcPr>
            <w:tcW w:w="709" w:type="dxa"/>
            <w:tcBorders>
              <w:top w:val="single" w:sz="4" w:space="0" w:color="000000"/>
              <w:left w:val="single" w:sz="4" w:space="0" w:color="000000"/>
              <w:bottom w:val="single" w:sz="4" w:space="0" w:color="000000"/>
              <w:right w:val="single" w:sz="4" w:space="0" w:color="000000"/>
            </w:tcBorders>
            <w:vAlign w:val="center"/>
          </w:tcPr>
          <w:p w:rsidR="004E4C65" w:rsidRPr="00DD42D3" w:rsidRDefault="004E4C65" w:rsidP="002D115A">
            <w:pPr>
              <w:jc w:val="center"/>
              <w:rPr>
                <w:b/>
                <w:sz w:val="20"/>
                <w:szCs w:val="20"/>
              </w:rPr>
            </w:pPr>
          </w:p>
        </w:tc>
        <w:tc>
          <w:tcPr>
            <w:tcW w:w="14409" w:type="dxa"/>
            <w:gridSpan w:val="4"/>
            <w:tcBorders>
              <w:top w:val="single" w:sz="4" w:space="0" w:color="000000"/>
              <w:left w:val="single" w:sz="4" w:space="0" w:color="000000"/>
              <w:bottom w:val="single" w:sz="4" w:space="0" w:color="000000"/>
              <w:right w:val="single" w:sz="4" w:space="0" w:color="000000"/>
            </w:tcBorders>
            <w:vAlign w:val="center"/>
          </w:tcPr>
          <w:p w:rsidR="004E4C65" w:rsidRPr="00DD42D3" w:rsidRDefault="004E4C65" w:rsidP="008F214C">
            <w:pPr>
              <w:rPr>
                <w:sz w:val="20"/>
                <w:szCs w:val="20"/>
              </w:rPr>
            </w:pPr>
            <w:r w:rsidRPr="00DD42D3">
              <w:rPr>
                <w:b/>
                <w:sz w:val="20"/>
                <w:szCs w:val="20"/>
              </w:rPr>
              <w:t>Подпрограмма 3 «</w:t>
            </w:r>
            <w:r w:rsidR="008F214C" w:rsidRPr="008F214C">
              <w:rPr>
                <w:b/>
                <w:sz w:val="20"/>
                <w:szCs w:val="20"/>
              </w:rPr>
              <w:t>Обеспечение мероприятий в рамках Адресной программы Московской области «Переселение граждан из аварийного жилищного фонда в Москов</w:t>
            </w:r>
            <w:r w:rsidR="008F214C">
              <w:rPr>
                <w:b/>
                <w:sz w:val="20"/>
                <w:szCs w:val="20"/>
              </w:rPr>
              <w:t>ской области на 2016-2021 годы»</w:t>
            </w:r>
            <w:r w:rsidRPr="00DD42D3">
              <w:rPr>
                <w:b/>
                <w:sz w:val="20"/>
                <w:szCs w:val="20"/>
              </w:rPr>
              <w:t>»</w:t>
            </w:r>
          </w:p>
        </w:tc>
      </w:tr>
      <w:tr w:rsidR="00A64C10" w:rsidRPr="004417CF" w:rsidTr="006A683C">
        <w:trPr>
          <w:trHeight w:val="71"/>
        </w:trPr>
        <w:tc>
          <w:tcPr>
            <w:tcW w:w="709" w:type="dxa"/>
            <w:tcBorders>
              <w:top w:val="single" w:sz="4" w:space="0" w:color="000000"/>
              <w:left w:val="single" w:sz="4" w:space="0" w:color="000000"/>
              <w:bottom w:val="single" w:sz="4" w:space="0" w:color="000000"/>
              <w:right w:val="single" w:sz="4" w:space="0" w:color="000000"/>
            </w:tcBorders>
            <w:vAlign w:val="center"/>
          </w:tcPr>
          <w:p w:rsidR="00A64C10" w:rsidRPr="00DD42D3" w:rsidRDefault="00A64C10" w:rsidP="006A683C">
            <w:pPr>
              <w:jc w:val="center"/>
              <w:rPr>
                <w:sz w:val="20"/>
                <w:szCs w:val="20"/>
              </w:rPr>
            </w:pPr>
            <w:r>
              <w:rPr>
                <w:sz w:val="20"/>
                <w:szCs w:val="20"/>
              </w:rPr>
              <w:t>1</w:t>
            </w:r>
          </w:p>
        </w:tc>
        <w:tc>
          <w:tcPr>
            <w:tcW w:w="3119" w:type="dxa"/>
            <w:tcBorders>
              <w:top w:val="single" w:sz="4" w:space="0" w:color="000000"/>
              <w:left w:val="single" w:sz="4" w:space="0" w:color="000000"/>
              <w:bottom w:val="single" w:sz="4" w:space="0" w:color="000000"/>
              <w:right w:val="single" w:sz="4" w:space="0" w:color="000000"/>
            </w:tcBorders>
            <w:vAlign w:val="center"/>
          </w:tcPr>
          <w:p w:rsidR="00A64C10" w:rsidRPr="00DD42D3" w:rsidRDefault="00A64C10" w:rsidP="006A683C">
            <w:pPr>
              <w:rPr>
                <w:sz w:val="20"/>
                <w:szCs w:val="20"/>
              </w:rPr>
            </w:pPr>
            <w:r w:rsidRPr="00DD42D3">
              <w:rPr>
                <w:sz w:val="20"/>
                <w:szCs w:val="20"/>
              </w:rPr>
              <w:t>Количество квадратных метров непригодного для проживания жилищного фонда, признанного аварийными до 01.01.2017 года, расселенного по Подпрограмме 3.</w:t>
            </w:r>
          </w:p>
        </w:tc>
        <w:tc>
          <w:tcPr>
            <w:tcW w:w="1431" w:type="dxa"/>
            <w:tcBorders>
              <w:left w:val="single" w:sz="4" w:space="0" w:color="000000"/>
              <w:right w:val="single" w:sz="4" w:space="0" w:color="000000"/>
            </w:tcBorders>
            <w:vAlign w:val="center"/>
          </w:tcPr>
          <w:p w:rsidR="00A64C10" w:rsidRPr="00DD42D3" w:rsidRDefault="00A64C10" w:rsidP="006A683C">
            <w:pPr>
              <w:rPr>
                <w:sz w:val="20"/>
                <w:szCs w:val="20"/>
              </w:rPr>
            </w:pPr>
            <w:r w:rsidRPr="00DD42D3">
              <w:rPr>
                <w:sz w:val="20"/>
                <w:szCs w:val="20"/>
              </w:rPr>
              <w:t>Тысяча квадратных метров</w:t>
            </w:r>
          </w:p>
        </w:tc>
        <w:tc>
          <w:tcPr>
            <w:tcW w:w="6787" w:type="dxa"/>
            <w:tcBorders>
              <w:top w:val="single" w:sz="4" w:space="0" w:color="000000"/>
              <w:left w:val="single" w:sz="4" w:space="0" w:color="000000"/>
              <w:bottom w:val="single" w:sz="4" w:space="0" w:color="000000"/>
              <w:right w:val="single" w:sz="4" w:space="0" w:color="000000"/>
            </w:tcBorders>
            <w:vAlign w:val="center"/>
          </w:tcPr>
          <w:p w:rsidR="00A64C10" w:rsidRPr="00DD42D3" w:rsidRDefault="00A64C10" w:rsidP="006A683C">
            <w:pPr>
              <w:rPr>
                <w:sz w:val="20"/>
                <w:szCs w:val="20"/>
              </w:rPr>
            </w:pPr>
            <w:r w:rsidRPr="00DD42D3">
              <w:rPr>
                <w:sz w:val="20"/>
                <w:szCs w:val="20"/>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64C10" w:rsidRPr="00DD42D3" w:rsidRDefault="00A64C10" w:rsidP="006A683C">
            <w:pPr>
              <w:rPr>
                <w:sz w:val="20"/>
                <w:szCs w:val="20"/>
              </w:rPr>
            </w:pPr>
            <w:r w:rsidRPr="00DD42D3">
              <w:rPr>
                <w:sz w:val="20"/>
                <w:szCs w:val="20"/>
              </w:rPr>
              <w:t>Ведомственные данные Министерства строительного комплекса Московской области</w:t>
            </w:r>
          </w:p>
        </w:tc>
      </w:tr>
      <w:tr w:rsidR="00A64C10" w:rsidRPr="004417CF" w:rsidTr="006A683C">
        <w:trPr>
          <w:trHeight w:val="71"/>
        </w:trPr>
        <w:tc>
          <w:tcPr>
            <w:tcW w:w="709" w:type="dxa"/>
            <w:tcBorders>
              <w:top w:val="single" w:sz="4" w:space="0" w:color="000000"/>
              <w:left w:val="single" w:sz="4" w:space="0" w:color="000000"/>
              <w:bottom w:val="single" w:sz="4" w:space="0" w:color="000000"/>
              <w:right w:val="single" w:sz="4" w:space="0" w:color="000000"/>
            </w:tcBorders>
            <w:vAlign w:val="center"/>
          </w:tcPr>
          <w:p w:rsidR="00A64C10" w:rsidRPr="00DD42D3" w:rsidRDefault="00A64C10" w:rsidP="006A683C">
            <w:pPr>
              <w:jc w:val="center"/>
              <w:rPr>
                <w:sz w:val="20"/>
                <w:szCs w:val="20"/>
              </w:rPr>
            </w:pPr>
            <w:r>
              <w:rPr>
                <w:sz w:val="20"/>
                <w:szCs w:val="20"/>
              </w:rPr>
              <w:t>2</w:t>
            </w:r>
          </w:p>
        </w:tc>
        <w:tc>
          <w:tcPr>
            <w:tcW w:w="3119" w:type="dxa"/>
            <w:tcBorders>
              <w:top w:val="single" w:sz="4" w:space="0" w:color="000000"/>
              <w:left w:val="single" w:sz="4" w:space="0" w:color="000000"/>
              <w:bottom w:val="single" w:sz="4" w:space="0" w:color="000000"/>
              <w:right w:val="single" w:sz="4" w:space="0" w:color="000000"/>
            </w:tcBorders>
            <w:vAlign w:val="center"/>
          </w:tcPr>
          <w:p w:rsidR="00A64C10" w:rsidRPr="00DD42D3" w:rsidRDefault="00A64C10" w:rsidP="006A683C">
            <w:pPr>
              <w:rPr>
                <w:sz w:val="20"/>
                <w:szCs w:val="20"/>
              </w:rPr>
            </w:pPr>
            <w:r w:rsidRPr="00DD42D3">
              <w:rPr>
                <w:sz w:val="20"/>
                <w:szCs w:val="20"/>
              </w:rPr>
              <w:t xml:space="preserve">Количество граждан, </w:t>
            </w:r>
            <w:r w:rsidRPr="00DD42D3">
              <w:rPr>
                <w:sz w:val="20"/>
                <w:szCs w:val="20"/>
              </w:rPr>
              <w:lastRenderedPageBreak/>
              <w:t>расселенных из непригодного для проживания жилищного фонда, признанного аварийными до 01.01.2017 года, расселенного по Подпрограмме 3.</w:t>
            </w:r>
          </w:p>
        </w:tc>
        <w:tc>
          <w:tcPr>
            <w:tcW w:w="1431" w:type="dxa"/>
            <w:tcBorders>
              <w:left w:val="single" w:sz="4" w:space="0" w:color="000000"/>
              <w:right w:val="single" w:sz="4" w:space="0" w:color="000000"/>
            </w:tcBorders>
            <w:vAlign w:val="center"/>
          </w:tcPr>
          <w:p w:rsidR="00A64C10" w:rsidRPr="00DD42D3" w:rsidRDefault="00A64C10" w:rsidP="006A683C">
            <w:pPr>
              <w:rPr>
                <w:sz w:val="20"/>
                <w:szCs w:val="20"/>
              </w:rPr>
            </w:pPr>
            <w:r w:rsidRPr="00DD42D3">
              <w:rPr>
                <w:sz w:val="20"/>
                <w:szCs w:val="20"/>
              </w:rPr>
              <w:lastRenderedPageBreak/>
              <w:t xml:space="preserve">Тысяча </w:t>
            </w:r>
            <w:r w:rsidRPr="00DD42D3">
              <w:rPr>
                <w:sz w:val="20"/>
                <w:szCs w:val="20"/>
              </w:rPr>
              <w:lastRenderedPageBreak/>
              <w:t>человек</w:t>
            </w:r>
          </w:p>
        </w:tc>
        <w:tc>
          <w:tcPr>
            <w:tcW w:w="6787" w:type="dxa"/>
            <w:tcBorders>
              <w:top w:val="single" w:sz="4" w:space="0" w:color="000000"/>
              <w:left w:val="single" w:sz="4" w:space="0" w:color="000000"/>
              <w:bottom w:val="single" w:sz="4" w:space="0" w:color="000000"/>
              <w:right w:val="single" w:sz="4" w:space="0" w:color="000000"/>
            </w:tcBorders>
            <w:vAlign w:val="center"/>
          </w:tcPr>
          <w:p w:rsidR="00A64C10" w:rsidRPr="00DD42D3" w:rsidRDefault="00A64C10" w:rsidP="006A683C">
            <w:pPr>
              <w:rPr>
                <w:sz w:val="20"/>
                <w:szCs w:val="20"/>
              </w:rPr>
            </w:pPr>
            <w:r w:rsidRPr="00DD42D3">
              <w:rPr>
                <w:sz w:val="20"/>
                <w:szCs w:val="20"/>
              </w:rPr>
              <w:lastRenderedPageBreak/>
              <w:t xml:space="preserve">Значение целевого показателя определяется исходя из количества </w:t>
            </w:r>
            <w:r w:rsidRPr="00DD42D3">
              <w:rPr>
                <w:sz w:val="20"/>
                <w:szCs w:val="20"/>
              </w:rPr>
              <w:lastRenderedPageBreak/>
              <w:t>переселённых граждан из аварийного фонда, признанного аварийными до 01.01.2017 года с привлечением средств бюджета Московской области.</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64C10" w:rsidRPr="00DD42D3" w:rsidRDefault="00A64C10" w:rsidP="006A683C">
            <w:pPr>
              <w:rPr>
                <w:sz w:val="20"/>
                <w:szCs w:val="20"/>
              </w:rPr>
            </w:pPr>
            <w:r w:rsidRPr="00DD42D3">
              <w:rPr>
                <w:sz w:val="20"/>
                <w:szCs w:val="20"/>
              </w:rPr>
              <w:lastRenderedPageBreak/>
              <w:t xml:space="preserve">Ведомственные данные </w:t>
            </w:r>
            <w:r w:rsidRPr="00DD42D3">
              <w:rPr>
                <w:sz w:val="20"/>
                <w:szCs w:val="20"/>
              </w:rPr>
              <w:lastRenderedPageBreak/>
              <w:t>Министерства строительного комплекса Московской области</w:t>
            </w:r>
          </w:p>
        </w:tc>
      </w:tr>
    </w:tbl>
    <w:p w:rsidR="000D6C21" w:rsidRPr="004417CF" w:rsidRDefault="00A95E24" w:rsidP="00C05BD1">
      <w:pPr>
        <w:spacing w:before="240"/>
        <w:ind w:firstLine="567"/>
        <w:jc w:val="center"/>
        <w:rPr>
          <w:b/>
        </w:rPr>
      </w:pPr>
      <w:r w:rsidRPr="004417CF">
        <w:rPr>
          <w:b/>
        </w:rPr>
        <w:lastRenderedPageBreak/>
        <w:t>10</w:t>
      </w:r>
      <w:r w:rsidR="00D551C1" w:rsidRPr="004417CF">
        <w:rPr>
          <w:b/>
        </w:rPr>
        <w:t xml:space="preserve">. </w:t>
      </w:r>
      <w:r w:rsidR="00DF3D62" w:rsidRPr="004417CF">
        <w:rPr>
          <w:b/>
        </w:rPr>
        <w:t>Порядок взаимодейств</w:t>
      </w:r>
      <w:r w:rsidR="0028228E" w:rsidRPr="004417CF">
        <w:rPr>
          <w:b/>
        </w:rPr>
        <w:t>ия ответственного за выполнение</w:t>
      </w:r>
    </w:p>
    <w:p w:rsidR="00865EA3" w:rsidRPr="004417CF" w:rsidRDefault="00DF3D62" w:rsidP="00C05BD1">
      <w:pPr>
        <w:spacing w:after="240"/>
        <w:ind w:firstLine="567"/>
        <w:jc w:val="center"/>
        <w:rPr>
          <w:b/>
        </w:rPr>
      </w:pPr>
      <w:r w:rsidRPr="004417CF">
        <w:rPr>
          <w:b/>
        </w:rPr>
        <w:t xml:space="preserve">мероприятий </w:t>
      </w:r>
      <w:r w:rsidR="00DE2FCD" w:rsidRPr="004417CF">
        <w:rPr>
          <w:b/>
        </w:rPr>
        <w:t>п</w:t>
      </w:r>
      <w:r w:rsidRPr="004417CF">
        <w:rPr>
          <w:b/>
        </w:rPr>
        <w:t>рограммы</w:t>
      </w:r>
      <w:r w:rsidR="0028228E" w:rsidRPr="004417CF">
        <w:rPr>
          <w:b/>
        </w:rPr>
        <w:t xml:space="preserve"> </w:t>
      </w:r>
      <w:r w:rsidRPr="004417CF">
        <w:rPr>
          <w:b/>
        </w:rPr>
        <w:t xml:space="preserve">с муниципальным заказчиком </w:t>
      </w:r>
      <w:r w:rsidR="00DE2FCD" w:rsidRPr="004417CF">
        <w:rPr>
          <w:b/>
        </w:rPr>
        <w:t>п</w:t>
      </w:r>
      <w:r w:rsidRPr="004417CF">
        <w:rPr>
          <w:b/>
        </w:rPr>
        <w:t>рограммы</w:t>
      </w:r>
    </w:p>
    <w:p w:rsidR="00DF3D62" w:rsidRPr="004417CF" w:rsidRDefault="00DF3D62" w:rsidP="00C05BD1">
      <w:pPr>
        <w:ind w:firstLine="567"/>
        <w:jc w:val="both"/>
      </w:pPr>
      <w:r w:rsidRPr="004417CF">
        <w:t xml:space="preserve">Управление реализацией </w:t>
      </w:r>
      <w:r w:rsidR="00170449" w:rsidRPr="004417CF">
        <w:t xml:space="preserve">муниципальной </w:t>
      </w:r>
      <w:r w:rsidR="00DE2FCD" w:rsidRPr="004417CF">
        <w:t>п</w:t>
      </w:r>
      <w:r w:rsidRPr="004417CF">
        <w:t xml:space="preserve">рограммы осуществляет координатор </w:t>
      </w:r>
      <w:r w:rsidR="00DE2FCD" w:rsidRPr="004417CF">
        <w:t>п</w:t>
      </w:r>
      <w:r w:rsidRPr="004417CF">
        <w:t>рограммы.</w:t>
      </w:r>
    </w:p>
    <w:p w:rsidR="00DF3D62" w:rsidRPr="004417CF" w:rsidRDefault="00DF3D62" w:rsidP="00C05BD1">
      <w:pPr>
        <w:ind w:firstLine="567"/>
        <w:jc w:val="both"/>
      </w:pPr>
      <w:r w:rsidRPr="004417CF">
        <w:t xml:space="preserve">Координатор </w:t>
      </w:r>
      <w:r w:rsidR="00DE2FCD" w:rsidRPr="004417CF">
        <w:t>п</w:t>
      </w:r>
      <w:r w:rsidRPr="004417CF">
        <w:t>рограммы организовывает работу, направленную на:</w:t>
      </w:r>
    </w:p>
    <w:p w:rsidR="00DF3D62" w:rsidRPr="004417CF" w:rsidRDefault="00DF3D62" w:rsidP="00C05BD1">
      <w:pPr>
        <w:ind w:firstLine="567"/>
        <w:jc w:val="both"/>
      </w:pPr>
      <w:r w:rsidRPr="004417CF">
        <w:t>-</w:t>
      </w:r>
      <w:r w:rsidRPr="004417CF">
        <w:tab/>
        <w:t xml:space="preserve">координацию деятельности муниципального заказчика </w:t>
      </w:r>
      <w:r w:rsidR="00170449" w:rsidRPr="004417CF">
        <w:t xml:space="preserve">муниципальной </w:t>
      </w:r>
      <w:r w:rsidR="00DE2FCD" w:rsidRPr="004417CF">
        <w:t>п</w:t>
      </w:r>
      <w:r w:rsidRPr="004417CF">
        <w:t>рограммы в процессе разработки</w:t>
      </w:r>
      <w:r w:rsidR="00170449" w:rsidRPr="004417CF">
        <w:t xml:space="preserve"> муниципальной</w:t>
      </w:r>
      <w:r w:rsidRPr="004417CF">
        <w:t xml:space="preserve"> </w:t>
      </w:r>
      <w:r w:rsidR="00DE2FCD" w:rsidRPr="004417CF">
        <w:t>п</w:t>
      </w:r>
      <w:r w:rsidRPr="004417CF">
        <w:t xml:space="preserve">рограммы, обеспечивает согласование проекта постановления Главы Сергиево-Посадского </w:t>
      </w:r>
      <w:r w:rsidR="00170449" w:rsidRPr="004417CF">
        <w:t>городского округа</w:t>
      </w:r>
      <w:r w:rsidRPr="004417CF">
        <w:t xml:space="preserve"> об утверждении </w:t>
      </w:r>
      <w:r w:rsidR="00170449" w:rsidRPr="004417CF">
        <w:t xml:space="preserve">муниципальной </w:t>
      </w:r>
      <w:r w:rsidR="00DE2FCD" w:rsidRPr="004417CF">
        <w:t>п</w:t>
      </w:r>
      <w:r w:rsidRPr="004417CF">
        <w:t xml:space="preserve">рограммы, внесении изменений в </w:t>
      </w:r>
      <w:r w:rsidR="00170449" w:rsidRPr="004417CF">
        <w:t xml:space="preserve">муниципальную </w:t>
      </w:r>
      <w:r w:rsidR="00DE2FCD" w:rsidRPr="004417CF">
        <w:t>п</w:t>
      </w:r>
      <w:r w:rsidRPr="004417CF">
        <w:t xml:space="preserve">рограмму, и вносит его в установленном порядке на рассмотрение Главы Сергиево-Посадского </w:t>
      </w:r>
      <w:r w:rsidR="00170449" w:rsidRPr="004417CF">
        <w:t>городского округа</w:t>
      </w:r>
      <w:r w:rsidRPr="004417CF">
        <w:t>;</w:t>
      </w:r>
    </w:p>
    <w:p w:rsidR="00DF3D62" w:rsidRPr="004417CF" w:rsidRDefault="00DF3D62" w:rsidP="00C05BD1">
      <w:pPr>
        <w:ind w:firstLine="567"/>
        <w:jc w:val="both"/>
      </w:pPr>
      <w:r w:rsidRPr="004417CF">
        <w:t>-</w:t>
      </w:r>
      <w:r w:rsidRPr="004417CF">
        <w:tab/>
        <w:t xml:space="preserve">организацию управления </w:t>
      </w:r>
      <w:r w:rsidR="00170449" w:rsidRPr="004417CF">
        <w:t xml:space="preserve">муниципальной </w:t>
      </w:r>
      <w:r w:rsidR="00DE2FCD" w:rsidRPr="004417CF">
        <w:t>п</w:t>
      </w:r>
      <w:r w:rsidRPr="004417CF">
        <w:t>рограммой;</w:t>
      </w:r>
    </w:p>
    <w:p w:rsidR="00DF3D62" w:rsidRPr="004417CF" w:rsidRDefault="00DF3D62" w:rsidP="00C05BD1">
      <w:pPr>
        <w:ind w:firstLine="567"/>
        <w:jc w:val="both"/>
      </w:pPr>
      <w:r w:rsidRPr="004417CF">
        <w:t>-</w:t>
      </w:r>
      <w:r w:rsidRPr="004417CF">
        <w:tab/>
        <w:t xml:space="preserve">создание при необходимости комиссии (рабочей группы) по управлению </w:t>
      </w:r>
      <w:r w:rsidR="00170449" w:rsidRPr="004417CF">
        <w:t xml:space="preserve">муниципальной </w:t>
      </w:r>
      <w:r w:rsidR="00DE2FCD" w:rsidRPr="004417CF">
        <w:t>п</w:t>
      </w:r>
      <w:r w:rsidRPr="004417CF">
        <w:t>рограммой;</w:t>
      </w:r>
    </w:p>
    <w:p w:rsidR="00DF3D62" w:rsidRPr="004417CF" w:rsidRDefault="00DF3D62" w:rsidP="00C05BD1">
      <w:pPr>
        <w:ind w:firstLine="567"/>
        <w:jc w:val="both"/>
      </w:pPr>
      <w:r w:rsidRPr="004417CF">
        <w:t>-</w:t>
      </w:r>
      <w:r w:rsidRPr="004417CF">
        <w:tab/>
        <w:t xml:space="preserve">реализацию </w:t>
      </w:r>
      <w:r w:rsidR="00170449" w:rsidRPr="004417CF">
        <w:t xml:space="preserve">муниципальной </w:t>
      </w:r>
      <w:r w:rsidR="00DE2FCD" w:rsidRPr="004417CF">
        <w:t>п</w:t>
      </w:r>
      <w:r w:rsidRPr="004417CF">
        <w:t>рограммы;</w:t>
      </w:r>
    </w:p>
    <w:p w:rsidR="00DF3D62" w:rsidRPr="004417CF" w:rsidRDefault="00DF3D62" w:rsidP="00C05BD1">
      <w:pPr>
        <w:ind w:firstLine="567"/>
        <w:jc w:val="both"/>
      </w:pPr>
      <w:r w:rsidRPr="004417CF">
        <w:t>-</w:t>
      </w:r>
      <w:r w:rsidRPr="004417CF">
        <w:tab/>
        <w:t xml:space="preserve">достижение целей, планируемых конечных результатов реализации </w:t>
      </w:r>
      <w:r w:rsidR="00170449" w:rsidRPr="004417CF">
        <w:t xml:space="preserve">муниципальной </w:t>
      </w:r>
      <w:r w:rsidR="00DE2FCD" w:rsidRPr="004417CF">
        <w:t>п</w:t>
      </w:r>
      <w:r w:rsidRPr="004417CF">
        <w:t>рограммы.</w:t>
      </w:r>
    </w:p>
    <w:p w:rsidR="00DF3D62" w:rsidRPr="004417CF" w:rsidRDefault="00DF3D62" w:rsidP="00C05BD1">
      <w:pPr>
        <w:ind w:firstLine="567"/>
        <w:jc w:val="both"/>
      </w:pPr>
      <w:r w:rsidRPr="004417CF">
        <w:t xml:space="preserve">Муниципальный заказчик </w:t>
      </w:r>
      <w:r w:rsidR="00DE2FCD" w:rsidRPr="004417CF">
        <w:t>п</w:t>
      </w:r>
      <w:r w:rsidRPr="004417CF">
        <w:t>рограммы:</w:t>
      </w:r>
    </w:p>
    <w:p w:rsidR="00DF3D62" w:rsidRPr="004417CF" w:rsidRDefault="00DF3D62" w:rsidP="00C05BD1">
      <w:pPr>
        <w:ind w:firstLine="567"/>
        <w:jc w:val="both"/>
      </w:pPr>
      <w:r w:rsidRPr="004417CF">
        <w:t>-</w:t>
      </w:r>
      <w:r w:rsidRPr="004417CF">
        <w:tab/>
        <w:t xml:space="preserve">разрабатывает </w:t>
      </w:r>
      <w:r w:rsidR="00170449" w:rsidRPr="004417CF">
        <w:t xml:space="preserve">муниципальную </w:t>
      </w:r>
      <w:r w:rsidR="00DE2FCD" w:rsidRPr="004417CF">
        <w:t>п</w:t>
      </w:r>
      <w:r w:rsidRPr="004417CF">
        <w:t>рограмму;</w:t>
      </w:r>
    </w:p>
    <w:p w:rsidR="00DF3D62" w:rsidRPr="004417CF" w:rsidRDefault="00DF3D62" w:rsidP="00C05BD1">
      <w:pPr>
        <w:ind w:firstLine="567"/>
        <w:jc w:val="both"/>
      </w:pPr>
      <w:r w:rsidRPr="004417CF">
        <w:t>-</w:t>
      </w:r>
      <w:r w:rsidRPr="004417CF">
        <w:tab/>
        <w:t xml:space="preserve">формирует прогноз расходов на реализацию мероприятий </w:t>
      </w:r>
      <w:r w:rsidR="00170449" w:rsidRPr="004417CF">
        <w:t xml:space="preserve">муниципальной </w:t>
      </w:r>
      <w:r w:rsidR="00DE2FCD" w:rsidRPr="004417CF">
        <w:t>п</w:t>
      </w:r>
      <w:r w:rsidRPr="004417CF">
        <w:t>рограммы;</w:t>
      </w:r>
    </w:p>
    <w:p w:rsidR="00DF3D62" w:rsidRPr="004417CF" w:rsidRDefault="00DF3D62" w:rsidP="007A4822">
      <w:pPr>
        <w:ind w:firstLine="567"/>
        <w:jc w:val="both"/>
      </w:pPr>
      <w:r w:rsidRPr="004417CF">
        <w:t>-</w:t>
      </w:r>
      <w:r w:rsidRPr="004417CF">
        <w:tab/>
        <w:t>обеспечивает привлечение дополнительных средств бюджета Московской области (субсидий, субвенций)</w:t>
      </w:r>
      <w:r w:rsidR="00170449" w:rsidRPr="004417CF">
        <w:t xml:space="preserve"> и</w:t>
      </w:r>
      <w:r w:rsidRPr="004417CF">
        <w:t xml:space="preserve"> </w:t>
      </w:r>
      <w:r w:rsidR="00170449" w:rsidRPr="004417CF">
        <w:t xml:space="preserve">Фонда содействия реформированию ЖКХ </w:t>
      </w:r>
      <w:r w:rsidRPr="004417CF">
        <w:t xml:space="preserve">на реализацию мероприятий </w:t>
      </w:r>
      <w:r w:rsidR="00170449" w:rsidRPr="004417CF">
        <w:t xml:space="preserve">муниципальной </w:t>
      </w:r>
      <w:r w:rsidR="00DE2FCD" w:rsidRPr="004417CF">
        <w:t>п</w:t>
      </w:r>
      <w:r w:rsidRPr="004417CF">
        <w:t>рограммы, направленных на достижение целей</w:t>
      </w:r>
      <w:r w:rsidR="00DE2FCD" w:rsidRPr="004417CF">
        <w:t xml:space="preserve"> </w:t>
      </w:r>
      <w:r w:rsidR="00170449" w:rsidRPr="004417CF">
        <w:t xml:space="preserve">государственной и </w:t>
      </w:r>
      <w:r w:rsidR="00E14087" w:rsidRPr="004417CF">
        <w:t>региональн</w:t>
      </w:r>
      <w:r w:rsidR="00170449" w:rsidRPr="004417CF">
        <w:t>ой программ</w:t>
      </w:r>
      <w:r w:rsidR="00E14087" w:rsidRPr="004417CF">
        <w:t>;</w:t>
      </w:r>
    </w:p>
    <w:p w:rsidR="00CE3B2E" w:rsidRPr="004417CF" w:rsidRDefault="00CE3B2E" w:rsidP="007A4822">
      <w:pPr>
        <w:ind w:firstLine="567"/>
        <w:jc w:val="both"/>
      </w:pPr>
      <w:r w:rsidRPr="004417CF">
        <w:t>- формирует и представляет в Министерство строительного комплекса Московской области заявки на предоставление финансовой поддержки;</w:t>
      </w:r>
    </w:p>
    <w:p w:rsidR="00DF3D62" w:rsidRPr="004417CF" w:rsidRDefault="00DE2FCD" w:rsidP="007A4822">
      <w:pPr>
        <w:ind w:firstLine="567"/>
        <w:jc w:val="both"/>
      </w:pPr>
      <w:r w:rsidRPr="004417CF">
        <w:t>-</w:t>
      </w:r>
      <w:r w:rsidRPr="004417CF">
        <w:tab/>
        <w:t xml:space="preserve">обеспечивает заключение </w:t>
      </w:r>
      <w:r w:rsidR="00DF3D62" w:rsidRPr="004417CF">
        <w:t xml:space="preserve">соглашений (договоров) с </w:t>
      </w:r>
      <w:r w:rsidR="00E14087" w:rsidRPr="004417CF">
        <w:t>Министерством строительного комплекса</w:t>
      </w:r>
      <w:r w:rsidR="00DF3D62" w:rsidRPr="004417CF">
        <w:t xml:space="preserve"> Московской области по софинансированию мероприятий </w:t>
      </w:r>
      <w:r w:rsidR="00E14087" w:rsidRPr="004417CF">
        <w:t>региональной программы</w:t>
      </w:r>
      <w:r w:rsidR="00DF3D62" w:rsidRPr="004417CF">
        <w:t xml:space="preserve">; </w:t>
      </w:r>
    </w:p>
    <w:p w:rsidR="00CE3B2E" w:rsidRPr="004417CF" w:rsidRDefault="00CE3B2E" w:rsidP="007A4822">
      <w:pPr>
        <w:ind w:firstLine="567"/>
        <w:jc w:val="both"/>
      </w:pPr>
      <w:r w:rsidRPr="004417CF">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rsidR="00CE3B2E" w:rsidRPr="004417CF" w:rsidRDefault="00CE3B2E" w:rsidP="007A4822">
      <w:pPr>
        <w:ind w:firstLine="567"/>
        <w:jc w:val="both"/>
      </w:pPr>
      <w:r w:rsidRPr="004417CF">
        <w:lastRenderedPageBreak/>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rsidR="00CE3B2E" w:rsidRPr="004417CF" w:rsidRDefault="00CE3B2E" w:rsidP="007A4822">
      <w:pPr>
        <w:ind w:firstLine="567"/>
        <w:jc w:val="both"/>
      </w:pPr>
      <w:r w:rsidRPr="004417CF">
        <w:t>- обеспечивает предоставление жилых помещений гражданам для переселения из аварийных многоквартирных жилых домов;</w:t>
      </w:r>
    </w:p>
    <w:p w:rsidR="00CE3B2E" w:rsidRPr="004417CF" w:rsidRDefault="00CE3B2E" w:rsidP="007A4822">
      <w:pPr>
        <w:ind w:firstLine="567"/>
        <w:jc w:val="both"/>
      </w:pPr>
      <w:r w:rsidRPr="004417CF">
        <w:t xml:space="preserve">- организует и проводит информационно-разъяснительную работу по доведению до граждан целей, условий, критериев и мероприятий </w:t>
      </w:r>
      <w:r w:rsidR="00170449" w:rsidRPr="004417CF">
        <w:t xml:space="preserve">муниципальной </w:t>
      </w:r>
      <w:r w:rsidRPr="004417CF">
        <w:t>программы,</w:t>
      </w:r>
    </w:p>
    <w:p w:rsidR="00CE3B2E" w:rsidRPr="004417CF" w:rsidRDefault="00CE3B2E" w:rsidP="007A4822">
      <w:pPr>
        <w:ind w:firstLine="567"/>
        <w:jc w:val="both"/>
      </w:pPr>
      <w:r w:rsidRPr="004417CF">
        <w:t xml:space="preserve">- предоставляет в Министерство строительного комплекса Московской области отчетов о ходе реализации </w:t>
      </w:r>
      <w:r w:rsidR="00170449" w:rsidRPr="004417CF">
        <w:t>государственной и региональной программ</w:t>
      </w:r>
      <w:r w:rsidRPr="004417CF">
        <w:t xml:space="preserve"> и расходовании финансовых средств.</w:t>
      </w:r>
    </w:p>
    <w:p w:rsidR="00DF5E6A" w:rsidRPr="004417CF" w:rsidRDefault="00DF5E6A" w:rsidP="007A4822">
      <w:pPr>
        <w:ind w:firstLine="567"/>
        <w:jc w:val="both"/>
      </w:pPr>
      <w:r w:rsidRPr="004417CF">
        <w:t>- формирует проекты адресных перечней, а также предложения по внесению в них изменений;</w:t>
      </w:r>
    </w:p>
    <w:p w:rsidR="00DF3D62" w:rsidRPr="004417CF" w:rsidRDefault="00DF3D62" w:rsidP="007A4822">
      <w:pPr>
        <w:ind w:firstLine="567"/>
        <w:jc w:val="both"/>
      </w:pPr>
      <w:r w:rsidRPr="004417CF">
        <w:t>-</w:t>
      </w:r>
      <w:r w:rsidRPr="004417CF">
        <w:tab/>
        <w:t xml:space="preserve">обеспечивает взаимодействие между ответственными за выполнение отдельных мероприятий </w:t>
      </w:r>
      <w:r w:rsidR="00170449" w:rsidRPr="004417CF">
        <w:t xml:space="preserve">муниципальной </w:t>
      </w:r>
      <w:r w:rsidR="00E14087" w:rsidRPr="004417CF">
        <w:t>п</w:t>
      </w:r>
      <w:r w:rsidRPr="004417CF">
        <w:t xml:space="preserve">рограммы и координацию их действий по реализации </w:t>
      </w:r>
      <w:r w:rsidR="00170449" w:rsidRPr="004417CF">
        <w:t xml:space="preserve">муниципальной </w:t>
      </w:r>
      <w:r w:rsidR="00E14087" w:rsidRPr="004417CF">
        <w:t>п</w:t>
      </w:r>
      <w:r w:rsidRPr="004417CF">
        <w:t>рограммы;</w:t>
      </w:r>
    </w:p>
    <w:p w:rsidR="00DF3D62" w:rsidRPr="004417CF" w:rsidRDefault="00DF3D62" w:rsidP="007A4822">
      <w:pPr>
        <w:ind w:firstLine="567"/>
        <w:jc w:val="both"/>
      </w:pPr>
      <w:r w:rsidRPr="004417CF">
        <w:t>-</w:t>
      </w:r>
      <w:r w:rsidRPr="004417CF">
        <w:tab/>
        <w:t xml:space="preserve">участвует в обсуждении вопросов, связанных с реализацией и финансированием </w:t>
      </w:r>
      <w:r w:rsidR="00170449" w:rsidRPr="004417CF">
        <w:t xml:space="preserve">муниципальной </w:t>
      </w:r>
      <w:r w:rsidR="00E14087" w:rsidRPr="004417CF">
        <w:t>п</w:t>
      </w:r>
      <w:r w:rsidRPr="004417CF">
        <w:t>рограммы;</w:t>
      </w:r>
    </w:p>
    <w:p w:rsidR="00DF3D62" w:rsidRPr="004417CF" w:rsidRDefault="00DF3D62" w:rsidP="007A4822">
      <w:pPr>
        <w:ind w:firstLine="567"/>
        <w:jc w:val="both"/>
      </w:pPr>
      <w:r w:rsidRPr="004417CF">
        <w:t>-</w:t>
      </w:r>
      <w:r w:rsidRPr="004417CF">
        <w:tab/>
        <w:t xml:space="preserve">обеспечивает заключение соответствующих договоров по привлечению внебюджетных средств для финансирования </w:t>
      </w:r>
      <w:r w:rsidR="00170449" w:rsidRPr="004417CF">
        <w:t xml:space="preserve">муниципальной </w:t>
      </w:r>
      <w:r w:rsidR="00E14087" w:rsidRPr="004417CF">
        <w:t>п</w:t>
      </w:r>
      <w:r w:rsidRPr="004417CF">
        <w:t>рограммы;</w:t>
      </w:r>
    </w:p>
    <w:p w:rsidR="00DF3D62" w:rsidRPr="004417CF" w:rsidRDefault="00DF3D62" w:rsidP="007A4822">
      <w:pPr>
        <w:ind w:firstLine="567"/>
        <w:jc w:val="both"/>
      </w:pPr>
      <w:r w:rsidRPr="004417CF">
        <w:t>-</w:t>
      </w:r>
      <w:r w:rsidRPr="004417CF">
        <w:tab/>
        <w:t xml:space="preserve">готовит и представляет координатору </w:t>
      </w:r>
      <w:r w:rsidR="00E14087" w:rsidRPr="004417CF">
        <w:t>п</w:t>
      </w:r>
      <w:r w:rsidRPr="004417CF">
        <w:t xml:space="preserve">рограммы и в управление экономики отчёт о реализации </w:t>
      </w:r>
      <w:r w:rsidR="00170449" w:rsidRPr="004417CF">
        <w:t xml:space="preserve">муниципальной </w:t>
      </w:r>
      <w:r w:rsidR="00E14087" w:rsidRPr="004417CF">
        <w:t>п</w:t>
      </w:r>
      <w:r w:rsidRPr="004417CF">
        <w:t>рограммы;</w:t>
      </w:r>
    </w:p>
    <w:p w:rsidR="00DF3D62" w:rsidRPr="004417CF" w:rsidRDefault="00DF3D62" w:rsidP="007A4822">
      <w:pPr>
        <w:ind w:firstLine="567"/>
        <w:jc w:val="both"/>
      </w:pPr>
      <w:r w:rsidRPr="004417CF">
        <w:t>-</w:t>
      </w:r>
      <w:r w:rsidRPr="004417CF">
        <w:tab/>
        <w:t xml:space="preserve">на основании заключения об оценке эффективности реализации </w:t>
      </w:r>
      <w:r w:rsidR="003550A0" w:rsidRPr="004417CF">
        <w:t>п</w:t>
      </w:r>
      <w:r w:rsidRPr="004417CF">
        <w:t xml:space="preserve">рограммы представляет в установленном порядке координатору </w:t>
      </w:r>
      <w:r w:rsidR="003550A0" w:rsidRPr="004417CF">
        <w:t>п</w:t>
      </w:r>
      <w:r w:rsidRPr="004417CF">
        <w:t>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rsidR="00DF3D62" w:rsidRPr="004417CF" w:rsidRDefault="00291754" w:rsidP="007A4822">
      <w:pPr>
        <w:ind w:firstLine="567"/>
        <w:jc w:val="both"/>
      </w:pPr>
      <w:r w:rsidRPr="004417CF">
        <w:t>-</w:t>
      </w:r>
      <w:r w:rsidRPr="004417CF">
        <w:tab/>
        <w:t>размещает на</w:t>
      </w:r>
      <w:r w:rsidR="00DF3D62" w:rsidRPr="004417CF">
        <w:t xml:space="preserve"> официальном сайте </w:t>
      </w:r>
      <w:r w:rsidRPr="004417CF">
        <w:t xml:space="preserve">администрации Сергиево-Посадского городского округа </w:t>
      </w:r>
      <w:r w:rsidR="00DF3D62" w:rsidRPr="004417CF">
        <w:t xml:space="preserve">в сети Интернет утвержденную </w:t>
      </w:r>
      <w:r w:rsidR="00170449" w:rsidRPr="004417CF">
        <w:t xml:space="preserve">муниципальную </w:t>
      </w:r>
      <w:r w:rsidR="003550A0" w:rsidRPr="004417CF">
        <w:t>п</w:t>
      </w:r>
      <w:r w:rsidR="00DF3D62" w:rsidRPr="004417CF">
        <w:t>рограмму;</w:t>
      </w:r>
    </w:p>
    <w:p w:rsidR="00DF3D62" w:rsidRPr="004417CF" w:rsidRDefault="00DF5E6A" w:rsidP="007A4822">
      <w:pPr>
        <w:ind w:firstLine="567"/>
        <w:jc w:val="both"/>
      </w:pPr>
      <w:r w:rsidRPr="004417CF">
        <w:t>-</w:t>
      </w:r>
      <w:r w:rsidRPr="004417CF">
        <w:tab/>
        <w:t>обеспечивает выполнение программы, э</w:t>
      </w:r>
      <w:r w:rsidR="00DF3D62" w:rsidRPr="004417CF">
        <w:t>ффективность и результативность</w:t>
      </w:r>
      <w:r w:rsidRPr="004417CF">
        <w:t xml:space="preserve"> ее</w:t>
      </w:r>
      <w:r w:rsidR="00DF3D62" w:rsidRPr="004417CF">
        <w:t xml:space="preserve"> реализации.</w:t>
      </w:r>
    </w:p>
    <w:p w:rsidR="00DF3D62" w:rsidRPr="004417CF" w:rsidRDefault="00DF3D62" w:rsidP="007A4822">
      <w:pPr>
        <w:ind w:firstLine="567"/>
        <w:jc w:val="both"/>
      </w:pPr>
      <w:r w:rsidRPr="004417CF">
        <w:t xml:space="preserve">Муниципальный заказчик </w:t>
      </w:r>
      <w:r w:rsidR="003550A0" w:rsidRPr="004417CF">
        <w:t>п</w:t>
      </w:r>
      <w:r w:rsidRPr="004417CF">
        <w:t>рограммы несёт ответственность за подготовку и реализацию</w:t>
      </w:r>
      <w:r w:rsidR="00170449" w:rsidRPr="004417CF">
        <w:t xml:space="preserve"> муниципальной</w:t>
      </w:r>
      <w:r w:rsidRPr="004417CF">
        <w:t xml:space="preserve"> </w:t>
      </w:r>
      <w:r w:rsidR="003550A0" w:rsidRPr="004417CF">
        <w:t>п</w:t>
      </w:r>
      <w:r w:rsidRPr="004417CF">
        <w:t>рограммы, а также обеспечение достижения количественных и/или качественных показателей эффективности реализации</w:t>
      </w:r>
      <w:r w:rsidR="00170449" w:rsidRPr="004417CF">
        <w:t xml:space="preserve"> муниципальной</w:t>
      </w:r>
      <w:r w:rsidRPr="004417CF">
        <w:t xml:space="preserve"> </w:t>
      </w:r>
      <w:r w:rsidR="003550A0" w:rsidRPr="004417CF">
        <w:t>п</w:t>
      </w:r>
      <w:r w:rsidRPr="004417CF">
        <w:t>рограммы в целом.</w:t>
      </w:r>
    </w:p>
    <w:p w:rsidR="00DF3D62" w:rsidRPr="004417CF" w:rsidRDefault="00DF3D62" w:rsidP="007A4822">
      <w:pPr>
        <w:ind w:firstLine="567"/>
        <w:jc w:val="both"/>
      </w:pPr>
      <w:r w:rsidRPr="004417CF">
        <w:t>Ответственный за выполнение мероприяти</w:t>
      </w:r>
      <w:r w:rsidR="003550A0" w:rsidRPr="004417CF">
        <w:t>й</w:t>
      </w:r>
      <w:r w:rsidR="00170449" w:rsidRPr="004417CF">
        <w:t xml:space="preserve"> муниципальной</w:t>
      </w:r>
      <w:r w:rsidRPr="004417CF">
        <w:t xml:space="preserve"> программы:</w:t>
      </w:r>
    </w:p>
    <w:p w:rsidR="00DF3D62" w:rsidRPr="004417CF" w:rsidRDefault="00DF3D62" w:rsidP="007A4822">
      <w:pPr>
        <w:ind w:firstLine="567"/>
        <w:jc w:val="both"/>
      </w:pPr>
      <w:r w:rsidRPr="004417CF">
        <w:t>-</w:t>
      </w:r>
      <w:r w:rsidRPr="004417CF">
        <w:tab/>
        <w:t>формирует прогноз расходов на реализацию мероприяти</w:t>
      </w:r>
      <w:r w:rsidR="003550A0" w:rsidRPr="004417CF">
        <w:t>й</w:t>
      </w:r>
      <w:r w:rsidRPr="004417CF">
        <w:t xml:space="preserve"> </w:t>
      </w:r>
      <w:r w:rsidR="003550A0" w:rsidRPr="004417CF">
        <w:t>п</w:t>
      </w:r>
      <w:r w:rsidRPr="004417CF">
        <w:t xml:space="preserve">рограммы и направляет его муниципальному заказчику </w:t>
      </w:r>
      <w:r w:rsidR="003550A0" w:rsidRPr="004417CF">
        <w:t>п</w:t>
      </w:r>
      <w:r w:rsidRPr="004417CF">
        <w:t>рограммы;</w:t>
      </w:r>
    </w:p>
    <w:p w:rsidR="00DF3D62" w:rsidRPr="004417CF" w:rsidRDefault="00DF3D62" w:rsidP="007A4822">
      <w:pPr>
        <w:ind w:firstLine="567"/>
        <w:jc w:val="both"/>
      </w:pPr>
      <w:r w:rsidRPr="004417CF">
        <w:t>-</w:t>
      </w:r>
      <w:r w:rsidRPr="004417CF">
        <w:tab/>
        <w:t>определяет исполнителей мероприятия</w:t>
      </w:r>
      <w:r w:rsidR="00170449" w:rsidRPr="004417CF">
        <w:t xml:space="preserve"> муниципальной</w:t>
      </w:r>
      <w:r w:rsidRPr="004417CF">
        <w:t xml:space="preserve"> программы, в том числе путем проведения торгов, в форме конкурса или аукциона;</w:t>
      </w:r>
    </w:p>
    <w:p w:rsidR="00DF3D62" w:rsidRPr="004417CF" w:rsidRDefault="00DF3D62" w:rsidP="007A4822">
      <w:pPr>
        <w:ind w:firstLine="567"/>
        <w:jc w:val="both"/>
      </w:pPr>
      <w:r w:rsidRPr="004417CF">
        <w:t>-</w:t>
      </w:r>
      <w:r w:rsidRPr="004417CF">
        <w:tab/>
        <w:t xml:space="preserve">участвует в обсуждении вопросов, связанных с реализацией и финансированием </w:t>
      </w:r>
      <w:r w:rsidR="00784B1C" w:rsidRPr="004417CF">
        <w:t xml:space="preserve">муниципальной </w:t>
      </w:r>
      <w:r w:rsidR="00DF5E6A" w:rsidRPr="004417CF">
        <w:t>п</w:t>
      </w:r>
      <w:r w:rsidRPr="004417CF">
        <w:t>рограммы в части соответствующего мероприятия;</w:t>
      </w:r>
    </w:p>
    <w:p w:rsidR="00DF3D62" w:rsidRDefault="00DF3D62" w:rsidP="007A4822">
      <w:pPr>
        <w:ind w:firstLine="567"/>
        <w:jc w:val="both"/>
      </w:pPr>
      <w:r w:rsidRPr="004417CF">
        <w:t>-</w:t>
      </w:r>
      <w:r w:rsidRPr="004417CF">
        <w:tab/>
        <w:t xml:space="preserve">готовит и представляет муниципальному заказчику </w:t>
      </w:r>
      <w:r w:rsidR="00DF5E6A" w:rsidRPr="004417CF">
        <w:t>п</w:t>
      </w:r>
      <w:r w:rsidRPr="004417CF">
        <w:t xml:space="preserve">рограммы </w:t>
      </w:r>
      <w:r w:rsidR="00784B1C" w:rsidRPr="004417CF">
        <w:t>отчёт о реализации мероприятий</w:t>
      </w:r>
      <w:r w:rsidR="001778EB" w:rsidRPr="004417CF">
        <w:t>.</w:t>
      </w:r>
    </w:p>
    <w:p w:rsidR="00A64C10" w:rsidRDefault="00A64C10" w:rsidP="007A4822">
      <w:pPr>
        <w:ind w:firstLine="567"/>
        <w:jc w:val="both"/>
      </w:pPr>
    </w:p>
    <w:p w:rsidR="00A64C10" w:rsidRDefault="00A64C10" w:rsidP="007A4822">
      <w:pPr>
        <w:ind w:firstLine="567"/>
        <w:jc w:val="both"/>
      </w:pPr>
    </w:p>
    <w:p w:rsidR="00DF3D62" w:rsidRPr="004417CF" w:rsidRDefault="00A95E24" w:rsidP="007A4822">
      <w:pPr>
        <w:spacing w:before="240" w:after="240"/>
        <w:ind w:firstLine="567"/>
        <w:jc w:val="center"/>
        <w:rPr>
          <w:b/>
        </w:rPr>
      </w:pPr>
      <w:r w:rsidRPr="004417CF">
        <w:rPr>
          <w:b/>
        </w:rPr>
        <w:lastRenderedPageBreak/>
        <w:t>11</w:t>
      </w:r>
      <w:r w:rsidR="00D551C1" w:rsidRPr="004417CF">
        <w:rPr>
          <w:b/>
        </w:rPr>
        <w:t xml:space="preserve">. </w:t>
      </w:r>
      <w:r w:rsidR="00DF3D62" w:rsidRPr="004417CF">
        <w:rPr>
          <w:b/>
        </w:rPr>
        <w:t xml:space="preserve">Состав, форма и сроки представления отчетности о ходе реализации мероприятий </w:t>
      </w:r>
      <w:r w:rsidR="00DE2FCD" w:rsidRPr="004417CF">
        <w:rPr>
          <w:b/>
        </w:rPr>
        <w:t>п</w:t>
      </w:r>
      <w:r w:rsidR="00DF3D62" w:rsidRPr="004417CF">
        <w:rPr>
          <w:b/>
        </w:rPr>
        <w:t>рограммы</w:t>
      </w:r>
    </w:p>
    <w:p w:rsidR="00DF3D62" w:rsidRPr="004417CF" w:rsidRDefault="00936352" w:rsidP="007A4822">
      <w:pPr>
        <w:ind w:firstLine="567"/>
        <w:jc w:val="both"/>
      </w:pPr>
      <w:r w:rsidRPr="004417CF">
        <w:t>Контроль за реализацией муниципальной программы осуществляется администрацией Сергиево-Посадского городского округа</w:t>
      </w:r>
      <w:r w:rsidR="00DF3D62" w:rsidRPr="004417CF">
        <w:t>.</w:t>
      </w:r>
    </w:p>
    <w:p w:rsidR="00936352" w:rsidRPr="004417CF" w:rsidRDefault="00936352" w:rsidP="007A4822">
      <w:pPr>
        <w:ind w:firstLine="567"/>
        <w:jc w:val="both"/>
      </w:pPr>
      <w:r w:rsidRPr="004417CF">
        <w:t>С целью контроля за реализацией муниципальной программы муниципальный заказчик формирует и направляет в управление экономики:</w:t>
      </w:r>
    </w:p>
    <w:p w:rsidR="00936352" w:rsidRPr="004417CF" w:rsidRDefault="00936352" w:rsidP="00936352">
      <w:pPr>
        <w:ind w:firstLine="567"/>
        <w:jc w:val="both"/>
      </w:pPr>
      <w:r w:rsidRPr="004417CF">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rsidR="00936352" w:rsidRPr="004417CF" w:rsidRDefault="00936352" w:rsidP="00936352">
      <w:pPr>
        <w:ind w:firstLine="567"/>
        <w:jc w:val="both"/>
      </w:pPr>
      <w:r w:rsidRPr="004417CF">
        <w:t>2) ежегодно в срок до 1 марта года, следующего за отчетным, годовой отчет о реализации мероприятий муниципальной программы.</w:t>
      </w:r>
    </w:p>
    <w:p w:rsidR="00936352" w:rsidRPr="004417CF" w:rsidRDefault="00936352" w:rsidP="00936352">
      <w:pPr>
        <w:ind w:firstLine="567"/>
        <w:jc w:val="both"/>
      </w:pPr>
      <w:r w:rsidRPr="004417CF">
        <w:t>Оперативный (годовой) отчёт о реализации мероприятий муниципальной программы содержит:</w:t>
      </w:r>
    </w:p>
    <w:p w:rsidR="00936352" w:rsidRPr="004417CF" w:rsidRDefault="00936352" w:rsidP="00936352">
      <w:pPr>
        <w:ind w:firstLine="616"/>
        <w:jc w:val="both"/>
      </w:pPr>
      <w:r w:rsidRPr="004417CF">
        <w:t>а) аналитическую записку;</w:t>
      </w:r>
    </w:p>
    <w:p w:rsidR="00936352" w:rsidRPr="004417CF" w:rsidRDefault="00936352" w:rsidP="00936352">
      <w:pPr>
        <w:ind w:firstLine="616"/>
        <w:jc w:val="both"/>
      </w:pPr>
      <w:r w:rsidRPr="004417CF">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936352" w:rsidRPr="004417CF" w:rsidRDefault="00936352" w:rsidP="00936352">
      <w:pPr>
        <w:ind w:firstLine="616"/>
        <w:jc w:val="both"/>
      </w:pPr>
      <w:r w:rsidRPr="004417CF">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rsidR="00936352" w:rsidRPr="004417CF" w:rsidRDefault="00936352" w:rsidP="00936352">
      <w:pPr>
        <w:ind w:firstLine="602"/>
        <w:jc w:val="both"/>
      </w:pPr>
      <w:r w:rsidRPr="004417CF">
        <w:t>К годовому отчёту о реализации мероприятий муниципальной программы дополнительно представляется:</w:t>
      </w:r>
    </w:p>
    <w:p w:rsidR="00936352" w:rsidRPr="004417CF" w:rsidRDefault="00936352" w:rsidP="00936352">
      <w:pPr>
        <w:ind w:firstLine="602"/>
        <w:jc w:val="both"/>
      </w:pPr>
      <w:r w:rsidRPr="004417CF">
        <w:t>а) аналитическая записка, в которой отражаются результаты:</w:t>
      </w:r>
    </w:p>
    <w:p w:rsidR="00936352" w:rsidRPr="004417CF" w:rsidRDefault="00936352" w:rsidP="00936352">
      <w:pPr>
        <w:ind w:firstLine="602"/>
        <w:jc w:val="both"/>
      </w:pPr>
      <w:r w:rsidRPr="004417CF">
        <w:t>- анализа достижения планируемых результатов реализации муниципальной программы;</w:t>
      </w:r>
    </w:p>
    <w:p w:rsidR="00936352" w:rsidRPr="004417CF" w:rsidRDefault="00936352" w:rsidP="00936352">
      <w:pPr>
        <w:ind w:firstLine="602"/>
        <w:jc w:val="both"/>
      </w:pPr>
      <w:r w:rsidRPr="004417CF">
        <w:t>- анализа выполнения мероприятий муниципальной программы, влияющих на достижение планируемых результатов реализации муниципальной программы;</w:t>
      </w:r>
    </w:p>
    <w:p w:rsidR="00936352" w:rsidRPr="004417CF" w:rsidRDefault="00936352" w:rsidP="00936352">
      <w:pPr>
        <w:ind w:firstLine="602"/>
        <w:jc w:val="both"/>
      </w:pPr>
      <w:r w:rsidRPr="004417CF">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rsidR="00FC0BDB" w:rsidRPr="004417CF" w:rsidRDefault="00936352" w:rsidP="00936352">
      <w:pPr>
        <w:ind w:firstLine="602"/>
        <w:jc w:val="both"/>
      </w:pPr>
      <w:r w:rsidRPr="004417CF">
        <w:t>- анализа фактически произведенных расходов, в том числе по источникам финансирования, с указанием основных причин не освоения средств.</w:t>
      </w:r>
    </w:p>
    <w:p w:rsidR="00936352" w:rsidRPr="004417CF" w:rsidRDefault="00936352" w:rsidP="007A4822">
      <w:pPr>
        <w:spacing w:after="200"/>
        <w:sectPr w:rsidR="00936352" w:rsidRPr="004417CF" w:rsidSect="00F9316B">
          <w:headerReference w:type="even" r:id="rId33"/>
          <w:pgSz w:w="16838" w:h="11906" w:orient="landscape"/>
          <w:pgMar w:top="1985" w:right="572" w:bottom="587" w:left="1134" w:header="708" w:footer="708" w:gutter="0"/>
          <w:pgNumType w:start="3"/>
          <w:cols w:space="708"/>
          <w:docGrid w:linePitch="360"/>
        </w:sectPr>
      </w:pPr>
    </w:p>
    <w:tbl>
      <w:tblPr>
        <w:tblW w:w="15452" w:type="dxa"/>
        <w:tblInd w:w="-318" w:type="dxa"/>
        <w:tblLayout w:type="fixed"/>
        <w:tblLook w:val="04A0" w:firstRow="1" w:lastRow="0" w:firstColumn="1" w:lastColumn="0" w:noHBand="0" w:noVBand="1"/>
      </w:tblPr>
      <w:tblGrid>
        <w:gridCol w:w="1638"/>
        <w:gridCol w:w="1828"/>
        <w:gridCol w:w="2103"/>
        <w:gridCol w:w="875"/>
        <w:gridCol w:w="786"/>
        <w:gridCol w:w="1560"/>
        <w:gridCol w:w="1417"/>
        <w:gridCol w:w="1701"/>
        <w:gridCol w:w="1701"/>
        <w:gridCol w:w="1843"/>
      </w:tblGrid>
      <w:tr w:rsidR="004417CF" w:rsidRPr="004417CF" w:rsidTr="007A7E16">
        <w:trPr>
          <w:trHeight w:val="315"/>
        </w:trPr>
        <w:tc>
          <w:tcPr>
            <w:tcW w:w="15452" w:type="dxa"/>
            <w:gridSpan w:val="10"/>
            <w:tcBorders>
              <w:top w:val="nil"/>
              <w:left w:val="nil"/>
              <w:bottom w:val="nil"/>
              <w:right w:val="nil"/>
            </w:tcBorders>
            <w:shd w:val="clear" w:color="auto" w:fill="auto"/>
            <w:vAlign w:val="bottom"/>
            <w:hideMark/>
          </w:tcPr>
          <w:p w:rsidR="0054722C" w:rsidRPr="004417CF" w:rsidRDefault="0054722C" w:rsidP="007A4822">
            <w:pPr>
              <w:jc w:val="center"/>
              <w:rPr>
                <w:b/>
                <w:szCs w:val="20"/>
              </w:rPr>
            </w:pPr>
            <w:r w:rsidRPr="004417CF">
              <w:rPr>
                <w:b/>
                <w:szCs w:val="20"/>
              </w:rPr>
              <w:lastRenderedPageBreak/>
              <w:t>1</w:t>
            </w:r>
            <w:r w:rsidR="001661AD" w:rsidRPr="004417CF">
              <w:rPr>
                <w:b/>
                <w:szCs w:val="20"/>
              </w:rPr>
              <w:t>2</w:t>
            </w:r>
            <w:r w:rsidR="00334307" w:rsidRPr="004417CF">
              <w:rPr>
                <w:b/>
                <w:szCs w:val="20"/>
              </w:rPr>
              <w:t>. Подпрограмма 1</w:t>
            </w:r>
            <w:r w:rsidRPr="004417CF">
              <w:rPr>
                <w:b/>
                <w:szCs w:val="20"/>
              </w:rPr>
              <w:t xml:space="preserve"> «Обеспечение устойчивого сокращения непригодного для проживания жилищного фонда»</w:t>
            </w:r>
          </w:p>
          <w:p w:rsidR="005A30C5" w:rsidRPr="004417CF" w:rsidRDefault="00D551C1" w:rsidP="001661AD">
            <w:pPr>
              <w:jc w:val="center"/>
              <w:rPr>
                <w:b/>
                <w:sz w:val="20"/>
                <w:szCs w:val="20"/>
              </w:rPr>
            </w:pPr>
            <w:r w:rsidRPr="004417CF">
              <w:rPr>
                <w:b/>
                <w:szCs w:val="20"/>
              </w:rPr>
              <w:t>1</w:t>
            </w:r>
            <w:r w:rsidR="001661AD" w:rsidRPr="004417CF">
              <w:rPr>
                <w:b/>
                <w:szCs w:val="20"/>
              </w:rPr>
              <w:t>2</w:t>
            </w:r>
            <w:r w:rsidRPr="004417CF">
              <w:rPr>
                <w:b/>
                <w:szCs w:val="20"/>
              </w:rPr>
              <w:t>.</w:t>
            </w:r>
            <w:r w:rsidR="0054722C" w:rsidRPr="004417CF">
              <w:rPr>
                <w:b/>
                <w:szCs w:val="20"/>
              </w:rPr>
              <w:t>1.</w:t>
            </w:r>
            <w:r w:rsidRPr="004417CF">
              <w:rPr>
                <w:b/>
                <w:szCs w:val="20"/>
              </w:rPr>
              <w:t xml:space="preserve"> </w:t>
            </w:r>
            <w:r w:rsidR="00087DB2">
              <w:rPr>
                <w:b/>
                <w:szCs w:val="20"/>
              </w:rPr>
              <w:t>Паспорт П</w:t>
            </w:r>
            <w:r w:rsidR="009033D5" w:rsidRPr="004417CF">
              <w:rPr>
                <w:b/>
                <w:szCs w:val="20"/>
              </w:rPr>
              <w:t>одпрограммы 1</w:t>
            </w:r>
            <w:r w:rsidR="005A30C5" w:rsidRPr="004417CF">
              <w:rPr>
                <w:b/>
                <w:szCs w:val="20"/>
              </w:rPr>
              <w:t xml:space="preserve"> </w:t>
            </w:r>
          </w:p>
        </w:tc>
      </w:tr>
      <w:tr w:rsidR="004417CF" w:rsidRPr="004417CF" w:rsidTr="007A7E16">
        <w:trPr>
          <w:trHeight w:val="255"/>
        </w:trPr>
        <w:tc>
          <w:tcPr>
            <w:tcW w:w="15452" w:type="dxa"/>
            <w:gridSpan w:val="10"/>
            <w:tcBorders>
              <w:top w:val="nil"/>
              <w:left w:val="nil"/>
              <w:bottom w:val="single" w:sz="4" w:space="0" w:color="auto"/>
              <w:right w:val="nil"/>
            </w:tcBorders>
            <w:shd w:val="clear" w:color="auto" w:fill="auto"/>
            <w:vAlign w:val="bottom"/>
            <w:hideMark/>
          </w:tcPr>
          <w:p w:rsidR="005A30C5" w:rsidRPr="004417CF" w:rsidRDefault="005A30C5" w:rsidP="007A4822">
            <w:pPr>
              <w:jc w:val="center"/>
              <w:rPr>
                <w:sz w:val="20"/>
                <w:szCs w:val="20"/>
              </w:rPr>
            </w:pPr>
            <w:r w:rsidRPr="004417CF">
              <w:rPr>
                <w:sz w:val="20"/>
                <w:szCs w:val="20"/>
              </w:rPr>
              <w:t> </w:t>
            </w:r>
          </w:p>
        </w:tc>
      </w:tr>
      <w:tr w:rsidR="004417CF" w:rsidRPr="004417CF" w:rsidTr="007A7E16">
        <w:trPr>
          <w:trHeight w:val="943"/>
        </w:trPr>
        <w:tc>
          <w:tcPr>
            <w:tcW w:w="16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30C5" w:rsidRPr="004417CF" w:rsidRDefault="005A30C5" w:rsidP="00936352">
            <w:pPr>
              <w:rPr>
                <w:sz w:val="18"/>
                <w:szCs w:val="18"/>
              </w:rPr>
            </w:pPr>
            <w:r w:rsidRPr="004417CF">
              <w:rPr>
                <w:sz w:val="18"/>
                <w:szCs w:val="18"/>
              </w:rPr>
              <w:t xml:space="preserve">Цели </w:t>
            </w:r>
            <w:r w:rsidR="00936352" w:rsidRPr="004417CF">
              <w:rPr>
                <w:sz w:val="18"/>
                <w:szCs w:val="18"/>
              </w:rPr>
              <w:t>(цели)</w:t>
            </w:r>
            <w:r w:rsidRPr="004417CF">
              <w:rPr>
                <w:sz w:val="18"/>
                <w:szCs w:val="18"/>
              </w:rPr>
              <w:t xml:space="preserve"> подпрограммы</w:t>
            </w:r>
          </w:p>
        </w:tc>
        <w:tc>
          <w:tcPr>
            <w:tcW w:w="13814" w:type="dxa"/>
            <w:gridSpan w:val="9"/>
            <w:tcBorders>
              <w:top w:val="single" w:sz="4" w:space="0" w:color="auto"/>
              <w:left w:val="nil"/>
              <w:bottom w:val="nil"/>
              <w:right w:val="single" w:sz="4" w:space="0" w:color="auto"/>
            </w:tcBorders>
            <w:shd w:val="clear" w:color="auto" w:fill="auto"/>
            <w:vAlign w:val="bottom"/>
            <w:hideMark/>
          </w:tcPr>
          <w:p w:rsidR="000F18C9" w:rsidRPr="004417CF" w:rsidRDefault="005A30C5" w:rsidP="007A4822">
            <w:pPr>
              <w:rPr>
                <w:sz w:val="18"/>
                <w:szCs w:val="18"/>
              </w:rPr>
            </w:pPr>
            <w:r w:rsidRPr="004417CF">
              <w:rPr>
                <w:sz w:val="18"/>
                <w:szCs w:val="18"/>
              </w:rPr>
              <w:t xml:space="preserve">Цели </w:t>
            </w:r>
            <w:r w:rsidR="00087DB2">
              <w:rPr>
                <w:sz w:val="18"/>
                <w:szCs w:val="18"/>
              </w:rPr>
              <w:t>П</w:t>
            </w:r>
            <w:r w:rsidRPr="004417CF">
              <w:rPr>
                <w:sz w:val="18"/>
                <w:szCs w:val="18"/>
              </w:rPr>
              <w:t xml:space="preserve">одпрограммы 1: </w:t>
            </w:r>
          </w:p>
          <w:p w:rsidR="005A30C5" w:rsidRPr="004417CF" w:rsidRDefault="005A30C5" w:rsidP="00087DB2">
            <w:pPr>
              <w:rPr>
                <w:sz w:val="18"/>
                <w:szCs w:val="18"/>
              </w:rPr>
            </w:pPr>
            <w:r w:rsidRPr="004417CF">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4417CF">
              <w:rPr>
                <w:sz w:val="18"/>
                <w:szCs w:val="18"/>
              </w:rPr>
              <w:br/>
              <w:t>- создание безопасных и благоприятных условий проживания граждан;</w:t>
            </w:r>
            <w:r w:rsidRPr="004417CF">
              <w:rPr>
                <w:sz w:val="18"/>
                <w:szCs w:val="18"/>
              </w:rPr>
              <w:br/>
              <w:t>- финансовое и организационное обеспечение переселения граждан из непригодного для проживания жилищного фонда.</w:t>
            </w:r>
            <w:r w:rsidRPr="004417CF">
              <w:rPr>
                <w:sz w:val="18"/>
                <w:szCs w:val="18"/>
              </w:rPr>
              <w:br/>
              <w:t xml:space="preserve">Задачи </w:t>
            </w:r>
            <w:r w:rsidR="00087DB2">
              <w:rPr>
                <w:sz w:val="18"/>
                <w:szCs w:val="18"/>
              </w:rPr>
              <w:t>П</w:t>
            </w:r>
            <w:r w:rsidRPr="004417CF">
              <w:rPr>
                <w:sz w:val="18"/>
                <w:szCs w:val="18"/>
              </w:rPr>
              <w:t xml:space="preserve">одпрограммы 1: </w:t>
            </w:r>
            <w:r w:rsidRPr="004417CF">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4417CF">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4417CF">
              <w:rPr>
                <w:sz w:val="18"/>
                <w:szCs w:val="18"/>
              </w:rPr>
              <w:br/>
              <w:t>- переселение граждан, проживающих в признанных аварийными многоквартирных жилых домах.</w:t>
            </w:r>
          </w:p>
        </w:tc>
      </w:tr>
      <w:tr w:rsidR="004417CF" w:rsidRPr="004417CF" w:rsidTr="007A7E16">
        <w:trPr>
          <w:trHeight w:val="77"/>
        </w:trPr>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rsidR="00936352" w:rsidRPr="004417CF" w:rsidRDefault="00C92017" w:rsidP="00936352">
            <w:pPr>
              <w:rPr>
                <w:sz w:val="18"/>
                <w:szCs w:val="18"/>
              </w:rPr>
            </w:pPr>
            <w:r w:rsidRPr="004417CF">
              <w:rPr>
                <w:sz w:val="18"/>
                <w:szCs w:val="18"/>
              </w:rPr>
              <w:t>Координатор подпрограммы</w:t>
            </w:r>
          </w:p>
        </w:tc>
        <w:tc>
          <w:tcPr>
            <w:tcW w:w="13814" w:type="dxa"/>
            <w:gridSpan w:val="9"/>
            <w:tcBorders>
              <w:top w:val="single" w:sz="4" w:space="0" w:color="auto"/>
              <w:left w:val="nil"/>
              <w:bottom w:val="nil"/>
              <w:right w:val="single" w:sz="4" w:space="0" w:color="auto"/>
            </w:tcBorders>
            <w:shd w:val="clear" w:color="auto" w:fill="auto"/>
            <w:vAlign w:val="bottom"/>
          </w:tcPr>
          <w:p w:rsidR="00936352" w:rsidRPr="004417CF" w:rsidRDefault="00C92017" w:rsidP="007A4822">
            <w:pPr>
              <w:rPr>
                <w:sz w:val="18"/>
                <w:szCs w:val="18"/>
              </w:rPr>
            </w:pPr>
            <w:r w:rsidRPr="004417CF">
              <w:rPr>
                <w:sz w:val="18"/>
                <w:szCs w:val="18"/>
              </w:rPr>
              <w:t>Заместитель главы администрации городского округа, курирующий вопросы переселения граждан</w:t>
            </w:r>
          </w:p>
        </w:tc>
      </w:tr>
      <w:tr w:rsidR="004417CF" w:rsidRPr="004417CF" w:rsidTr="007A7E16">
        <w:trPr>
          <w:trHeight w:val="77"/>
        </w:trPr>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rsidR="00C92017" w:rsidRPr="004417CF" w:rsidRDefault="00C92017" w:rsidP="00936352">
            <w:pPr>
              <w:rPr>
                <w:sz w:val="18"/>
                <w:szCs w:val="18"/>
              </w:rPr>
            </w:pPr>
            <w:r w:rsidRPr="004417CF">
              <w:rPr>
                <w:sz w:val="18"/>
                <w:szCs w:val="18"/>
              </w:rPr>
              <w:t>Муниципальный заказчик подпрограммы</w:t>
            </w:r>
          </w:p>
        </w:tc>
        <w:tc>
          <w:tcPr>
            <w:tcW w:w="13814" w:type="dxa"/>
            <w:gridSpan w:val="9"/>
            <w:tcBorders>
              <w:top w:val="single" w:sz="4" w:space="0" w:color="auto"/>
              <w:left w:val="nil"/>
              <w:bottom w:val="nil"/>
              <w:right w:val="single" w:sz="4" w:space="0" w:color="auto"/>
            </w:tcBorders>
            <w:shd w:val="clear" w:color="auto" w:fill="auto"/>
            <w:vAlign w:val="bottom"/>
          </w:tcPr>
          <w:p w:rsidR="00C92017" w:rsidRPr="004417CF" w:rsidRDefault="00C92017" w:rsidP="007A4822">
            <w:pPr>
              <w:rPr>
                <w:sz w:val="18"/>
                <w:szCs w:val="18"/>
              </w:rPr>
            </w:pPr>
            <w:r w:rsidRPr="004417CF">
              <w:rPr>
                <w:sz w:val="18"/>
                <w:szCs w:val="18"/>
              </w:rPr>
              <w:t>Администрация Сергиево-Посадского городского округа</w:t>
            </w:r>
          </w:p>
        </w:tc>
      </w:tr>
      <w:tr w:rsidR="004417CF" w:rsidRPr="004417CF" w:rsidTr="007A7E16">
        <w:trPr>
          <w:trHeight w:val="225"/>
        </w:trPr>
        <w:tc>
          <w:tcPr>
            <w:tcW w:w="1638" w:type="dxa"/>
            <w:tcBorders>
              <w:top w:val="single" w:sz="4" w:space="0" w:color="auto"/>
              <w:left w:val="single" w:sz="4" w:space="0" w:color="auto"/>
              <w:bottom w:val="single" w:sz="4" w:space="0" w:color="000000"/>
              <w:right w:val="nil"/>
            </w:tcBorders>
            <w:shd w:val="clear" w:color="auto" w:fill="auto"/>
            <w:vAlign w:val="bottom"/>
            <w:hideMark/>
          </w:tcPr>
          <w:p w:rsidR="00B22AD0" w:rsidRPr="004417CF" w:rsidRDefault="00C92017" w:rsidP="007A4822">
            <w:pPr>
              <w:rPr>
                <w:sz w:val="18"/>
                <w:szCs w:val="18"/>
              </w:rPr>
            </w:pPr>
            <w:r w:rsidRPr="004417CF">
              <w:rPr>
                <w:sz w:val="18"/>
                <w:szCs w:val="18"/>
              </w:rPr>
              <w:t>С</w:t>
            </w:r>
            <w:r w:rsidR="00B22AD0" w:rsidRPr="004417CF">
              <w:rPr>
                <w:sz w:val="18"/>
                <w:szCs w:val="18"/>
              </w:rPr>
              <w:t>роки реализации подпрограммы</w:t>
            </w:r>
          </w:p>
        </w:tc>
        <w:tc>
          <w:tcPr>
            <w:tcW w:w="4806" w:type="dxa"/>
            <w:gridSpan w:val="3"/>
            <w:tcBorders>
              <w:top w:val="single" w:sz="4" w:space="0" w:color="auto"/>
              <w:left w:val="single" w:sz="4" w:space="0" w:color="auto"/>
              <w:bottom w:val="single" w:sz="4" w:space="0" w:color="auto"/>
            </w:tcBorders>
            <w:shd w:val="clear" w:color="auto" w:fill="auto"/>
            <w:vAlign w:val="bottom"/>
            <w:hideMark/>
          </w:tcPr>
          <w:p w:rsidR="00754E74" w:rsidRPr="004417CF" w:rsidRDefault="00B22AD0" w:rsidP="007A4822">
            <w:pPr>
              <w:rPr>
                <w:sz w:val="18"/>
                <w:szCs w:val="18"/>
              </w:rPr>
            </w:pPr>
            <w:r w:rsidRPr="004417CF">
              <w:rPr>
                <w:sz w:val="18"/>
                <w:szCs w:val="18"/>
              </w:rPr>
              <w:t xml:space="preserve">Сроки реализации подпрограммы </w:t>
            </w:r>
            <w:r w:rsidR="000669DE" w:rsidRPr="004417CF">
              <w:rPr>
                <w:sz w:val="18"/>
                <w:szCs w:val="18"/>
              </w:rPr>
              <w:t>1</w:t>
            </w:r>
            <w:r w:rsidRPr="004417CF">
              <w:rPr>
                <w:sz w:val="18"/>
                <w:szCs w:val="18"/>
              </w:rPr>
              <w:t xml:space="preserve">: </w:t>
            </w:r>
          </w:p>
          <w:p w:rsidR="00B22AD0" w:rsidRPr="004417CF" w:rsidRDefault="00B22AD0" w:rsidP="007A4822">
            <w:pPr>
              <w:rPr>
                <w:sz w:val="18"/>
                <w:szCs w:val="18"/>
              </w:rPr>
            </w:pPr>
            <w:r w:rsidRPr="004417CF">
              <w:rPr>
                <w:sz w:val="18"/>
                <w:szCs w:val="18"/>
              </w:rPr>
              <w:t>Этап I 2019-2020 года;</w:t>
            </w:r>
          </w:p>
          <w:p w:rsidR="00B22AD0" w:rsidRPr="004417CF" w:rsidRDefault="00B22AD0" w:rsidP="007A4822">
            <w:pPr>
              <w:rPr>
                <w:sz w:val="18"/>
                <w:szCs w:val="18"/>
              </w:rPr>
            </w:pPr>
            <w:r w:rsidRPr="004417CF">
              <w:rPr>
                <w:sz w:val="18"/>
                <w:szCs w:val="18"/>
              </w:rPr>
              <w:t>Этап II 2020-2021 года;</w:t>
            </w:r>
          </w:p>
          <w:p w:rsidR="00B22AD0" w:rsidRPr="004417CF" w:rsidRDefault="00B22AD0" w:rsidP="007A4822">
            <w:pPr>
              <w:rPr>
                <w:sz w:val="18"/>
                <w:szCs w:val="18"/>
              </w:rPr>
            </w:pPr>
            <w:r w:rsidRPr="004417CF">
              <w:rPr>
                <w:sz w:val="18"/>
                <w:szCs w:val="18"/>
              </w:rPr>
              <w:t>Этап III 2021-2022 года;</w:t>
            </w:r>
          </w:p>
        </w:tc>
        <w:tc>
          <w:tcPr>
            <w:tcW w:w="9008" w:type="dxa"/>
            <w:gridSpan w:val="6"/>
            <w:tcBorders>
              <w:top w:val="single" w:sz="4" w:space="0" w:color="auto"/>
              <w:bottom w:val="single" w:sz="4" w:space="0" w:color="auto"/>
              <w:right w:val="single" w:sz="4" w:space="0" w:color="000000"/>
            </w:tcBorders>
            <w:shd w:val="clear" w:color="auto" w:fill="auto"/>
            <w:vAlign w:val="bottom"/>
          </w:tcPr>
          <w:p w:rsidR="00B22AD0" w:rsidRPr="004417CF" w:rsidRDefault="00B22AD0" w:rsidP="007A4822">
            <w:pPr>
              <w:rPr>
                <w:sz w:val="18"/>
                <w:szCs w:val="18"/>
              </w:rPr>
            </w:pPr>
            <w:r w:rsidRPr="004417CF">
              <w:rPr>
                <w:sz w:val="18"/>
                <w:szCs w:val="18"/>
              </w:rPr>
              <w:t>Этап IV 2022-2023 года;</w:t>
            </w:r>
          </w:p>
          <w:p w:rsidR="00B22AD0" w:rsidRPr="004417CF" w:rsidRDefault="00B22AD0" w:rsidP="007A4822">
            <w:pPr>
              <w:rPr>
                <w:sz w:val="18"/>
                <w:szCs w:val="18"/>
              </w:rPr>
            </w:pPr>
            <w:r w:rsidRPr="004417CF">
              <w:rPr>
                <w:sz w:val="18"/>
                <w:szCs w:val="18"/>
              </w:rPr>
              <w:t>Этап V 2023-2024 года;</w:t>
            </w:r>
          </w:p>
          <w:p w:rsidR="00B22AD0" w:rsidRPr="009713D0" w:rsidRDefault="00B22AD0" w:rsidP="007A4822">
            <w:pPr>
              <w:rPr>
                <w:sz w:val="18"/>
                <w:szCs w:val="18"/>
              </w:rPr>
            </w:pPr>
          </w:p>
        </w:tc>
      </w:tr>
      <w:tr w:rsidR="004417CF" w:rsidRPr="004417CF" w:rsidTr="007A7E16">
        <w:trPr>
          <w:trHeight w:val="302"/>
        </w:trPr>
        <w:tc>
          <w:tcPr>
            <w:tcW w:w="1638" w:type="dxa"/>
            <w:vMerge w:val="restart"/>
            <w:tcBorders>
              <w:top w:val="nil"/>
              <w:left w:val="single" w:sz="4" w:space="0" w:color="auto"/>
              <w:right w:val="single" w:sz="4" w:space="0" w:color="auto"/>
            </w:tcBorders>
            <w:shd w:val="clear" w:color="auto" w:fill="auto"/>
            <w:vAlign w:val="bottom"/>
            <w:hideMark/>
          </w:tcPr>
          <w:p w:rsidR="00C92017" w:rsidRPr="004417CF" w:rsidRDefault="00C92017" w:rsidP="007A4822">
            <w:pPr>
              <w:rPr>
                <w:sz w:val="18"/>
                <w:szCs w:val="18"/>
              </w:rPr>
            </w:pPr>
            <w:r w:rsidRPr="004417CF">
              <w:rPr>
                <w:sz w:val="18"/>
                <w:szCs w:val="18"/>
              </w:rPr>
              <w:t xml:space="preserve">Источники финансирования подпрограммы </w:t>
            </w: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92017" w:rsidRPr="004417CF" w:rsidRDefault="00C92017" w:rsidP="00B22AD0">
            <w:pPr>
              <w:ind w:right="-91"/>
              <w:rPr>
                <w:sz w:val="18"/>
                <w:szCs w:val="18"/>
              </w:rPr>
            </w:pPr>
            <w:r w:rsidRPr="004417CF">
              <w:rPr>
                <w:sz w:val="18"/>
                <w:szCs w:val="18"/>
              </w:rPr>
              <w:t>Главный распорядитель бюджетных средств</w:t>
            </w:r>
          </w:p>
        </w:tc>
        <w:tc>
          <w:tcPr>
            <w:tcW w:w="210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92017" w:rsidRPr="004417CF" w:rsidRDefault="00C92017" w:rsidP="007A4822">
            <w:pPr>
              <w:rPr>
                <w:sz w:val="18"/>
                <w:szCs w:val="18"/>
              </w:rPr>
            </w:pPr>
            <w:r w:rsidRPr="004417CF">
              <w:rPr>
                <w:sz w:val="18"/>
                <w:szCs w:val="18"/>
              </w:rPr>
              <w:t>Источник финансирования</w:t>
            </w:r>
          </w:p>
        </w:tc>
        <w:tc>
          <w:tcPr>
            <w:tcW w:w="9883" w:type="dxa"/>
            <w:gridSpan w:val="7"/>
            <w:tcBorders>
              <w:top w:val="single" w:sz="4" w:space="0" w:color="auto"/>
              <w:left w:val="nil"/>
              <w:bottom w:val="single" w:sz="4" w:space="0" w:color="auto"/>
              <w:right w:val="single" w:sz="4" w:space="0" w:color="auto"/>
            </w:tcBorders>
            <w:shd w:val="clear" w:color="auto" w:fill="auto"/>
            <w:vAlign w:val="bottom"/>
            <w:hideMark/>
          </w:tcPr>
          <w:p w:rsidR="00C92017" w:rsidRPr="004417CF" w:rsidRDefault="00C92017" w:rsidP="0068157B">
            <w:pPr>
              <w:rPr>
                <w:sz w:val="18"/>
                <w:szCs w:val="18"/>
              </w:rPr>
            </w:pPr>
            <w:r w:rsidRPr="004417CF">
              <w:rPr>
                <w:sz w:val="18"/>
                <w:szCs w:val="18"/>
              </w:rPr>
              <w:t>Общий объем средств, направляемых на реализацию мероприятий подпрограммы, руб</w:t>
            </w:r>
            <w:r w:rsidR="0068157B" w:rsidRPr="004417CF">
              <w:rPr>
                <w:sz w:val="18"/>
                <w:szCs w:val="18"/>
              </w:rPr>
              <w:t>лей</w:t>
            </w:r>
          </w:p>
        </w:tc>
      </w:tr>
      <w:tr w:rsidR="007A7E16" w:rsidRPr="004417CF" w:rsidTr="007A7E16">
        <w:trPr>
          <w:trHeight w:val="70"/>
        </w:trPr>
        <w:tc>
          <w:tcPr>
            <w:tcW w:w="1638" w:type="dxa"/>
            <w:vMerge/>
            <w:tcBorders>
              <w:left w:val="single" w:sz="4" w:space="0" w:color="auto"/>
              <w:right w:val="single" w:sz="4" w:space="0" w:color="auto"/>
            </w:tcBorders>
            <w:vAlign w:val="center"/>
            <w:hideMark/>
          </w:tcPr>
          <w:p w:rsidR="007A7E16" w:rsidRPr="004417CF" w:rsidRDefault="007A7E16" w:rsidP="007A4822">
            <w:pPr>
              <w:rPr>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7A7E16" w:rsidRPr="004417CF" w:rsidRDefault="007A7E16" w:rsidP="007A4822">
            <w:pPr>
              <w:rPr>
                <w:sz w:val="18"/>
                <w:szCs w:val="18"/>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rsidR="007A7E16" w:rsidRPr="004417CF" w:rsidRDefault="007A7E16" w:rsidP="007A4822">
            <w:pPr>
              <w:rPr>
                <w:sz w:val="18"/>
                <w:szCs w:val="18"/>
              </w:rPr>
            </w:pPr>
          </w:p>
        </w:tc>
        <w:tc>
          <w:tcPr>
            <w:tcW w:w="1661" w:type="dxa"/>
            <w:gridSpan w:val="2"/>
            <w:tcBorders>
              <w:top w:val="single" w:sz="4" w:space="0" w:color="auto"/>
              <w:left w:val="nil"/>
              <w:bottom w:val="single" w:sz="4" w:space="0" w:color="auto"/>
              <w:right w:val="single" w:sz="4" w:space="0" w:color="auto"/>
            </w:tcBorders>
            <w:shd w:val="clear" w:color="auto" w:fill="auto"/>
            <w:vAlign w:val="bottom"/>
            <w:hideMark/>
          </w:tcPr>
          <w:p w:rsidR="007A7E16" w:rsidRPr="004417CF" w:rsidRDefault="007A7E16" w:rsidP="007A4822">
            <w:pPr>
              <w:rPr>
                <w:sz w:val="18"/>
                <w:szCs w:val="18"/>
              </w:rPr>
            </w:pPr>
            <w:r w:rsidRPr="004417CF">
              <w:rPr>
                <w:sz w:val="18"/>
                <w:szCs w:val="18"/>
              </w:rPr>
              <w:t>Итого</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7A7E16" w:rsidRPr="004417CF" w:rsidRDefault="007A7E16" w:rsidP="007A4822">
            <w:pPr>
              <w:rPr>
                <w:sz w:val="18"/>
                <w:szCs w:val="18"/>
              </w:rPr>
            </w:pPr>
            <w:r w:rsidRPr="004417CF">
              <w:rPr>
                <w:sz w:val="18"/>
                <w:szCs w:val="18"/>
              </w:rPr>
              <w:t>2020 год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A7E16" w:rsidRPr="004417CF" w:rsidRDefault="007A7E16" w:rsidP="007A4822">
            <w:pPr>
              <w:rPr>
                <w:sz w:val="18"/>
                <w:szCs w:val="18"/>
              </w:rPr>
            </w:pPr>
            <w:r w:rsidRPr="004417CF">
              <w:rPr>
                <w:sz w:val="18"/>
                <w:szCs w:val="18"/>
              </w:rPr>
              <w:t>2021 год</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A7E16" w:rsidRPr="004417CF" w:rsidRDefault="007A7E16" w:rsidP="007A4822">
            <w:pPr>
              <w:rPr>
                <w:sz w:val="18"/>
                <w:szCs w:val="18"/>
              </w:rPr>
            </w:pPr>
            <w:r w:rsidRPr="004417CF">
              <w:rPr>
                <w:sz w:val="18"/>
                <w:szCs w:val="18"/>
              </w:rPr>
              <w:t>2022 год</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A7E16" w:rsidRPr="004417CF" w:rsidRDefault="007A7E16" w:rsidP="007A4822">
            <w:pPr>
              <w:rPr>
                <w:sz w:val="18"/>
                <w:szCs w:val="18"/>
              </w:rPr>
            </w:pPr>
            <w:r w:rsidRPr="004417CF">
              <w:rPr>
                <w:sz w:val="18"/>
                <w:szCs w:val="18"/>
              </w:rPr>
              <w:t>2023 год</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A7E16" w:rsidRPr="004417CF" w:rsidRDefault="007A7E16" w:rsidP="007A4822">
            <w:pPr>
              <w:rPr>
                <w:sz w:val="18"/>
                <w:szCs w:val="18"/>
              </w:rPr>
            </w:pPr>
            <w:r w:rsidRPr="004417CF">
              <w:rPr>
                <w:sz w:val="18"/>
                <w:szCs w:val="18"/>
              </w:rPr>
              <w:t>2024 год</w:t>
            </w:r>
          </w:p>
        </w:tc>
      </w:tr>
      <w:tr w:rsidR="007A7E16" w:rsidRPr="004417CF" w:rsidTr="007A7E16">
        <w:trPr>
          <w:trHeight w:val="85"/>
        </w:trPr>
        <w:tc>
          <w:tcPr>
            <w:tcW w:w="1638" w:type="dxa"/>
            <w:vMerge/>
            <w:tcBorders>
              <w:left w:val="single" w:sz="4" w:space="0" w:color="auto"/>
              <w:right w:val="single" w:sz="4" w:space="0" w:color="auto"/>
            </w:tcBorders>
            <w:vAlign w:val="center"/>
            <w:hideMark/>
          </w:tcPr>
          <w:p w:rsidR="007A7E16" w:rsidRPr="004417CF" w:rsidRDefault="007A7E16" w:rsidP="00BE61F0">
            <w:pPr>
              <w:rPr>
                <w:sz w:val="18"/>
                <w:szCs w:val="18"/>
              </w:rPr>
            </w:pP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A7E16" w:rsidRPr="004417CF" w:rsidRDefault="007A7E16" w:rsidP="00BE61F0">
            <w:pPr>
              <w:rPr>
                <w:sz w:val="18"/>
                <w:szCs w:val="18"/>
              </w:rPr>
            </w:pPr>
            <w:r w:rsidRPr="004417CF">
              <w:rPr>
                <w:sz w:val="18"/>
                <w:szCs w:val="18"/>
              </w:rPr>
              <w:t>Министерство строительного комплекса Московской области</w:t>
            </w: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7A7E16" w:rsidRPr="004417CF" w:rsidRDefault="007A7E16" w:rsidP="00BE61F0">
            <w:pPr>
              <w:rPr>
                <w:sz w:val="18"/>
                <w:szCs w:val="18"/>
              </w:rPr>
            </w:pPr>
            <w:r w:rsidRPr="004417CF">
              <w:rPr>
                <w:sz w:val="18"/>
                <w:szCs w:val="18"/>
              </w:rPr>
              <w:t>Всего:</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rsidR="007A7E16" w:rsidRPr="004417CF" w:rsidRDefault="00717D0A" w:rsidP="00BE61F0">
            <w:pPr>
              <w:rPr>
                <w:b/>
                <w:sz w:val="18"/>
                <w:szCs w:val="18"/>
              </w:rPr>
            </w:pPr>
            <w:r>
              <w:rPr>
                <w:b/>
                <w:sz w:val="18"/>
                <w:szCs w:val="18"/>
              </w:rPr>
              <w:t>2 071 865 414,56</w:t>
            </w:r>
          </w:p>
        </w:tc>
        <w:tc>
          <w:tcPr>
            <w:tcW w:w="1560"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137 342 134,36</w:t>
            </w:r>
          </w:p>
        </w:tc>
        <w:tc>
          <w:tcPr>
            <w:tcW w:w="1417" w:type="dxa"/>
            <w:tcBorders>
              <w:top w:val="single" w:sz="4" w:space="0" w:color="auto"/>
              <w:left w:val="nil"/>
              <w:bottom w:val="single" w:sz="4" w:space="0" w:color="auto"/>
              <w:right w:val="single" w:sz="4" w:space="0" w:color="auto"/>
            </w:tcBorders>
            <w:shd w:val="clear" w:color="auto" w:fill="auto"/>
            <w:vAlign w:val="bottom"/>
          </w:tcPr>
          <w:p w:rsidR="007A7E16" w:rsidRPr="00717D0A" w:rsidRDefault="00717D0A" w:rsidP="00D469BF">
            <w:pPr>
              <w:rPr>
                <w:sz w:val="18"/>
                <w:szCs w:val="18"/>
              </w:rPr>
            </w:pPr>
            <w:r>
              <w:rPr>
                <w:sz w:val="18"/>
                <w:szCs w:val="18"/>
                <w:lang w:val="en-US"/>
              </w:rPr>
              <w:t>24</w:t>
            </w:r>
            <w:r>
              <w:rPr>
                <w:sz w:val="18"/>
                <w:szCs w:val="18"/>
              </w:rPr>
              <w:t>5</w:t>
            </w:r>
            <w:r>
              <w:rPr>
                <w:sz w:val="18"/>
                <w:szCs w:val="18"/>
                <w:lang w:val="en-US"/>
              </w:rPr>
              <w:t> </w:t>
            </w:r>
            <w:r>
              <w:rPr>
                <w:sz w:val="18"/>
                <w:szCs w:val="18"/>
              </w:rPr>
              <w:t>513</w:t>
            </w:r>
            <w:r>
              <w:rPr>
                <w:sz w:val="18"/>
                <w:szCs w:val="18"/>
                <w:lang w:val="en-US"/>
              </w:rPr>
              <w:t> 6</w:t>
            </w:r>
            <w:r>
              <w:rPr>
                <w:sz w:val="18"/>
                <w:szCs w:val="18"/>
              </w:rPr>
              <w:t>32</w:t>
            </w:r>
            <w:r>
              <w:rPr>
                <w:sz w:val="18"/>
                <w:szCs w:val="18"/>
                <w:lang w:val="en-US"/>
              </w:rPr>
              <w:t>.</w:t>
            </w:r>
            <w:r>
              <w:rPr>
                <w:sz w:val="18"/>
                <w:szCs w:val="18"/>
              </w:rPr>
              <w:t>62</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100 530 316,32</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w:t>
            </w:r>
          </w:p>
        </w:tc>
        <w:tc>
          <w:tcPr>
            <w:tcW w:w="1843"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1 421 346 654,75</w:t>
            </w:r>
          </w:p>
        </w:tc>
      </w:tr>
      <w:tr w:rsidR="007A7E16" w:rsidRPr="004417CF" w:rsidTr="007A7E16">
        <w:trPr>
          <w:trHeight w:val="85"/>
        </w:trPr>
        <w:tc>
          <w:tcPr>
            <w:tcW w:w="1638" w:type="dxa"/>
            <w:vMerge/>
            <w:tcBorders>
              <w:left w:val="single" w:sz="4" w:space="0" w:color="auto"/>
              <w:right w:val="single" w:sz="4" w:space="0" w:color="auto"/>
            </w:tcBorders>
            <w:vAlign w:val="center"/>
            <w:hideMark/>
          </w:tcPr>
          <w:p w:rsidR="007A7E16" w:rsidRPr="004417CF" w:rsidRDefault="007A7E16" w:rsidP="00BE61F0">
            <w:pPr>
              <w:rPr>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7A7E16" w:rsidRPr="004417CF" w:rsidRDefault="007A7E16" w:rsidP="00BE61F0">
            <w:pPr>
              <w:rPr>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7A7E16" w:rsidRPr="004417CF" w:rsidRDefault="007A7E16" w:rsidP="00BE61F0">
            <w:pPr>
              <w:rPr>
                <w:sz w:val="18"/>
                <w:szCs w:val="18"/>
              </w:rPr>
            </w:pPr>
            <w:r w:rsidRPr="004417CF">
              <w:rPr>
                <w:sz w:val="18"/>
                <w:szCs w:val="18"/>
              </w:rPr>
              <w:t>Средства федерального бюджета</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rsidR="007A7E16" w:rsidRPr="004417CF" w:rsidRDefault="007A7E16" w:rsidP="00BE61F0">
            <w:pPr>
              <w:rPr>
                <w:b/>
                <w:sz w:val="18"/>
                <w:szCs w:val="18"/>
              </w:rPr>
            </w:pPr>
            <w:r w:rsidRPr="004417CF">
              <w:rPr>
                <w:b/>
                <w:sz w:val="18"/>
                <w:szCs w:val="18"/>
              </w:rPr>
              <w:t>0</w:t>
            </w:r>
          </w:p>
        </w:tc>
        <w:tc>
          <w:tcPr>
            <w:tcW w:w="1560"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w:t>
            </w:r>
          </w:p>
        </w:tc>
        <w:tc>
          <w:tcPr>
            <w:tcW w:w="1417"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w:t>
            </w:r>
          </w:p>
        </w:tc>
        <w:tc>
          <w:tcPr>
            <w:tcW w:w="1843"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w:t>
            </w:r>
          </w:p>
        </w:tc>
      </w:tr>
      <w:tr w:rsidR="007A7E16" w:rsidRPr="004417CF" w:rsidTr="007A7E16">
        <w:trPr>
          <w:trHeight w:val="85"/>
        </w:trPr>
        <w:tc>
          <w:tcPr>
            <w:tcW w:w="1638" w:type="dxa"/>
            <w:vMerge/>
            <w:tcBorders>
              <w:left w:val="single" w:sz="4" w:space="0" w:color="auto"/>
              <w:right w:val="single" w:sz="4" w:space="0" w:color="auto"/>
            </w:tcBorders>
            <w:vAlign w:val="center"/>
            <w:hideMark/>
          </w:tcPr>
          <w:p w:rsidR="007A7E16" w:rsidRPr="004417CF" w:rsidRDefault="007A7E16" w:rsidP="00BE61F0">
            <w:pPr>
              <w:rPr>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7A7E16" w:rsidRPr="004417CF" w:rsidRDefault="007A7E16" w:rsidP="00BE61F0">
            <w:pPr>
              <w:rPr>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7A7E16" w:rsidRPr="004417CF" w:rsidRDefault="007A7E16" w:rsidP="00BE61F0">
            <w:pPr>
              <w:rPr>
                <w:sz w:val="18"/>
                <w:szCs w:val="18"/>
              </w:rPr>
            </w:pPr>
            <w:r w:rsidRPr="004417CF">
              <w:rPr>
                <w:sz w:val="18"/>
                <w:szCs w:val="18"/>
              </w:rPr>
              <w:t>Средства бюджета Московской области</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rsidR="007A7E16" w:rsidRPr="004417CF" w:rsidRDefault="00C6306F" w:rsidP="00BE61F0">
            <w:pPr>
              <w:rPr>
                <w:b/>
                <w:sz w:val="18"/>
                <w:szCs w:val="18"/>
              </w:rPr>
            </w:pPr>
            <w:r>
              <w:rPr>
                <w:b/>
                <w:sz w:val="18"/>
                <w:szCs w:val="18"/>
              </w:rPr>
              <w:t>587 678 240,97</w:t>
            </w:r>
          </w:p>
        </w:tc>
        <w:tc>
          <w:tcPr>
            <w:tcW w:w="1560"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24 530 855,49</w:t>
            </w:r>
          </w:p>
        </w:tc>
        <w:tc>
          <w:tcPr>
            <w:tcW w:w="1417"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C6306F" w:rsidP="00C6306F">
            <w:pPr>
              <w:rPr>
                <w:sz w:val="18"/>
                <w:szCs w:val="18"/>
                <w:lang w:val="en-US"/>
              </w:rPr>
            </w:pPr>
            <w:r w:rsidRPr="00C6306F">
              <w:rPr>
                <w:sz w:val="18"/>
                <w:szCs w:val="18"/>
                <w:lang w:val="en-US"/>
              </w:rPr>
              <w:t>41 597 857</w:t>
            </w:r>
            <w:r w:rsidRPr="00C6306F">
              <w:rPr>
                <w:sz w:val="18"/>
                <w:szCs w:val="18"/>
              </w:rPr>
              <w:t>,</w:t>
            </w:r>
            <w:r w:rsidRPr="00C6306F">
              <w:rPr>
                <w:sz w:val="18"/>
                <w:szCs w:val="18"/>
                <w:lang w:val="en-US"/>
              </w:rPr>
              <w:t>56</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C6306F" w:rsidP="00BE61F0">
            <w:pPr>
              <w:rPr>
                <w:sz w:val="18"/>
                <w:szCs w:val="18"/>
              </w:rPr>
            </w:pPr>
            <w:r w:rsidRPr="00C6306F">
              <w:rPr>
                <w:sz w:val="18"/>
                <w:szCs w:val="18"/>
              </w:rPr>
              <w:t>65 929 871,05</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w:t>
            </w:r>
          </w:p>
        </w:tc>
        <w:tc>
          <w:tcPr>
            <w:tcW w:w="1843"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455 619 656,87</w:t>
            </w:r>
          </w:p>
        </w:tc>
      </w:tr>
      <w:tr w:rsidR="007A7E16" w:rsidRPr="004417CF" w:rsidTr="007A7E16">
        <w:trPr>
          <w:trHeight w:val="85"/>
        </w:trPr>
        <w:tc>
          <w:tcPr>
            <w:tcW w:w="1638" w:type="dxa"/>
            <w:vMerge/>
            <w:tcBorders>
              <w:left w:val="single" w:sz="4" w:space="0" w:color="auto"/>
              <w:right w:val="single" w:sz="4" w:space="0" w:color="auto"/>
            </w:tcBorders>
            <w:vAlign w:val="center"/>
            <w:hideMark/>
          </w:tcPr>
          <w:p w:rsidR="007A7E16" w:rsidRPr="004417CF" w:rsidRDefault="007A7E16" w:rsidP="00BE61F0">
            <w:pPr>
              <w:rPr>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7A7E16" w:rsidRPr="004417CF" w:rsidRDefault="007A7E16" w:rsidP="00BE61F0">
            <w:pPr>
              <w:rPr>
                <w:sz w:val="18"/>
                <w:szCs w:val="18"/>
              </w:rPr>
            </w:pPr>
          </w:p>
        </w:tc>
        <w:tc>
          <w:tcPr>
            <w:tcW w:w="2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E16" w:rsidRPr="004417CF" w:rsidRDefault="007A7E16" w:rsidP="00BE61F0">
            <w:pPr>
              <w:rPr>
                <w:sz w:val="18"/>
                <w:szCs w:val="18"/>
              </w:rPr>
            </w:pPr>
            <w:r w:rsidRPr="004417CF">
              <w:rPr>
                <w:sz w:val="18"/>
                <w:szCs w:val="18"/>
              </w:rPr>
              <w:t>Средства Фонда содействия реформированию ЖКХ</w:t>
            </w:r>
          </w:p>
        </w:tc>
        <w:tc>
          <w:tcPr>
            <w:tcW w:w="166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E16" w:rsidRPr="004417CF" w:rsidRDefault="00C6306F" w:rsidP="00BE61F0">
            <w:pPr>
              <w:rPr>
                <w:b/>
                <w:sz w:val="18"/>
                <w:szCs w:val="18"/>
              </w:rPr>
            </w:pPr>
            <w:r>
              <w:rPr>
                <w:b/>
                <w:sz w:val="18"/>
                <w:szCs w:val="18"/>
              </w:rPr>
              <w:t>1 212 505 739,71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97 046 137,86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7A7E16" w:rsidRPr="00C6306F" w:rsidRDefault="00C6306F" w:rsidP="00BE61F0">
            <w:pPr>
              <w:rPr>
                <w:sz w:val="18"/>
                <w:szCs w:val="18"/>
              </w:rPr>
            </w:pPr>
            <w:r w:rsidRPr="00C6306F">
              <w:rPr>
                <w:sz w:val="18"/>
                <w:szCs w:val="18"/>
              </w:rPr>
              <w:t>161 697 935,70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A7E16" w:rsidRPr="00C6306F" w:rsidRDefault="00C6306F" w:rsidP="00BE61F0">
            <w:pPr>
              <w:rPr>
                <w:sz w:val="18"/>
                <w:szCs w:val="18"/>
              </w:rPr>
            </w:pPr>
            <w:r w:rsidRPr="00C6306F">
              <w:rPr>
                <w:sz w:val="18"/>
                <w:szCs w:val="18"/>
              </w:rPr>
              <w:t>182 371 725,90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771 389 940,25</w:t>
            </w:r>
          </w:p>
        </w:tc>
      </w:tr>
      <w:tr w:rsidR="007A7E16" w:rsidRPr="004417CF" w:rsidTr="007A7E16">
        <w:trPr>
          <w:trHeight w:val="70"/>
        </w:trPr>
        <w:tc>
          <w:tcPr>
            <w:tcW w:w="1638" w:type="dxa"/>
            <w:vMerge/>
            <w:tcBorders>
              <w:left w:val="single" w:sz="4" w:space="0" w:color="auto"/>
              <w:right w:val="single" w:sz="4" w:space="0" w:color="auto"/>
            </w:tcBorders>
            <w:vAlign w:val="center"/>
            <w:hideMark/>
          </w:tcPr>
          <w:p w:rsidR="007A7E16" w:rsidRPr="004417CF" w:rsidRDefault="007A7E16" w:rsidP="00BE61F0">
            <w:pPr>
              <w:rPr>
                <w:sz w:val="18"/>
                <w:szCs w:val="18"/>
              </w:rPr>
            </w:pP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A7E16" w:rsidRPr="004417CF" w:rsidRDefault="007A7E16" w:rsidP="00BE61F0">
            <w:pPr>
              <w:ind w:right="-63"/>
              <w:rPr>
                <w:sz w:val="18"/>
                <w:szCs w:val="18"/>
              </w:rPr>
            </w:pPr>
            <w:r w:rsidRPr="004417CF">
              <w:rPr>
                <w:sz w:val="18"/>
                <w:szCs w:val="18"/>
              </w:rPr>
              <w:t>Администрация Сергиево-Посадского городского округа Московской области</w:t>
            </w: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7A7E16" w:rsidRPr="004417CF" w:rsidRDefault="007A7E16" w:rsidP="00BE61F0">
            <w:pPr>
              <w:rPr>
                <w:sz w:val="18"/>
                <w:szCs w:val="18"/>
              </w:rPr>
            </w:pPr>
            <w:r w:rsidRPr="004417CF">
              <w:rPr>
                <w:sz w:val="18"/>
                <w:szCs w:val="18"/>
              </w:rPr>
              <w:t>Средства бюджета Сергиево-Посадского городского округа</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rsidR="007A7E16" w:rsidRPr="004417CF" w:rsidRDefault="00717D0A" w:rsidP="00BE61F0">
            <w:pPr>
              <w:rPr>
                <w:b/>
                <w:sz w:val="18"/>
                <w:szCs w:val="18"/>
              </w:rPr>
            </w:pPr>
            <w:r>
              <w:rPr>
                <w:b/>
                <w:sz w:val="18"/>
                <w:szCs w:val="18"/>
              </w:rPr>
              <w:t>271 681 433,88</w:t>
            </w:r>
          </w:p>
        </w:tc>
        <w:tc>
          <w:tcPr>
            <w:tcW w:w="1560"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15 765 141,01</w:t>
            </w:r>
          </w:p>
        </w:tc>
        <w:tc>
          <w:tcPr>
            <w:tcW w:w="1417"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C6306F" w:rsidP="00717D0A">
            <w:pPr>
              <w:rPr>
                <w:sz w:val="18"/>
                <w:szCs w:val="18"/>
              </w:rPr>
            </w:pPr>
            <w:r w:rsidRPr="00C6306F">
              <w:rPr>
                <w:sz w:val="18"/>
                <w:szCs w:val="18"/>
              </w:rPr>
              <w:t>42</w:t>
            </w:r>
            <w:r w:rsidR="00717D0A">
              <w:rPr>
                <w:sz w:val="18"/>
                <w:szCs w:val="18"/>
              </w:rPr>
              <w:t> 218 199,36</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C6306F" w:rsidP="00BE61F0">
            <w:pPr>
              <w:rPr>
                <w:sz w:val="18"/>
                <w:szCs w:val="18"/>
              </w:rPr>
            </w:pPr>
            <w:r w:rsidRPr="00C6306F">
              <w:rPr>
                <w:sz w:val="18"/>
                <w:szCs w:val="18"/>
              </w:rPr>
              <w:t>19 361 035,88</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w:t>
            </w:r>
          </w:p>
        </w:tc>
        <w:tc>
          <w:tcPr>
            <w:tcW w:w="1843"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194 337 057,63</w:t>
            </w:r>
          </w:p>
        </w:tc>
      </w:tr>
      <w:tr w:rsidR="007A7E16" w:rsidRPr="004417CF" w:rsidTr="007A7E16">
        <w:trPr>
          <w:trHeight w:val="70"/>
        </w:trPr>
        <w:tc>
          <w:tcPr>
            <w:tcW w:w="1638" w:type="dxa"/>
            <w:vMerge/>
            <w:tcBorders>
              <w:left w:val="single" w:sz="4" w:space="0" w:color="auto"/>
              <w:bottom w:val="single" w:sz="4" w:space="0" w:color="auto"/>
              <w:right w:val="single" w:sz="4" w:space="0" w:color="auto"/>
            </w:tcBorders>
            <w:vAlign w:val="center"/>
            <w:hideMark/>
          </w:tcPr>
          <w:p w:rsidR="007A7E16" w:rsidRPr="004417CF" w:rsidRDefault="007A7E16" w:rsidP="00BE61F0">
            <w:pPr>
              <w:rPr>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7A7E16" w:rsidRPr="004417CF" w:rsidRDefault="007A7E16" w:rsidP="00BE61F0">
            <w:pPr>
              <w:rPr>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7A7E16" w:rsidRPr="004417CF" w:rsidRDefault="007A7E16" w:rsidP="00BE61F0">
            <w:pPr>
              <w:rPr>
                <w:sz w:val="18"/>
                <w:szCs w:val="18"/>
              </w:rPr>
            </w:pPr>
            <w:r w:rsidRPr="004417CF">
              <w:rPr>
                <w:sz w:val="18"/>
                <w:szCs w:val="18"/>
              </w:rPr>
              <w:t>Внебюджетные источники</w:t>
            </w:r>
          </w:p>
          <w:p w:rsidR="007A7E16" w:rsidRPr="004417CF" w:rsidRDefault="007A7E16" w:rsidP="00BE61F0">
            <w:pPr>
              <w:rPr>
                <w:sz w:val="18"/>
                <w:szCs w:val="18"/>
              </w:rPr>
            </w:pP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rsidR="007A7E16" w:rsidRPr="004417CF" w:rsidRDefault="007A7E16" w:rsidP="00BE61F0">
            <w:pPr>
              <w:rPr>
                <w:b/>
                <w:sz w:val="18"/>
                <w:szCs w:val="18"/>
              </w:rPr>
            </w:pPr>
            <w:r w:rsidRPr="004417CF">
              <w:rPr>
                <w:b/>
                <w:sz w:val="18"/>
                <w:szCs w:val="18"/>
              </w:rPr>
              <w:t>0</w:t>
            </w:r>
          </w:p>
        </w:tc>
        <w:tc>
          <w:tcPr>
            <w:tcW w:w="1560"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w:t>
            </w:r>
          </w:p>
        </w:tc>
        <w:tc>
          <w:tcPr>
            <w:tcW w:w="1417"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w:t>
            </w:r>
          </w:p>
        </w:tc>
        <w:tc>
          <w:tcPr>
            <w:tcW w:w="1843"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w:t>
            </w:r>
          </w:p>
        </w:tc>
      </w:tr>
      <w:tr w:rsidR="007A7E16" w:rsidRPr="004417CF" w:rsidTr="007A7E16">
        <w:trPr>
          <w:trHeight w:val="193"/>
        </w:trPr>
        <w:tc>
          <w:tcPr>
            <w:tcW w:w="1638" w:type="dxa"/>
            <w:vMerge w:val="restart"/>
            <w:tcBorders>
              <w:top w:val="single" w:sz="4" w:space="0" w:color="auto"/>
              <w:left w:val="single" w:sz="4" w:space="0" w:color="auto"/>
              <w:right w:val="single" w:sz="4" w:space="0" w:color="auto"/>
            </w:tcBorders>
            <w:shd w:val="clear" w:color="auto" w:fill="auto"/>
            <w:vAlign w:val="bottom"/>
          </w:tcPr>
          <w:p w:rsidR="007A7E16" w:rsidRPr="004417CF" w:rsidRDefault="007A7E16" w:rsidP="00BE61F0">
            <w:pPr>
              <w:rPr>
                <w:sz w:val="18"/>
                <w:szCs w:val="18"/>
              </w:rPr>
            </w:pPr>
            <w:r w:rsidRPr="004417CF">
              <w:rPr>
                <w:sz w:val="18"/>
                <w:szCs w:val="18"/>
              </w:rPr>
              <w:lastRenderedPageBreak/>
              <w:t>Планируемые результаты реализации подпрограммы</w:t>
            </w: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7E16" w:rsidRPr="004417CF" w:rsidRDefault="007A7E16" w:rsidP="00BE61F0">
            <w:pPr>
              <w:rPr>
                <w:sz w:val="20"/>
                <w:szCs w:val="20"/>
              </w:rPr>
            </w:pPr>
            <w:r w:rsidRPr="004417CF">
              <w:rPr>
                <w:sz w:val="20"/>
                <w:szCs w:val="20"/>
              </w:rPr>
              <w:t>Общая площадь аварийного фонда, подлежащая расселению до 01.09.2025, в том числе (тыс.кв.м):</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rsidR="007A7E16" w:rsidRPr="00C6306F" w:rsidRDefault="00AC5459" w:rsidP="00EA543A">
            <w:pPr>
              <w:rPr>
                <w:b/>
                <w:sz w:val="18"/>
                <w:szCs w:val="18"/>
              </w:rPr>
            </w:pPr>
            <w:r w:rsidRPr="00C6306F">
              <w:rPr>
                <w:b/>
                <w:sz w:val="18"/>
                <w:szCs w:val="18"/>
              </w:rPr>
              <w:t>26,888</w:t>
            </w:r>
          </w:p>
        </w:tc>
        <w:tc>
          <w:tcPr>
            <w:tcW w:w="1560"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2,042</w:t>
            </w:r>
          </w:p>
        </w:tc>
        <w:tc>
          <w:tcPr>
            <w:tcW w:w="1417"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1,354</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6,569</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16,923</w:t>
            </w:r>
          </w:p>
        </w:tc>
      </w:tr>
      <w:tr w:rsidR="007A7E16" w:rsidRPr="004417CF" w:rsidTr="007A7E16">
        <w:trPr>
          <w:trHeight w:val="64"/>
        </w:trPr>
        <w:tc>
          <w:tcPr>
            <w:tcW w:w="1638" w:type="dxa"/>
            <w:vMerge/>
            <w:tcBorders>
              <w:left w:val="single" w:sz="4" w:space="0" w:color="auto"/>
              <w:right w:val="single" w:sz="4" w:space="0" w:color="auto"/>
            </w:tcBorders>
            <w:shd w:val="clear" w:color="auto" w:fill="auto"/>
            <w:vAlign w:val="bottom"/>
          </w:tcPr>
          <w:p w:rsidR="007A7E16" w:rsidRPr="004417CF" w:rsidRDefault="007A7E16" w:rsidP="00BE61F0">
            <w:pPr>
              <w:rPr>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7E16" w:rsidRPr="004417CF" w:rsidRDefault="007A7E16" w:rsidP="00BE61F0">
            <w:pPr>
              <w:rPr>
                <w:sz w:val="20"/>
                <w:szCs w:val="20"/>
              </w:rPr>
            </w:pPr>
            <w:r w:rsidRPr="004417CF">
              <w:rPr>
                <w:sz w:val="20"/>
                <w:szCs w:val="20"/>
              </w:rPr>
              <w:t>Количество квадратных метров расселенного аварийного жилищного фонда за счет внебюджетных источников (тыс.кв.м)</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b/>
                <w:sz w:val="18"/>
                <w:szCs w:val="18"/>
              </w:rPr>
            </w:pPr>
            <w:r w:rsidRPr="00C6306F">
              <w:rPr>
                <w:b/>
                <w:sz w:val="18"/>
                <w:szCs w:val="18"/>
              </w:rPr>
              <w:t>0,00</w:t>
            </w:r>
          </w:p>
        </w:tc>
        <w:tc>
          <w:tcPr>
            <w:tcW w:w="1560"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p>
        </w:tc>
      </w:tr>
      <w:tr w:rsidR="007A7E16" w:rsidRPr="004417CF" w:rsidTr="007A7E16">
        <w:trPr>
          <w:trHeight w:val="60"/>
        </w:trPr>
        <w:tc>
          <w:tcPr>
            <w:tcW w:w="1638" w:type="dxa"/>
            <w:vMerge/>
            <w:tcBorders>
              <w:left w:val="single" w:sz="4" w:space="0" w:color="auto"/>
              <w:right w:val="single" w:sz="4" w:space="0" w:color="auto"/>
            </w:tcBorders>
            <w:shd w:val="clear" w:color="auto" w:fill="auto"/>
            <w:vAlign w:val="bottom"/>
          </w:tcPr>
          <w:p w:rsidR="007A7E16" w:rsidRPr="004417CF" w:rsidRDefault="007A7E16" w:rsidP="00BE61F0">
            <w:pPr>
              <w:rPr>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7E16" w:rsidRPr="004417CF" w:rsidRDefault="007A7E16" w:rsidP="00BE61F0">
            <w:pPr>
              <w:rPr>
                <w:sz w:val="20"/>
                <w:szCs w:val="20"/>
              </w:rPr>
            </w:pPr>
            <w:r w:rsidRPr="004417CF">
              <w:rPr>
                <w:sz w:val="20"/>
                <w:szCs w:val="20"/>
              </w:rPr>
              <w:t>Количество квадратных метров расселенного аварийного жилищного фонда (тыс.кв.м)</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rsidR="007A7E16" w:rsidRPr="00C6306F" w:rsidRDefault="00AC5459" w:rsidP="00EA543A">
            <w:pPr>
              <w:rPr>
                <w:b/>
                <w:sz w:val="18"/>
                <w:szCs w:val="18"/>
              </w:rPr>
            </w:pPr>
            <w:r w:rsidRPr="00C6306F">
              <w:rPr>
                <w:b/>
                <w:sz w:val="18"/>
                <w:szCs w:val="18"/>
              </w:rPr>
              <w:t>26,888</w:t>
            </w:r>
          </w:p>
        </w:tc>
        <w:tc>
          <w:tcPr>
            <w:tcW w:w="1560"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2,042</w:t>
            </w:r>
          </w:p>
        </w:tc>
        <w:tc>
          <w:tcPr>
            <w:tcW w:w="1417"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1,354</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6,569</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16,923</w:t>
            </w:r>
          </w:p>
        </w:tc>
      </w:tr>
      <w:tr w:rsidR="007A7E16" w:rsidRPr="004417CF" w:rsidTr="007A7E16">
        <w:trPr>
          <w:trHeight w:val="490"/>
        </w:trPr>
        <w:tc>
          <w:tcPr>
            <w:tcW w:w="1638" w:type="dxa"/>
            <w:vMerge/>
            <w:tcBorders>
              <w:left w:val="single" w:sz="4" w:space="0" w:color="auto"/>
              <w:right w:val="single" w:sz="4" w:space="0" w:color="auto"/>
            </w:tcBorders>
            <w:shd w:val="clear" w:color="auto" w:fill="auto"/>
            <w:vAlign w:val="bottom"/>
          </w:tcPr>
          <w:p w:rsidR="007A7E16" w:rsidRPr="004417CF" w:rsidRDefault="007A7E16" w:rsidP="00BE61F0">
            <w:pPr>
              <w:rPr>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7E16" w:rsidRPr="004417CF" w:rsidRDefault="007A7E16" w:rsidP="00BE61F0">
            <w:pPr>
              <w:rPr>
                <w:sz w:val="20"/>
                <w:szCs w:val="20"/>
              </w:rPr>
            </w:pPr>
            <w:r w:rsidRPr="004417CF">
              <w:rPr>
                <w:sz w:val="20"/>
                <w:szCs w:val="20"/>
              </w:rPr>
              <w:t>Количество граждан, расселенных из аварийного жилищного фонда (чел.)</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rsidR="007A7E16" w:rsidRPr="00C6306F" w:rsidRDefault="00AC5459" w:rsidP="00AC5459">
            <w:pPr>
              <w:rPr>
                <w:b/>
                <w:sz w:val="18"/>
                <w:szCs w:val="18"/>
              </w:rPr>
            </w:pPr>
            <w:r w:rsidRPr="00C6306F">
              <w:rPr>
                <w:b/>
                <w:sz w:val="18"/>
                <w:szCs w:val="18"/>
              </w:rPr>
              <w:t>1 623</w:t>
            </w:r>
          </w:p>
        </w:tc>
        <w:tc>
          <w:tcPr>
            <w:tcW w:w="1560"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138</w:t>
            </w:r>
          </w:p>
        </w:tc>
        <w:tc>
          <w:tcPr>
            <w:tcW w:w="1417"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103</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424</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w:t>
            </w:r>
          </w:p>
        </w:tc>
        <w:tc>
          <w:tcPr>
            <w:tcW w:w="1843"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958</w:t>
            </w:r>
          </w:p>
        </w:tc>
      </w:tr>
      <w:tr w:rsidR="007A7E16" w:rsidRPr="004417CF" w:rsidTr="007A7E16">
        <w:trPr>
          <w:trHeight w:val="60"/>
        </w:trPr>
        <w:tc>
          <w:tcPr>
            <w:tcW w:w="1638" w:type="dxa"/>
            <w:vMerge/>
            <w:tcBorders>
              <w:left w:val="single" w:sz="4" w:space="0" w:color="auto"/>
              <w:bottom w:val="single" w:sz="4" w:space="0" w:color="auto"/>
              <w:right w:val="single" w:sz="4" w:space="0" w:color="auto"/>
            </w:tcBorders>
            <w:shd w:val="clear" w:color="auto" w:fill="auto"/>
            <w:vAlign w:val="bottom"/>
          </w:tcPr>
          <w:p w:rsidR="007A7E16" w:rsidRPr="004417CF" w:rsidRDefault="007A7E16" w:rsidP="00BE61F0">
            <w:pPr>
              <w:rPr>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7E16" w:rsidRPr="004417CF" w:rsidRDefault="007A7E16" w:rsidP="00BE61F0">
            <w:pPr>
              <w:rPr>
                <w:sz w:val="20"/>
                <w:szCs w:val="20"/>
              </w:rPr>
            </w:pPr>
            <w:r w:rsidRPr="004417CF">
              <w:rPr>
                <w:sz w:val="20"/>
                <w:szCs w:val="20"/>
              </w:rPr>
              <w:t xml:space="preserve">Количество расселенных </w:t>
            </w:r>
          </w:p>
          <w:p w:rsidR="007A7E16" w:rsidRPr="004417CF" w:rsidRDefault="007A7E16" w:rsidP="00BE61F0">
            <w:pPr>
              <w:rPr>
                <w:sz w:val="20"/>
                <w:szCs w:val="20"/>
              </w:rPr>
            </w:pPr>
            <w:r w:rsidRPr="004417CF">
              <w:rPr>
                <w:sz w:val="20"/>
                <w:szCs w:val="20"/>
              </w:rPr>
              <w:t>жилых помещений (шт.)</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rsidR="007A7E16" w:rsidRPr="00C6306F" w:rsidRDefault="00AC5459" w:rsidP="00BE61F0">
            <w:pPr>
              <w:rPr>
                <w:b/>
                <w:sz w:val="18"/>
                <w:szCs w:val="18"/>
              </w:rPr>
            </w:pPr>
            <w:r w:rsidRPr="00C6306F">
              <w:rPr>
                <w:b/>
                <w:sz w:val="18"/>
                <w:szCs w:val="18"/>
              </w:rPr>
              <w:t>621</w:t>
            </w:r>
          </w:p>
        </w:tc>
        <w:tc>
          <w:tcPr>
            <w:tcW w:w="1560"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52</w:t>
            </w:r>
          </w:p>
        </w:tc>
        <w:tc>
          <w:tcPr>
            <w:tcW w:w="1417"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35</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AC5459">
            <w:pPr>
              <w:rPr>
                <w:sz w:val="18"/>
                <w:szCs w:val="18"/>
              </w:rPr>
            </w:pPr>
            <w:r w:rsidRPr="00C6306F">
              <w:rPr>
                <w:sz w:val="18"/>
                <w:szCs w:val="18"/>
              </w:rPr>
              <w:t>1</w:t>
            </w:r>
            <w:r w:rsidR="00AC5459" w:rsidRPr="00C6306F">
              <w:rPr>
                <w:sz w:val="18"/>
                <w:szCs w:val="18"/>
              </w:rPr>
              <w:t>55</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w:t>
            </w:r>
          </w:p>
        </w:tc>
        <w:tc>
          <w:tcPr>
            <w:tcW w:w="1843"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AC5459" w:rsidP="00BE61F0">
            <w:pPr>
              <w:rPr>
                <w:sz w:val="18"/>
                <w:szCs w:val="18"/>
              </w:rPr>
            </w:pPr>
            <w:r w:rsidRPr="00C6306F">
              <w:rPr>
                <w:sz w:val="18"/>
                <w:szCs w:val="18"/>
              </w:rPr>
              <w:t>379</w:t>
            </w:r>
          </w:p>
        </w:tc>
      </w:tr>
    </w:tbl>
    <w:p w:rsidR="00EC4A9B" w:rsidRPr="004417CF" w:rsidRDefault="006B5181" w:rsidP="00CE66EB">
      <w:pPr>
        <w:spacing w:after="200"/>
        <w:jc w:val="center"/>
        <w:rPr>
          <w:b/>
        </w:rPr>
      </w:pPr>
      <w:r w:rsidRPr="004417CF">
        <w:br w:type="page"/>
      </w:r>
      <w:r w:rsidR="0054722C" w:rsidRPr="004417CF">
        <w:rPr>
          <w:b/>
        </w:rPr>
        <w:lastRenderedPageBreak/>
        <w:t>1</w:t>
      </w:r>
      <w:r w:rsidR="001661AD" w:rsidRPr="004417CF">
        <w:rPr>
          <w:b/>
        </w:rPr>
        <w:t>2</w:t>
      </w:r>
      <w:r w:rsidR="0054722C" w:rsidRPr="004417CF">
        <w:rPr>
          <w:b/>
        </w:rPr>
        <w:t>.2</w:t>
      </w:r>
      <w:r w:rsidR="00D551C1" w:rsidRPr="004417CF">
        <w:rPr>
          <w:b/>
        </w:rPr>
        <w:t xml:space="preserve">. </w:t>
      </w:r>
      <w:r w:rsidR="00EC4A9B" w:rsidRPr="004417CF">
        <w:rPr>
          <w:b/>
        </w:rPr>
        <w:t>Характеристика проблем,</w:t>
      </w:r>
      <w:r w:rsidR="00CE66EB" w:rsidRPr="004417CF">
        <w:rPr>
          <w:b/>
        </w:rPr>
        <w:t xml:space="preserve"> </w:t>
      </w:r>
      <w:r w:rsidR="00EC4A9B" w:rsidRPr="004417CF">
        <w:rPr>
          <w:b/>
        </w:rPr>
        <w:t>ре</w:t>
      </w:r>
      <w:r w:rsidR="00A9071F">
        <w:rPr>
          <w:b/>
        </w:rPr>
        <w:t>шаемых посредством мероприятий П</w:t>
      </w:r>
      <w:r w:rsidR="00EC4A9B" w:rsidRPr="004417CF">
        <w:rPr>
          <w:b/>
        </w:rPr>
        <w:t xml:space="preserve">одпрограммы </w:t>
      </w:r>
      <w:r w:rsidR="000669DE" w:rsidRPr="004417CF">
        <w:rPr>
          <w:b/>
        </w:rPr>
        <w:t>1</w:t>
      </w:r>
    </w:p>
    <w:p w:rsidR="00EC4A9B" w:rsidRPr="004417CF"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4417CF">
        <w:rPr>
          <w:rFonts w:ascii="Times New Roman" w:hAnsi="Times New Roman" w:cs="Times New Roman"/>
          <w:sz w:val="24"/>
          <w:szCs w:val="24"/>
        </w:rPr>
        <w:t>Реа</w:t>
      </w:r>
      <w:r w:rsidR="00A9071F">
        <w:rPr>
          <w:rFonts w:ascii="Times New Roman" w:hAnsi="Times New Roman" w:cs="Times New Roman"/>
          <w:sz w:val="24"/>
          <w:szCs w:val="24"/>
        </w:rPr>
        <w:t>лизация мероприятий П</w:t>
      </w:r>
      <w:r w:rsidRPr="004417CF">
        <w:rPr>
          <w:rFonts w:ascii="Times New Roman" w:hAnsi="Times New Roman" w:cs="Times New Roman"/>
          <w:sz w:val="24"/>
          <w:szCs w:val="24"/>
        </w:rPr>
        <w:t xml:space="preserve">одпрограммы </w:t>
      </w:r>
      <w:r w:rsidR="000669DE" w:rsidRPr="004417CF">
        <w:rPr>
          <w:rFonts w:ascii="Times New Roman" w:hAnsi="Times New Roman" w:cs="Times New Roman"/>
          <w:sz w:val="24"/>
          <w:szCs w:val="24"/>
        </w:rPr>
        <w:t>1</w:t>
      </w:r>
      <w:r w:rsidRPr="004417CF">
        <w:rPr>
          <w:rFonts w:ascii="Times New Roman" w:hAnsi="Times New Roman" w:cs="Times New Roman"/>
          <w:sz w:val="24"/>
          <w:szCs w:val="24"/>
        </w:rPr>
        <w:t xml:space="preserve">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EC4A9B" w:rsidRPr="004417CF"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4417CF">
        <w:rPr>
          <w:rFonts w:ascii="Times New Roman" w:hAnsi="Times New Roman" w:cs="Times New Roman"/>
          <w:sz w:val="24"/>
          <w:szCs w:val="24"/>
        </w:rPr>
        <w:t xml:space="preserve">Подпрограммой </w:t>
      </w:r>
      <w:r w:rsidR="000669DE" w:rsidRPr="004417CF">
        <w:rPr>
          <w:rFonts w:ascii="Times New Roman" w:hAnsi="Times New Roman" w:cs="Times New Roman"/>
          <w:sz w:val="24"/>
          <w:szCs w:val="24"/>
        </w:rPr>
        <w:t>1</w:t>
      </w:r>
      <w:r w:rsidRPr="004417CF">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в Сергиево-Посадском городском округе посредством переселения граждан.</w:t>
      </w:r>
    </w:p>
    <w:p w:rsidR="00EC4A9B" w:rsidRPr="004417CF" w:rsidRDefault="00EC4A9B" w:rsidP="007A4822">
      <w:pPr>
        <w:ind w:firstLine="709"/>
        <w:jc w:val="both"/>
      </w:pPr>
      <w:r w:rsidRPr="004417CF">
        <w:t xml:space="preserve">Основное мероприятие направлено на переселение граждан из аварийного жилищного фонда, признанного таковым до 01.01.2017. </w:t>
      </w:r>
    </w:p>
    <w:p w:rsidR="00EC4A9B" w:rsidRPr="004417CF" w:rsidRDefault="00A9071F" w:rsidP="007A4822">
      <w:pPr>
        <w:ind w:firstLine="709"/>
        <w:jc w:val="both"/>
      </w:pPr>
      <w:r>
        <w:t>В ходе реализации П</w:t>
      </w:r>
      <w:r w:rsidR="00EC4A9B" w:rsidRPr="004417CF">
        <w:t xml:space="preserve">одпрограммы </w:t>
      </w:r>
      <w:r w:rsidR="000669DE" w:rsidRPr="004417CF">
        <w:t>1</w:t>
      </w:r>
      <w:r w:rsidR="00EC4A9B" w:rsidRPr="004417CF">
        <w:t xml:space="preserve"> осуществляются:</w:t>
      </w:r>
    </w:p>
    <w:p w:rsidR="00EC4A9B" w:rsidRPr="004417CF" w:rsidRDefault="00EC4A9B" w:rsidP="007A4822">
      <w:pPr>
        <w:ind w:firstLine="709"/>
        <w:jc w:val="both"/>
      </w:pPr>
      <w:r w:rsidRPr="004417CF">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p>
    <w:p w:rsidR="00EC4A9B" w:rsidRPr="004417CF" w:rsidRDefault="00EC4A9B" w:rsidP="007A4822">
      <w:pPr>
        <w:ind w:firstLine="709"/>
        <w:jc w:val="both"/>
      </w:pPr>
      <w:r w:rsidRPr="004417CF">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EC4A9B" w:rsidRPr="004417CF" w:rsidRDefault="00EC4A9B" w:rsidP="007A4822">
      <w:pPr>
        <w:ind w:firstLine="709"/>
        <w:jc w:val="both"/>
      </w:pPr>
      <w:r w:rsidRPr="004417CF">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EC4A9B" w:rsidRPr="004417CF" w:rsidRDefault="00EC4A9B" w:rsidP="007A4822">
      <w:pPr>
        <w:ind w:firstLine="709"/>
        <w:jc w:val="both"/>
      </w:pPr>
      <w:r w:rsidRPr="004417CF">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w:t>
      </w:r>
      <w:r w:rsidR="00A9071F">
        <w:t>оставляемые гражданам в рамках П</w:t>
      </w:r>
      <w:r w:rsidRPr="004417CF">
        <w:t>одпрограммы 1, должны соответствовать рекомендуемым требованиям к жилью, установленным в приложении № 2 к методическим рекомендациям</w:t>
      </w:r>
      <w:r w:rsidR="000F18C9" w:rsidRPr="004417CF">
        <w:t xml:space="preserve">, утвержденным приказом Министерства строительства и жилищно-коммунального хозяйства Российской Федерации от 31.01.2019 № 65/пр </w:t>
      </w:r>
      <w:r w:rsidR="00091F72" w:rsidRPr="004417CF">
        <w:br/>
      </w:r>
      <w:r w:rsidR="000F18C9" w:rsidRPr="004417CF">
        <w:t>«</w:t>
      </w:r>
      <w:r w:rsidR="000F18C9" w:rsidRPr="004417CF">
        <w:rPr>
          <w:rFonts w:eastAsiaTheme="minorEastAsia"/>
        </w:rPr>
        <w:t>Об утверждении методических рекомендаций по разработке региональной адресной программы по переселению граждан из аварийного жилищного фонда, признанного таковым до 1 января 2017 года».</w:t>
      </w:r>
    </w:p>
    <w:p w:rsidR="00EC4A9B" w:rsidRPr="004417CF" w:rsidRDefault="000F18C9" w:rsidP="007A4822">
      <w:pPr>
        <w:autoSpaceDE w:val="0"/>
        <w:autoSpaceDN w:val="0"/>
        <w:adjustRightInd w:val="0"/>
        <w:ind w:firstLine="708"/>
        <w:jc w:val="both"/>
      </w:pPr>
      <w:r w:rsidRPr="004417CF">
        <w:t>-</w:t>
      </w:r>
      <w:r w:rsidR="00EC4A9B" w:rsidRPr="004417CF">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EC4A9B" w:rsidRPr="004417CF" w:rsidRDefault="000F18C9" w:rsidP="007A4822">
      <w:pPr>
        <w:autoSpaceDE w:val="0"/>
        <w:autoSpaceDN w:val="0"/>
        <w:adjustRightInd w:val="0"/>
        <w:spacing w:after="240"/>
        <w:ind w:firstLine="708"/>
        <w:jc w:val="both"/>
      </w:pPr>
      <w:r w:rsidRPr="004417CF">
        <w:t>-</w:t>
      </w:r>
      <w:r w:rsidR="00EC4A9B" w:rsidRPr="004417CF">
        <w:t xml:space="preserve"> установление порядка реализации мероприятий по переселению граждан из аварийного жилищного фонда.</w:t>
      </w:r>
    </w:p>
    <w:p w:rsidR="00EC4A9B" w:rsidRPr="004417CF" w:rsidRDefault="0054722C" w:rsidP="007A4822">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4417CF">
        <w:rPr>
          <w:rFonts w:ascii="Times New Roman" w:hAnsi="Times New Roman" w:cs="Times New Roman"/>
          <w:b/>
          <w:sz w:val="24"/>
          <w:szCs w:val="24"/>
        </w:rPr>
        <w:t>1</w:t>
      </w:r>
      <w:r w:rsidR="00EB3776" w:rsidRPr="004417CF">
        <w:rPr>
          <w:rFonts w:ascii="Times New Roman" w:hAnsi="Times New Roman" w:cs="Times New Roman"/>
          <w:b/>
          <w:sz w:val="24"/>
          <w:szCs w:val="24"/>
        </w:rPr>
        <w:t>2</w:t>
      </w:r>
      <w:r w:rsidRPr="004417CF">
        <w:rPr>
          <w:rFonts w:ascii="Times New Roman" w:hAnsi="Times New Roman" w:cs="Times New Roman"/>
          <w:b/>
          <w:sz w:val="24"/>
          <w:szCs w:val="24"/>
        </w:rPr>
        <w:t>.3</w:t>
      </w:r>
      <w:r w:rsidR="00D551C1" w:rsidRPr="004417CF">
        <w:rPr>
          <w:rFonts w:ascii="Times New Roman" w:hAnsi="Times New Roman" w:cs="Times New Roman"/>
          <w:b/>
          <w:sz w:val="24"/>
          <w:szCs w:val="24"/>
        </w:rPr>
        <w:t xml:space="preserve">. </w:t>
      </w:r>
      <w:r w:rsidR="00EC4A9B" w:rsidRPr="004417CF">
        <w:rPr>
          <w:rFonts w:ascii="Times New Roman" w:hAnsi="Times New Roman" w:cs="Times New Roman"/>
          <w:b/>
          <w:sz w:val="24"/>
          <w:szCs w:val="24"/>
        </w:rPr>
        <w:t xml:space="preserve">Концептуальные направления </w:t>
      </w:r>
      <w:r w:rsidR="004E4C65">
        <w:rPr>
          <w:rFonts w:ascii="Times New Roman" w:hAnsi="Times New Roman" w:cs="Times New Roman"/>
          <w:b/>
          <w:sz w:val="24"/>
          <w:szCs w:val="24"/>
        </w:rPr>
        <w:t>П</w:t>
      </w:r>
      <w:r w:rsidR="00EC4A9B" w:rsidRPr="004417CF">
        <w:rPr>
          <w:rFonts w:ascii="Times New Roman" w:hAnsi="Times New Roman" w:cs="Times New Roman"/>
          <w:b/>
          <w:sz w:val="24"/>
          <w:szCs w:val="24"/>
        </w:rPr>
        <w:t xml:space="preserve">одпрограммы </w:t>
      </w:r>
      <w:r w:rsidR="009033D5" w:rsidRPr="004417CF">
        <w:rPr>
          <w:rFonts w:ascii="Times New Roman" w:hAnsi="Times New Roman" w:cs="Times New Roman"/>
          <w:b/>
          <w:sz w:val="24"/>
          <w:szCs w:val="24"/>
        </w:rPr>
        <w:t>1</w:t>
      </w:r>
    </w:p>
    <w:p w:rsidR="00EC4A9B" w:rsidRPr="004417CF" w:rsidRDefault="00EC4A9B" w:rsidP="007A4822">
      <w:pPr>
        <w:ind w:firstLine="708"/>
        <w:jc w:val="both"/>
      </w:pPr>
      <w:r w:rsidRPr="004417CF">
        <w:t xml:space="preserve">Концепция </w:t>
      </w:r>
      <w:r w:rsidR="004E4C65">
        <w:t>П</w:t>
      </w:r>
      <w:r w:rsidRPr="004417CF">
        <w:t xml:space="preserve">одпрограммы </w:t>
      </w:r>
      <w:r w:rsidR="009033D5" w:rsidRPr="004417CF">
        <w:t>1</w:t>
      </w:r>
      <w:r w:rsidRPr="004417CF">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rsidR="00EC4A9B" w:rsidRPr="004417CF" w:rsidRDefault="00EC4A9B" w:rsidP="007A4822">
      <w:pPr>
        <w:autoSpaceDE w:val="0"/>
        <w:autoSpaceDN w:val="0"/>
        <w:adjustRightInd w:val="0"/>
        <w:ind w:firstLine="709"/>
        <w:jc w:val="both"/>
      </w:pPr>
      <w:r w:rsidRPr="004417CF">
        <w:t xml:space="preserve">Расходование средств, предусмотренных на реализацию </w:t>
      </w:r>
      <w:r w:rsidR="00C95A35" w:rsidRPr="004417CF">
        <w:t>муниципальной</w:t>
      </w:r>
      <w:r w:rsidRPr="004417CF">
        <w:t xml:space="preserve"> программы, осуществляется на:</w:t>
      </w:r>
    </w:p>
    <w:p w:rsidR="004E4C65" w:rsidRDefault="004E4C65" w:rsidP="004E4C65">
      <w:pPr>
        <w:autoSpaceDE w:val="0"/>
        <w:autoSpaceDN w:val="0"/>
        <w:adjustRightInd w:val="0"/>
        <w:ind w:firstLine="709"/>
        <w:jc w:val="both"/>
        <w:outlineLvl w:val="1"/>
      </w:pPr>
      <w:r>
        <w:lastRenderedPageBreak/>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rsidR="004E4C65" w:rsidRDefault="004E4C65" w:rsidP="004E4C65">
      <w:pPr>
        <w:autoSpaceDE w:val="0"/>
        <w:autoSpaceDN w:val="0"/>
        <w:adjustRightInd w:val="0"/>
        <w:ind w:firstLine="709"/>
        <w:jc w:val="both"/>
        <w:outlineLvl w:val="1"/>
      </w:pPr>
      <w:r>
        <w:t xml:space="preserve">б) выплату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 </w:t>
      </w:r>
    </w:p>
    <w:p w:rsidR="004E4C65" w:rsidRDefault="004E4C65" w:rsidP="004E4C65">
      <w:pPr>
        <w:autoSpaceDE w:val="0"/>
        <w:autoSpaceDN w:val="0"/>
        <w:adjustRightInd w:val="0"/>
        <w:ind w:firstLine="709"/>
        <w:jc w:val="both"/>
        <w:outlineLvl w:val="1"/>
      </w:pPr>
      <w:r>
        <w:t>в) строительство многоквартирных домов (ПИР, СМР);</w:t>
      </w:r>
    </w:p>
    <w:p w:rsidR="004E4C65" w:rsidRDefault="004E4C65" w:rsidP="004E4C65">
      <w:pPr>
        <w:autoSpaceDE w:val="0"/>
        <w:autoSpaceDN w:val="0"/>
        <w:adjustRightInd w:val="0"/>
        <w:ind w:firstLine="709"/>
        <w:jc w:val="both"/>
        <w:outlineLvl w:val="1"/>
      </w:pPr>
      <w:r>
        <w:t>г) приобретение жилых помещений у лиц, не являющихся застройщиками в домах, введенных в эксплуатацию.</w:t>
      </w:r>
    </w:p>
    <w:p w:rsidR="00F33518" w:rsidRPr="004417CF" w:rsidRDefault="00F33518" w:rsidP="004E4C65">
      <w:pPr>
        <w:autoSpaceDE w:val="0"/>
        <w:autoSpaceDN w:val="0"/>
        <w:adjustRightInd w:val="0"/>
        <w:ind w:firstLine="709"/>
        <w:jc w:val="both"/>
        <w:outlineLvl w:val="1"/>
      </w:pPr>
      <w:r w:rsidRPr="004417CF">
        <w:t>Иные способы переселения граждан из аварийного жилищного фонда в рамках региональной программы не допускаются.</w:t>
      </w:r>
    </w:p>
    <w:p w:rsidR="000432CF" w:rsidRPr="004417CF" w:rsidRDefault="000432CF" w:rsidP="007A4822">
      <w:pPr>
        <w:autoSpaceDE w:val="0"/>
        <w:autoSpaceDN w:val="0"/>
        <w:adjustRightInd w:val="0"/>
        <w:ind w:firstLine="709"/>
        <w:jc w:val="both"/>
        <w:outlineLvl w:val="1"/>
      </w:pPr>
      <w:r w:rsidRPr="004417CF">
        <w:t>Перечень необходимых мероприятий, направленных на расселение аварийного жилья, признанного таковым до 01.01.2017, приведен в разделе 1</w:t>
      </w:r>
      <w:r w:rsidR="00EB3776" w:rsidRPr="004417CF">
        <w:t>2</w:t>
      </w:r>
      <w:r w:rsidRPr="004417CF">
        <w:t>.4.</w:t>
      </w:r>
    </w:p>
    <w:p w:rsidR="00F33518" w:rsidRPr="004417CF" w:rsidRDefault="00F33518" w:rsidP="007A4822">
      <w:pPr>
        <w:autoSpaceDE w:val="0"/>
        <w:autoSpaceDN w:val="0"/>
        <w:adjustRightInd w:val="0"/>
        <w:ind w:firstLine="709"/>
        <w:jc w:val="both"/>
        <w:outlineLvl w:val="1"/>
      </w:pPr>
      <w:r w:rsidRPr="004417CF">
        <w:t>План мероприятий по переселению граждан из аварийного жилищного фонда, признанного таковым до 01.01.2017, по источникам финансирования, приведен в разделе 1</w:t>
      </w:r>
      <w:r w:rsidR="00EB3776" w:rsidRPr="004417CF">
        <w:t>2</w:t>
      </w:r>
      <w:r w:rsidRPr="004417CF">
        <w:t>.5.</w:t>
      </w:r>
    </w:p>
    <w:p w:rsidR="00EC4A9B" w:rsidRPr="004417CF" w:rsidRDefault="00EC4A9B" w:rsidP="007A4822">
      <w:pPr>
        <w:autoSpaceDE w:val="0"/>
        <w:autoSpaceDN w:val="0"/>
        <w:adjustRightInd w:val="0"/>
        <w:ind w:firstLine="709"/>
        <w:jc w:val="both"/>
        <w:outlineLvl w:val="1"/>
      </w:pPr>
      <w:r w:rsidRPr="004417CF">
        <w:t>План реализации мероприятий по переселению граждан из аварийного жилищного фонда, признанного таковым до 01.01.2017,</w:t>
      </w:r>
      <w:r w:rsidR="00C95A35" w:rsidRPr="004417CF">
        <w:t xml:space="preserve"> </w:t>
      </w:r>
      <w:r w:rsidRPr="004417CF">
        <w:t xml:space="preserve">по способам переселения, приведен в разделе </w:t>
      </w:r>
      <w:r w:rsidR="00F33518" w:rsidRPr="004417CF">
        <w:t>1</w:t>
      </w:r>
      <w:r w:rsidR="00EB3776" w:rsidRPr="004417CF">
        <w:t>2</w:t>
      </w:r>
      <w:r w:rsidR="00F33518" w:rsidRPr="004417CF">
        <w:t>.6</w:t>
      </w:r>
      <w:r w:rsidRPr="004417CF">
        <w:t xml:space="preserve">. </w:t>
      </w:r>
    </w:p>
    <w:p w:rsidR="000C6620" w:rsidRPr="004417CF" w:rsidRDefault="00EC4A9B" w:rsidP="00003BB0">
      <w:pPr>
        <w:autoSpaceDE w:val="0"/>
        <w:autoSpaceDN w:val="0"/>
        <w:adjustRightInd w:val="0"/>
        <w:ind w:firstLine="709"/>
        <w:jc w:val="both"/>
        <w:outlineLvl w:val="1"/>
      </w:pPr>
      <w:r w:rsidRPr="004417CF">
        <w:t xml:space="preserve">План-график реализации </w:t>
      </w:r>
      <w:r w:rsidR="004E4C65">
        <w:t>П</w:t>
      </w:r>
      <w:r w:rsidR="00F25B96" w:rsidRPr="004417CF">
        <w:t xml:space="preserve">одпрограммы </w:t>
      </w:r>
      <w:r w:rsidR="009033D5" w:rsidRPr="004417CF">
        <w:t>1</w:t>
      </w:r>
      <w:r w:rsidRPr="004417CF">
        <w:t xml:space="preserve">, содержащий информацию о механизмах реализации </w:t>
      </w:r>
      <w:r w:rsidR="004E4C65">
        <w:t>П</w:t>
      </w:r>
      <w:r w:rsidR="00F25B96" w:rsidRPr="004417CF">
        <w:t xml:space="preserve">одпрограммы </w:t>
      </w:r>
      <w:r w:rsidR="009033D5" w:rsidRPr="004417CF">
        <w:t>1</w:t>
      </w:r>
      <w:r w:rsidR="00F25B96" w:rsidRPr="004417CF">
        <w:t xml:space="preserve"> </w:t>
      </w:r>
      <w:r w:rsidRPr="004417CF">
        <w:t>на 20</w:t>
      </w:r>
      <w:r w:rsidR="00BC5C3A" w:rsidRPr="004417CF">
        <w:t>20</w:t>
      </w:r>
      <w:r w:rsidRPr="004417CF">
        <w:t>-202</w:t>
      </w:r>
      <w:r w:rsidR="004E4C65">
        <w:t>5</w:t>
      </w:r>
      <w:r w:rsidRPr="004417CF">
        <w:t xml:space="preserve"> годы, а также промежуточные результаты реализации </w:t>
      </w:r>
      <w:r w:rsidR="004E4C65">
        <w:t>П</w:t>
      </w:r>
      <w:r w:rsidR="00F25B96" w:rsidRPr="004417CF">
        <w:t xml:space="preserve">одпрограммы </w:t>
      </w:r>
      <w:r w:rsidR="009033D5" w:rsidRPr="004417CF">
        <w:t>1</w:t>
      </w:r>
      <w:r w:rsidRPr="004417CF">
        <w:t xml:space="preserve"> в разбивке по способам </w:t>
      </w:r>
      <w:r w:rsidR="00F33518" w:rsidRPr="004417CF">
        <w:t xml:space="preserve">и </w:t>
      </w:r>
      <w:r w:rsidRPr="004417CF">
        <w:t>планируем</w:t>
      </w:r>
      <w:r w:rsidR="00F33518" w:rsidRPr="004417CF">
        <w:t>ым</w:t>
      </w:r>
      <w:r w:rsidRPr="004417CF">
        <w:t xml:space="preserve"> срок</w:t>
      </w:r>
      <w:r w:rsidR="00F33518" w:rsidRPr="004417CF">
        <w:t>ам</w:t>
      </w:r>
      <w:r w:rsidRPr="004417CF">
        <w:t xml:space="preserve"> достижения этих промежуточных результатов приведены в разделе </w:t>
      </w:r>
      <w:r w:rsidR="00C95A35" w:rsidRPr="004417CF">
        <w:t>1</w:t>
      </w:r>
      <w:r w:rsidR="00EB3776" w:rsidRPr="004417CF">
        <w:t>2</w:t>
      </w:r>
      <w:r w:rsidR="00C95A35" w:rsidRPr="004417CF">
        <w:t>.</w:t>
      </w:r>
      <w:r w:rsidR="001824D4" w:rsidRPr="004417CF">
        <w:t>7</w:t>
      </w:r>
      <w:r w:rsidR="00F33518" w:rsidRPr="004417CF">
        <w:t>.</w:t>
      </w:r>
    </w:p>
    <w:p w:rsidR="00003BB0" w:rsidRPr="004417CF" w:rsidRDefault="00003BB0" w:rsidP="00003BB0">
      <w:pPr>
        <w:autoSpaceDE w:val="0"/>
        <w:autoSpaceDN w:val="0"/>
        <w:adjustRightInd w:val="0"/>
        <w:ind w:firstLine="709"/>
        <w:jc w:val="both"/>
        <w:outlineLvl w:val="1"/>
      </w:pPr>
      <w:r w:rsidRPr="004417CF">
        <w:t>Расчет объема финан</w:t>
      </w:r>
      <w:r w:rsidR="004E4C65">
        <w:t>совых средств по П</w:t>
      </w:r>
      <w:r w:rsidR="00D04EDA" w:rsidRPr="004417CF">
        <w:t xml:space="preserve">одпрограмме </w:t>
      </w:r>
      <w:r w:rsidR="009033D5" w:rsidRPr="004417CF">
        <w:t>1</w:t>
      </w:r>
      <w:r w:rsidR="00D04EDA" w:rsidRPr="004417CF">
        <w:t>, содержащий информацию о площади, количестве жилых помещений, количестве расселяемых людей, а также об объемах финансирования по каждому этапу приведен в разделе 12.8.</w:t>
      </w:r>
    </w:p>
    <w:p w:rsidR="00E55258" w:rsidRPr="004417CF" w:rsidRDefault="00E55258" w:rsidP="00003BB0">
      <w:pPr>
        <w:autoSpaceDE w:val="0"/>
        <w:autoSpaceDN w:val="0"/>
        <w:adjustRightInd w:val="0"/>
        <w:ind w:firstLine="709"/>
        <w:jc w:val="both"/>
        <w:outlineLvl w:val="1"/>
      </w:pPr>
    </w:p>
    <w:p w:rsidR="00BF6511" w:rsidRPr="004417CF" w:rsidRDefault="00BF6511" w:rsidP="00003BB0">
      <w:pPr>
        <w:autoSpaceDE w:val="0"/>
        <w:autoSpaceDN w:val="0"/>
        <w:adjustRightInd w:val="0"/>
        <w:ind w:firstLine="709"/>
        <w:jc w:val="both"/>
        <w:outlineLvl w:val="1"/>
        <w:sectPr w:rsidR="00BF6511" w:rsidRPr="004417CF" w:rsidSect="00314010">
          <w:pgSz w:w="16838" w:h="11906" w:orient="landscape"/>
          <w:pgMar w:top="1985" w:right="628" w:bottom="0" w:left="1134" w:header="709" w:footer="709" w:gutter="0"/>
          <w:pgNumType w:start="25"/>
          <w:cols w:space="708"/>
          <w:docGrid w:linePitch="360"/>
        </w:sectPr>
      </w:pPr>
    </w:p>
    <w:p w:rsidR="00FD0B1D" w:rsidRPr="004417CF" w:rsidRDefault="00FD0B1D" w:rsidP="00285750">
      <w:pPr>
        <w:spacing w:before="240" w:after="200" w:line="276" w:lineRule="auto"/>
        <w:jc w:val="center"/>
        <w:rPr>
          <w:b/>
          <w:szCs w:val="16"/>
        </w:rPr>
      </w:pPr>
      <w:r w:rsidRPr="004417CF">
        <w:rPr>
          <w:b/>
          <w:szCs w:val="16"/>
        </w:rPr>
        <w:lastRenderedPageBreak/>
        <w:t>1</w:t>
      </w:r>
      <w:r w:rsidR="00757AEB" w:rsidRPr="004417CF">
        <w:rPr>
          <w:b/>
          <w:szCs w:val="16"/>
          <w:lang w:val="en-US"/>
        </w:rPr>
        <w:t>2</w:t>
      </w:r>
      <w:r w:rsidRPr="004417CF">
        <w:rPr>
          <w:b/>
          <w:szCs w:val="16"/>
        </w:rPr>
        <w:t>.4. Пер</w:t>
      </w:r>
      <w:r w:rsidR="009033D5" w:rsidRPr="004417CF">
        <w:rPr>
          <w:b/>
          <w:szCs w:val="16"/>
        </w:rPr>
        <w:t xml:space="preserve">ечень мероприятий </w:t>
      </w:r>
      <w:r w:rsidR="00E46A8D">
        <w:rPr>
          <w:b/>
          <w:szCs w:val="16"/>
        </w:rPr>
        <w:t>П</w:t>
      </w:r>
      <w:r w:rsidR="009033D5" w:rsidRPr="004417CF">
        <w:rPr>
          <w:b/>
          <w:szCs w:val="16"/>
        </w:rPr>
        <w:t>одпрограммы 1</w:t>
      </w:r>
    </w:p>
    <w:tbl>
      <w:tblPr>
        <w:tblW w:w="15462" w:type="dxa"/>
        <w:tblInd w:w="-470" w:type="dxa"/>
        <w:tblLayout w:type="fixed"/>
        <w:tblLook w:val="04A0" w:firstRow="1" w:lastRow="0" w:firstColumn="1" w:lastColumn="0" w:noHBand="0" w:noVBand="1"/>
      </w:tblPr>
      <w:tblGrid>
        <w:gridCol w:w="617"/>
        <w:gridCol w:w="1464"/>
        <w:gridCol w:w="550"/>
        <w:gridCol w:w="1775"/>
        <w:gridCol w:w="708"/>
        <w:gridCol w:w="1417"/>
        <w:gridCol w:w="1134"/>
        <w:gridCol w:w="1134"/>
        <w:gridCol w:w="1134"/>
        <w:gridCol w:w="1134"/>
        <w:gridCol w:w="1560"/>
        <w:gridCol w:w="1417"/>
        <w:gridCol w:w="1418"/>
      </w:tblGrid>
      <w:tr w:rsidR="00AC5459" w:rsidRPr="004417CF" w:rsidTr="00AC5459">
        <w:trPr>
          <w:trHeight w:val="345"/>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459" w:rsidRPr="004417CF" w:rsidRDefault="00AC5459" w:rsidP="00522F9C">
            <w:pPr>
              <w:ind w:left="-92" w:right="-109"/>
              <w:rPr>
                <w:sz w:val="16"/>
                <w:szCs w:val="16"/>
              </w:rPr>
            </w:pPr>
            <w:r w:rsidRPr="004417CF">
              <w:rPr>
                <w:sz w:val="16"/>
                <w:szCs w:val="16"/>
              </w:rPr>
              <w:t>№ п/п</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459" w:rsidRPr="004417CF" w:rsidRDefault="00AC5459" w:rsidP="00522F9C">
            <w:pPr>
              <w:rPr>
                <w:sz w:val="16"/>
                <w:szCs w:val="16"/>
              </w:rPr>
            </w:pPr>
            <w:r w:rsidRPr="004417CF">
              <w:rPr>
                <w:sz w:val="16"/>
                <w:szCs w:val="16"/>
              </w:rPr>
              <w:t>Мероприятие подпрограммы</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C5459" w:rsidRPr="004417CF" w:rsidRDefault="00AC5459" w:rsidP="00522F9C">
            <w:pPr>
              <w:ind w:left="113" w:right="113"/>
              <w:rPr>
                <w:sz w:val="16"/>
                <w:szCs w:val="16"/>
              </w:rPr>
            </w:pPr>
            <w:r w:rsidRPr="004417CF">
              <w:rPr>
                <w:sz w:val="16"/>
                <w:szCs w:val="16"/>
              </w:rPr>
              <w:t>Сроки исполнения мероприятия</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459" w:rsidRPr="004417CF" w:rsidRDefault="00AC5459" w:rsidP="00522F9C">
            <w:pPr>
              <w:rPr>
                <w:sz w:val="16"/>
                <w:szCs w:val="16"/>
              </w:rPr>
            </w:pPr>
            <w:r w:rsidRPr="004417CF">
              <w:rPr>
                <w:sz w:val="16"/>
                <w:szCs w:val="16"/>
              </w:rPr>
              <w:t>Источники финансирования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C5459" w:rsidRPr="004417CF" w:rsidRDefault="00AC5459" w:rsidP="00522F9C">
            <w:pPr>
              <w:ind w:left="113" w:right="113"/>
              <w:rPr>
                <w:sz w:val="16"/>
                <w:szCs w:val="16"/>
              </w:rPr>
            </w:pPr>
            <w:r w:rsidRPr="004417CF">
              <w:rPr>
                <w:sz w:val="16"/>
                <w:szCs w:val="16"/>
              </w:rPr>
              <w:t>Объем финансирования мероприятия  в году, предшествующему году начала реализации муниципальной программы (руб.)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459" w:rsidRPr="008C4DD5" w:rsidRDefault="00AC5459" w:rsidP="00522F9C">
            <w:pPr>
              <w:rPr>
                <w:sz w:val="16"/>
                <w:szCs w:val="16"/>
              </w:rPr>
            </w:pPr>
            <w:r w:rsidRPr="008C4DD5">
              <w:rPr>
                <w:sz w:val="16"/>
                <w:szCs w:val="16"/>
              </w:rPr>
              <w:t>Всего (руб.)</w:t>
            </w:r>
          </w:p>
        </w:tc>
        <w:tc>
          <w:tcPr>
            <w:tcW w:w="6096" w:type="dxa"/>
            <w:gridSpan w:val="5"/>
            <w:tcBorders>
              <w:top w:val="single" w:sz="4" w:space="0" w:color="auto"/>
              <w:left w:val="nil"/>
              <w:bottom w:val="single" w:sz="4" w:space="0" w:color="auto"/>
              <w:right w:val="single" w:sz="4" w:space="0" w:color="auto"/>
            </w:tcBorders>
            <w:shd w:val="clear" w:color="auto" w:fill="auto"/>
            <w:vAlign w:val="center"/>
            <w:hideMark/>
          </w:tcPr>
          <w:p w:rsidR="00AC5459" w:rsidRPr="008C4DD5" w:rsidRDefault="00AC5459" w:rsidP="001E4DAF">
            <w:pPr>
              <w:ind w:left="37" w:right="-113"/>
              <w:rPr>
                <w:sz w:val="16"/>
                <w:szCs w:val="16"/>
              </w:rPr>
            </w:pPr>
            <w:r w:rsidRPr="008C4DD5">
              <w:rPr>
                <w:sz w:val="16"/>
                <w:szCs w:val="16"/>
              </w:rPr>
              <w:t>Объем финансирования по годам (руб.)</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AC5459" w:rsidRPr="004417CF" w:rsidRDefault="00AC5459" w:rsidP="00522F9C">
            <w:pPr>
              <w:ind w:left="-108" w:right="-113"/>
              <w:rPr>
                <w:sz w:val="16"/>
                <w:szCs w:val="16"/>
              </w:rPr>
            </w:pPr>
            <w:r w:rsidRPr="004417CF">
              <w:rPr>
                <w:sz w:val="16"/>
                <w:szCs w:val="16"/>
              </w:rPr>
              <w:t>Ответственный за выполнение мероприятий  подпрограммы</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AC5459" w:rsidRPr="004417CF" w:rsidRDefault="00AC5459" w:rsidP="00522F9C">
            <w:pPr>
              <w:ind w:left="-108" w:right="-108"/>
              <w:rPr>
                <w:sz w:val="16"/>
                <w:szCs w:val="16"/>
              </w:rPr>
            </w:pPr>
            <w:r w:rsidRPr="004417CF">
              <w:rPr>
                <w:sz w:val="16"/>
                <w:szCs w:val="16"/>
              </w:rPr>
              <w:t>Результаты выполнения мероприятий подпрограммы</w:t>
            </w:r>
          </w:p>
        </w:tc>
      </w:tr>
      <w:tr w:rsidR="00AC5459" w:rsidRPr="004417CF" w:rsidTr="00AC5459">
        <w:trPr>
          <w:trHeight w:val="2325"/>
        </w:trPr>
        <w:tc>
          <w:tcPr>
            <w:tcW w:w="617" w:type="dxa"/>
            <w:vMerge/>
            <w:tcBorders>
              <w:top w:val="single" w:sz="4" w:space="0" w:color="auto"/>
              <w:left w:val="single" w:sz="4" w:space="0" w:color="auto"/>
              <w:bottom w:val="single" w:sz="4" w:space="0" w:color="auto"/>
              <w:right w:val="single" w:sz="4" w:space="0" w:color="auto"/>
            </w:tcBorders>
            <w:vAlign w:val="center"/>
            <w:hideMark/>
          </w:tcPr>
          <w:p w:rsidR="00AC5459" w:rsidRPr="004417CF" w:rsidRDefault="00AC5459" w:rsidP="00522F9C">
            <w:pPr>
              <w:rPr>
                <w:sz w:val="16"/>
                <w:szCs w:val="16"/>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AC5459" w:rsidRPr="004417CF" w:rsidRDefault="00AC5459" w:rsidP="00522F9C">
            <w:pPr>
              <w:rPr>
                <w:sz w:val="16"/>
                <w:szCs w:val="16"/>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AC5459" w:rsidRPr="004417CF" w:rsidRDefault="00AC5459" w:rsidP="00522F9C">
            <w:pPr>
              <w:rPr>
                <w:sz w:val="16"/>
                <w:szCs w:val="16"/>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rsidR="00AC5459" w:rsidRPr="004417CF" w:rsidRDefault="00AC5459" w:rsidP="00522F9C">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C5459" w:rsidRPr="004417CF" w:rsidRDefault="00AC5459" w:rsidP="00522F9C">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C5459" w:rsidRPr="008C4DD5" w:rsidRDefault="00AC5459" w:rsidP="00522F9C">
            <w:pPr>
              <w:rPr>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AC5459" w:rsidRPr="008C4DD5" w:rsidRDefault="00AC5459" w:rsidP="001E4DAF">
            <w:pPr>
              <w:ind w:left="37"/>
              <w:rPr>
                <w:sz w:val="16"/>
                <w:szCs w:val="16"/>
              </w:rPr>
            </w:pPr>
            <w:r w:rsidRPr="008C4DD5">
              <w:rPr>
                <w:sz w:val="16"/>
                <w:szCs w:val="16"/>
              </w:rPr>
              <w:t>2020 год</w:t>
            </w:r>
          </w:p>
        </w:tc>
        <w:tc>
          <w:tcPr>
            <w:tcW w:w="1134" w:type="dxa"/>
            <w:tcBorders>
              <w:top w:val="nil"/>
              <w:left w:val="nil"/>
              <w:bottom w:val="single" w:sz="4" w:space="0" w:color="auto"/>
              <w:right w:val="single" w:sz="4" w:space="0" w:color="auto"/>
            </w:tcBorders>
            <w:shd w:val="clear" w:color="auto" w:fill="auto"/>
            <w:vAlign w:val="center"/>
            <w:hideMark/>
          </w:tcPr>
          <w:p w:rsidR="00AC5459" w:rsidRPr="008C4DD5" w:rsidRDefault="00AC5459" w:rsidP="001E4DAF">
            <w:pPr>
              <w:ind w:left="37"/>
              <w:rPr>
                <w:sz w:val="16"/>
                <w:szCs w:val="16"/>
              </w:rPr>
            </w:pPr>
            <w:r w:rsidRPr="008C4DD5">
              <w:rPr>
                <w:sz w:val="16"/>
                <w:szCs w:val="16"/>
              </w:rPr>
              <w:t>2021 год</w:t>
            </w:r>
          </w:p>
        </w:tc>
        <w:tc>
          <w:tcPr>
            <w:tcW w:w="1134" w:type="dxa"/>
            <w:tcBorders>
              <w:top w:val="nil"/>
              <w:left w:val="nil"/>
              <w:bottom w:val="single" w:sz="4" w:space="0" w:color="auto"/>
              <w:right w:val="single" w:sz="4" w:space="0" w:color="auto"/>
            </w:tcBorders>
            <w:shd w:val="clear" w:color="auto" w:fill="auto"/>
            <w:vAlign w:val="center"/>
            <w:hideMark/>
          </w:tcPr>
          <w:p w:rsidR="00AC5459" w:rsidRPr="008C4DD5" w:rsidRDefault="00AC5459" w:rsidP="001E4DAF">
            <w:pPr>
              <w:ind w:left="37"/>
              <w:rPr>
                <w:sz w:val="16"/>
                <w:szCs w:val="16"/>
              </w:rPr>
            </w:pPr>
            <w:r w:rsidRPr="008C4DD5">
              <w:rPr>
                <w:sz w:val="16"/>
                <w:szCs w:val="16"/>
              </w:rPr>
              <w:t>2022 год</w:t>
            </w:r>
          </w:p>
        </w:tc>
        <w:tc>
          <w:tcPr>
            <w:tcW w:w="1134" w:type="dxa"/>
            <w:tcBorders>
              <w:top w:val="nil"/>
              <w:left w:val="nil"/>
              <w:bottom w:val="single" w:sz="4" w:space="0" w:color="auto"/>
              <w:right w:val="single" w:sz="4" w:space="0" w:color="auto"/>
            </w:tcBorders>
            <w:shd w:val="clear" w:color="auto" w:fill="auto"/>
            <w:vAlign w:val="center"/>
            <w:hideMark/>
          </w:tcPr>
          <w:p w:rsidR="00AC5459" w:rsidRPr="008C4DD5" w:rsidRDefault="00AC5459" w:rsidP="001E4DAF">
            <w:pPr>
              <w:ind w:left="37"/>
              <w:rPr>
                <w:sz w:val="16"/>
                <w:szCs w:val="16"/>
              </w:rPr>
            </w:pPr>
            <w:r w:rsidRPr="008C4DD5">
              <w:rPr>
                <w:sz w:val="16"/>
                <w:szCs w:val="16"/>
              </w:rPr>
              <w:t>2023 год</w:t>
            </w:r>
          </w:p>
        </w:tc>
        <w:tc>
          <w:tcPr>
            <w:tcW w:w="1560" w:type="dxa"/>
            <w:tcBorders>
              <w:top w:val="nil"/>
              <w:left w:val="nil"/>
              <w:bottom w:val="single" w:sz="4" w:space="0" w:color="auto"/>
              <w:right w:val="single" w:sz="4" w:space="0" w:color="auto"/>
            </w:tcBorders>
            <w:shd w:val="clear" w:color="auto" w:fill="auto"/>
            <w:vAlign w:val="center"/>
            <w:hideMark/>
          </w:tcPr>
          <w:p w:rsidR="00AC5459" w:rsidRPr="008C4DD5" w:rsidRDefault="00AC5459" w:rsidP="001E4DAF">
            <w:pPr>
              <w:ind w:left="37"/>
              <w:rPr>
                <w:sz w:val="16"/>
                <w:szCs w:val="16"/>
              </w:rPr>
            </w:pPr>
            <w:r w:rsidRPr="008C4DD5">
              <w:rPr>
                <w:sz w:val="16"/>
                <w:szCs w:val="16"/>
              </w:rPr>
              <w:t>2024 год</w:t>
            </w:r>
          </w:p>
        </w:tc>
        <w:tc>
          <w:tcPr>
            <w:tcW w:w="1417" w:type="dxa"/>
            <w:vMerge/>
            <w:tcBorders>
              <w:left w:val="single" w:sz="4" w:space="0" w:color="auto"/>
              <w:bottom w:val="single" w:sz="4" w:space="0" w:color="auto"/>
              <w:right w:val="single" w:sz="4" w:space="0" w:color="auto"/>
            </w:tcBorders>
            <w:vAlign w:val="center"/>
            <w:hideMark/>
          </w:tcPr>
          <w:p w:rsidR="00AC5459" w:rsidRPr="004417CF" w:rsidRDefault="00AC5459" w:rsidP="00522F9C">
            <w:pPr>
              <w:ind w:left="-108" w:right="-113"/>
              <w:rPr>
                <w:sz w:val="16"/>
                <w:szCs w:val="16"/>
              </w:rPr>
            </w:pPr>
          </w:p>
        </w:tc>
        <w:tc>
          <w:tcPr>
            <w:tcW w:w="1418" w:type="dxa"/>
            <w:vMerge/>
            <w:tcBorders>
              <w:left w:val="single" w:sz="4" w:space="0" w:color="auto"/>
              <w:bottom w:val="single" w:sz="4" w:space="0" w:color="auto"/>
              <w:right w:val="single" w:sz="4" w:space="0" w:color="auto"/>
            </w:tcBorders>
            <w:vAlign w:val="center"/>
            <w:hideMark/>
          </w:tcPr>
          <w:p w:rsidR="00AC5459" w:rsidRPr="004417CF" w:rsidRDefault="00AC5459" w:rsidP="00522F9C">
            <w:pPr>
              <w:ind w:left="-108" w:right="-108"/>
              <w:rPr>
                <w:sz w:val="16"/>
                <w:szCs w:val="16"/>
              </w:rPr>
            </w:pPr>
          </w:p>
        </w:tc>
      </w:tr>
      <w:tr w:rsidR="00AC5459" w:rsidRPr="004417CF" w:rsidTr="00AC5459">
        <w:trPr>
          <w:trHeight w:val="416"/>
        </w:trPr>
        <w:tc>
          <w:tcPr>
            <w:tcW w:w="2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459" w:rsidRPr="004417CF" w:rsidRDefault="00AC5459" w:rsidP="000669DE">
            <w:pPr>
              <w:rPr>
                <w:b/>
                <w:bCs/>
                <w:sz w:val="16"/>
                <w:szCs w:val="16"/>
              </w:rPr>
            </w:pPr>
            <w:r w:rsidRPr="004417CF">
              <w:rPr>
                <w:b/>
                <w:bCs/>
                <w:sz w:val="16"/>
                <w:szCs w:val="16"/>
              </w:rPr>
              <w:t>Основное мероприятие F3</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459" w:rsidRPr="004417CF" w:rsidRDefault="00AC5459" w:rsidP="000669DE">
            <w:pPr>
              <w:ind w:left="-122" w:right="-108"/>
              <w:rPr>
                <w:b/>
                <w:bCs/>
                <w:sz w:val="16"/>
                <w:szCs w:val="16"/>
              </w:rPr>
            </w:pPr>
            <w:r w:rsidRPr="004417CF">
              <w:rPr>
                <w:b/>
                <w:bCs/>
                <w:sz w:val="16"/>
                <w:szCs w:val="16"/>
              </w:rPr>
              <w:t>2020-2025</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AC5459" w:rsidRPr="004417CF" w:rsidRDefault="00AC5459" w:rsidP="000669DE">
            <w:pPr>
              <w:ind w:left="-108" w:right="-113"/>
              <w:rPr>
                <w:b/>
                <w:bCs/>
                <w:sz w:val="16"/>
                <w:szCs w:val="16"/>
              </w:rPr>
            </w:pPr>
            <w:r w:rsidRPr="004417CF">
              <w:rPr>
                <w:b/>
                <w:bCs/>
                <w:sz w:val="16"/>
                <w:szCs w:val="16"/>
              </w:rPr>
              <w:t>Итого</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C5459" w:rsidRPr="004417CF" w:rsidRDefault="00AC5459" w:rsidP="000669DE">
            <w:pPr>
              <w:rPr>
                <w:b/>
                <w:bCs/>
                <w:sz w:val="16"/>
                <w:szCs w:val="16"/>
              </w:rPr>
            </w:pPr>
            <w:r w:rsidRPr="004417CF">
              <w:rPr>
                <w:b/>
                <w:bCs/>
                <w:sz w:val="16"/>
                <w:szCs w:val="16"/>
              </w:rPr>
              <w:t xml:space="preserve">0,00  </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D57BC9" w:rsidP="001F6665">
            <w:pPr>
              <w:ind w:left="-11" w:right="-136"/>
              <w:rPr>
                <w:sz w:val="16"/>
                <w:szCs w:val="16"/>
              </w:rPr>
            </w:pPr>
            <w:r>
              <w:rPr>
                <w:sz w:val="16"/>
                <w:szCs w:val="16"/>
              </w:rPr>
              <w:t>2 071 865 414,56</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137 342 134,36</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D57BC9" w:rsidP="001E4DAF">
            <w:pPr>
              <w:ind w:left="37" w:right="-136"/>
              <w:rPr>
                <w:sz w:val="16"/>
                <w:szCs w:val="16"/>
              </w:rPr>
            </w:pPr>
            <w:r>
              <w:rPr>
                <w:sz w:val="16"/>
                <w:szCs w:val="16"/>
              </w:rPr>
              <w:t>245 513 992,62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6F3F7C" w:rsidP="001E4DAF">
            <w:pPr>
              <w:ind w:left="37" w:right="-136"/>
              <w:rPr>
                <w:sz w:val="16"/>
                <w:szCs w:val="16"/>
              </w:rPr>
            </w:pPr>
            <w:r w:rsidRPr="008C4DD5">
              <w:rPr>
                <w:sz w:val="16"/>
                <w:szCs w:val="16"/>
              </w:rPr>
              <w:t>267 662 632,83</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6F3F7C" w:rsidP="001E4DAF">
            <w:pPr>
              <w:ind w:left="37" w:right="-136"/>
              <w:rPr>
                <w:sz w:val="16"/>
                <w:szCs w:val="16"/>
              </w:rPr>
            </w:pPr>
            <w:r w:rsidRPr="008C4DD5">
              <w:rPr>
                <w:sz w:val="16"/>
                <w:szCs w:val="16"/>
              </w:rPr>
              <w:t>0,00</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495FBD" w:rsidP="001E4DAF">
            <w:pPr>
              <w:ind w:left="37" w:right="-136"/>
              <w:rPr>
                <w:sz w:val="16"/>
                <w:szCs w:val="16"/>
              </w:rPr>
            </w:pPr>
            <w:r w:rsidRPr="008C4DD5">
              <w:rPr>
                <w:sz w:val="16"/>
                <w:szCs w:val="16"/>
              </w:rPr>
              <w:t>1 421 346 654,75</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AC5459" w:rsidRPr="004417CF" w:rsidRDefault="00AC5459" w:rsidP="000669DE">
            <w:pPr>
              <w:ind w:left="-108" w:right="-113"/>
              <w:rPr>
                <w:b/>
                <w:bCs/>
                <w:sz w:val="16"/>
                <w:szCs w:val="16"/>
              </w:rPr>
            </w:pPr>
            <w:r w:rsidRPr="004417CF">
              <w:rPr>
                <w:b/>
                <w:bCs/>
                <w:sz w:val="16"/>
                <w:szCs w:val="16"/>
              </w:rPr>
              <w:t>Управление градостроительной деятельности администрации городского округа</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942A38" w:rsidRPr="00942A38" w:rsidRDefault="00942A38" w:rsidP="00942A38">
            <w:pPr>
              <w:ind w:left="-108" w:right="-108"/>
              <w:rPr>
                <w:b/>
                <w:bCs/>
                <w:sz w:val="16"/>
                <w:szCs w:val="16"/>
              </w:rPr>
            </w:pPr>
            <w:r w:rsidRPr="00942A38">
              <w:rPr>
                <w:b/>
                <w:bCs/>
                <w:sz w:val="16"/>
                <w:szCs w:val="16"/>
              </w:rPr>
              <w:t xml:space="preserve">Расселение </w:t>
            </w:r>
          </w:p>
          <w:p w:rsidR="00942A38" w:rsidRPr="00942A38" w:rsidRDefault="00942A38" w:rsidP="00942A38">
            <w:pPr>
              <w:ind w:left="-108" w:right="-108"/>
              <w:rPr>
                <w:b/>
                <w:bCs/>
                <w:sz w:val="16"/>
                <w:szCs w:val="16"/>
              </w:rPr>
            </w:pPr>
            <w:r w:rsidRPr="00942A38">
              <w:rPr>
                <w:b/>
                <w:bCs/>
                <w:sz w:val="16"/>
                <w:szCs w:val="16"/>
              </w:rPr>
              <w:t xml:space="preserve">1 623 жителей из 621 аварийного жилого помещения общей площадью </w:t>
            </w:r>
          </w:p>
          <w:p w:rsidR="00AC5459" w:rsidRPr="004417CF" w:rsidRDefault="00942A38" w:rsidP="00942A38">
            <w:pPr>
              <w:ind w:left="-108" w:right="-108"/>
              <w:rPr>
                <w:b/>
                <w:bCs/>
                <w:sz w:val="16"/>
                <w:szCs w:val="16"/>
              </w:rPr>
            </w:pPr>
            <w:r w:rsidRPr="00942A38">
              <w:rPr>
                <w:b/>
                <w:bCs/>
                <w:sz w:val="16"/>
                <w:szCs w:val="16"/>
              </w:rPr>
              <w:t>26 889,24  кв.м</w:t>
            </w:r>
          </w:p>
        </w:tc>
      </w:tr>
      <w:tr w:rsidR="00AC5459" w:rsidRPr="004417CF" w:rsidTr="00AC5459">
        <w:trPr>
          <w:trHeight w:val="540"/>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459" w:rsidRPr="004417CF" w:rsidRDefault="00AC5459" w:rsidP="000669DE">
            <w:pPr>
              <w:ind w:left="-107"/>
              <w:rPr>
                <w:b/>
                <w:bCs/>
                <w:sz w:val="16"/>
                <w:szCs w:val="16"/>
              </w:rPr>
            </w:pPr>
            <w:r w:rsidRPr="004417CF">
              <w:rPr>
                <w:b/>
                <w:bCs/>
                <w:sz w:val="16"/>
                <w:szCs w:val="16"/>
              </w:rPr>
              <w:t>F3.</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459" w:rsidRPr="004417CF" w:rsidRDefault="00AC5459" w:rsidP="00AC5459">
            <w:pPr>
              <w:ind w:left="-94" w:right="-66"/>
              <w:rPr>
                <w:b/>
                <w:bCs/>
                <w:sz w:val="16"/>
                <w:szCs w:val="16"/>
              </w:rPr>
            </w:pPr>
            <w:r w:rsidRPr="004417CF">
              <w:rPr>
                <w:b/>
                <w:bCs/>
                <w:sz w:val="16"/>
                <w:szCs w:val="16"/>
              </w:rPr>
              <w:t xml:space="preserve">Федеральный проект «Обеспечение устойчивого сокращения непригодного </w:t>
            </w:r>
            <w:r>
              <w:rPr>
                <w:b/>
                <w:bCs/>
                <w:sz w:val="16"/>
                <w:szCs w:val="16"/>
              </w:rPr>
              <w:t>для проживания жилищного фонда»</w:t>
            </w:r>
          </w:p>
        </w:tc>
        <w:tc>
          <w:tcPr>
            <w:tcW w:w="550" w:type="dxa"/>
            <w:vMerge w:val="restart"/>
            <w:tcBorders>
              <w:top w:val="single" w:sz="4" w:space="0" w:color="auto"/>
              <w:left w:val="single" w:sz="4" w:space="0" w:color="auto"/>
              <w:bottom w:val="single" w:sz="4" w:space="0" w:color="auto"/>
              <w:right w:val="single" w:sz="4" w:space="0" w:color="auto"/>
            </w:tcBorders>
            <w:vAlign w:val="center"/>
            <w:hideMark/>
          </w:tcPr>
          <w:p w:rsidR="00AC5459" w:rsidRPr="004417CF" w:rsidRDefault="00AC5459" w:rsidP="000669DE">
            <w:pPr>
              <w:ind w:left="-122" w:right="-108"/>
              <w:rPr>
                <w:b/>
                <w:bCs/>
                <w:sz w:val="16"/>
                <w:szCs w:val="16"/>
              </w:rPr>
            </w:pP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AC5459" w:rsidRPr="004417CF" w:rsidRDefault="00AC5459" w:rsidP="000669DE">
            <w:pPr>
              <w:ind w:left="-108" w:right="-113"/>
              <w:rPr>
                <w:b/>
                <w:bCs/>
                <w:sz w:val="16"/>
                <w:szCs w:val="16"/>
              </w:rPr>
            </w:pPr>
            <w:r w:rsidRPr="004417CF">
              <w:rPr>
                <w:b/>
                <w:bCs/>
                <w:sz w:val="16"/>
                <w:szCs w:val="16"/>
              </w:rPr>
              <w:t>Средства Фонда содействия реформированию ЖКХ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C5459" w:rsidRPr="004417CF" w:rsidRDefault="00AC5459" w:rsidP="000669DE">
            <w:pPr>
              <w:rPr>
                <w:b/>
                <w:bCs/>
                <w:sz w:val="16"/>
                <w:szCs w:val="16"/>
              </w:rPr>
            </w:pPr>
            <w:r w:rsidRPr="004417CF">
              <w:rPr>
                <w:b/>
                <w:bCs/>
                <w:sz w:val="16"/>
                <w:szCs w:val="16"/>
              </w:rPr>
              <w:t xml:space="preserve">0,00  </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495FBD" w:rsidP="001F6665">
            <w:pPr>
              <w:ind w:left="-11" w:right="-136"/>
              <w:rPr>
                <w:sz w:val="16"/>
                <w:szCs w:val="16"/>
              </w:rPr>
            </w:pPr>
            <w:r w:rsidRPr="008C4DD5">
              <w:rPr>
                <w:sz w:val="16"/>
                <w:szCs w:val="16"/>
              </w:rPr>
              <w:t>1 212 505 739,71</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97 046 137,86</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495FBD" w:rsidP="001E4DAF">
            <w:pPr>
              <w:ind w:left="37" w:right="-136"/>
              <w:rPr>
                <w:sz w:val="16"/>
                <w:szCs w:val="16"/>
              </w:rPr>
            </w:pPr>
            <w:r w:rsidRPr="008C4DD5">
              <w:rPr>
                <w:sz w:val="16"/>
                <w:szCs w:val="16"/>
              </w:rPr>
              <w:t>161 697 935,70</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495FBD" w:rsidP="001E4DAF">
            <w:pPr>
              <w:ind w:left="37" w:right="-136"/>
              <w:rPr>
                <w:sz w:val="16"/>
                <w:szCs w:val="16"/>
              </w:rPr>
            </w:pPr>
            <w:r w:rsidRPr="008C4DD5">
              <w:rPr>
                <w:sz w:val="16"/>
                <w:szCs w:val="16"/>
              </w:rPr>
              <w:t>182 371 725,90</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6F3F7C" w:rsidP="001E4DAF">
            <w:pPr>
              <w:ind w:left="37" w:right="-136"/>
              <w:rPr>
                <w:sz w:val="16"/>
                <w:szCs w:val="16"/>
              </w:rPr>
            </w:pPr>
            <w:r w:rsidRPr="008C4DD5">
              <w:rPr>
                <w:sz w:val="16"/>
                <w:szCs w:val="16"/>
              </w:rPr>
              <w:t>0,00</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495FBD" w:rsidP="001E4DAF">
            <w:pPr>
              <w:ind w:left="37" w:right="-136"/>
              <w:rPr>
                <w:sz w:val="16"/>
                <w:szCs w:val="16"/>
              </w:rPr>
            </w:pPr>
            <w:r w:rsidRPr="008C4DD5">
              <w:rPr>
                <w:sz w:val="16"/>
                <w:szCs w:val="16"/>
              </w:rPr>
              <w:t>771 389 940,25</w:t>
            </w:r>
          </w:p>
        </w:tc>
        <w:tc>
          <w:tcPr>
            <w:tcW w:w="1417" w:type="dxa"/>
            <w:vMerge/>
            <w:tcBorders>
              <w:left w:val="single" w:sz="4" w:space="0" w:color="auto"/>
              <w:right w:val="single" w:sz="4" w:space="0" w:color="auto"/>
            </w:tcBorders>
            <w:vAlign w:val="center"/>
            <w:hideMark/>
          </w:tcPr>
          <w:p w:rsidR="00AC5459" w:rsidRPr="004417CF" w:rsidRDefault="00AC5459" w:rsidP="000669DE">
            <w:pPr>
              <w:ind w:left="-108" w:right="-113"/>
              <w:rPr>
                <w:b/>
                <w:bCs/>
                <w:sz w:val="16"/>
                <w:szCs w:val="16"/>
              </w:rPr>
            </w:pPr>
          </w:p>
        </w:tc>
        <w:tc>
          <w:tcPr>
            <w:tcW w:w="1418" w:type="dxa"/>
            <w:vMerge/>
            <w:tcBorders>
              <w:left w:val="single" w:sz="4" w:space="0" w:color="auto"/>
              <w:right w:val="single" w:sz="4" w:space="0" w:color="auto"/>
            </w:tcBorders>
            <w:vAlign w:val="center"/>
            <w:hideMark/>
          </w:tcPr>
          <w:p w:rsidR="00AC5459" w:rsidRPr="004417CF" w:rsidRDefault="00AC5459" w:rsidP="000669DE">
            <w:pPr>
              <w:ind w:left="-108" w:right="-108"/>
              <w:rPr>
                <w:b/>
                <w:bCs/>
                <w:sz w:val="16"/>
                <w:szCs w:val="16"/>
              </w:rPr>
            </w:pPr>
          </w:p>
        </w:tc>
      </w:tr>
      <w:tr w:rsidR="00AC5459" w:rsidRPr="004417CF" w:rsidTr="00AC5459">
        <w:trPr>
          <w:trHeight w:val="540"/>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107"/>
              <w:rPr>
                <w:b/>
                <w:bCs/>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94" w:right="-66"/>
              <w:rPr>
                <w:b/>
                <w:bCs/>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122" w:right="-108"/>
              <w:rPr>
                <w:b/>
                <w:bCs/>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ind w:left="-108" w:right="-113"/>
              <w:rPr>
                <w:b/>
                <w:bCs/>
                <w:sz w:val="16"/>
                <w:szCs w:val="16"/>
              </w:rPr>
            </w:pPr>
            <w:r w:rsidRPr="004417CF">
              <w:rPr>
                <w:b/>
                <w:bCs/>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rPr>
                <w:b/>
                <w:bCs/>
                <w:sz w:val="16"/>
                <w:szCs w:val="16"/>
              </w:rPr>
            </w:pPr>
            <w:r w:rsidRPr="004417CF">
              <w:rPr>
                <w:b/>
                <w:bCs/>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495FBD" w:rsidP="00462789">
            <w:pPr>
              <w:ind w:left="-11" w:right="-136"/>
              <w:rPr>
                <w:sz w:val="16"/>
                <w:szCs w:val="16"/>
              </w:rPr>
            </w:pPr>
            <w:r w:rsidRPr="008C4DD5">
              <w:rPr>
                <w:sz w:val="16"/>
                <w:szCs w:val="16"/>
              </w:rPr>
              <w:t>587 678 240,97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24 530 855,49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495FBD" w:rsidP="00D469BF">
            <w:pPr>
              <w:ind w:left="37" w:right="-136"/>
              <w:rPr>
                <w:sz w:val="16"/>
                <w:szCs w:val="16"/>
              </w:rPr>
            </w:pPr>
            <w:r w:rsidRPr="008C4DD5">
              <w:rPr>
                <w:sz w:val="16"/>
                <w:szCs w:val="16"/>
              </w:rPr>
              <w:t>41 597 857,56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495FBD" w:rsidP="001E4DAF">
            <w:pPr>
              <w:ind w:left="37" w:right="-136"/>
              <w:rPr>
                <w:sz w:val="16"/>
                <w:szCs w:val="16"/>
              </w:rPr>
            </w:pPr>
            <w:r w:rsidRPr="008C4DD5">
              <w:rPr>
                <w:sz w:val="16"/>
                <w:szCs w:val="16"/>
              </w:rPr>
              <w:t>65 929 871,05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6F3F7C"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495FBD" w:rsidP="001E4DAF">
            <w:pPr>
              <w:ind w:left="37" w:right="-136"/>
              <w:rPr>
                <w:sz w:val="16"/>
                <w:szCs w:val="16"/>
              </w:rPr>
            </w:pPr>
            <w:r w:rsidRPr="008C4DD5">
              <w:rPr>
                <w:sz w:val="16"/>
                <w:szCs w:val="16"/>
              </w:rPr>
              <w:t>455 619 656,87</w:t>
            </w:r>
          </w:p>
        </w:tc>
        <w:tc>
          <w:tcPr>
            <w:tcW w:w="1417" w:type="dxa"/>
            <w:vMerge/>
            <w:tcBorders>
              <w:left w:val="single" w:sz="4" w:space="0" w:color="auto"/>
              <w:right w:val="single" w:sz="4" w:space="0" w:color="auto"/>
            </w:tcBorders>
            <w:vAlign w:val="center"/>
            <w:hideMark/>
          </w:tcPr>
          <w:p w:rsidR="00AC5459" w:rsidRPr="004417CF" w:rsidRDefault="00AC5459" w:rsidP="000669DE">
            <w:pPr>
              <w:ind w:left="-108" w:right="-113"/>
              <w:rPr>
                <w:b/>
                <w:bCs/>
                <w:sz w:val="16"/>
                <w:szCs w:val="16"/>
              </w:rPr>
            </w:pPr>
          </w:p>
        </w:tc>
        <w:tc>
          <w:tcPr>
            <w:tcW w:w="1418" w:type="dxa"/>
            <w:vMerge/>
            <w:tcBorders>
              <w:left w:val="single" w:sz="4" w:space="0" w:color="auto"/>
              <w:right w:val="single" w:sz="4" w:space="0" w:color="auto"/>
            </w:tcBorders>
            <w:vAlign w:val="center"/>
            <w:hideMark/>
          </w:tcPr>
          <w:p w:rsidR="00AC5459" w:rsidRPr="004417CF" w:rsidRDefault="00AC5459" w:rsidP="000669DE">
            <w:pPr>
              <w:ind w:left="-108" w:right="-108"/>
              <w:rPr>
                <w:b/>
                <w:bCs/>
                <w:sz w:val="16"/>
                <w:szCs w:val="16"/>
              </w:rPr>
            </w:pPr>
          </w:p>
        </w:tc>
      </w:tr>
      <w:tr w:rsidR="00AC5459" w:rsidRPr="004417CF" w:rsidTr="00AC5459">
        <w:trPr>
          <w:trHeight w:val="172"/>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107"/>
              <w:rPr>
                <w:b/>
                <w:bCs/>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94" w:right="-66"/>
              <w:rPr>
                <w:b/>
                <w:bCs/>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122" w:right="-108"/>
              <w:rPr>
                <w:b/>
                <w:bCs/>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ind w:left="-108" w:right="-113"/>
              <w:rPr>
                <w:b/>
                <w:bCs/>
                <w:sz w:val="16"/>
                <w:szCs w:val="16"/>
              </w:rPr>
            </w:pPr>
            <w:r w:rsidRPr="004417CF">
              <w:rPr>
                <w:b/>
                <w:bCs/>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rPr>
                <w:b/>
                <w:bCs/>
                <w:sz w:val="16"/>
                <w:szCs w:val="16"/>
              </w:rPr>
            </w:pPr>
            <w:r w:rsidRPr="004417CF">
              <w:rPr>
                <w:b/>
                <w:bCs/>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D57BC9" w:rsidP="00462789">
            <w:pPr>
              <w:ind w:left="-11" w:right="-136"/>
              <w:rPr>
                <w:sz w:val="16"/>
                <w:szCs w:val="16"/>
              </w:rPr>
            </w:pPr>
            <w:r>
              <w:rPr>
                <w:sz w:val="16"/>
                <w:szCs w:val="16"/>
              </w:rPr>
              <w:t>271 681 433,88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15 765 141,01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D57BC9" w:rsidP="001E4DAF">
            <w:pPr>
              <w:ind w:left="37" w:right="-136"/>
              <w:rPr>
                <w:sz w:val="16"/>
                <w:szCs w:val="16"/>
              </w:rPr>
            </w:pPr>
            <w:r>
              <w:rPr>
                <w:sz w:val="16"/>
                <w:szCs w:val="16"/>
              </w:rPr>
              <w:t>42 218 199,36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495FBD" w:rsidP="001E4DAF">
            <w:pPr>
              <w:ind w:left="37" w:right="-136"/>
              <w:rPr>
                <w:sz w:val="16"/>
                <w:szCs w:val="16"/>
              </w:rPr>
            </w:pPr>
            <w:r w:rsidRPr="008C4DD5">
              <w:rPr>
                <w:sz w:val="16"/>
                <w:szCs w:val="16"/>
              </w:rPr>
              <w:t>19 361 035,88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6F3F7C"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495FBD" w:rsidP="001E4DAF">
            <w:pPr>
              <w:ind w:left="37" w:right="-136"/>
              <w:rPr>
                <w:sz w:val="16"/>
                <w:szCs w:val="16"/>
              </w:rPr>
            </w:pPr>
            <w:r w:rsidRPr="008C4DD5">
              <w:rPr>
                <w:sz w:val="16"/>
                <w:szCs w:val="16"/>
              </w:rPr>
              <w:t>194 337 057,63</w:t>
            </w:r>
          </w:p>
        </w:tc>
        <w:tc>
          <w:tcPr>
            <w:tcW w:w="1417" w:type="dxa"/>
            <w:vMerge/>
            <w:tcBorders>
              <w:left w:val="single" w:sz="4" w:space="0" w:color="auto"/>
              <w:bottom w:val="single" w:sz="4" w:space="0" w:color="000000"/>
              <w:right w:val="single" w:sz="4" w:space="0" w:color="auto"/>
            </w:tcBorders>
            <w:vAlign w:val="center"/>
            <w:hideMark/>
          </w:tcPr>
          <w:p w:rsidR="00AC5459" w:rsidRPr="004417CF" w:rsidRDefault="00AC5459" w:rsidP="000669DE">
            <w:pPr>
              <w:ind w:left="-108" w:right="-113"/>
              <w:rPr>
                <w:b/>
                <w:bCs/>
                <w:sz w:val="16"/>
                <w:szCs w:val="16"/>
              </w:rPr>
            </w:pPr>
          </w:p>
        </w:tc>
        <w:tc>
          <w:tcPr>
            <w:tcW w:w="1418" w:type="dxa"/>
            <w:vMerge/>
            <w:tcBorders>
              <w:left w:val="single" w:sz="4" w:space="0" w:color="auto"/>
              <w:bottom w:val="single" w:sz="4" w:space="0" w:color="000000"/>
              <w:right w:val="single" w:sz="4" w:space="0" w:color="auto"/>
            </w:tcBorders>
            <w:vAlign w:val="center"/>
            <w:hideMark/>
          </w:tcPr>
          <w:p w:rsidR="00AC5459" w:rsidRPr="004417CF" w:rsidRDefault="00AC5459" w:rsidP="000669DE">
            <w:pPr>
              <w:ind w:left="-108" w:right="-108"/>
              <w:rPr>
                <w:b/>
                <w:bCs/>
                <w:sz w:val="16"/>
                <w:szCs w:val="16"/>
              </w:rPr>
            </w:pPr>
          </w:p>
        </w:tc>
      </w:tr>
      <w:tr w:rsidR="00AC5459" w:rsidRPr="004417CF" w:rsidTr="00AC5459">
        <w:trPr>
          <w:trHeight w:val="93"/>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107"/>
              <w:rPr>
                <w:sz w:val="16"/>
                <w:szCs w:val="16"/>
              </w:rPr>
            </w:pPr>
            <w:r w:rsidRPr="004417CF">
              <w:rPr>
                <w:sz w:val="16"/>
                <w:szCs w:val="16"/>
              </w:rPr>
              <w:t>F3.1</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94" w:right="-66"/>
              <w:rPr>
                <w:sz w:val="16"/>
                <w:szCs w:val="16"/>
              </w:rPr>
            </w:pPr>
            <w:r w:rsidRPr="004417CF">
              <w:rPr>
                <w:sz w:val="16"/>
                <w:szCs w:val="16"/>
              </w:rPr>
              <w:t>Переселение из непригодного для проживания жилищного фонда по I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122" w:right="-108"/>
              <w:rPr>
                <w:sz w:val="16"/>
                <w:szCs w:val="16"/>
              </w:rPr>
            </w:pPr>
            <w:r w:rsidRPr="004417CF">
              <w:rPr>
                <w:sz w:val="16"/>
                <w:szCs w:val="16"/>
              </w:rPr>
              <w:t>2020</w:t>
            </w: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Итого</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462789">
            <w:pPr>
              <w:ind w:left="-11" w:right="-136"/>
              <w:rPr>
                <w:sz w:val="16"/>
                <w:szCs w:val="16"/>
              </w:rPr>
            </w:pPr>
            <w:r w:rsidRPr="008C4DD5">
              <w:rPr>
                <w:sz w:val="16"/>
                <w:szCs w:val="16"/>
              </w:rPr>
              <w:t>115 742 037,05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102 637 842,36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13 104 194,69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val="restart"/>
            <w:tcBorders>
              <w:top w:val="nil"/>
              <w:left w:val="single" w:sz="4" w:space="0" w:color="auto"/>
              <w:right w:val="single" w:sz="4" w:space="0" w:color="auto"/>
            </w:tcBorders>
            <w:shd w:val="clear" w:color="auto" w:fill="auto"/>
            <w:vAlign w:val="center"/>
            <w:hideMark/>
          </w:tcPr>
          <w:p w:rsidR="00AC5459" w:rsidRPr="004417CF" w:rsidRDefault="00AC5459" w:rsidP="00EE6463">
            <w:pPr>
              <w:ind w:left="-108" w:right="-113"/>
              <w:jc w:val="both"/>
              <w:rPr>
                <w:sz w:val="16"/>
                <w:szCs w:val="16"/>
              </w:rPr>
            </w:pPr>
            <w:r w:rsidRPr="004417CF">
              <w:rPr>
                <w:sz w:val="16"/>
                <w:szCs w:val="16"/>
              </w:rPr>
              <w:t>Управление градостроительной деятельности администрации городского округа</w:t>
            </w:r>
          </w:p>
          <w:p w:rsidR="00AC5459" w:rsidRPr="004417CF" w:rsidRDefault="00AC5459" w:rsidP="000669DE">
            <w:pPr>
              <w:ind w:left="-108" w:right="-113"/>
              <w:rPr>
                <w:sz w:val="16"/>
                <w:szCs w:val="16"/>
              </w:rPr>
            </w:pPr>
          </w:p>
        </w:tc>
        <w:tc>
          <w:tcPr>
            <w:tcW w:w="1418" w:type="dxa"/>
            <w:vMerge w:val="restart"/>
            <w:tcBorders>
              <w:top w:val="nil"/>
              <w:left w:val="single" w:sz="4" w:space="0" w:color="auto"/>
              <w:right w:val="single" w:sz="4" w:space="0" w:color="auto"/>
            </w:tcBorders>
            <w:shd w:val="clear" w:color="auto" w:fill="auto"/>
            <w:vAlign w:val="center"/>
            <w:hideMark/>
          </w:tcPr>
          <w:p w:rsidR="00AC5459" w:rsidRPr="004417CF" w:rsidRDefault="00AC5459" w:rsidP="007B04B3">
            <w:pPr>
              <w:ind w:left="-108" w:right="-108"/>
              <w:rPr>
                <w:sz w:val="16"/>
                <w:szCs w:val="16"/>
              </w:rPr>
            </w:pPr>
            <w:r w:rsidRPr="004417CF">
              <w:rPr>
                <w:sz w:val="16"/>
                <w:szCs w:val="16"/>
              </w:rPr>
              <w:t xml:space="preserve">Расселение </w:t>
            </w:r>
            <w:r w:rsidRPr="004417CF">
              <w:rPr>
                <w:sz w:val="16"/>
                <w:szCs w:val="16"/>
              </w:rPr>
              <w:br/>
              <w:t>13</w:t>
            </w:r>
            <w:r>
              <w:rPr>
                <w:sz w:val="16"/>
                <w:szCs w:val="16"/>
              </w:rPr>
              <w:t>8</w:t>
            </w:r>
            <w:r w:rsidRPr="004417CF">
              <w:rPr>
                <w:sz w:val="16"/>
                <w:szCs w:val="16"/>
              </w:rPr>
              <w:t xml:space="preserve"> жителей из 52 аварийных жилых помещений общей площадью </w:t>
            </w:r>
            <w:r w:rsidRPr="004417CF">
              <w:rPr>
                <w:sz w:val="16"/>
                <w:szCs w:val="16"/>
              </w:rPr>
              <w:br/>
              <w:t>2 04</w:t>
            </w:r>
            <w:r>
              <w:rPr>
                <w:sz w:val="16"/>
                <w:szCs w:val="16"/>
              </w:rPr>
              <w:t>2,9</w:t>
            </w:r>
            <w:r w:rsidRPr="004417CF">
              <w:rPr>
                <w:sz w:val="16"/>
                <w:szCs w:val="16"/>
              </w:rPr>
              <w:t>6 кв.м.</w:t>
            </w:r>
          </w:p>
          <w:p w:rsidR="00AC5459" w:rsidRPr="004417CF" w:rsidRDefault="00AC5459" w:rsidP="007B04B3">
            <w:pPr>
              <w:ind w:right="-108"/>
              <w:rPr>
                <w:sz w:val="16"/>
                <w:szCs w:val="16"/>
              </w:rPr>
            </w:pPr>
          </w:p>
        </w:tc>
      </w:tr>
      <w:tr w:rsidR="00AC5459" w:rsidRPr="004417CF" w:rsidTr="00AC5459">
        <w:trPr>
          <w:trHeight w:val="540"/>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Средства Фонда содействия реформированию ЖКХ</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462789">
            <w:pPr>
              <w:ind w:left="-11" w:right="-136"/>
              <w:rPr>
                <w:sz w:val="16"/>
                <w:szCs w:val="16"/>
              </w:rPr>
            </w:pPr>
            <w:r w:rsidRPr="008C4DD5">
              <w:rPr>
                <w:sz w:val="16"/>
                <w:szCs w:val="16"/>
              </w:rPr>
              <w:t>78 385 752,06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71 017 918,86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7 367 833,20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0669DE">
            <w:pPr>
              <w:ind w:left="-108" w:right="-113"/>
              <w:rPr>
                <w:sz w:val="16"/>
                <w:szCs w:val="16"/>
              </w:rPr>
            </w:pPr>
          </w:p>
        </w:tc>
        <w:tc>
          <w:tcPr>
            <w:tcW w:w="1418" w:type="dxa"/>
            <w:vMerge/>
            <w:tcBorders>
              <w:left w:val="single" w:sz="4" w:space="0" w:color="auto"/>
              <w:right w:val="single" w:sz="4" w:space="0" w:color="auto"/>
            </w:tcBorders>
            <w:vAlign w:val="center"/>
            <w:hideMark/>
          </w:tcPr>
          <w:p w:rsidR="00AC5459" w:rsidRPr="004417CF" w:rsidRDefault="00AC5459" w:rsidP="000669DE">
            <w:pPr>
              <w:ind w:left="-108" w:right="-108"/>
              <w:rPr>
                <w:sz w:val="16"/>
                <w:szCs w:val="16"/>
              </w:rPr>
            </w:pPr>
          </w:p>
        </w:tc>
      </w:tr>
      <w:tr w:rsidR="00AC5459" w:rsidRPr="004417CF" w:rsidTr="00AC5459">
        <w:trPr>
          <w:trHeight w:val="349"/>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495FBD" w:rsidP="00462789">
            <w:pPr>
              <w:ind w:left="-11" w:right="-136"/>
              <w:rPr>
                <w:sz w:val="16"/>
                <w:szCs w:val="16"/>
              </w:rPr>
            </w:pPr>
            <w:r w:rsidRPr="008C4DD5">
              <w:rPr>
                <w:sz w:val="16"/>
                <w:szCs w:val="16"/>
              </w:rPr>
              <w:t>19 656 385,54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17 824 251,05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1 832 134,49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0669DE">
            <w:pPr>
              <w:ind w:left="-108" w:right="-113"/>
              <w:rPr>
                <w:sz w:val="16"/>
                <w:szCs w:val="16"/>
              </w:rPr>
            </w:pPr>
          </w:p>
        </w:tc>
        <w:tc>
          <w:tcPr>
            <w:tcW w:w="1418" w:type="dxa"/>
            <w:vMerge/>
            <w:tcBorders>
              <w:left w:val="single" w:sz="4" w:space="0" w:color="auto"/>
              <w:right w:val="single" w:sz="4" w:space="0" w:color="auto"/>
            </w:tcBorders>
            <w:vAlign w:val="center"/>
            <w:hideMark/>
          </w:tcPr>
          <w:p w:rsidR="00AC5459" w:rsidRPr="004417CF" w:rsidRDefault="00AC5459" w:rsidP="000669DE">
            <w:pPr>
              <w:ind w:left="-108" w:right="-108"/>
              <w:rPr>
                <w:sz w:val="16"/>
                <w:szCs w:val="16"/>
              </w:rPr>
            </w:pPr>
          </w:p>
        </w:tc>
      </w:tr>
      <w:tr w:rsidR="00AC5459" w:rsidRPr="004417CF" w:rsidTr="00AC5459">
        <w:trPr>
          <w:trHeight w:val="355"/>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462789">
            <w:pPr>
              <w:ind w:left="-11" w:right="-136"/>
              <w:rPr>
                <w:sz w:val="16"/>
                <w:szCs w:val="16"/>
              </w:rPr>
            </w:pPr>
            <w:r w:rsidRPr="008C4DD5">
              <w:rPr>
                <w:sz w:val="16"/>
                <w:szCs w:val="16"/>
              </w:rPr>
              <w:t>17 699 899,45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13 795 672,45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3 904 227,00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0669DE">
            <w:pPr>
              <w:ind w:left="-108" w:right="-113"/>
              <w:rPr>
                <w:sz w:val="16"/>
                <w:szCs w:val="16"/>
              </w:rPr>
            </w:pPr>
          </w:p>
        </w:tc>
        <w:tc>
          <w:tcPr>
            <w:tcW w:w="1418" w:type="dxa"/>
            <w:vMerge/>
            <w:tcBorders>
              <w:left w:val="single" w:sz="4" w:space="0" w:color="auto"/>
              <w:right w:val="single" w:sz="4" w:space="0" w:color="auto"/>
            </w:tcBorders>
            <w:vAlign w:val="center"/>
            <w:hideMark/>
          </w:tcPr>
          <w:p w:rsidR="00AC5459" w:rsidRPr="004417CF" w:rsidRDefault="00AC5459" w:rsidP="000669DE">
            <w:pPr>
              <w:ind w:left="-108" w:right="-108"/>
              <w:rPr>
                <w:sz w:val="16"/>
                <w:szCs w:val="16"/>
              </w:rPr>
            </w:pPr>
          </w:p>
        </w:tc>
      </w:tr>
      <w:tr w:rsidR="00AC5459" w:rsidRPr="004417CF" w:rsidTr="00AC5459">
        <w:trPr>
          <w:trHeight w:val="93"/>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0669DE">
            <w:pPr>
              <w:ind w:left="-107"/>
              <w:rPr>
                <w:sz w:val="16"/>
                <w:szCs w:val="16"/>
              </w:rPr>
            </w:pPr>
            <w:r w:rsidRPr="004417CF">
              <w:rPr>
                <w:sz w:val="16"/>
                <w:szCs w:val="16"/>
              </w:rPr>
              <w:t>F3.1.1</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0669DE">
            <w:pPr>
              <w:ind w:left="-94" w:right="-66"/>
              <w:rPr>
                <w:sz w:val="16"/>
                <w:szCs w:val="16"/>
              </w:rPr>
            </w:pPr>
            <w:r w:rsidRPr="004417CF">
              <w:rPr>
                <w:sz w:val="16"/>
                <w:szCs w:val="16"/>
              </w:rPr>
              <w:t>Переселение из непригодного для проживания жилищного фонда по I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0669DE">
            <w:pPr>
              <w:ind w:left="-122" w:right="-108"/>
              <w:rPr>
                <w:sz w:val="16"/>
                <w:szCs w:val="16"/>
              </w:rPr>
            </w:pPr>
            <w:r w:rsidRPr="004417CF">
              <w:rPr>
                <w:sz w:val="16"/>
                <w:szCs w:val="16"/>
              </w:rPr>
              <w:t>2020</w:t>
            </w: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ind w:left="-108" w:right="-113"/>
              <w:rPr>
                <w:sz w:val="16"/>
                <w:szCs w:val="16"/>
              </w:rPr>
            </w:pPr>
            <w:r w:rsidRPr="004417CF">
              <w:rPr>
                <w:sz w:val="16"/>
                <w:szCs w:val="16"/>
              </w:rPr>
              <w:t>Итого</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462789">
            <w:pPr>
              <w:ind w:left="-11" w:right="-136"/>
              <w:rPr>
                <w:sz w:val="16"/>
                <w:szCs w:val="16"/>
              </w:rPr>
            </w:pPr>
            <w:r w:rsidRPr="008C4DD5">
              <w:rPr>
                <w:sz w:val="16"/>
                <w:szCs w:val="16"/>
              </w:rPr>
              <w:t>92 408 202,76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92 408 202,76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shd w:val="clear" w:color="auto" w:fill="auto"/>
            <w:vAlign w:val="center"/>
            <w:hideMark/>
          </w:tcPr>
          <w:p w:rsidR="00AC5459" w:rsidRPr="004417CF" w:rsidRDefault="00AC5459" w:rsidP="000669DE">
            <w:pPr>
              <w:ind w:left="-108" w:right="-113"/>
              <w:rPr>
                <w:sz w:val="16"/>
                <w:szCs w:val="16"/>
              </w:rPr>
            </w:pPr>
          </w:p>
        </w:tc>
        <w:tc>
          <w:tcPr>
            <w:tcW w:w="1418" w:type="dxa"/>
            <w:vMerge/>
            <w:tcBorders>
              <w:left w:val="single" w:sz="4" w:space="0" w:color="auto"/>
              <w:right w:val="single" w:sz="4" w:space="0" w:color="auto"/>
            </w:tcBorders>
            <w:shd w:val="clear" w:color="auto" w:fill="auto"/>
            <w:vAlign w:val="center"/>
            <w:hideMark/>
          </w:tcPr>
          <w:p w:rsidR="00AC5459" w:rsidRPr="004417CF" w:rsidRDefault="00AC5459" w:rsidP="000669DE">
            <w:pPr>
              <w:ind w:left="-108" w:right="-108"/>
              <w:rPr>
                <w:sz w:val="16"/>
                <w:szCs w:val="16"/>
              </w:rPr>
            </w:pPr>
          </w:p>
        </w:tc>
      </w:tr>
      <w:tr w:rsidR="00AC5459" w:rsidRPr="004417CF" w:rsidTr="00AC5459">
        <w:trPr>
          <w:trHeight w:val="540"/>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ind w:left="-108" w:right="-113"/>
              <w:rPr>
                <w:sz w:val="16"/>
                <w:szCs w:val="16"/>
              </w:rPr>
            </w:pPr>
            <w:r w:rsidRPr="004417CF">
              <w:rPr>
                <w:sz w:val="16"/>
                <w:szCs w:val="16"/>
              </w:rPr>
              <w:t>Средства Фонда содействия реформированию ЖКХ</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462789">
            <w:pPr>
              <w:ind w:left="-11" w:right="-136"/>
              <w:rPr>
                <w:sz w:val="16"/>
                <w:szCs w:val="16"/>
              </w:rPr>
            </w:pPr>
            <w:r w:rsidRPr="008C4DD5">
              <w:rPr>
                <w:sz w:val="16"/>
                <w:szCs w:val="16"/>
              </w:rPr>
              <w:t>71 017 918,86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71 017 918,86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0669DE">
            <w:pPr>
              <w:ind w:left="-108" w:right="-113"/>
              <w:rPr>
                <w:sz w:val="16"/>
                <w:szCs w:val="16"/>
              </w:rPr>
            </w:pPr>
          </w:p>
        </w:tc>
        <w:tc>
          <w:tcPr>
            <w:tcW w:w="1418" w:type="dxa"/>
            <w:vMerge/>
            <w:tcBorders>
              <w:left w:val="single" w:sz="4" w:space="0" w:color="auto"/>
              <w:right w:val="single" w:sz="4" w:space="0" w:color="auto"/>
            </w:tcBorders>
            <w:vAlign w:val="center"/>
            <w:hideMark/>
          </w:tcPr>
          <w:p w:rsidR="00AC5459" w:rsidRPr="004417CF" w:rsidRDefault="00AC5459" w:rsidP="000669DE">
            <w:pPr>
              <w:ind w:left="-108" w:right="-108"/>
              <w:rPr>
                <w:sz w:val="16"/>
                <w:szCs w:val="16"/>
              </w:rPr>
            </w:pPr>
          </w:p>
        </w:tc>
      </w:tr>
      <w:tr w:rsidR="00AC5459" w:rsidRPr="004417CF" w:rsidTr="00AC5459">
        <w:trPr>
          <w:trHeight w:val="349"/>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ind w:left="-108" w:right="-113"/>
              <w:rPr>
                <w:sz w:val="16"/>
                <w:szCs w:val="16"/>
              </w:rPr>
            </w:pPr>
            <w:r w:rsidRPr="004417CF">
              <w:rPr>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462789">
            <w:pPr>
              <w:ind w:left="-11" w:right="-136"/>
              <w:rPr>
                <w:sz w:val="16"/>
                <w:szCs w:val="16"/>
              </w:rPr>
            </w:pPr>
            <w:r w:rsidRPr="008C4DD5">
              <w:rPr>
                <w:sz w:val="16"/>
                <w:szCs w:val="16"/>
              </w:rPr>
              <w:t>17 824 251,05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17 824 251,05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0669DE">
            <w:pPr>
              <w:ind w:left="-108" w:right="-113"/>
              <w:rPr>
                <w:sz w:val="16"/>
                <w:szCs w:val="16"/>
              </w:rPr>
            </w:pPr>
          </w:p>
        </w:tc>
        <w:tc>
          <w:tcPr>
            <w:tcW w:w="1418" w:type="dxa"/>
            <w:vMerge/>
            <w:tcBorders>
              <w:left w:val="single" w:sz="4" w:space="0" w:color="auto"/>
              <w:right w:val="single" w:sz="4" w:space="0" w:color="auto"/>
            </w:tcBorders>
            <w:vAlign w:val="center"/>
            <w:hideMark/>
          </w:tcPr>
          <w:p w:rsidR="00AC5459" w:rsidRPr="004417CF" w:rsidRDefault="00AC5459" w:rsidP="000669DE">
            <w:pPr>
              <w:ind w:left="-108" w:right="-108"/>
              <w:rPr>
                <w:sz w:val="16"/>
                <w:szCs w:val="16"/>
              </w:rPr>
            </w:pPr>
          </w:p>
        </w:tc>
      </w:tr>
      <w:tr w:rsidR="00AC5459" w:rsidRPr="004417CF" w:rsidTr="00AC5459">
        <w:trPr>
          <w:trHeight w:val="355"/>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ind w:left="-108" w:right="-113"/>
              <w:rPr>
                <w:sz w:val="16"/>
                <w:szCs w:val="16"/>
              </w:rPr>
            </w:pPr>
            <w:r w:rsidRPr="004417CF">
              <w:rPr>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462789">
            <w:pPr>
              <w:ind w:left="-11" w:right="-136"/>
              <w:rPr>
                <w:sz w:val="16"/>
                <w:szCs w:val="16"/>
              </w:rPr>
            </w:pPr>
            <w:r w:rsidRPr="008C4DD5">
              <w:rPr>
                <w:sz w:val="16"/>
                <w:szCs w:val="16"/>
              </w:rPr>
              <w:t>3 566 032,85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3 566 032,85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0669DE">
            <w:pPr>
              <w:ind w:left="-108" w:right="-113"/>
              <w:rPr>
                <w:sz w:val="16"/>
                <w:szCs w:val="16"/>
              </w:rPr>
            </w:pPr>
          </w:p>
        </w:tc>
        <w:tc>
          <w:tcPr>
            <w:tcW w:w="1418" w:type="dxa"/>
            <w:vMerge/>
            <w:tcBorders>
              <w:left w:val="single" w:sz="4" w:space="0" w:color="auto"/>
              <w:right w:val="single" w:sz="4" w:space="0" w:color="auto"/>
            </w:tcBorders>
            <w:vAlign w:val="center"/>
            <w:hideMark/>
          </w:tcPr>
          <w:p w:rsidR="00AC5459" w:rsidRPr="004417CF" w:rsidRDefault="00AC5459" w:rsidP="000669DE">
            <w:pPr>
              <w:ind w:left="-108" w:right="-108"/>
              <w:rPr>
                <w:sz w:val="16"/>
                <w:szCs w:val="16"/>
              </w:rPr>
            </w:pPr>
          </w:p>
        </w:tc>
      </w:tr>
      <w:tr w:rsidR="00AC5459" w:rsidRPr="004417CF" w:rsidTr="00AC5459">
        <w:trPr>
          <w:trHeight w:val="217"/>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0669DE">
            <w:pPr>
              <w:ind w:left="-107" w:right="-122"/>
              <w:rPr>
                <w:sz w:val="16"/>
                <w:szCs w:val="16"/>
              </w:rPr>
            </w:pPr>
            <w:r w:rsidRPr="004417CF">
              <w:rPr>
                <w:sz w:val="16"/>
                <w:szCs w:val="16"/>
              </w:rPr>
              <w:lastRenderedPageBreak/>
              <w:t>F3.1.2</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0669DE">
            <w:pPr>
              <w:ind w:left="-94" w:right="-66"/>
              <w:rPr>
                <w:sz w:val="16"/>
                <w:szCs w:val="16"/>
              </w:rPr>
            </w:pPr>
            <w:r w:rsidRPr="004417CF">
              <w:rPr>
                <w:sz w:val="16"/>
                <w:szCs w:val="16"/>
              </w:rPr>
              <w:t>Средства на оплату площади жилых помещений, превышающих общую площадь занимаемых жилых помещений по I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0669DE">
            <w:pPr>
              <w:ind w:left="-122" w:right="-108"/>
              <w:rPr>
                <w:sz w:val="16"/>
                <w:szCs w:val="16"/>
              </w:rPr>
            </w:pPr>
            <w:r w:rsidRPr="004417CF">
              <w:rPr>
                <w:sz w:val="16"/>
                <w:szCs w:val="16"/>
              </w:rPr>
              <w:t>2020</w:t>
            </w: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ind w:left="-108" w:right="-113"/>
              <w:rPr>
                <w:sz w:val="16"/>
                <w:szCs w:val="16"/>
              </w:rPr>
            </w:pPr>
            <w:r w:rsidRPr="004417CF">
              <w:rPr>
                <w:sz w:val="16"/>
                <w:szCs w:val="16"/>
              </w:rPr>
              <w:t>Итого</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462789">
            <w:pPr>
              <w:ind w:left="-11" w:right="-136"/>
              <w:rPr>
                <w:sz w:val="16"/>
                <w:szCs w:val="16"/>
              </w:rPr>
            </w:pPr>
            <w:r w:rsidRPr="008C4DD5">
              <w:rPr>
                <w:sz w:val="16"/>
                <w:szCs w:val="16"/>
              </w:rPr>
              <w:t>10 229 639,60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10 229 639,60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0669DE">
            <w:pPr>
              <w:ind w:left="-108" w:right="-113"/>
              <w:rPr>
                <w:sz w:val="16"/>
                <w:szCs w:val="16"/>
              </w:rPr>
            </w:pPr>
          </w:p>
        </w:tc>
        <w:tc>
          <w:tcPr>
            <w:tcW w:w="1418" w:type="dxa"/>
            <w:vMerge/>
            <w:tcBorders>
              <w:left w:val="single" w:sz="4" w:space="0" w:color="auto"/>
              <w:right w:val="single" w:sz="4" w:space="0" w:color="auto"/>
            </w:tcBorders>
            <w:vAlign w:val="center"/>
            <w:hideMark/>
          </w:tcPr>
          <w:p w:rsidR="00AC5459" w:rsidRPr="004417CF" w:rsidRDefault="00AC5459" w:rsidP="000669DE">
            <w:pPr>
              <w:ind w:left="-108" w:right="-108"/>
              <w:rPr>
                <w:sz w:val="16"/>
                <w:szCs w:val="16"/>
              </w:rPr>
            </w:pPr>
          </w:p>
        </w:tc>
      </w:tr>
      <w:tr w:rsidR="00AC5459" w:rsidRPr="004417CF" w:rsidTr="00AC5459">
        <w:trPr>
          <w:trHeight w:val="540"/>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ind w:left="-108" w:right="-113"/>
              <w:rPr>
                <w:sz w:val="16"/>
                <w:szCs w:val="16"/>
              </w:rPr>
            </w:pPr>
            <w:r w:rsidRPr="004417CF">
              <w:rPr>
                <w:sz w:val="16"/>
                <w:szCs w:val="16"/>
              </w:rPr>
              <w:t>Средства Фонда содействия реформированию ЖКХ</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462789">
            <w:pPr>
              <w:ind w:left="-11"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0669DE">
            <w:pPr>
              <w:ind w:left="-108" w:right="-113"/>
              <w:rPr>
                <w:sz w:val="16"/>
                <w:szCs w:val="16"/>
              </w:rPr>
            </w:pPr>
          </w:p>
        </w:tc>
        <w:tc>
          <w:tcPr>
            <w:tcW w:w="1418" w:type="dxa"/>
            <w:vMerge/>
            <w:tcBorders>
              <w:left w:val="single" w:sz="4" w:space="0" w:color="auto"/>
              <w:right w:val="single" w:sz="4" w:space="0" w:color="auto"/>
            </w:tcBorders>
            <w:vAlign w:val="center"/>
            <w:hideMark/>
          </w:tcPr>
          <w:p w:rsidR="00AC5459" w:rsidRPr="004417CF" w:rsidRDefault="00AC5459" w:rsidP="000669DE">
            <w:pPr>
              <w:ind w:left="-108" w:right="-108"/>
              <w:rPr>
                <w:sz w:val="16"/>
                <w:szCs w:val="16"/>
              </w:rPr>
            </w:pPr>
          </w:p>
        </w:tc>
      </w:tr>
      <w:tr w:rsidR="00AC5459" w:rsidRPr="004417CF" w:rsidTr="00AC5459">
        <w:trPr>
          <w:trHeight w:val="202"/>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ind w:left="-108" w:right="-113"/>
              <w:rPr>
                <w:sz w:val="16"/>
                <w:szCs w:val="16"/>
              </w:rPr>
            </w:pPr>
            <w:r w:rsidRPr="004417CF">
              <w:rPr>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462789">
            <w:pPr>
              <w:ind w:left="-11"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0669DE">
            <w:pPr>
              <w:ind w:left="-108" w:right="-113"/>
              <w:rPr>
                <w:sz w:val="16"/>
                <w:szCs w:val="16"/>
              </w:rPr>
            </w:pPr>
          </w:p>
        </w:tc>
        <w:tc>
          <w:tcPr>
            <w:tcW w:w="1418" w:type="dxa"/>
            <w:vMerge/>
            <w:tcBorders>
              <w:left w:val="single" w:sz="4" w:space="0" w:color="auto"/>
              <w:right w:val="single" w:sz="4" w:space="0" w:color="auto"/>
            </w:tcBorders>
            <w:vAlign w:val="center"/>
            <w:hideMark/>
          </w:tcPr>
          <w:p w:rsidR="00AC5459" w:rsidRPr="004417CF" w:rsidRDefault="00AC5459" w:rsidP="000669DE">
            <w:pPr>
              <w:ind w:left="-108" w:right="-108"/>
              <w:rPr>
                <w:sz w:val="16"/>
                <w:szCs w:val="16"/>
              </w:rPr>
            </w:pPr>
          </w:p>
        </w:tc>
      </w:tr>
      <w:tr w:rsidR="00AC5459" w:rsidRPr="004417CF" w:rsidTr="00AC5459">
        <w:trPr>
          <w:trHeight w:val="70"/>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ind w:left="-108" w:right="-113"/>
              <w:rPr>
                <w:sz w:val="16"/>
                <w:szCs w:val="16"/>
              </w:rPr>
            </w:pPr>
            <w:r w:rsidRPr="004417CF">
              <w:rPr>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462789">
            <w:pPr>
              <w:ind w:left="-11" w:right="-136"/>
              <w:rPr>
                <w:sz w:val="16"/>
                <w:szCs w:val="16"/>
              </w:rPr>
            </w:pPr>
            <w:r w:rsidRPr="008C4DD5">
              <w:rPr>
                <w:sz w:val="16"/>
                <w:szCs w:val="16"/>
              </w:rPr>
              <w:t>10 229 639,60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10 229 639,60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0669DE">
            <w:pPr>
              <w:ind w:left="-108" w:right="-113"/>
              <w:rPr>
                <w:sz w:val="16"/>
                <w:szCs w:val="16"/>
              </w:rPr>
            </w:pPr>
          </w:p>
        </w:tc>
        <w:tc>
          <w:tcPr>
            <w:tcW w:w="1418" w:type="dxa"/>
            <w:vMerge/>
            <w:tcBorders>
              <w:left w:val="single" w:sz="4" w:space="0" w:color="auto"/>
              <w:right w:val="single" w:sz="4" w:space="0" w:color="auto"/>
            </w:tcBorders>
            <w:vAlign w:val="center"/>
            <w:hideMark/>
          </w:tcPr>
          <w:p w:rsidR="00AC5459" w:rsidRPr="004417CF" w:rsidRDefault="00AC5459" w:rsidP="000669DE">
            <w:pPr>
              <w:ind w:left="-108" w:right="-108"/>
              <w:rPr>
                <w:sz w:val="16"/>
                <w:szCs w:val="16"/>
              </w:rPr>
            </w:pPr>
          </w:p>
        </w:tc>
      </w:tr>
      <w:tr w:rsidR="00AC5459" w:rsidRPr="004417CF" w:rsidTr="00AC5459">
        <w:trPr>
          <w:trHeight w:val="70"/>
        </w:trPr>
        <w:tc>
          <w:tcPr>
            <w:tcW w:w="617" w:type="dxa"/>
            <w:vMerge w:val="restart"/>
            <w:tcBorders>
              <w:top w:val="nil"/>
              <w:left w:val="single" w:sz="4" w:space="0" w:color="auto"/>
              <w:right w:val="single" w:sz="4" w:space="0" w:color="auto"/>
            </w:tcBorders>
            <w:vAlign w:val="center"/>
          </w:tcPr>
          <w:p w:rsidR="00AC5459" w:rsidRPr="004417CF" w:rsidRDefault="00AC5459" w:rsidP="000669DE">
            <w:pPr>
              <w:ind w:left="-107"/>
              <w:rPr>
                <w:sz w:val="16"/>
                <w:szCs w:val="16"/>
              </w:rPr>
            </w:pPr>
            <w:r w:rsidRPr="004417CF">
              <w:rPr>
                <w:sz w:val="16"/>
                <w:szCs w:val="16"/>
              </w:rPr>
              <w:t>F3.1.3</w:t>
            </w:r>
          </w:p>
        </w:tc>
        <w:tc>
          <w:tcPr>
            <w:tcW w:w="1464" w:type="dxa"/>
            <w:vMerge w:val="restart"/>
            <w:tcBorders>
              <w:top w:val="nil"/>
              <w:left w:val="single" w:sz="4" w:space="0" w:color="auto"/>
              <w:right w:val="single" w:sz="4" w:space="0" w:color="auto"/>
            </w:tcBorders>
            <w:vAlign w:val="center"/>
          </w:tcPr>
          <w:p w:rsidR="00AC5459" w:rsidRPr="004417CF" w:rsidRDefault="00AC5459" w:rsidP="000669DE">
            <w:pPr>
              <w:ind w:left="-94" w:right="-66"/>
              <w:rPr>
                <w:sz w:val="16"/>
                <w:szCs w:val="16"/>
              </w:rPr>
            </w:pPr>
            <w:r w:rsidRPr="004417CF">
              <w:rPr>
                <w:sz w:val="16"/>
                <w:szCs w:val="16"/>
              </w:rPr>
              <w:t>Переселение из непригодного для проживания жилищного фонда по I этапу (возврат)</w:t>
            </w:r>
          </w:p>
        </w:tc>
        <w:tc>
          <w:tcPr>
            <w:tcW w:w="550" w:type="dxa"/>
            <w:vMerge w:val="restart"/>
            <w:tcBorders>
              <w:top w:val="nil"/>
              <w:left w:val="single" w:sz="4" w:space="0" w:color="auto"/>
              <w:right w:val="single" w:sz="4" w:space="0" w:color="auto"/>
            </w:tcBorders>
            <w:vAlign w:val="center"/>
          </w:tcPr>
          <w:p w:rsidR="00AC5459" w:rsidRPr="004417CF" w:rsidRDefault="00AC5459" w:rsidP="000669DE">
            <w:pPr>
              <w:ind w:left="-122" w:right="-108"/>
              <w:rPr>
                <w:sz w:val="16"/>
                <w:szCs w:val="16"/>
              </w:rPr>
            </w:pPr>
            <w:r w:rsidRPr="004417CF">
              <w:rPr>
                <w:sz w:val="16"/>
                <w:szCs w:val="16"/>
              </w:rPr>
              <w:t>2021</w:t>
            </w:r>
          </w:p>
        </w:tc>
        <w:tc>
          <w:tcPr>
            <w:tcW w:w="1775" w:type="dxa"/>
            <w:tcBorders>
              <w:top w:val="nil"/>
              <w:left w:val="nil"/>
              <w:bottom w:val="single" w:sz="4" w:space="0" w:color="auto"/>
              <w:right w:val="single" w:sz="4" w:space="0" w:color="auto"/>
            </w:tcBorders>
            <w:shd w:val="clear" w:color="auto" w:fill="auto"/>
            <w:vAlign w:val="center"/>
          </w:tcPr>
          <w:p w:rsidR="00AC5459" w:rsidRPr="004417CF" w:rsidRDefault="00AC5459" w:rsidP="00AF42E5">
            <w:pPr>
              <w:ind w:left="-108" w:right="-113"/>
              <w:rPr>
                <w:sz w:val="16"/>
                <w:szCs w:val="16"/>
              </w:rPr>
            </w:pPr>
            <w:r w:rsidRPr="004417CF">
              <w:rPr>
                <w:sz w:val="16"/>
                <w:szCs w:val="16"/>
              </w:rPr>
              <w:t>Итого</w:t>
            </w:r>
          </w:p>
        </w:tc>
        <w:tc>
          <w:tcPr>
            <w:tcW w:w="708" w:type="dxa"/>
            <w:tcBorders>
              <w:top w:val="nil"/>
              <w:left w:val="nil"/>
              <w:bottom w:val="single" w:sz="4" w:space="0" w:color="auto"/>
              <w:right w:val="single" w:sz="4" w:space="0" w:color="auto"/>
            </w:tcBorders>
            <w:shd w:val="clear" w:color="auto" w:fill="auto"/>
            <w:vAlign w:val="center"/>
          </w:tcPr>
          <w:p w:rsidR="00AC5459" w:rsidRPr="004417CF" w:rsidRDefault="00AC5459" w:rsidP="00AF42E5">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13 104 194,69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13 104 194,69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tcPr>
          <w:p w:rsidR="00AC5459" w:rsidRPr="004417CF" w:rsidRDefault="00AC5459" w:rsidP="000669DE">
            <w:pPr>
              <w:ind w:left="-108" w:right="-113"/>
              <w:rPr>
                <w:sz w:val="16"/>
                <w:szCs w:val="16"/>
              </w:rPr>
            </w:pPr>
          </w:p>
        </w:tc>
        <w:tc>
          <w:tcPr>
            <w:tcW w:w="1418" w:type="dxa"/>
            <w:vMerge/>
            <w:tcBorders>
              <w:left w:val="single" w:sz="4" w:space="0" w:color="auto"/>
              <w:right w:val="single" w:sz="4" w:space="0" w:color="auto"/>
            </w:tcBorders>
            <w:vAlign w:val="center"/>
          </w:tcPr>
          <w:p w:rsidR="00AC5459" w:rsidRPr="004417CF" w:rsidRDefault="00AC5459" w:rsidP="000669DE">
            <w:pPr>
              <w:ind w:left="-108" w:right="-108"/>
              <w:rPr>
                <w:sz w:val="16"/>
                <w:szCs w:val="16"/>
              </w:rPr>
            </w:pPr>
          </w:p>
        </w:tc>
      </w:tr>
      <w:tr w:rsidR="00AC5459" w:rsidRPr="004417CF" w:rsidTr="00AC5459">
        <w:trPr>
          <w:trHeight w:val="902"/>
        </w:trPr>
        <w:tc>
          <w:tcPr>
            <w:tcW w:w="617" w:type="dxa"/>
            <w:vMerge/>
            <w:tcBorders>
              <w:left w:val="single" w:sz="4" w:space="0" w:color="auto"/>
              <w:right w:val="single" w:sz="4" w:space="0" w:color="auto"/>
            </w:tcBorders>
            <w:vAlign w:val="center"/>
          </w:tcPr>
          <w:p w:rsidR="00AC5459" w:rsidRPr="004417CF" w:rsidRDefault="00AC5459" w:rsidP="000669DE">
            <w:pPr>
              <w:ind w:left="-107"/>
              <w:rPr>
                <w:sz w:val="16"/>
                <w:szCs w:val="16"/>
              </w:rPr>
            </w:pPr>
          </w:p>
        </w:tc>
        <w:tc>
          <w:tcPr>
            <w:tcW w:w="1464" w:type="dxa"/>
            <w:vMerge/>
            <w:tcBorders>
              <w:left w:val="single" w:sz="4" w:space="0" w:color="auto"/>
              <w:right w:val="single" w:sz="4" w:space="0" w:color="auto"/>
            </w:tcBorders>
            <w:vAlign w:val="center"/>
          </w:tcPr>
          <w:p w:rsidR="00AC5459" w:rsidRPr="004417CF" w:rsidRDefault="00AC5459" w:rsidP="000669DE">
            <w:pPr>
              <w:ind w:left="-94" w:right="-66"/>
              <w:rPr>
                <w:sz w:val="16"/>
                <w:szCs w:val="16"/>
              </w:rPr>
            </w:pPr>
          </w:p>
        </w:tc>
        <w:tc>
          <w:tcPr>
            <w:tcW w:w="550" w:type="dxa"/>
            <w:vMerge/>
            <w:tcBorders>
              <w:left w:val="single" w:sz="4" w:space="0" w:color="auto"/>
              <w:right w:val="single" w:sz="4" w:space="0" w:color="auto"/>
            </w:tcBorders>
            <w:vAlign w:val="center"/>
          </w:tcPr>
          <w:p w:rsidR="00AC5459" w:rsidRPr="004417CF" w:rsidRDefault="00AC5459" w:rsidP="000669DE">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tcPr>
          <w:p w:rsidR="00AC5459" w:rsidRPr="004417CF" w:rsidRDefault="00AC5459" w:rsidP="00AF42E5">
            <w:pPr>
              <w:ind w:left="-108" w:right="-113"/>
              <w:rPr>
                <w:sz w:val="16"/>
                <w:szCs w:val="16"/>
              </w:rPr>
            </w:pPr>
            <w:r w:rsidRPr="004417CF">
              <w:rPr>
                <w:sz w:val="16"/>
                <w:szCs w:val="16"/>
              </w:rPr>
              <w:t>Средства Фонда содействия реформированию ЖКХ</w:t>
            </w:r>
          </w:p>
        </w:tc>
        <w:tc>
          <w:tcPr>
            <w:tcW w:w="708" w:type="dxa"/>
            <w:tcBorders>
              <w:top w:val="nil"/>
              <w:left w:val="nil"/>
              <w:bottom w:val="single" w:sz="4" w:space="0" w:color="auto"/>
              <w:right w:val="single" w:sz="4" w:space="0" w:color="auto"/>
            </w:tcBorders>
            <w:shd w:val="clear" w:color="auto" w:fill="auto"/>
            <w:vAlign w:val="center"/>
          </w:tcPr>
          <w:p w:rsidR="00AC5459" w:rsidRPr="004417CF" w:rsidRDefault="00AC5459" w:rsidP="00AF42E5">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7 367 833,20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7 367 833,20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tcPr>
          <w:p w:rsidR="00AC5459" w:rsidRPr="004417CF" w:rsidRDefault="00AC5459" w:rsidP="000669DE">
            <w:pPr>
              <w:ind w:left="-108" w:right="-113"/>
              <w:rPr>
                <w:sz w:val="16"/>
                <w:szCs w:val="16"/>
              </w:rPr>
            </w:pPr>
          </w:p>
        </w:tc>
        <w:tc>
          <w:tcPr>
            <w:tcW w:w="1418" w:type="dxa"/>
            <w:vMerge/>
            <w:tcBorders>
              <w:left w:val="single" w:sz="4" w:space="0" w:color="auto"/>
              <w:right w:val="single" w:sz="4" w:space="0" w:color="auto"/>
            </w:tcBorders>
            <w:vAlign w:val="center"/>
          </w:tcPr>
          <w:p w:rsidR="00AC5459" w:rsidRPr="004417CF" w:rsidRDefault="00AC5459" w:rsidP="000669DE">
            <w:pPr>
              <w:ind w:left="-108" w:right="-108"/>
              <w:rPr>
                <w:sz w:val="16"/>
                <w:szCs w:val="16"/>
              </w:rPr>
            </w:pPr>
          </w:p>
        </w:tc>
      </w:tr>
      <w:tr w:rsidR="00AC5459" w:rsidRPr="004417CF" w:rsidTr="00AC5459">
        <w:trPr>
          <w:trHeight w:val="489"/>
        </w:trPr>
        <w:tc>
          <w:tcPr>
            <w:tcW w:w="617" w:type="dxa"/>
            <w:vMerge/>
            <w:tcBorders>
              <w:left w:val="single" w:sz="4" w:space="0" w:color="auto"/>
              <w:right w:val="single" w:sz="4" w:space="0" w:color="auto"/>
            </w:tcBorders>
            <w:vAlign w:val="center"/>
          </w:tcPr>
          <w:p w:rsidR="00AC5459" w:rsidRPr="004417CF" w:rsidRDefault="00AC5459" w:rsidP="000669DE">
            <w:pPr>
              <w:ind w:left="-107"/>
              <w:rPr>
                <w:sz w:val="16"/>
                <w:szCs w:val="16"/>
              </w:rPr>
            </w:pPr>
          </w:p>
        </w:tc>
        <w:tc>
          <w:tcPr>
            <w:tcW w:w="1464" w:type="dxa"/>
            <w:vMerge/>
            <w:tcBorders>
              <w:left w:val="single" w:sz="4" w:space="0" w:color="auto"/>
              <w:right w:val="single" w:sz="4" w:space="0" w:color="auto"/>
            </w:tcBorders>
            <w:vAlign w:val="center"/>
          </w:tcPr>
          <w:p w:rsidR="00AC5459" w:rsidRPr="004417CF" w:rsidRDefault="00AC5459" w:rsidP="000669DE">
            <w:pPr>
              <w:ind w:left="-94" w:right="-66"/>
              <w:rPr>
                <w:sz w:val="16"/>
                <w:szCs w:val="16"/>
              </w:rPr>
            </w:pPr>
          </w:p>
        </w:tc>
        <w:tc>
          <w:tcPr>
            <w:tcW w:w="550" w:type="dxa"/>
            <w:vMerge/>
            <w:tcBorders>
              <w:left w:val="single" w:sz="4" w:space="0" w:color="auto"/>
              <w:right w:val="single" w:sz="4" w:space="0" w:color="auto"/>
            </w:tcBorders>
            <w:vAlign w:val="center"/>
          </w:tcPr>
          <w:p w:rsidR="00AC5459" w:rsidRPr="004417CF" w:rsidRDefault="00AC5459" w:rsidP="000669DE">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tcPr>
          <w:p w:rsidR="00AC5459" w:rsidRPr="004417CF" w:rsidRDefault="00AC5459" w:rsidP="00AF42E5">
            <w:pPr>
              <w:ind w:left="-108" w:right="-113"/>
              <w:rPr>
                <w:sz w:val="16"/>
                <w:szCs w:val="16"/>
              </w:rPr>
            </w:pPr>
            <w:r w:rsidRPr="004417CF">
              <w:rPr>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tcPr>
          <w:p w:rsidR="00AC5459" w:rsidRPr="004417CF" w:rsidRDefault="00AC5459" w:rsidP="00AF42E5">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1 832 134,49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1 832 134,49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tcPr>
          <w:p w:rsidR="00AC5459" w:rsidRPr="004417CF" w:rsidRDefault="00AC5459" w:rsidP="000669DE">
            <w:pPr>
              <w:ind w:left="-108" w:right="-113"/>
              <w:rPr>
                <w:sz w:val="16"/>
                <w:szCs w:val="16"/>
              </w:rPr>
            </w:pPr>
          </w:p>
        </w:tc>
        <w:tc>
          <w:tcPr>
            <w:tcW w:w="1418" w:type="dxa"/>
            <w:vMerge/>
            <w:tcBorders>
              <w:left w:val="single" w:sz="4" w:space="0" w:color="auto"/>
              <w:right w:val="single" w:sz="4" w:space="0" w:color="auto"/>
            </w:tcBorders>
            <w:vAlign w:val="center"/>
          </w:tcPr>
          <w:p w:rsidR="00AC5459" w:rsidRPr="004417CF" w:rsidRDefault="00AC5459" w:rsidP="000669DE">
            <w:pPr>
              <w:ind w:left="-108" w:right="-108"/>
              <w:rPr>
                <w:sz w:val="16"/>
                <w:szCs w:val="16"/>
              </w:rPr>
            </w:pPr>
          </w:p>
        </w:tc>
      </w:tr>
      <w:tr w:rsidR="00AC5459" w:rsidRPr="004417CF" w:rsidTr="00AC5459">
        <w:trPr>
          <w:trHeight w:val="837"/>
        </w:trPr>
        <w:tc>
          <w:tcPr>
            <w:tcW w:w="617" w:type="dxa"/>
            <w:vMerge/>
            <w:tcBorders>
              <w:left w:val="single" w:sz="4" w:space="0" w:color="auto"/>
              <w:bottom w:val="single" w:sz="4" w:space="0" w:color="auto"/>
              <w:right w:val="single" w:sz="4" w:space="0" w:color="auto"/>
            </w:tcBorders>
            <w:vAlign w:val="center"/>
          </w:tcPr>
          <w:p w:rsidR="00AC5459" w:rsidRPr="004417CF" w:rsidRDefault="00AC5459" w:rsidP="000669DE">
            <w:pPr>
              <w:ind w:left="-107"/>
              <w:rPr>
                <w:sz w:val="16"/>
                <w:szCs w:val="16"/>
              </w:rPr>
            </w:pPr>
          </w:p>
        </w:tc>
        <w:tc>
          <w:tcPr>
            <w:tcW w:w="1464" w:type="dxa"/>
            <w:vMerge/>
            <w:tcBorders>
              <w:left w:val="single" w:sz="4" w:space="0" w:color="auto"/>
              <w:bottom w:val="single" w:sz="4" w:space="0" w:color="auto"/>
              <w:right w:val="single" w:sz="4" w:space="0" w:color="auto"/>
            </w:tcBorders>
            <w:vAlign w:val="center"/>
          </w:tcPr>
          <w:p w:rsidR="00AC5459" w:rsidRPr="004417CF" w:rsidRDefault="00AC5459" w:rsidP="000669DE">
            <w:pPr>
              <w:ind w:left="-94" w:right="-66"/>
              <w:rPr>
                <w:sz w:val="16"/>
                <w:szCs w:val="16"/>
              </w:rPr>
            </w:pPr>
          </w:p>
        </w:tc>
        <w:tc>
          <w:tcPr>
            <w:tcW w:w="550" w:type="dxa"/>
            <w:vMerge/>
            <w:tcBorders>
              <w:left w:val="single" w:sz="4" w:space="0" w:color="auto"/>
              <w:bottom w:val="single" w:sz="4" w:space="0" w:color="auto"/>
              <w:right w:val="single" w:sz="4" w:space="0" w:color="auto"/>
            </w:tcBorders>
            <w:vAlign w:val="center"/>
          </w:tcPr>
          <w:p w:rsidR="00AC5459" w:rsidRPr="004417CF" w:rsidRDefault="00AC5459" w:rsidP="000669DE">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tcPr>
          <w:p w:rsidR="00AC5459" w:rsidRPr="004417CF" w:rsidRDefault="00AC5459" w:rsidP="00AF42E5">
            <w:pPr>
              <w:ind w:left="-108" w:right="-113"/>
              <w:rPr>
                <w:sz w:val="16"/>
                <w:szCs w:val="16"/>
              </w:rPr>
            </w:pPr>
            <w:r w:rsidRPr="004417CF">
              <w:rPr>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tcPr>
          <w:p w:rsidR="00AC5459" w:rsidRPr="004417CF" w:rsidRDefault="00AC5459" w:rsidP="00AF42E5">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3 904 227,00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3 904 227,00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0,00</w:t>
            </w:r>
          </w:p>
        </w:tc>
        <w:tc>
          <w:tcPr>
            <w:tcW w:w="1417" w:type="dxa"/>
            <w:vMerge/>
            <w:tcBorders>
              <w:left w:val="single" w:sz="4" w:space="0" w:color="auto"/>
              <w:bottom w:val="single" w:sz="4" w:space="0" w:color="000000"/>
              <w:right w:val="single" w:sz="4" w:space="0" w:color="auto"/>
            </w:tcBorders>
            <w:vAlign w:val="center"/>
          </w:tcPr>
          <w:p w:rsidR="00AC5459" w:rsidRPr="004417CF" w:rsidRDefault="00AC5459" w:rsidP="000669DE">
            <w:pPr>
              <w:ind w:left="-108" w:right="-113"/>
              <w:rPr>
                <w:sz w:val="16"/>
                <w:szCs w:val="16"/>
              </w:rPr>
            </w:pPr>
          </w:p>
        </w:tc>
        <w:tc>
          <w:tcPr>
            <w:tcW w:w="1418" w:type="dxa"/>
            <w:vMerge/>
            <w:tcBorders>
              <w:left w:val="single" w:sz="4" w:space="0" w:color="auto"/>
              <w:bottom w:val="single" w:sz="4" w:space="0" w:color="000000"/>
              <w:right w:val="single" w:sz="4" w:space="0" w:color="auto"/>
            </w:tcBorders>
            <w:vAlign w:val="center"/>
          </w:tcPr>
          <w:p w:rsidR="00AC5459" w:rsidRPr="004417CF" w:rsidRDefault="00AC5459" w:rsidP="000669DE">
            <w:pPr>
              <w:ind w:left="-108" w:right="-108"/>
              <w:rPr>
                <w:sz w:val="16"/>
                <w:szCs w:val="16"/>
              </w:rPr>
            </w:pPr>
          </w:p>
        </w:tc>
      </w:tr>
      <w:tr w:rsidR="00AC5459" w:rsidRPr="004417CF" w:rsidTr="00AC5459">
        <w:trPr>
          <w:trHeight w:val="199"/>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107"/>
              <w:rPr>
                <w:sz w:val="16"/>
                <w:szCs w:val="16"/>
              </w:rPr>
            </w:pPr>
            <w:r w:rsidRPr="004417CF">
              <w:rPr>
                <w:sz w:val="16"/>
                <w:szCs w:val="16"/>
              </w:rPr>
              <w:t>F3.2</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94" w:right="-66"/>
              <w:rPr>
                <w:sz w:val="16"/>
                <w:szCs w:val="16"/>
              </w:rPr>
            </w:pPr>
            <w:r w:rsidRPr="004417CF">
              <w:rPr>
                <w:sz w:val="16"/>
                <w:szCs w:val="16"/>
              </w:rPr>
              <w:t>Переселение из непригодного для проживания жилищного фонда по II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122" w:right="-108"/>
              <w:rPr>
                <w:sz w:val="16"/>
                <w:szCs w:val="16"/>
              </w:rPr>
            </w:pPr>
            <w:r w:rsidRPr="004417CF">
              <w:rPr>
                <w:sz w:val="16"/>
                <w:szCs w:val="16"/>
              </w:rPr>
              <w:t>2020-2021</w:t>
            </w: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Итого</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D57BC9" w:rsidP="00462789">
            <w:pPr>
              <w:ind w:left="-11" w:right="-136"/>
              <w:rPr>
                <w:sz w:val="16"/>
                <w:szCs w:val="16"/>
              </w:rPr>
            </w:pPr>
            <w:r>
              <w:rPr>
                <w:sz w:val="16"/>
                <w:szCs w:val="16"/>
              </w:rPr>
              <w:t>109 293 643,93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9713D0" w:rsidRDefault="00AC5459" w:rsidP="001E4DAF">
            <w:pPr>
              <w:ind w:left="37" w:right="-136"/>
              <w:rPr>
                <w:sz w:val="16"/>
                <w:szCs w:val="16"/>
              </w:rPr>
            </w:pPr>
            <w:r w:rsidRPr="009713D0">
              <w:rPr>
                <w:sz w:val="16"/>
                <w:szCs w:val="16"/>
              </w:rPr>
              <w:t>34 704 292,00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D57BC9" w:rsidP="001E4DAF">
            <w:pPr>
              <w:ind w:left="37" w:right="-136"/>
              <w:rPr>
                <w:sz w:val="16"/>
                <w:szCs w:val="16"/>
              </w:rPr>
            </w:pPr>
            <w:r>
              <w:rPr>
                <w:sz w:val="16"/>
                <w:szCs w:val="16"/>
              </w:rPr>
              <w:t>74 589 351,93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val="restart"/>
            <w:tcBorders>
              <w:top w:val="nil"/>
              <w:left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Управление градостроительной деятельности администрации городского округа</w:t>
            </w:r>
          </w:p>
          <w:p w:rsidR="00AC5459" w:rsidRPr="004417CF" w:rsidRDefault="00AC5459" w:rsidP="007B04B3">
            <w:pPr>
              <w:ind w:left="-108" w:right="-113"/>
              <w:rPr>
                <w:sz w:val="16"/>
                <w:szCs w:val="16"/>
              </w:rPr>
            </w:pPr>
          </w:p>
        </w:tc>
        <w:tc>
          <w:tcPr>
            <w:tcW w:w="1418" w:type="dxa"/>
            <w:vMerge w:val="restart"/>
            <w:tcBorders>
              <w:top w:val="nil"/>
              <w:left w:val="single" w:sz="4" w:space="0" w:color="auto"/>
              <w:right w:val="single" w:sz="4" w:space="0" w:color="auto"/>
            </w:tcBorders>
            <w:shd w:val="clear" w:color="auto" w:fill="auto"/>
            <w:vAlign w:val="center"/>
            <w:hideMark/>
          </w:tcPr>
          <w:p w:rsidR="00AC5459" w:rsidRPr="004417CF" w:rsidRDefault="00AC5459" w:rsidP="000F4711">
            <w:pPr>
              <w:rPr>
                <w:sz w:val="16"/>
                <w:szCs w:val="16"/>
              </w:rPr>
            </w:pPr>
          </w:p>
          <w:p w:rsidR="00AC5459" w:rsidRPr="004417CF" w:rsidRDefault="00AC5459" w:rsidP="000F4711">
            <w:pPr>
              <w:rPr>
                <w:sz w:val="16"/>
                <w:szCs w:val="16"/>
              </w:rPr>
            </w:pPr>
            <w:r w:rsidRPr="004417CF">
              <w:rPr>
                <w:sz w:val="16"/>
                <w:szCs w:val="16"/>
              </w:rPr>
              <w:t>Расселение</w:t>
            </w:r>
          </w:p>
          <w:p w:rsidR="00AC5459" w:rsidRPr="004417CF" w:rsidRDefault="00AC5459" w:rsidP="000F4711">
            <w:pPr>
              <w:rPr>
                <w:sz w:val="16"/>
                <w:szCs w:val="16"/>
              </w:rPr>
            </w:pPr>
            <w:r w:rsidRPr="004417CF">
              <w:rPr>
                <w:sz w:val="16"/>
                <w:szCs w:val="16"/>
              </w:rPr>
              <w:t xml:space="preserve">103 жителей из 35 аварийных жилых помещений общей площадью </w:t>
            </w:r>
          </w:p>
          <w:p w:rsidR="00AC5459" w:rsidRPr="004417CF" w:rsidRDefault="00AC5459" w:rsidP="000F4711">
            <w:pPr>
              <w:rPr>
                <w:sz w:val="16"/>
                <w:szCs w:val="16"/>
              </w:rPr>
            </w:pPr>
            <w:r w:rsidRPr="004417CF">
              <w:rPr>
                <w:sz w:val="16"/>
                <w:szCs w:val="16"/>
              </w:rPr>
              <w:t>1 354,15 кв.м</w:t>
            </w:r>
          </w:p>
          <w:p w:rsidR="00AC5459" w:rsidRPr="004417CF" w:rsidRDefault="00AC5459" w:rsidP="000F4711">
            <w:pPr>
              <w:rPr>
                <w:sz w:val="16"/>
                <w:szCs w:val="16"/>
              </w:rPr>
            </w:pPr>
          </w:p>
        </w:tc>
      </w:tr>
      <w:tr w:rsidR="00AC5459" w:rsidRPr="004417CF" w:rsidTr="00AC5459">
        <w:trPr>
          <w:trHeight w:val="540"/>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Средства Фонда содействия реформированию ЖКХ</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D57BC9" w:rsidP="00462789">
            <w:pPr>
              <w:ind w:left="-11" w:right="-136"/>
              <w:rPr>
                <w:sz w:val="16"/>
                <w:szCs w:val="16"/>
              </w:rPr>
            </w:pPr>
            <w:r>
              <w:rPr>
                <w:sz w:val="16"/>
                <w:szCs w:val="16"/>
              </w:rPr>
              <w:t>6</w:t>
            </w:r>
            <w:r w:rsidR="00495FBD" w:rsidRPr="008C4DD5">
              <w:rPr>
                <w:sz w:val="16"/>
                <w:szCs w:val="16"/>
              </w:rPr>
              <w:t>1 992 987,00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9713D0" w:rsidRDefault="00AC5459" w:rsidP="001E4DAF">
            <w:pPr>
              <w:ind w:left="37" w:right="-136"/>
              <w:rPr>
                <w:sz w:val="16"/>
                <w:szCs w:val="16"/>
              </w:rPr>
            </w:pPr>
            <w:r w:rsidRPr="009713D0">
              <w:rPr>
                <w:sz w:val="16"/>
                <w:szCs w:val="16"/>
              </w:rPr>
              <w:t>26 028 219,00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35 964 768,00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7B04B3">
            <w:pPr>
              <w:ind w:left="-108" w:right="-113"/>
              <w:rPr>
                <w:sz w:val="16"/>
                <w:szCs w:val="16"/>
              </w:rPr>
            </w:pPr>
          </w:p>
        </w:tc>
        <w:tc>
          <w:tcPr>
            <w:tcW w:w="1418" w:type="dxa"/>
            <w:vMerge/>
            <w:tcBorders>
              <w:left w:val="single" w:sz="4" w:space="0" w:color="auto"/>
              <w:right w:val="single" w:sz="4" w:space="0" w:color="auto"/>
            </w:tcBorders>
            <w:hideMark/>
          </w:tcPr>
          <w:p w:rsidR="00AC5459" w:rsidRPr="004417CF" w:rsidRDefault="00AC5459" w:rsidP="007B04B3">
            <w:pPr>
              <w:ind w:left="-108" w:right="-108"/>
              <w:rPr>
                <w:sz w:val="16"/>
                <w:szCs w:val="16"/>
              </w:rPr>
            </w:pPr>
          </w:p>
        </w:tc>
      </w:tr>
      <w:tr w:rsidR="00AC5459" w:rsidRPr="004417CF" w:rsidTr="00AC5459">
        <w:trPr>
          <w:trHeight w:val="212"/>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462789">
            <w:pPr>
              <w:ind w:left="-11" w:right="-136"/>
              <w:rPr>
                <w:sz w:val="16"/>
                <w:szCs w:val="16"/>
              </w:rPr>
            </w:pPr>
            <w:r w:rsidRPr="008C4DD5">
              <w:rPr>
                <w:sz w:val="16"/>
                <w:szCs w:val="16"/>
              </w:rPr>
              <w:t>15 973 526,32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9713D0" w:rsidRDefault="00AC5459" w:rsidP="001E4DAF">
            <w:pPr>
              <w:ind w:left="37" w:right="-136"/>
              <w:rPr>
                <w:sz w:val="16"/>
                <w:szCs w:val="16"/>
              </w:rPr>
            </w:pPr>
            <w:r w:rsidRPr="009713D0">
              <w:rPr>
                <w:sz w:val="16"/>
                <w:szCs w:val="16"/>
              </w:rPr>
              <w:t>6 706 604,44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9 266 921,88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7B04B3">
            <w:pPr>
              <w:ind w:left="-108" w:right="-113"/>
              <w:rPr>
                <w:sz w:val="16"/>
                <w:szCs w:val="16"/>
              </w:rPr>
            </w:pPr>
          </w:p>
        </w:tc>
        <w:tc>
          <w:tcPr>
            <w:tcW w:w="1418" w:type="dxa"/>
            <w:vMerge/>
            <w:tcBorders>
              <w:left w:val="single" w:sz="4" w:space="0" w:color="auto"/>
              <w:right w:val="single" w:sz="4" w:space="0" w:color="auto"/>
            </w:tcBorders>
            <w:hideMark/>
          </w:tcPr>
          <w:p w:rsidR="00AC5459" w:rsidRPr="004417CF" w:rsidRDefault="00AC5459" w:rsidP="007B04B3">
            <w:pPr>
              <w:ind w:left="-108" w:right="-108"/>
              <w:rPr>
                <w:sz w:val="16"/>
                <w:szCs w:val="16"/>
              </w:rPr>
            </w:pPr>
          </w:p>
        </w:tc>
      </w:tr>
      <w:tr w:rsidR="00AC5459" w:rsidRPr="004417CF" w:rsidTr="00AC5459">
        <w:trPr>
          <w:trHeight w:val="75"/>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D57BC9" w:rsidP="00462789">
            <w:pPr>
              <w:ind w:left="-11" w:right="-136"/>
              <w:rPr>
                <w:sz w:val="16"/>
                <w:szCs w:val="16"/>
              </w:rPr>
            </w:pPr>
            <w:r>
              <w:rPr>
                <w:sz w:val="16"/>
                <w:szCs w:val="16"/>
              </w:rPr>
              <w:t>31 327 130,61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9713D0" w:rsidRDefault="00AC5459" w:rsidP="001E4DAF">
            <w:pPr>
              <w:ind w:left="37" w:right="-136"/>
              <w:rPr>
                <w:sz w:val="16"/>
                <w:szCs w:val="16"/>
              </w:rPr>
            </w:pPr>
            <w:r w:rsidRPr="009713D0">
              <w:rPr>
                <w:sz w:val="16"/>
                <w:szCs w:val="16"/>
              </w:rPr>
              <w:t>1 969 468,56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D57BC9" w:rsidP="001E4DAF">
            <w:pPr>
              <w:ind w:left="37" w:right="-136"/>
              <w:rPr>
                <w:sz w:val="16"/>
                <w:szCs w:val="16"/>
              </w:rPr>
            </w:pPr>
            <w:r>
              <w:rPr>
                <w:sz w:val="16"/>
                <w:szCs w:val="16"/>
              </w:rPr>
              <w:t>29 357 662,05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7B04B3">
            <w:pPr>
              <w:ind w:left="-108" w:right="-113"/>
              <w:rPr>
                <w:sz w:val="16"/>
                <w:szCs w:val="16"/>
              </w:rPr>
            </w:pPr>
          </w:p>
        </w:tc>
        <w:tc>
          <w:tcPr>
            <w:tcW w:w="1418" w:type="dxa"/>
            <w:vMerge/>
            <w:tcBorders>
              <w:left w:val="single" w:sz="4" w:space="0" w:color="auto"/>
              <w:right w:val="single" w:sz="4" w:space="0" w:color="auto"/>
            </w:tcBorders>
            <w:hideMark/>
          </w:tcPr>
          <w:p w:rsidR="00AC5459" w:rsidRPr="004417CF" w:rsidRDefault="00AC5459" w:rsidP="007B04B3">
            <w:pPr>
              <w:ind w:left="-108" w:right="-108"/>
              <w:rPr>
                <w:sz w:val="16"/>
                <w:szCs w:val="16"/>
              </w:rPr>
            </w:pPr>
          </w:p>
        </w:tc>
      </w:tr>
      <w:tr w:rsidR="00AC5459" w:rsidRPr="004417CF" w:rsidTr="00AC5459">
        <w:trPr>
          <w:trHeight w:val="199"/>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107"/>
              <w:rPr>
                <w:sz w:val="16"/>
                <w:szCs w:val="16"/>
              </w:rPr>
            </w:pPr>
            <w:r w:rsidRPr="004417CF">
              <w:rPr>
                <w:sz w:val="16"/>
                <w:szCs w:val="16"/>
              </w:rPr>
              <w:t>F3.2.1</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94" w:right="-66"/>
              <w:rPr>
                <w:sz w:val="16"/>
                <w:szCs w:val="16"/>
              </w:rPr>
            </w:pPr>
            <w:r w:rsidRPr="004417CF">
              <w:rPr>
                <w:sz w:val="16"/>
                <w:szCs w:val="16"/>
              </w:rPr>
              <w:t>Переселение из непригодного для проживания жилищного фонда по II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122" w:right="-108"/>
              <w:rPr>
                <w:sz w:val="16"/>
                <w:szCs w:val="16"/>
              </w:rPr>
            </w:pPr>
            <w:r w:rsidRPr="004417CF">
              <w:rPr>
                <w:sz w:val="16"/>
                <w:szCs w:val="16"/>
              </w:rPr>
              <w:t>2020-2021</w:t>
            </w: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Итого</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9713D0" w:rsidRDefault="00314010" w:rsidP="00314010">
            <w:pPr>
              <w:ind w:left="-11" w:right="-136"/>
              <w:rPr>
                <w:sz w:val="16"/>
                <w:szCs w:val="16"/>
                <w:highlight w:val="yellow"/>
              </w:rPr>
            </w:pPr>
            <w:r w:rsidRPr="00314010">
              <w:rPr>
                <w:sz w:val="16"/>
                <w:szCs w:val="16"/>
              </w:rPr>
              <w:t>82 642 885,05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9713D0" w:rsidRDefault="00314010" w:rsidP="00254542">
            <w:pPr>
              <w:ind w:left="37" w:right="-136"/>
              <w:rPr>
                <w:sz w:val="16"/>
                <w:szCs w:val="16"/>
                <w:highlight w:val="yellow"/>
              </w:rPr>
            </w:pPr>
            <w:r w:rsidRPr="00314010">
              <w:rPr>
                <w:sz w:val="16"/>
                <w:szCs w:val="16"/>
              </w:rPr>
              <w:t>34 704 292,00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254542">
            <w:pPr>
              <w:ind w:left="37" w:right="-136"/>
              <w:rPr>
                <w:sz w:val="16"/>
                <w:szCs w:val="16"/>
              </w:rPr>
            </w:pPr>
            <w:r w:rsidRPr="008C4DD5">
              <w:rPr>
                <w:sz w:val="16"/>
                <w:szCs w:val="16"/>
              </w:rPr>
              <w:t>47 938 593.05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p>
        </w:tc>
        <w:tc>
          <w:tcPr>
            <w:tcW w:w="1418" w:type="dxa"/>
            <w:vMerge/>
            <w:tcBorders>
              <w:left w:val="single" w:sz="4" w:space="0" w:color="auto"/>
              <w:right w:val="single" w:sz="4" w:space="0" w:color="auto"/>
            </w:tcBorders>
            <w:shd w:val="clear" w:color="auto" w:fill="auto"/>
            <w:hideMark/>
          </w:tcPr>
          <w:p w:rsidR="00AC5459" w:rsidRPr="004417CF" w:rsidRDefault="00AC5459" w:rsidP="007B04B3">
            <w:pPr>
              <w:ind w:left="-108" w:right="-108"/>
              <w:rPr>
                <w:sz w:val="16"/>
                <w:szCs w:val="16"/>
              </w:rPr>
            </w:pPr>
          </w:p>
        </w:tc>
      </w:tr>
      <w:tr w:rsidR="00AC5459" w:rsidRPr="004417CF" w:rsidTr="00AC5459">
        <w:trPr>
          <w:trHeight w:val="540"/>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Средства Фонда содействия реформированию ЖКХ</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462789">
            <w:pPr>
              <w:ind w:left="-11" w:right="-136"/>
              <w:rPr>
                <w:sz w:val="16"/>
                <w:szCs w:val="16"/>
              </w:rPr>
            </w:pPr>
            <w:r w:rsidRPr="008C4DD5">
              <w:rPr>
                <w:sz w:val="16"/>
                <w:szCs w:val="16"/>
              </w:rPr>
              <w:t>61 992 987,00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26 028 219,00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35 964 768,00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7B04B3">
            <w:pPr>
              <w:ind w:left="-108" w:right="-113"/>
              <w:rPr>
                <w:sz w:val="16"/>
                <w:szCs w:val="16"/>
              </w:rPr>
            </w:pPr>
          </w:p>
        </w:tc>
        <w:tc>
          <w:tcPr>
            <w:tcW w:w="1418" w:type="dxa"/>
            <w:vMerge/>
            <w:tcBorders>
              <w:left w:val="single" w:sz="4" w:space="0" w:color="auto"/>
              <w:right w:val="single" w:sz="4" w:space="0" w:color="auto"/>
            </w:tcBorders>
            <w:hideMark/>
          </w:tcPr>
          <w:p w:rsidR="00AC5459" w:rsidRPr="004417CF" w:rsidRDefault="00AC5459" w:rsidP="007B04B3">
            <w:pPr>
              <w:ind w:left="-108" w:right="-108"/>
              <w:rPr>
                <w:sz w:val="16"/>
                <w:szCs w:val="16"/>
              </w:rPr>
            </w:pPr>
          </w:p>
        </w:tc>
      </w:tr>
      <w:tr w:rsidR="00AC5459" w:rsidRPr="004417CF" w:rsidTr="00AC5459">
        <w:trPr>
          <w:trHeight w:val="212"/>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462789">
            <w:pPr>
              <w:ind w:left="-11" w:right="-136"/>
              <w:rPr>
                <w:sz w:val="16"/>
                <w:szCs w:val="16"/>
              </w:rPr>
            </w:pPr>
            <w:r w:rsidRPr="008C4DD5">
              <w:rPr>
                <w:sz w:val="16"/>
                <w:szCs w:val="16"/>
              </w:rPr>
              <w:t>15 973 526,32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6 706 604,44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9 266 921,88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7B04B3">
            <w:pPr>
              <w:ind w:left="-108" w:right="-113"/>
              <w:rPr>
                <w:sz w:val="16"/>
                <w:szCs w:val="16"/>
              </w:rPr>
            </w:pPr>
          </w:p>
        </w:tc>
        <w:tc>
          <w:tcPr>
            <w:tcW w:w="1418" w:type="dxa"/>
            <w:vMerge/>
            <w:tcBorders>
              <w:left w:val="single" w:sz="4" w:space="0" w:color="auto"/>
              <w:right w:val="single" w:sz="4" w:space="0" w:color="auto"/>
            </w:tcBorders>
            <w:hideMark/>
          </w:tcPr>
          <w:p w:rsidR="00AC5459" w:rsidRPr="004417CF" w:rsidRDefault="00AC5459" w:rsidP="007B04B3">
            <w:pPr>
              <w:ind w:left="-108" w:right="-108"/>
              <w:rPr>
                <w:sz w:val="16"/>
                <w:szCs w:val="16"/>
              </w:rPr>
            </w:pPr>
          </w:p>
        </w:tc>
      </w:tr>
      <w:tr w:rsidR="00AC5459" w:rsidRPr="004417CF" w:rsidTr="00AC5459">
        <w:trPr>
          <w:trHeight w:val="75"/>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314010">
            <w:pPr>
              <w:ind w:left="-11" w:right="-136"/>
              <w:rPr>
                <w:sz w:val="16"/>
                <w:szCs w:val="16"/>
              </w:rPr>
            </w:pPr>
            <w:r w:rsidRPr="008C4DD5">
              <w:rPr>
                <w:sz w:val="16"/>
                <w:szCs w:val="16"/>
              </w:rPr>
              <w:t>4</w:t>
            </w:r>
            <w:r w:rsidR="00314010">
              <w:rPr>
                <w:sz w:val="16"/>
                <w:szCs w:val="16"/>
              </w:rPr>
              <w:t> 676 371,73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314010" w:rsidP="00314010">
            <w:pPr>
              <w:ind w:left="37" w:right="-136"/>
              <w:rPr>
                <w:sz w:val="16"/>
                <w:szCs w:val="16"/>
              </w:rPr>
            </w:pPr>
            <w:r>
              <w:rPr>
                <w:sz w:val="16"/>
                <w:szCs w:val="16"/>
              </w:rPr>
              <w:t>1 969 468,56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254542">
            <w:pPr>
              <w:ind w:left="37" w:right="-136"/>
              <w:rPr>
                <w:sz w:val="16"/>
                <w:szCs w:val="16"/>
              </w:rPr>
            </w:pPr>
            <w:r w:rsidRPr="008C4DD5">
              <w:rPr>
                <w:sz w:val="16"/>
                <w:szCs w:val="16"/>
              </w:rPr>
              <w:t>2 706 903,17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7B04B3">
            <w:pPr>
              <w:ind w:left="-108" w:right="-113"/>
              <w:rPr>
                <w:sz w:val="16"/>
                <w:szCs w:val="16"/>
              </w:rPr>
            </w:pPr>
          </w:p>
        </w:tc>
        <w:tc>
          <w:tcPr>
            <w:tcW w:w="1418" w:type="dxa"/>
            <w:vMerge/>
            <w:tcBorders>
              <w:left w:val="single" w:sz="4" w:space="0" w:color="auto"/>
              <w:right w:val="single" w:sz="4" w:space="0" w:color="auto"/>
            </w:tcBorders>
            <w:hideMark/>
          </w:tcPr>
          <w:p w:rsidR="00AC5459" w:rsidRPr="004417CF" w:rsidRDefault="00AC5459" w:rsidP="007B04B3">
            <w:pPr>
              <w:ind w:left="-108" w:right="-108"/>
              <w:rPr>
                <w:sz w:val="16"/>
                <w:szCs w:val="16"/>
              </w:rPr>
            </w:pPr>
          </w:p>
        </w:tc>
      </w:tr>
      <w:tr w:rsidR="00AC5459" w:rsidRPr="004417CF" w:rsidTr="00AC5459">
        <w:trPr>
          <w:trHeight w:val="209"/>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107" w:right="-94"/>
              <w:rPr>
                <w:sz w:val="16"/>
                <w:szCs w:val="16"/>
              </w:rPr>
            </w:pPr>
            <w:r w:rsidRPr="004417CF">
              <w:rPr>
                <w:sz w:val="16"/>
                <w:szCs w:val="16"/>
              </w:rPr>
              <w:t>F3.2.2</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94" w:right="-66"/>
              <w:rPr>
                <w:sz w:val="16"/>
                <w:szCs w:val="16"/>
              </w:rPr>
            </w:pPr>
            <w:r w:rsidRPr="004417CF">
              <w:rPr>
                <w:sz w:val="16"/>
                <w:szCs w:val="16"/>
              </w:rPr>
              <w:t>Средства на оплату площади жилых помещений, превышающих общую площадь занимаемых жилых помещений по II этапу</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122" w:right="-108"/>
              <w:rPr>
                <w:sz w:val="16"/>
                <w:szCs w:val="16"/>
              </w:rPr>
            </w:pPr>
            <w:r w:rsidRPr="004417CF">
              <w:rPr>
                <w:sz w:val="16"/>
                <w:szCs w:val="16"/>
              </w:rPr>
              <w:t>2020-2021</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Итого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D57BC9" w:rsidP="00254542">
            <w:pPr>
              <w:ind w:left="-11" w:right="-136"/>
              <w:rPr>
                <w:sz w:val="16"/>
                <w:szCs w:val="16"/>
              </w:rPr>
            </w:pPr>
            <w:r>
              <w:rPr>
                <w:sz w:val="16"/>
                <w:szCs w:val="16"/>
              </w:rPr>
              <w:t>26 650 758,88</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D57BC9" w:rsidP="00254542">
            <w:pPr>
              <w:ind w:left="37" w:right="-136"/>
              <w:rPr>
                <w:sz w:val="16"/>
                <w:szCs w:val="16"/>
              </w:rPr>
            </w:pPr>
            <w:r>
              <w:rPr>
                <w:sz w:val="16"/>
                <w:szCs w:val="16"/>
              </w:rPr>
              <w:t>26 650 758,88</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7B04B3">
            <w:pPr>
              <w:ind w:left="-108" w:right="-113"/>
              <w:rPr>
                <w:sz w:val="16"/>
                <w:szCs w:val="16"/>
              </w:rPr>
            </w:pPr>
          </w:p>
        </w:tc>
        <w:tc>
          <w:tcPr>
            <w:tcW w:w="1418" w:type="dxa"/>
            <w:vMerge/>
            <w:tcBorders>
              <w:left w:val="single" w:sz="4" w:space="0" w:color="auto"/>
              <w:right w:val="single" w:sz="4" w:space="0" w:color="auto"/>
            </w:tcBorders>
            <w:hideMark/>
          </w:tcPr>
          <w:p w:rsidR="00AC5459" w:rsidRPr="004417CF" w:rsidRDefault="00AC5459" w:rsidP="007B04B3">
            <w:pPr>
              <w:ind w:left="-108" w:right="-108"/>
              <w:rPr>
                <w:sz w:val="16"/>
                <w:szCs w:val="16"/>
              </w:rPr>
            </w:pPr>
          </w:p>
        </w:tc>
      </w:tr>
      <w:tr w:rsidR="00AC5459" w:rsidRPr="004417CF" w:rsidTr="00AC5459">
        <w:trPr>
          <w:trHeight w:val="540"/>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07"/>
              <w:rPr>
                <w:sz w:val="16"/>
                <w:szCs w:val="16"/>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AC5459" w:rsidRPr="004417CF" w:rsidRDefault="00AC5459" w:rsidP="007B04B3">
            <w:pPr>
              <w:ind w:left="-94" w:right="-66"/>
              <w:rPr>
                <w:sz w:val="16"/>
                <w:szCs w:val="16"/>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AC5459" w:rsidRPr="004417CF" w:rsidRDefault="00AC5459" w:rsidP="007B04B3">
            <w:pPr>
              <w:ind w:left="-122" w:right="-108"/>
              <w:rPr>
                <w:sz w:val="16"/>
                <w:szCs w:val="16"/>
              </w:rPr>
            </w:pP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Средства Фонда содействия реформированию ЖКХ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462789">
            <w:pPr>
              <w:ind w:left="-11" w:right="-136"/>
              <w:rPr>
                <w:sz w:val="16"/>
                <w:szCs w:val="16"/>
              </w:rPr>
            </w:pPr>
            <w:r w:rsidRPr="008C4DD5">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7B04B3">
            <w:pPr>
              <w:ind w:left="-108" w:right="-113"/>
              <w:rPr>
                <w:sz w:val="16"/>
                <w:szCs w:val="16"/>
              </w:rPr>
            </w:pPr>
          </w:p>
        </w:tc>
        <w:tc>
          <w:tcPr>
            <w:tcW w:w="1418" w:type="dxa"/>
            <w:vMerge/>
            <w:tcBorders>
              <w:left w:val="single" w:sz="4" w:space="0" w:color="auto"/>
              <w:right w:val="single" w:sz="4" w:space="0" w:color="auto"/>
            </w:tcBorders>
            <w:hideMark/>
          </w:tcPr>
          <w:p w:rsidR="00AC5459" w:rsidRPr="004417CF" w:rsidRDefault="00AC5459" w:rsidP="007B04B3">
            <w:pPr>
              <w:ind w:left="-108" w:right="-108"/>
              <w:rPr>
                <w:sz w:val="16"/>
                <w:szCs w:val="16"/>
              </w:rPr>
            </w:pPr>
          </w:p>
        </w:tc>
      </w:tr>
      <w:tr w:rsidR="00AC5459" w:rsidRPr="004417CF" w:rsidTr="00AC5459">
        <w:trPr>
          <w:trHeight w:val="540"/>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07"/>
              <w:rPr>
                <w:sz w:val="16"/>
                <w:szCs w:val="16"/>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AC5459" w:rsidRPr="004417CF" w:rsidRDefault="00AC5459" w:rsidP="007B04B3">
            <w:pPr>
              <w:ind w:left="-94" w:right="-66"/>
              <w:rPr>
                <w:sz w:val="16"/>
                <w:szCs w:val="16"/>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AC5459" w:rsidRPr="004417CF" w:rsidRDefault="00AC5459" w:rsidP="007B04B3">
            <w:pPr>
              <w:ind w:left="-122" w:right="-108"/>
              <w:rPr>
                <w:sz w:val="16"/>
                <w:szCs w:val="16"/>
              </w:rPr>
            </w:pP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Средства бюджета Московской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462789">
            <w:pPr>
              <w:ind w:left="-11" w:right="-136"/>
              <w:rPr>
                <w:sz w:val="16"/>
                <w:szCs w:val="16"/>
              </w:rPr>
            </w:pPr>
            <w:r w:rsidRPr="008C4DD5">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7B04B3">
            <w:pPr>
              <w:ind w:left="-108" w:right="-113"/>
              <w:rPr>
                <w:sz w:val="16"/>
                <w:szCs w:val="16"/>
              </w:rPr>
            </w:pPr>
          </w:p>
        </w:tc>
        <w:tc>
          <w:tcPr>
            <w:tcW w:w="1418" w:type="dxa"/>
            <w:vMerge/>
            <w:tcBorders>
              <w:left w:val="single" w:sz="4" w:space="0" w:color="auto"/>
              <w:right w:val="single" w:sz="4" w:space="0" w:color="auto"/>
            </w:tcBorders>
            <w:hideMark/>
          </w:tcPr>
          <w:p w:rsidR="00AC5459" w:rsidRPr="004417CF" w:rsidRDefault="00AC5459" w:rsidP="007B04B3">
            <w:pPr>
              <w:ind w:left="-108" w:right="-108"/>
              <w:rPr>
                <w:sz w:val="16"/>
                <w:szCs w:val="16"/>
              </w:rPr>
            </w:pPr>
          </w:p>
        </w:tc>
      </w:tr>
      <w:tr w:rsidR="00D57BC9" w:rsidRPr="004417CF" w:rsidTr="00AC5459">
        <w:trPr>
          <w:trHeight w:val="70"/>
        </w:trPr>
        <w:tc>
          <w:tcPr>
            <w:tcW w:w="617" w:type="dxa"/>
            <w:vMerge/>
            <w:tcBorders>
              <w:top w:val="nil"/>
              <w:left w:val="single" w:sz="4" w:space="0" w:color="auto"/>
              <w:bottom w:val="single" w:sz="4" w:space="0" w:color="auto"/>
              <w:right w:val="single" w:sz="4" w:space="0" w:color="auto"/>
            </w:tcBorders>
            <w:vAlign w:val="center"/>
            <w:hideMark/>
          </w:tcPr>
          <w:p w:rsidR="00D57BC9" w:rsidRPr="004417CF" w:rsidRDefault="00D57BC9" w:rsidP="007B04B3">
            <w:pPr>
              <w:ind w:left="-107"/>
              <w:rPr>
                <w:sz w:val="16"/>
                <w:szCs w:val="16"/>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D57BC9" w:rsidRPr="004417CF" w:rsidRDefault="00D57BC9" w:rsidP="007B04B3">
            <w:pPr>
              <w:ind w:left="-94" w:right="-66"/>
              <w:rPr>
                <w:sz w:val="16"/>
                <w:szCs w:val="16"/>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D57BC9" w:rsidRPr="004417CF" w:rsidRDefault="00D57BC9" w:rsidP="007B04B3">
            <w:pPr>
              <w:ind w:left="-122" w:right="-108"/>
              <w:rPr>
                <w:sz w:val="16"/>
                <w:szCs w:val="16"/>
              </w:rPr>
            </w:pP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D57BC9" w:rsidRPr="004417CF" w:rsidRDefault="00D57BC9" w:rsidP="007B04B3">
            <w:pPr>
              <w:ind w:left="-108" w:right="-113"/>
              <w:rPr>
                <w:sz w:val="16"/>
                <w:szCs w:val="16"/>
              </w:rPr>
            </w:pPr>
            <w:r w:rsidRPr="004417CF">
              <w:rPr>
                <w:sz w:val="16"/>
                <w:szCs w:val="16"/>
              </w:rPr>
              <w:t xml:space="preserve">Средства бюджета </w:t>
            </w:r>
            <w:r w:rsidRPr="004417CF">
              <w:rPr>
                <w:sz w:val="16"/>
                <w:szCs w:val="16"/>
              </w:rPr>
              <w:lastRenderedPageBreak/>
              <w:t>городского округа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57BC9" w:rsidRPr="004417CF" w:rsidRDefault="00D57BC9" w:rsidP="007B04B3">
            <w:pPr>
              <w:rPr>
                <w:sz w:val="16"/>
                <w:szCs w:val="16"/>
              </w:rPr>
            </w:pPr>
            <w:r w:rsidRPr="004417CF">
              <w:rPr>
                <w:sz w:val="16"/>
                <w:szCs w:val="16"/>
              </w:rPr>
              <w:lastRenderedPageBreak/>
              <w:t xml:space="preserve">0,00  </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D57BC9" w:rsidRPr="008C4DD5" w:rsidRDefault="00D57BC9" w:rsidP="00700A77">
            <w:pPr>
              <w:ind w:left="-11" w:right="-136"/>
              <w:rPr>
                <w:sz w:val="16"/>
                <w:szCs w:val="16"/>
              </w:rPr>
            </w:pPr>
            <w:r>
              <w:rPr>
                <w:sz w:val="16"/>
                <w:szCs w:val="16"/>
              </w:rPr>
              <w:t>26 650 758,88</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D57BC9" w:rsidRPr="008C4DD5" w:rsidRDefault="00D57BC9" w:rsidP="001E4DAF">
            <w:pPr>
              <w:ind w:left="37" w:right="-136"/>
              <w:rPr>
                <w:sz w:val="16"/>
                <w:szCs w:val="16"/>
              </w:rPr>
            </w:pPr>
            <w:r w:rsidRPr="008C4DD5">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D57BC9" w:rsidRPr="008C4DD5" w:rsidRDefault="00D57BC9" w:rsidP="00700A77">
            <w:pPr>
              <w:ind w:left="-11" w:right="-136"/>
              <w:rPr>
                <w:sz w:val="16"/>
                <w:szCs w:val="16"/>
              </w:rPr>
            </w:pPr>
            <w:r>
              <w:rPr>
                <w:sz w:val="16"/>
                <w:szCs w:val="16"/>
              </w:rPr>
              <w:t>26 650 758,88</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D57BC9" w:rsidRPr="008C4DD5" w:rsidRDefault="00D57BC9" w:rsidP="001E4DAF">
            <w:pPr>
              <w:ind w:left="37" w:right="-136"/>
              <w:rPr>
                <w:sz w:val="16"/>
                <w:szCs w:val="16"/>
              </w:rPr>
            </w:pPr>
            <w:r w:rsidRPr="008C4DD5">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D57BC9" w:rsidRPr="008C4DD5" w:rsidRDefault="00D57BC9" w:rsidP="001E4DAF">
            <w:pPr>
              <w:ind w:left="37" w:right="-136"/>
              <w:rPr>
                <w:sz w:val="16"/>
                <w:szCs w:val="16"/>
              </w:rPr>
            </w:pPr>
            <w:r w:rsidRPr="008C4DD5">
              <w:rPr>
                <w:sz w:val="16"/>
                <w:szCs w:val="16"/>
              </w:rPr>
              <w:t>0,00</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D57BC9" w:rsidRPr="008C4DD5" w:rsidRDefault="00D57BC9" w:rsidP="001E4DAF">
            <w:pPr>
              <w:ind w:left="37" w:right="-136"/>
              <w:rPr>
                <w:sz w:val="16"/>
                <w:szCs w:val="16"/>
              </w:rPr>
            </w:pPr>
            <w:r w:rsidRPr="008C4DD5">
              <w:rPr>
                <w:sz w:val="16"/>
                <w:szCs w:val="16"/>
              </w:rPr>
              <w:t>0,00</w:t>
            </w:r>
          </w:p>
        </w:tc>
        <w:tc>
          <w:tcPr>
            <w:tcW w:w="1417" w:type="dxa"/>
            <w:vMerge/>
            <w:tcBorders>
              <w:left w:val="single" w:sz="4" w:space="0" w:color="auto"/>
              <w:bottom w:val="single" w:sz="4" w:space="0" w:color="000000"/>
              <w:right w:val="single" w:sz="4" w:space="0" w:color="auto"/>
            </w:tcBorders>
            <w:vAlign w:val="center"/>
            <w:hideMark/>
          </w:tcPr>
          <w:p w:rsidR="00D57BC9" w:rsidRPr="004417CF" w:rsidRDefault="00D57BC9" w:rsidP="007B04B3">
            <w:pPr>
              <w:ind w:left="-108" w:right="-113"/>
              <w:rPr>
                <w:sz w:val="16"/>
                <w:szCs w:val="16"/>
              </w:rPr>
            </w:pPr>
          </w:p>
        </w:tc>
        <w:tc>
          <w:tcPr>
            <w:tcW w:w="1418" w:type="dxa"/>
            <w:vMerge/>
            <w:tcBorders>
              <w:left w:val="single" w:sz="4" w:space="0" w:color="auto"/>
              <w:bottom w:val="single" w:sz="4" w:space="0" w:color="000000"/>
              <w:right w:val="single" w:sz="4" w:space="0" w:color="auto"/>
            </w:tcBorders>
            <w:hideMark/>
          </w:tcPr>
          <w:p w:rsidR="00D57BC9" w:rsidRPr="004417CF" w:rsidRDefault="00D57BC9" w:rsidP="007B04B3">
            <w:pPr>
              <w:ind w:left="-108" w:right="-108"/>
              <w:rPr>
                <w:sz w:val="16"/>
                <w:szCs w:val="16"/>
              </w:rPr>
            </w:pPr>
          </w:p>
        </w:tc>
      </w:tr>
      <w:tr w:rsidR="00AC5459" w:rsidRPr="004417CF" w:rsidTr="00AC5459">
        <w:trPr>
          <w:trHeight w:val="70"/>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107"/>
              <w:rPr>
                <w:sz w:val="16"/>
                <w:szCs w:val="16"/>
              </w:rPr>
            </w:pPr>
            <w:r w:rsidRPr="004417CF">
              <w:rPr>
                <w:sz w:val="16"/>
                <w:szCs w:val="16"/>
              </w:rPr>
              <w:lastRenderedPageBreak/>
              <w:t>F3.3</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94" w:right="-66"/>
              <w:rPr>
                <w:sz w:val="16"/>
                <w:szCs w:val="16"/>
              </w:rPr>
            </w:pPr>
            <w:r w:rsidRPr="004417CF">
              <w:rPr>
                <w:sz w:val="16"/>
                <w:szCs w:val="16"/>
              </w:rPr>
              <w:t>Переселение из непригодного для проживания жилищного фонда по III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122" w:right="-108"/>
              <w:rPr>
                <w:sz w:val="16"/>
                <w:szCs w:val="16"/>
              </w:rPr>
            </w:pPr>
            <w:r w:rsidRPr="004417CF">
              <w:rPr>
                <w:sz w:val="16"/>
                <w:szCs w:val="16"/>
              </w:rPr>
              <w:t>2021-2022</w:t>
            </w: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Итого</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F3394" w:rsidP="00462789">
            <w:pPr>
              <w:ind w:left="-11" w:right="-136"/>
              <w:rPr>
                <w:sz w:val="16"/>
                <w:szCs w:val="16"/>
              </w:rPr>
            </w:pPr>
            <w:r w:rsidRPr="008C4DD5">
              <w:rPr>
                <w:sz w:val="16"/>
                <w:szCs w:val="16"/>
              </w:rPr>
              <w:t>425 483 078,83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F3394" w:rsidP="001E4DAF">
            <w:pPr>
              <w:ind w:left="37" w:right="-136"/>
              <w:rPr>
                <w:sz w:val="16"/>
                <w:szCs w:val="16"/>
              </w:rPr>
            </w:pPr>
            <w:r w:rsidRPr="008C4DD5">
              <w:rPr>
                <w:sz w:val="16"/>
                <w:szCs w:val="16"/>
              </w:rPr>
              <w:t>157 820 446,00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F3394" w:rsidP="001E4DAF">
            <w:pPr>
              <w:ind w:left="37" w:right="-136"/>
              <w:rPr>
                <w:sz w:val="16"/>
                <w:szCs w:val="16"/>
              </w:rPr>
            </w:pPr>
            <w:r w:rsidRPr="008C4DD5">
              <w:rPr>
                <w:sz w:val="16"/>
                <w:szCs w:val="16"/>
              </w:rPr>
              <w:t>267 662 632,83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МБУ «Развитие»</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C5459" w:rsidRPr="004417CF" w:rsidRDefault="00AC5459" w:rsidP="00AC5459">
            <w:pPr>
              <w:ind w:left="-57"/>
              <w:rPr>
                <w:sz w:val="16"/>
                <w:szCs w:val="16"/>
              </w:rPr>
            </w:pPr>
            <w:r w:rsidRPr="004417CF">
              <w:rPr>
                <w:sz w:val="16"/>
                <w:szCs w:val="16"/>
              </w:rPr>
              <w:t xml:space="preserve">Расселение </w:t>
            </w:r>
            <w:r w:rsidRPr="004417CF">
              <w:rPr>
                <w:sz w:val="16"/>
                <w:szCs w:val="16"/>
              </w:rPr>
              <w:br/>
            </w:r>
            <w:r>
              <w:rPr>
                <w:sz w:val="16"/>
                <w:szCs w:val="16"/>
              </w:rPr>
              <w:t>424</w:t>
            </w:r>
            <w:r w:rsidRPr="004417CF">
              <w:rPr>
                <w:sz w:val="16"/>
                <w:szCs w:val="16"/>
              </w:rPr>
              <w:t xml:space="preserve"> жителей из 1</w:t>
            </w:r>
            <w:r>
              <w:rPr>
                <w:sz w:val="16"/>
                <w:szCs w:val="16"/>
              </w:rPr>
              <w:t xml:space="preserve">55 </w:t>
            </w:r>
            <w:r w:rsidRPr="004417CF">
              <w:rPr>
                <w:sz w:val="16"/>
                <w:szCs w:val="16"/>
              </w:rPr>
              <w:t xml:space="preserve">аварийных жилых помещений общей площадью </w:t>
            </w:r>
            <w:r w:rsidRPr="004417CF">
              <w:rPr>
                <w:sz w:val="16"/>
                <w:szCs w:val="16"/>
              </w:rPr>
              <w:br/>
            </w:r>
            <w:r>
              <w:rPr>
                <w:sz w:val="16"/>
                <w:szCs w:val="16"/>
              </w:rPr>
              <w:t>6 569,18</w:t>
            </w:r>
            <w:r w:rsidRPr="004417CF">
              <w:rPr>
                <w:sz w:val="16"/>
                <w:szCs w:val="16"/>
              </w:rPr>
              <w:t xml:space="preserve"> кв.м</w:t>
            </w:r>
          </w:p>
        </w:tc>
      </w:tr>
      <w:tr w:rsidR="00AC5459" w:rsidRPr="004417CF" w:rsidTr="00AC5459">
        <w:trPr>
          <w:trHeight w:val="376"/>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3D0B5F">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3D0B5F">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3D0B5F">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3D0B5F">
            <w:pPr>
              <w:ind w:left="-108" w:right="-113"/>
              <w:rPr>
                <w:sz w:val="16"/>
                <w:szCs w:val="16"/>
              </w:rPr>
            </w:pPr>
            <w:r w:rsidRPr="004417CF">
              <w:rPr>
                <w:sz w:val="16"/>
                <w:szCs w:val="16"/>
              </w:rPr>
              <w:t>Средства Фонда содействия реформированию ЖКХ</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3D0B5F">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F3394" w:rsidP="00462789">
            <w:pPr>
              <w:ind w:left="-11" w:right="-136"/>
              <w:rPr>
                <w:sz w:val="16"/>
                <w:szCs w:val="16"/>
              </w:rPr>
            </w:pPr>
            <w:r w:rsidRPr="008C4DD5">
              <w:rPr>
                <w:sz w:val="16"/>
                <w:szCs w:val="16"/>
              </w:rPr>
              <w:t>300 737 060,40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F3394" w:rsidP="001E4DAF">
            <w:pPr>
              <w:ind w:left="37" w:right="-136"/>
              <w:rPr>
                <w:sz w:val="16"/>
                <w:szCs w:val="16"/>
              </w:rPr>
            </w:pPr>
            <w:r w:rsidRPr="008C4DD5">
              <w:rPr>
                <w:sz w:val="16"/>
                <w:szCs w:val="16"/>
              </w:rPr>
              <w:t>118 365 334,50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F3394" w:rsidP="001E4DAF">
            <w:pPr>
              <w:ind w:left="37" w:right="-136"/>
              <w:rPr>
                <w:sz w:val="16"/>
                <w:szCs w:val="16"/>
              </w:rPr>
            </w:pPr>
            <w:r w:rsidRPr="008C4DD5">
              <w:rPr>
                <w:sz w:val="16"/>
                <w:szCs w:val="16"/>
              </w:rPr>
              <w:t>182 371 725,90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top w:val="nil"/>
              <w:left w:val="single" w:sz="4" w:space="0" w:color="auto"/>
              <w:bottom w:val="single" w:sz="4" w:space="0" w:color="000000"/>
              <w:right w:val="single" w:sz="4" w:space="0" w:color="auto"/>
            </w:tcBorders>
            <w:vAlign w:val="center"/>
            <w:hideMark/>
          </w:tcPr>
          <w:p w:rsidR="00AC5459" w:rsidRPr="004417CF" w:rsidRDefault="00AC5459" w:rsidP="003D0B5F">
            <w:pPr>
              <w:ind w:left="-108" w:right="-113"/>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C5459" w:rsidRPr="004417CF" w:rsidRDefault="00AC5459" w:rsidP="003D0B5F">
            <w:pPr>
              <w:ind w:left="-108" w:right="-108"/>
              <w:rPr>
                <w:sz w:val="16"/>
                <w:szCs w:val="16"/>
              </w:rPr>
            </w:pPr>
          </w:p>
        </w:tc>
      </w:tr>
      <w:tr w:rsidR="00AC5459" w:rsidRPr="004417CF" w:rsidTr="00AC5459">
        <w:trPr>
          <w:trHeight w:val="314"/>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3D0B5F">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3D0B5F">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3D0B5F">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3D0B5F">
            <w:pPr>
              <w:ind w:left="-108" w:right="-113"/>
              <w:rPr>
                <w:sz w:val="16"/>
                <w:szCs w:val="16"/>
              </w:rPr>
            </w:pPr>
            <w:r w:rsidRPr="004417CF">
              <w:rPr>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3D0B5F">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F3394" w:rsidP="00462789">
            <w:pPr>
              <w:ind w:left="-11" w:right="-136"/>
              <w:rPr>
                <w:sz w:val="16"/>
                <w:szCs w:val="16"/>
              </w:rPr>
            </w:pPr>
            <w:r w:rsidRPr="008C4DD5">
              <w:rPr>
                <w:sz w:val="16"/>
                <w:szCs w:val="16"/>
              </w:rPr>
              <w:t>96 428 672,24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F3394" w:rsidP="001E4DAF">
            <w:pPr>
              <w:ind w:left="37" w:right="-136"/>
              <w:rPr>
                <w:sz w:val="16"/>
                <w:szCs w:val="16"/>
              </w:rPr>
            </w:pPr>
            <w:r w:rsidRPr="008C4DD5">
              <w:rPr>
                <w:sz w:val="16"/>
                <w:szCs w:val="16"/>
              </w:rPr>
              <w:t>30 498 801,19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F3394" w:rsidP="001E4DAF">
            <w:pPr>
              <w:ind w:left="37" w:right="-136"/>
              <w:rPr>
                <w:sz w:val="16"/>
                <w:szCs w:val="16"/>
              </w:rPr>
            </w:pPr>
            <w:r w:rsidRPr="008C4DD5">
              <w:rPr>
                <w:sz w:val="16"/>
                <w:szCs w:val="16"/>
              </w:rPr>
              <w:t>65 929 871,05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top w:val="nil"/>
              <w:left w:val="single" w:sz="4" w:space="0" w:color="auto"/>
              <w:bottom w:val="single" w:sz="4" w:space="0" w:color="000000"/>
              <w:right w:val="single" w:sz="4" w:space="0" w:color="auto"/>
            </w:tcBorders>
            <w:vAlign w:val="center"/>
            <w:hideMark/>
          </w:tcPr>
          <w:p w:rsidR="00AC5459" w:rsidRPr="004417CF" w:rsidRDefault="00AC5459" w:rsidP="003D0B5F">
            <w:pPr>
              <w:ind w:left="-108" w:right="-113"/>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C5459" w:rsidRPr="004417CF" w:rsidRDefault="00AC5459" w:rsidP="003D0B5F">
            <w:pPr>
              <w:ind w:left="-108" w:right="-108"/>
              <w:rPr>
                <w:sz w:val="16"/>
                <w:szCs w:val="16"/>
              </w:rPr>
            </w:pPr>
          </w:p>
        </w:tc>
      </w:tr>
      <w:tr w:rsidR="00AC5459" w:rsidRPr="004417CF" w:rsidTr="005421E5">
        <w:trPr>
          <w:trHeight w:val="70"/>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3D0B5F">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3D0B5F">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3D0B5F">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3D0B5F">
            <w:pPr>
              <w:ind w:left="-108" w:right="-113"/>
              <w:rPr>
                <w:sz w:val="16"/>
                <w:szCs w:val="16"/>
              </w:rPr>
            </w:pPr>
            <w:r w:rsidRPr="004417CF">
              <w:rPr>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3D0B5F">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F3394" w:rsidP="00462789">
            <w:pPr>
              <w:ind w:left="-11" w:right="-136"/>
              <w:rPr>
                <w:sz w:val="16"/>
                <w:szCs w:val="16"/>
              </w:rPr>
            </w:pPr>
            <w:r w:rsidRPr="008C4DD5">
              <w:rPr>
                <w:sz w:val="16"/>
                <w:szCs w:val="16"/>
              </w:rPr>
              <w:t>28 317 346,19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F3394" w:rsidP="001E4DAF">
            <w:pPr>
              <w:ind w:left="37" w:right="-136"/>
              <w:rPr>
                <w:sz w:val="16"/>
                <w:szCs w:val="16"/>
              </w:rPr>
            </w:pPr>
            <w:r w:rsidRPr="008C4DD5">
              <w:rPr>
                <w:sz w:val="16"/>
                <w:szCs w:val="16"/>
              </w:rPr>
              <w:t>8 956 310,31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F3394" w:rsidP="001E4DAF">
            <w:pPr>
              <w:ind w:left="37" w:right="-136"/>
              <w:rPr>
                <w:sz w:val="16"/>
                <w:szCs w:val="16"/>
              </w:rPr>
            </w:pPr>
            <w:r w:rsidRPr="008C4DD5">
              <w:rPr>
                <w:sz w:val="16"/>
                <w:szCs w:val="16"/>
              </w:rPr>
              <w:t>19 361 035,88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3D0B5F">
            <w:pPr>
              <w:ind w:left="-108" w:right="-113"/>
              <w:rPr>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AC5459" w:rsidRPr="004417CF" w:rsidRDefault="00AC5459" w:rsidP="003D0B5F">
            <w:pPr>
              <w:ind w:left="-108" w:right="-108"/>
              <w:rPr>
                <w:sz w:val="16"/>
                <w:szCs w:val="16"/>
              </w:rPr>
            </w:pPr>
          </w:p>
        </w:tc>
      </w:tr>
      <w:tr w:rsidR="00A53EEF" w:rsidRPr="004417CF" w:rsidTr="005421E5">
        <w:trPr>
          <w:trHeight w:val="70"/>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A53EEF" w:rsidRPr="004417CF" w:rsidRDefault="00A53EEF" w:rsidP="00A53EEF">
            <w:pPr>
              <w:ind w:left="-107"/>
              <w:rPr>
                <w:sz w:val="16"/>
                <w:szCs w:val="16"/>
              </w:rPr>
            </w:pPr>
            <w:r w:rsidRPr="004417CF">
              <w:rPr>
                <w:sz w:val="16"/>
                <w:szCs w:val="16"/>
              </w:rPr>
              <w:t>F3.5</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rsidR="00A53EEF" w:rsidRPr="004417CF" w:rsidRDefault="00A53EEF" w:rsidP="00A53EEF">
            <w:pPr>
              <w:ind w:left="-94" w:right="-66"/>
              <w:rPr>
                <w:sz w:val="16"/>
                <w:szCs w:val="16"/>
              </w:rPr>
            </w:pPr>
            <w:r w:rsidRPr="004417CF">
              <w:rPr>
                <w:sz w:val="16"/>
                <w:szCs w:val="16"/>
              </w:rPr>
              <w:t>Переселение из непригодного для проживания жилищного фонд по V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rsidR="00A53EEF" w:rsidRPr="004417CF" w:rsidRDefault="00A53EEF" w:rsidP="00A53EEF">
            <w:pPr>
              <w:ind w:left="-122" w:right="-108"/>
              <w:rPr>
                <w:sz w:val="16"/>
                <w:szCs w:val="16"/>
              </w:rPr>
            </w:pPr>
            <w:r w:rsidRPr="004417CF">
              <w:rPr>
                <w:sz w:val="16"/>
                <w:szCs w:val="16"/>
              </w:rPr>
              <w:t>2023-2024</w:t>
            </w:r>
          </w:p>
        </w:tc>
        <w:tc>
          <w:tcPr>
            <w:tcW w:w="1775" w:type="dxa"/>
            <w:tcBorders>
              <w:top w:val="nil"/>
              <w:left w:val="nil"/>
              <w:bottom w:val="single" w:sz="4" w:space="0" w:color="auto"/>
              <w:right w:val="single" w:sz="4" w:space="0" w:color="auto"/>
            </w:tcBorders>
            <w:shd w:val="clear" w:color="auto" w:fill="auto"/>
            <w:vAlign w:val="center"/>
            <w:hideMark/>
          </w:tcPr>
          <w:p w:rsidR="00A53EEF" w:rsidRPr="004417CF" w:rsidRDefault="00A53EEF" w:rsidP="00A53EEF">
            <w:pPr>
              <w:ind w:left="-108" w:right="-113"/>
              <w:rPr>
                <w:sz w:val="16"/>
                <w:szCs w:val="16"/>
              </w:rPr>
            </w:pPr>
            <w:r w:rsidRPr="004417CF">
              <w:rPr>
                <w:sz w:val="16"/>
                <w:szCs w:val="16"/>
              </w:rPr>
              <w:t>Итого</w:t>
            </w:r>
          </w:p>
        </w:tc>
        <w:tc>
          <w:tcPr>
            <w:tcW w:w="708" w:type="dxa"/>
            <w:tcBorders>
              <w:top w:val="nil"/>
              <w:left w:val="nil"/>
              <w:bottom w:val="single" w:sz="4" w:space="0" w:color="auto"/>
              <w:right w:val="single" w:sz="4" w:space="0" w:color="auto"/>
            </w:tcBorders>
            <w:shd w:val="clear" w:color="auto" w:fill="auto"/>
            <w:vAlign w:val="center"/>
            <w:hideMark/>
          </w:tcPr>
          <w:p w:rsidR="00A53EEF" w:rsidRPr="004417CF" w:rsidRDefault="00A53EEF" w:rsidP="00A53EEF">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11" w:right="-136"/>
              <w:rPr>
                <w:sz w:val="16"/>
                <w:szCs w:val="16"/>
              </w:rPr>
            </w:pPr>
            <w:r w:rsidRPr="008C4DD5">
              <w:rPr>
                <w:sz w:val="16"/>
                <w:szCs w:val="16"/>
              </w:rPr>
              <w:t>1 421 346 654,75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rsidR="00A53EEF" w:rsidRPr="008C4DD5" w:rsidRDefault="00A53EEF" w:rsidP="00A53EEF">
            <w:pPr>
              <w:ind w:left="-11" w:right="-136"/>
              <w:rPr>
                <w:sz w:val="16"/>
                <w:szCs w:val="16"/>
              </w:rPr>
            </w:pPr>
            <w:r w:rsidRPr="008C4DD5">
              <w:rPr>
                <w:sz w:val="16"/>
                <w:szCs w:val="16"/>
              </w:rPr>
              <w:t>1 421 346 654,75</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EEF" w:rsidRPr="004417CF" w:rsidRDefault="00A53EEF" w:rsidP="00A53EEF">
            <w:pPr>
              <w:ind w:left="-108" w:right="-113"/>
              <w:rPr>
                <w:sz w:val="16"/>
                <w:szCs w:val="16"/>
              </w:rPr>
            </w:pPr>
            <w:r w:rsidRPr="004417CF">
              <w:rPr>
                <w:sz w:val="16"/>
                <w:szCs w:val="16"/>
              </w:rPr>
              <w:t>Управление градостроительной деятельности администрации городского округа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EEF" w:rsidRPr="004417CF" w:rsidRDefault="00A53EEF" w:rsidP="00A53EEF">
            <w:pPr>
              <w:ind w:left="-108" w:right="-108"/>
              <w:rPr>
                <w:sz w:val="16"/>
                <w:szCs w:val="16"/>
              </w:rPr>
            </w:pPr>
            <w:r w:rsidRPr="004417CF">
              <w:rPr>
                <w:sz w:val="16"/>
                <w:szCs w:val="16"/>
              </w:rPr>
              <w:t xml:space="preserve">Расселение </w:t>
            </w:r>
            <w:r w:rsidRPr="004417CF">
              <w:rPr>
                <w:sz w:val="16"/>
                <w:szCs w:val="16"/>
              </w:rPr>
              <w:br/>
            </w:r>
            <w:r>
              <w:rPr>
                <w:sz w:val="16"/>
                <w:szCs w:val="16"/>
              </w:rPr>
              <w:t>958</w:t>
            </w:r>
            <w:r w:rsidRPr="004417CF">
              <w:rPr>
                <w:sz w:val="16"/>
                <w:szCs w:val="16"/>
              </w:rPr>
              <w:t xml:space="preserve"> жителей из </w:t>
            </w:r>
            <w:r>
              <w:rPr>
                <w:sz w:val="16"/>
                <w:szCs w:val="16"/>
              </w:rPr>
              <w:t>379</w:t>
            </w:r>
            <w:r w:rsidRPr="004417CF">
              <w:rPr>
                <w:sz w:val="16"/>
                <w:szCs w:val="16"/>
              </w:rPr>
              <w:t xml:space="preserve"> аварийных жилых помещений общей площадью </w:t>
            </w:r>
            <w:r w:rsidRPr="004417CF">
              <w:rPr>
                <w:sz w:val="16"/>
                <w:szCs w:val="16"/>
              </w:rPr>
              <w:br/>
            </w:r>
            <w:r>
              <w:rPr>
                <w:sz w:val="16"/>
                <w:szCs w:val="16"/>
              </w:rPr>
              <w:t>16 922,95</w:t>
            </w:r>
            <w:r w:rsidRPr="004417CF">
              <w:rPr>
                <w:sz w:val="16"/>
                <w:szCs w:val="16"/>
              </w:rPr>
              <w:t xml:space="preserve"> кв.м</w:t>
            </w:r>
          </w:p>
        </w:tc>
      </w:tr>
      <w:tr w:rsidR="00A53EEF" w:rsidRPr="004417CF" w:rsidTr="005421E5">
        <w:trPr>
          <w:trHeight w:val="540"/>
        </w:trPr>
        <w:tc>
          <w:tcPr>
            <w:tcW w:w="617" w:type="dxa"/>
            <w:vMerge/>
            <w:tcBorders>
              <w:top w:val="nil"/>
              <w:left w:val="single" w:sz="4" w:space="0" w:color="auto"/>
              <w:bottom w:val="single" w:sz="4" w:space="0" w:color="auto"/>
              <w:right w:val="single" w:sz="4" w:space="0" w:color="auto"/>
            </w:tcBorders>
            <w:vAlign w:val="center"/>
            <w:hideMark/>
          </w:tcPr>
          <w:p w:rsidR="00A53EEF" w:rsidRPr="004417CF" w:rsidRDefault="00A53EEF" w:rsidP="00A53EEF">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53EEF" w:rsidRPr="004417CF" w:rsidRDefault="00A53EEF" w:rsidP="00A53EEF">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53EEF" w:rsidRPr="004417CF" w:rsidRDefault="00A53EEF" w:rsidP="00A53EEF">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53EEF" w:rsidRPr="004417CF" w:rsidRDefault="00A53EEF" w:rsidP="00A53EEF">
            <w:pPr>
              <w:ind w:left="-108" w:right="-113"/>
              <w:rPr>
                <w:sz w:val="16"/>
                <w:szCs w:val="16"/>
              </w:rPr>
            </w:pPr>
            <w:r w:rsidRPr="004417CF">
              <w:rPr>
                <w:sz w:val="16"/>
                <w:szCs w:val="16"/>
              </w:rPr>
              <w:t>Средства Фонда содействия реформированию ЖКХ</w:t>
            </w:r>
          </w:p>
        </w:tc>
        <w:tc>
          <w:tcPr>
            <w:tcW w:w="708" w:type="dxa"/>
            <w:tcBorders>
              <w:top w:val="nil"/>
              <w:left w:val="nil"/>
              <w:bottom w:val="single" w:sz="4" w:space="0" w:color="auto"/>
              <w:right w:val="single" w:sz="4" w:space="0" w:color="auto"/>
            </w:tcBorders>
            <w:shd w:val="clear" w:color="auto" w:fill="auto"/>
            <w:vAlign w:val="center"/>
            <w:hideMark/>
          </w:tcPr>
          <w:p w:rsidR="00A53EEF" w:rsidRPr="004417CF" w:rsidRDefault="00A53EEF" w:rsidP="00A53EEF">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11" w:right="-136"/>
              <w:rPr>
                <w:sz w:val="16"/>
                <w:szCs w:val="16"/>
              </w:rPr>
            </w:pPr>
            <w:r w:rsidRPr="008C4DD5">
              <w:rPr>
                <w:sz w:val="16"/>
                <w:szCs w:val="16"/>
              </w:rPr>
              <w:t>771 389 940,25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rsidR="00A53EEF" w:rsidRPr="008C4DD5" w:rsidRDefault="00A53EEF" w:rsidP="00A53EEF">
            <w:pPr>
              <w:ind w:left="-11" w:right="-136"/>
              <w:rPr>
                <w:sz w:val="16"/>
                <w:szCs w:val="16"/>
              </w:rPr>
            </w:pPr>
            <w:r w:rsidRPr="008C4DD5">
              <w:rPr>
                <w:sz w:val="16"/>
                <w:szCs w:val="16"/>
              </w:rPr>
              <w:t>771 389 940,25</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3EEF" w:rsidRPr="004417CF" w:rsidRDefault="00A53EEF" w:rsidP="00A53EEF">
            <w:pPr>
              <w:ind w:left="-108" w:right="-113"/>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53EEF" w:rsidRPr="004417CF" w:rsidRDefault="00A53EEF" w:rsidP="00A53EEF">
            <w:pPr>
              <w:ind w:left="-108" w:right="-108"/>
              <w:rPr>
                <w:sz w:val="16"/>
                <w:szCs w:val="16"/>
              </w:rPr>
            </w:pPr>
          </w:p>
        </w:tc>
      </w:tr>
      <w:tr w:rsidR="00A53EEF" w:rsidRPr="004417CF" w:rsidTr="005421E5">
        <w:trPr>
          <w:trHeight w:val="70"/>
        </w:trPr>
        <w:tc>
          <w:tcPr>
            <w:tcW w:w="617" w:type="dxa"/>
            <w:vMerge/>
            <w:tcBorders>
              <w:top w:val="nil"/>
              <w:left w:val="single" w:sz="4" w:space="0" w:color="auto"/>
              <w:bottom w:val="single" w:sz="4" w:space="0" w:color="auto"/>
              <w:right w:val="single" w:sz="4" w:space="0" w:color="auto"/>
            </w:tcBorders>
            <w:vAlign w:val="center"/>
            <w:hideMark/>
          </w:tcPr>
          <w:p w:rsidR="00A53EEF" w:rsidRPr="004417CF" w:rsidRDefault="00A53EEF" w:rsidP="00A53EEF">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53EEF" w:rsidRPr="004417CF" w:rsidRDefault="00A53EEF" w:rsidP="00A53EEF">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53EEF" w:rsidRPr="004417CF" w:rsidRDefault="00A53EEF" w:rsidP="00A53EEF">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53EEF" w:rsidRPr="004417CF" w:rsidRDefault="00A53EEF" w:rsidP="00A53EEF">
            <w:pPr>
              <w:ind w:left="-108" w:right="-113"/>
              <w:rPr>
                <w:sz w:val="16"/>
                <w:szCs w:val="16"/>
              </w:rPr>
            </w:pPr>
            <w:r w:rsidRPr="004417CF">
              <w:rPr>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A53EEF" w:rsidRPr="004417CF" w:rsidRDefault="00A53EEF" w:rsidP="00A53EEF">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11" w:right="-136"/>
              <w:rPr>
                <w:sz w:val="16"/>
                <w:szCs w:val="16"/>
              </w:rPr>
            </w:pPr>
            <w:r w:rsidRPr="008C4DD5">
              <w:rPr>
                <w:sz w:val="16"/>
                <w:szCs w:val="16"/>
              </w:rPr>
              <w:t>455 619 656,87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rsidR="00A53EEF" w:rsidRPr="008C4DD5" w:rsidRDefault="00A53EEF" w:rsidP="00A53EEF">
            <w:pPr>
              <w:ind w:left="-11" w:right="-136"/>
              <w:rPr>
                <w:sz w:val="16"/>
                <w:szCs w:val="16"/>
              </w:rPr>
            </w:pPr>
            <w:r w:rsidRPr="008C4DD5">
              <w:rPr>
                <w:sz w:val="16"/>
                <w:szCs w:val="16"/>
              </w:rPr>
              <w:t>455 619 656,87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3EEF" w:rsidRPr="004417CF" w:rsidRDefault="00A53EEF" w:rsidP="00A53EEF">
            <w:pPr>
              <w:ind w:left="-108" w:right="-113"/>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53EEF" w:rsidRPr="004417CF" w:rsidRDefault="00A53EEF" w:rsidP="00A53EEF">
            <w:pPr>
              <w:ind w:left="-108" w:right="-108"/>
              <w:rPr>
                <w:sz w:val="16"/>
                <w:szCs w:val="16"/>
              </w:rPr>
            </w:pPr>
          </w:p>
        </w:tc>
      </w:tr>
      <w:tr w:rsidR="00A53EEF" w:rsidRPr="004417CF" w:rsidTr="005421E5">
        <w:trPr>
          <w:trHeight w:val="70"/>
        </w:trPr>
        <w:tc>
          <w:tcPr>
            <w:tcW w:w="617" w:type="dxa"/>
            <w:vMerge/>
            <w:tcBorders>
              <w:top w:val="nil"/>
              <w:left w:val="single" w:sz="4" w:space="0" w:color="auto"/>
              <w:bottom w:val="single" w:sz="4" w:space="0" w:color="auto"/>
              <w:right w:val="single" w:sz="4" w:space="0" w:color="auto"/>
            </w:tcBorders>
            <w:vAlign w:val="center"/>
            <w:hideMark/>
          </w:tcPr>
          <w:p w:rsidR="00A53EEF" w:rsidRPr="004417CF" w:rsidRDefault="00A53EEF" w:rsidP="00A53EEF">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53EEF" w:rsidRPr="004417CF" w:rsidRDefault="00A53EEF" w:rsidP="00A53EEF">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53EEF" w:rsidRPr="004417CF" w:rsidRDefault="00A53EEF" w:rsidP="00A53EEF">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53EEF" w:rsidRPr="004417CF" w:rsidRDefault="00A53EEF" w:rsidP="00A53EEF">
            <w:pPr>
              <w:ind w:left="-108" w:right="-113"/>
              <w:rPr>
                <w:sz w:val="16"/>
                <w:szCs w:val="16"/>
              </w:rPr>
            </w:pPr>
            <w:r w:rsidRPr="004417CF">
              <w:rPr>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rsidR="00A53EEF" w:rsidRPr="004417CF" w:rsidRDefault="00A53EEF" w:rsidP="00A53EEF">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11" w:right="-136"/>
              <w:rPr>
                <w:sz w:val="16"/>
                <w:szCs w:val="16"/>
              </w:rPr>
            </w:pPr>
            <w:r w:rsidRPr="008C4DD5">
              <w:rPr>
                <w:sz w:val="16"/>
                <w:szCs w:val="16"/>
              </w:rPr>
              <w:t>194 337 057,63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rsidR="00A53EEF" w:rsidRPr="008C4DD5" w:rsidRDefault="00A53EEF" w:rsidP="00A53EEF">
            <w:pPr>
              <w:ind w:left="-11" w:right="-136"/>
              <w:rPr>
                <w:sz w:val="16"/>
                <w:szCs w:val="16"/>
              </w:rPr>
            </w:pPr>
            <w:r w:rsidRPr="008C4DD5">
              <w:rPr>
                <w:sz w:val="16"/>
                <w:szCs w:val="16"/>
              </w:rPr>
              <w:t>194 337 057,63</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3EEF" w:rsidRPr="004417CF" w:rsidRDefault="00A53EEF" w:rsidP="00A53EEF">
            <w:pPr>
              <w:ind w:left="-108" w:right="-113"/>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53EEF" w:rsidRPr="004417CF" w:rsidRDefault="00A53EEF" w:rsidP="00A53EEF">
            <w:pPr>
              <w:ind w:left="-108" w:right="-108"/>
              <w:rPr>
                <w:sz w:val="16"/>
                <w:szCs w:val="16"/>
              </w:rPr>
            </w:pPr>
          </w:p>
        </w:tc>
      </w:tr>
      <w:tr w:rsidR="00D57BC9" w:rsidRPr="004417CF" w:rsidTr="008A2D00">
        <w:trPr>
          <w:trHeight w:val="70"/>
        </w:trPr>
        <w:tc>
          <w:tcPr>
            <w:tcW w:w="26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BC9" w:rsidRPr="004417CF" w:rsidRDefault="00D57BC9" w:rsidP="00A53EEF">
            <w:pPr>
              <w:rPr>
                <w:b/>
                <w:bCs/>
                <w:sz w:val="16"/>
                <w:szCs w:val="16"/>
              </w:rPr>
            </w:pPr>
            <w:r w:rsidRPr="004417CF">
              <w:rPr>
                <w:b/>
                <w:bCs/>
                <w:sz w:val="16"/>
                <w:szCs w:val="16"/>
              </w:rPr>
              <w:t>Итого по подпрограмме 1</w:t>
            </w:r>
          </w:p>
        </w:tc>
        <w:tc>
          <w:tcPr>
            <w:tcW w:w="1775" w:type="dxa"/>
            <w:tcBorders>
              <w:top w:val="nil"/>
              <w:left w:val="nil"/>
              <w:bottom w:val="single" w:sz="4" w:space="0" w:color="auto"/>
              <w:right w:val="single" w:sz="4" w:space="0" w:color="auto"/>
            </w:tcBorders>
            <w:shd w:val="clear" w:color="auto" w:fill="auto"/>
            <w:vAlign w:val="center"/>
            <w:hideMark/>
          </w:tcPr>
          <w:p w:rsidR="00D57BC9" w:rsidRPr="004417CF" w:rsidRDefault="00D57BC9" w:rsidP="00A53EEF">
            <w:pPr>
              <w:ind w:left="-108" w:right="-113"/>
              <w:rPr>
                <w:b/>
                <w:bCs/>
                <w:sz w:val="16"/>
                <w:szCs w:val="16"/>
              </w:rPr>
            </w:pPr>
            <w:r w:rsidRPr="004417CF">
              <w:rPr>
                <w:b/>
                <w:bCs/>
                <w:sz w:val="16"/>
                <w:szCs w:val="16"/>
              </w:rPr>
              <w:t>Итого</w:t>
            </w:r>
          </w:p>
        </w:tc>
        <w:tc>
          <w:tcPr>
            <w:tcW w:w="708" w:type="dxa"/>
            <w:tcBorders>
              <w:top w:val="nil"/>
              <w:left w:val="nil"/>
              <w:bottom w:val="single" w:sz="4" w:space="0" w:color="auto"/>
              <w:right w:val="single" w:sz="4" w:space="0" w:color="auto"/>
            </w:tcBorders>
            <w:shd w:val="clear" w:color="auto" w:fill="auto"/>
            <w:vAlign w:val="center"/>
            <w:hideMark/>
          </w:tcPr>
          <w:p w:rsidR="00D57BC9" w:rsidRPr="004417CF" w:rsidRDefault="00D57BC9" w:rsidP="00A53EEF">
            <w:pPr>
              <w:rPr>
                <w:b/>
                <w:bCs/>
                <w:sz w:val="16"/>
                <w:szCs w:val="16"/>
              </w:rPr>
            </w:pPr>
            <w:r w:rsidRPr="004417CF">
              <w:rPr>
                <w:b/>
                <w:bCs/>
                <w:sz w:val="16"/>
                <w:szCs w:val="16"/>
              </w:rPr>
              <w:t xml:space="preserve">0,00  </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D57BC9" w:rsidRPr="008C4DD5" w:rsidRDefault="00D57BC9" w:rsidP="00A53EEF">
            <w:pPr>
              <w:ind w:left="-11" w:right="-136"/>
              <w:rPr>
                <w:sz w:val="16"/>
                <w:szCs w:val="16"/>
              </w:rPr>
            </w:pPr>
            <w:r>
              <w:rPr>
                <w:sz w:val="16"/>
                <w:szCs w:val="16"/>
              </w:rPr>
              <w:t>2 071 865 414,56</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D57BC9" w:rsidRPr="008C4DD5" w:rsidRDefault="00D57BC9" w:rsidP="00A53EEF">
            <w:pPr>
              <w:ind w:left="37" w:right="-136"/>
              <w:rPr>
                <w:sz w:val="16"/>
                <w:szCs w:val="16"/>
              </w:rPr>
            </w:pPr>
            <w:r w:rsidRPr="008C4DD5">
              <w:rPr>
                <w:sz w:val="16"/>
                <w:szCs w:val="16"/>
              </w:rPr>
              <w:t>137 342 134,36</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D57BC9" w:rsidRPr="008C4DD5" w:rsidRDefault="00D57BC9" w:rsidP="00700A77">
            <w:pPr>
              <w:ind w:left="37" w:right="-136"/>
              <w:rPr>
                <w:sz w:val="16"/>
                <w:szCs w:val="16"/>
              </w:rPr>
            </w:pPr>
            <w:r>
              <w:rPr>
                <w:sz w:val="16"/>
                <w:szCs w:val="16"/>
              </w:rPr>
              <w:t>245 513 992,62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D57BC9" w:rsidRPr="008C4DD5" w:rsidRDefault="00D57BC9" w:rsidP="00A53EEF">
            <w:pPr>
              <w:ind w:left="37" w:right="-136"/>
              <w:rPr>
                <w:sz w:val="16"/>
                <w:szCs w:val="16"/>
              </w:rPr>
            </w:pPr>
            <w:r w:rsidRPr="008C4DD5">
              <w:rPr>
                <w:sz w:val="16"/>
                <w:szCs w:val="16"/>
              </w:rPr>
              <w:t>267 662 632,83</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D57BC9" w:rsidRPr="008C4DD5" w:rsidRDefault="00D57BC9" w:rsidP="00A53EEF">
            <w:pPr>
              <w:ind w:left="37" w:right="-136"/>
              <w:rPr>
                <w:sz w:val="16"/>
                <w:szCs w:val="16"/>
              </w:rPr>
            </w:pPr>
            <w:r w:rsidRPr="008C4DD5">
              <w:rPr>
                <w:sz w:val="16"/>
                <w:szCs w:val="16"/>
              </w:rPr>
              <w:t>0,00</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D57BC9" w:rsidRPr="008C4DD5" w:rsidRDefault="00D57BC9" w:rsidP="00A53EEF">
            <w:pPr>
              <w:ind w:left="37" w:right="-136"/>
              <w:rPr>
                <w:sz w:val="16"/>
                <w:szCs w:val="16"/>
              </w:rPr>
            </w:pPr>
            <w:r w:rsidRPr="008C4DD5">
              <w:rPr>
                <w:sz w:val="16"/>
                <w:szCs w:val="16"/>
              </w:rPr>
              <w:t>1 421 346 654,75</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BC9" w:rsidRPr="004417CF" w:rsidRDefault="00D57BC9" w:rsidP="00A53EEF">
            <w:pPr>
              <w:rPr>
                <w:b/>
                <w:bCs/>
                <w:sz w:val="16"/>
                <w:szCs w:val="16"/>
              </w:rPr>
            </w:pPr>
            <w:r w:rsidRPr="004417CF">
              <w:rPr>
                <w:b/>
                <w:bCs/>
                <w:sz w:val="16"/>
                <w:szCs w:val="16"/>
              </w:rPr>
              <w:t>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BC9" w:rsidRPr="004417CF" w:rsidRDefault="00D57BC9" w:rsidP="00A53EEF">
            <w:pPr>
              <w:ind w:left="-108" w:right="-108"/>
              <w:rPr>
                <w:b/>
                <w:bCs/>
                <w:sz w:val="16"/>
                <w:szCs w:val="16"/>
              </w:rPr>
            </w:pPr>
            <w:r w:rsidRPr="004417CF">
              <w:rPr>
                <w:b/>
                <w:bCs/>
                <w:sz w:val="16"/>
                <w:szCs w:val="16"/>
              </w:rPr>
              <w:t xml:space="preserve">Расселение </w:t>
            </w:r>
          </w:p>
          <w:p w:rsidR="00D57BC9" w:rsidRPr="004417CF" w:rsidRDefault="00D57BC9" w:rsidP="00A53EEF">
            <w:pPr>
              <w:ind w:left="-108" w:right="-108"/>
              <w:rPr>
                <w:b/>
                <w:bCs/>
                <w:sz w:val="16"/>
                <w:szCs w:val="16"/>
              </w:rPr>
            </w:pPr>
            <w:r>
              <w:rPr>
                <w:b/>
                <w:bCs/>
                <w:sz w:val="16"/>
                <w:szCs w:val="16"/>
              </w:rPr>
              <w:t xml:space="preserve">1 623 </w:t>
            </w:r>
            <w:r w:rsidRPr="004417CF">
              <w:rPr>
                <w:b/>
                <w:bCs/>
                <w:sz w:val="16"/>
                <w:szCs w:val="16"/>
              </w:rPr>
              <w:t xml:space="preserve">жителей из </w:t>
            </w:r>
            <w:r>
              <w:rPr>
                <w:b/>
                <w:bCs/>
                <w:sz w:val="16"/>
                <w:szCs w:val="16"/>
              </w:rPr>
              <w:t>621</w:t>
            </w:r>
            <w:r w:rsidRPr="004417CF">
              <w:rPr>
                <w:b/>
                <w:bCs/>
                <w:sz w:val="16"/>
                <w:szCs w:val="16"/>
              </w:rPr>
              <w:t xml:space="preserve"> аварийного жилого помещения общей площадью </w:t>
            </w:r>
          </w:p>
          <w:p w:rsidR="00D57BC9" w:rsidRPr="004417CF" w:rsidRDefault="00D57BC9" w:rsidP="00A53EEF">
            <w:pPr>
              <w:ind w:left="-108" w:right="-108"/>
              <w:rPr>
                <w:b/>
                <w:bCs/>
                <w:sz w:val="16"/>
                <w:szCs w:val="16"/>
              </w:rPr>
            </w:pPr>
            <w:r>
              <w:rPr>
                <w:b/>
                <w:bCs/>
                <w:sz w:val="16"/>
                <w:szCs w:val="16"/>
              </w:rPr>
              <w:t xml:space="preserve">26 889,24 </w:t>
            </w:r>
            <w:r w:rsidRPr="004417CF">
              <w:rPr>
                <w:b/>
                <w:bCs/>
                <w:sz w:val="16"/>
                <w:szCs w:val="16"/>
              </w:rPr>
              <w:t xml:space="preserve"> кв.м</w:t>
            </w:r>
          </w:p>
        </w:tc>
      </w:tr>
      <w:tr w:rsidR="00A53EEF" w:rsidRPr="004417CF" w:rsidTr="008A2D00">
        <w:trPr>
          <w:trHeight w:val="351"/>
        </w:trPr>
        <w:tc>
          <w:tcPr>
            <w:tcW w:w="2631" w:type="dxa"/>
            <w:gridSpan w:val="3"/>
            <w:vMerge/>
            <w:tcBorders>
              <w:top w:val="single" w:sz="4" w:space="0" w:color="auto"/>
              <w:left w:val="single" w:sz="4" w:space="0" w:color="auto"/>
              <w:bottom w:val="single" w:sz="4" w:space="0" w:color="auto"/>
              <w:right w:val="single" w:sz="4" w:space="0" w:color="auto"/>
            </w:tcBorders>
            <w:vAlign w:val="center"/>
            <w:hideMark/>
          </w:tcPr>
          <w:p w:rsidR="00A53EEF" w:rsidRPr="004417CF" w:rsidRDefault="00A53EEF" w:rsidP="00A53EEF">
            <w:pPr>
              <w:rPr>
                <w:b/>
                <w:bCs/>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53EEF" w:rsidRPr="004417CF" w:rsidRDefault="00A53EEF" w:rsidP="00A53EEF">
            <w:pPr>
              <w:ind w:left="-108" w:right="-113"/>
              <w:rPr>
                <w:b/>
                <w:bCs/>
                <w:sz w:val="16"/>
                <w:szCs w:val="16"/>
              </w:rPr>
            </w:pPr>
            <w:r w:rsidRPr="004417CF">
              <w:rPr>
                <w:b/>
                <w:bCs/>
                <w:sz w:val="16"/>
                <w:szCs w:val="16"/>
              </w:rPr>
              <w:t>Средства Фонда содействия реформированию ЖКХ</w:t>
            </w:r>
          </w:p>
        </w:tc>
        <w:tc>
          <w:tcPr>
            <w:tcW w:w="708" w:type="dxa"/>
            <w:tcBorders>
              <w:top w:val="nil"/>
              <w:left w:val="nil"/>
              <w:bottom w:val="single" w:sz="4" w:space="0" w:color="auto"/>
              <w:right w:val="single" w:sz="4" w:space="0" w:color="auto"/>
            </w:tcBorders>
            <w:shd w:val="clear" w:color="auto" w:fill="auto"/>
            <w:vAlign w:val="center"/>
            <w:hideMark/>
          </w:tcPr>
          <w:p w:rsidR="00A53EEF" w:rsidRPr="004417CF" w:rsidRDefault="00A53EEF" w:rsidP="00A53EEF">
            <w:pPr>
              <w:rPr>
                <w:b/>
                <w:bCs/>
                <w:sz w:val="16"/>
                <w:szCs w:val="16"/>
              </w:rPr>
            </w:pPr>
            <w:r w:rsidRPr="004417CF">
              <w:rPr>
                <w:b/>
                <w:bCs/>
                <w:sz w:val="16"/>
                <w:szCs w:val="16"/>
              </w:rPr>
              <w:t xml:space="preserve">0,00  </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11" w:right="-136"/>
              <w:rPr>
                <w:sz w:val="16"/>
                <w:szCs w:val="16"/>
              </w:rPr>
            </w:pPr>
            <w:r w:rsidRPr="008C4DD5">
              <w:rPr>
                <w:sz w:val="16"/>
                <w:szCs w:val="16"/>
              </w:rPr>
              <w:t>1 212 505 739,71</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97 046 137,86</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161 697 935,70</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182 371 725,90</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771 389 940,25</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3EEF" w:rsidRPr="004417CF" w:rsidRDefault="00A53EEF" w:rsidP="00A53EEF">
            <w:pPr>
              <w:rPr>
                <w:b/>
                <w:bCs/>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53EEF" w:rsidRPr="004417CF" w:rsidRDefault="00A53EEF" w:rsidP="00A53EEF">
            <w:pPr>
              <w:rPr>
                <w:b/>
                <w:bCs/>
                <w:sz w:val="16"/>
                <w:szCs w:val="16"/>
              </w:rPr>
            </w:pPr>
          </w:p>
        </w:tc>
      </w:tr>
      <w:tr w:rsidR="00A53EEF" w:rsidRPr="004417CF" w:rsidTr="005421E5">
        <w:trPr>
          <w:trHeight w:val="70"/>
        </w:trPr>
        <w:tc>
          <w:tcPr>
            <w:tcW w:w="2631" w:type="dxa"/>
            <w:gridSpan w:val="3"/>
            <w:vMerge/>
            <w:tcBorders>
              <w:top w:val="single" w:sz="4" w:space="0" w:color="auto"/>
              <w:left w:val="single" w:sz="4" w:space="0" w:color="auto"/>
              <w:bottom w:val="single" w:sz="4" w:space="0" w:color="auto"/>
              <w:right w:val="single" w:sz="4" w:space="0" w:color="auto"/>
            </w:tcBorders>
            <w:vAlign w:val="center"/>
            <w:hideMark/>
          </w:tcPr>
          <w:p w:rsidR="00A53EEF" w:rsidRPr="004417CF" w:rsidRDefault="00A53EEF" w:rsidP="00A53EEF">
            <w:pPr>
              <w:rPr>
                <w:b/>
                <w:bCs/>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53EEF" w:rsidRPr="004417CF" w:rsidRDefault="00A53EEF" w:rsidP="00A53EEF">
            <w:pPr>
              <w:ind w:left="-108" w:right="-113"/>
              <w:rPr>
                <w:b/>
                <w:bCs/>
                <w:sz w:val="16"/>
                <w:szCs w:val="16"/>
              </w:rPr>
            </w:pPr>
            <w:r w:rsidRPr="004417CF">
              <w:rPr>
                <w:b/>
                <w:bCs/>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A53EEF" w:rsidRPr="004417CF" w:rsidRDefault="00A53EEF" w:rsidP="00A53EEF">
            <w:pPr>
              <w:rPr>
                <w:b/>
                <w:bCs/>
                <w:sz w:val="16"/>
                <w:szCs w:val="16"/>
              </w:rPr>
            </w:pPr>
            <w:r w:rsidRPr="004417CF">
              <w:rPr>
                <w:b/>
                <w:bCs/>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11" w:right="-136"/>
              <w:rPr>
                <w:sz w:val="16"/>
                <w:szCs w:val="16"/>
              </w:rPr>
            </w:pPr>
            <w:r w:rsidRPr="008C4DD5">
              <w:rPr>
                <w:sz w:val="16"/>
                <w:szCs w:val="16"/>
              </w:rPr>
              <w:t>587 678 240,97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24 530 855,49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41 597 857,56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65 929 871,05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455 619 656,87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3EEF" w:rsidRPr="004417CF" w:rsidRDefault="00A53EEF" w:rsidP="00A53EEF">
            <w:pPr>
              <w:rPr>
                <w:b/>
                <w:bCs/>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53EEF" w:rsidRPr="004417CF" w:rsidRDefault="00A53EEF" w:rsidP="00A53EEF">
            <w:pPr>
              <w:rPr>
                <w:b/>
                <w:bCs/>
                <w:sz w:val="16"/>
                <w:szCs w:val="16"/>
              </w:rPr>
            </w:pPr>
          </w:p>
        </w:tc>
      </w:tr>
      <w:tr w:rsidR="00A53EEF" w:rsidRPr="004417CF" w:rsidTr="005421E5">
        <w:trPr>
          <w:trHeight w:val="70"/>
        </w:trPr>
        <w:tc>
          <w:tcPr>
            <w:tcW w:w="2631" w:type="dxa"/>
            <w:gridSpan w:val="3"/>
            <w:vMerge/>
            <w:tcBorders>
              <w:top w:val="single" w:sz="4" w:space="0" w:color="auto"/>
              <w:left w:val="single" w:sz="4" w:space="0" w:color="auto"/>
              <w:bottom w:val="single" w:sz="4" w:space="0" w:color="auto"/>
              <w:right w:val="single" w:sz="4" w:space="0" w:color="auto"/>
            </w:tcBorders>
            <w:vAlign w:val="center"/>
            <w:hideMark/>
          </w:tcPr>
          <w:p w:rsidR="00A53EEF" w:rsidRPr="004417CF" w:rsidRDefault="00A53EEF" w:rsidP="00A53EEF">
            <w:pPr>
              <w:rPr>
                <w:b/>
                <w:bCs/>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53EEF" w:rsidRPr="004417CF" w:rsidRDefault="00A53EEF" w:rsidP="00A53EEF">
            <w:pPr>
              <w:ind w:left="-108" w:right="-113"/>
              <w:rPr>
                <w:b/>
                <w:bCs/>
                <w:sz w:val="16"/>
                <w:szCs w:val="16"/>
              </w:rPr>
            </w:pPr>
            <w:r w:rsidRPr="004417CF">
              <w:rPr>
                <w:b/>
                <w:bCs/>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rsidR="00A53EEF" w:rsidRPr="004417CF" w:rsidRDefault="00A53EEF" w:rsidP="00A53EEF">
            <w:pPr>
              <w:rPr>
                <w:b/>
                <w:bCs/>
                <w:sz w:val="16"/>
                <w:szCs w:val="16"/>
              </w:rPr>
            </w:pPr>
            <w:r w:rsidRPr="004417CF">
              <w:rPr>
                <w:b/>
                <w:bCs/>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D57BC9" w:rsidP="00A53EEF">
            <w:pPr>
              <w:ind w:left="-11" w:right="-136"/>
              <w:rPr>
                <w:sz w:val="16"/>
                <w:szCs w:val="16"/>
              </w:rPr>
            </w:pPr>
            <w:r>
              <w:rPr>
                <w:sz w:val="16"/>
                <w:szCs w:val="16"/>
              </w:rPr>
              <w:t>271 681 433,88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15 765 141,01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D57BC9" w:rsidP="00A53EEF">
            <w:pPr>
              <w:ind w:left="37" w:right="-136"/>
              <w:rPr>
                <w:sz w:val="16"/>
                <w:szCs w:val="16"/>
              </w:rPr>
            </w:pPr>
            <w:r>
              <w:rPr>
                <w:sz w:val="16"/>
                <w:szCs w:val="16"/>
              </w:rPr>
              <w:t>42 218 199,36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19 361 035,88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194 337 057,63</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3EEF" w:rsidRPr="004417CF" w:rsidRDefault="00A53EEF" w:rsidP="00A53EEF">
            <w:pPr>
              <w:rPr>
                <w:b/>
                <w:bCs/>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53EEF" w:rsidRPr="004417CF" w:rsidRDefault="00A53EEF" w:rsidP="00A53EEF">
            <w:pPr>
              <w:rPr>
                <w:b/>
                <w:bCs/>
                <w:sz w:val="16"/>
                <w:szCs w:val="16"/>
              </w:rPr>
            </w:pPr>
          </w:p>
        </w:tc>
      </w:tr>
    </w:tbl>
    <w:p w:rsidR="00E55258" w:rsidRPr="004417CF" w:rsidRDefault="00E55258" w:rsidP="00594104">
      <w:pPr>
        <w:spacing w:before="240" w:after="240"/>
        <w:jc w:val="center"/>
        <w:rPr>
          <w:b/>
          <w:sz w:val="16"/>
          <w:szCs w:val="16"/>
        </w:rPr>
        <w:sectPr w:rsidR="00E55258" w:rsidRPr="004417CF" w:rsidSect="00DF57FC">
          <w:pgSz w:w="16838" w:h="11906" w:orient="landscape"/>
          <w:pgMar w:top="1985" w:right="628" w:bottom="0" w:left="1134" w:header="709" w:footer="709" w:gutter="0"/>
          <w:cols w:space="708"/>
          <w:docGrid w:linePitch="360"/>
        </w:sectPr>
      </w:pPr>
    </w:p>
    <w:p w:rsidR="002A3C26" w:rsidRPr="004417CF" w:rsidRDefault="002A3C26">
      <w:pPr>
        <w:rPr>
          <w:sz w:val="16"/>
          <w:szCs w:val="16"/>
        </w:rPr>
      </w:pPr>
      <w:r w:rsidRPr="004417CF">
        <w:rPr>
          <w:sz w:val="16"/>
          <w:szCs w:val="16"/>
        </w:rPr>
        <w:lastRenderedPageBreak/>
        <w:br w:type="page"/>
      </w:r>
    </w:p>
    <w:tbl>
      <w:tblPr>
        <w:tblW w:w="15762" w:type="dxa"/>
        <w:tblInd w:w="-328" w:type="dxa"/>
        <w:tblLayout w:type="fixed"/>
        <w:tblLook w:val="04A0" w:firstRow="1" w:lastRow="0" w:firstColumn="1" w:lastColumn="0" w:noHBand="0" w:noVBand="1"/>
      </w:tblPr>
      <w:tblGrid>
        <w:gridCol w:w="370"/>
        <w:gridCol w:w="96"/>
        <w:gridCol w:w="512"/>
        <w:gridCol w:w="1999"/>
        <w:gridCol w:w="549"/>
        <w:gridCol w:w="454"/>
        <w:gridCol w:w="396"/>
        <w:gridCol w:w="556"/>
        <w:gridCol w:w="734"/>
        <w:gridCol w:w="749"/>
        <w:gridCol w:w="724"/>
        <w:gridCol w:w="1271"/>
        <w:gridCol w:w="1276"/>
        <w:gridCol w:w="1174"/>
        <w:gridCol w:w="1200"/>
        <w:gridCol w:w="567"/>
        <w:gridCol w:w="560"/>
        <w:gridCol w:w="584"/>
        <w:gridCol w:w="557"/>
        <w:gridCol w:w="709"/>
        <w:gridCol w:w="708"/>
        <w:gridCol w:w="17"/>
      </w:tblGrid>
      <w:tr w:rsidR="004417CF" w:rsidRPr="004417CF" w:rsidTr="00A51D27">
        <w:trPr>
          <w:gridBefore w:val="1"/>
          <w:wBefore w:w="370" w:type="dxa"/>
          <w:trHeight w:val="709"/>
        </w:trPr>
        <w:tc>
          <w:tcPr>
            <w:tcW w:w="608" w:type="dxa"/>
            <w:gridSpan w:val="2"/>
            <w:tcBorders>
              <w:top w:val="nil"/>
              <w:left w:val="nil"/>
              <w:bottom w:val="nil"/>
              <w:right w:val="nil"/>
            </w:tcBorders>
          </w:tcPr>
          <w:p w:rsidR="00B57E34" w:rsidRPr="004417CF" w:rsidRDefault="00B57E34" w:rsidP="00594104">
            <w:pPr>
              <w:spacing w:before="240" w:after="240"/>
              <w:jc w:val="center"/>
              <w:rPr>
                <w:b/>
              </w:rPr>
            </w:pPr>
          </w:p>
        </w:tc>
        <w:tc>
          <w:tcPr>
            <w:tcW w:w="14784" w:type="dxa"/>
            <w:gridSpan w:val="19"/>
            <w:tcBorders>
              <w:top w:val="nil"/>
              <w:left w:val="nil"/>
              <w:bottom w:val="nil"/>
              <w:right w:val="nil"/>
            </w:tcBorders>
            <w:shd w:val="clear" w:color="auto" w:fill="auto"/>
            <w:vAlign w:val="center"/>
          </w:tcPr>
          <w:p w:rsidR="00B57E34" w:rsidRPr="004417CF" w:rsidRDefault="00B57E34" w:rsidP="002A3C26">
            <w:pPr>
              <w:spacing w:before="240" w:after="240"/>
              <w:ind w:left="37"/>
              <w:jc w:val="center"/>
              <w:rPr>
                <w:b/>
              </w:rPr>
            </w:pPr>
            <w:r w:rsidRPr="004417CF">
              <w:rPr>
                <w:b/>
              </w:rPr>
              <w:br w:type="page"/>
              <w:t>12.5. План мероприятий по переселению граждан из аварийного жилищного фонда по Подпрограмме 1</w:t>
            </w:r>
          </w:p>
        </w:tc>
      </w:tr>
      <w:tr w:rsidR="004417CF" w:rsidRPr="004417CF" w:rsidTr="00314010">
        <w:trPr>
          <w:trHeight w:val="540"/>
        </w:trPr>
        <w:tc>
          <w:tcPr>
            <w:tcW w:w="466"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rsidR="00B57E34" w:rsidRPr="004417CF" w:rsidRDefault="00B57E34" w:rsidP="00594104">
            <w:pPr>
              <w:rPr>
                <w:sz w:val="16"/>
                <w:szCs w:val="16"/>
              </w:rPr>
            </w:pPr>
            <w:r w:rsidRPr="004417CF">
              <w:rPr>
                <w:sz w:val="16"/>
                <w:szCs w:val="16"/>
              </w:rPr>
              <w:t>№ п/п</w:t>
            </w:r>
          </w:p>
        </w:tc>
        <w:tc>
          <w:tcPr>
            <w:tcW w:w="2511"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rsidR="00B57E34" w:rsidRPr="004417CF" w:rsidRDefault="00B57E34" w:rsidP="00594104">
            <w:pPr>
              <w:rPr>
                <w:sz w:val="16"/>
                <w:szCs w:val="16"/>
              </w:rPr>
            </w:pPr>
            <w:r w:rsidRPr="004417CF">
              <w:rPr>
                <w:sz w:val="16"/>
                <w:szCs w:val="16"/>
              </w:rPr>
              <w:t>Наименование муниципального образования</w:t>
            </w:r>
          </w:p>
        </w:tc>
        <w:tc>
          <w:tcPr>
            <w:tcW w:w="549" w:type="dxa"/>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rsidR="00B57E34" w:rsidRPr="004417CF" w:rsidRDefault="00B57E34" w:rsidP="00594104">
            <w:pPr>
              <w:ind w:left="63" w:right="71"/>
              <w:rPr>
                <w:sz w:val="16"/>
                <w:szCs w:val="16"/>
              </w:rPr>
            </w:pPr>
            <w:r w:rsidRPr="004417CF">
              <w:rPr>
                <w:sz w:val="16"/>
                <w:szCs w:val="16"/>
              </w:rPr>
              <w:t>Число жителей, планируемых к переселению</w:t>
            </w:r>
          </w:p>
        </w:tc>
        <w:tc>
          <w:tcPr>
            <w:tcW w:w="1406"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rsidR="00B57E34" w:rsidRPr="004417CF" w:rsidRDefault="00B57E34" w:rsidP="00594104">
            <w:pPr>
              <w:ind w:right="71"/>
              <w:rPr>
                <w:sz w:val="16"/>
                <w:szCs w:val="16"/>
              </w:rPr>
            </w:pPr>
            <w:r w:rsidRPr="004417CF">
              <w:rPr>
                <w:sz w:val="16"/>
                <w:szCs w:val="16"/>
              </w:rPr>
              <w:t>Количество расселяемых жилых помещений</w:t>
            </w:r>
          </w:p>
        </w:tc>
        <w:tc>
          <w:tcPr>
            <w:tcW w:w="2207"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Расселяемая площадь жилых помещений</w:t>
            </w:r>
          </w:p>
        </w:tc>
        <w:tc>
          <w:tcPr>
            <w:tcW w:w="4921"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Источники финансирования программы</w:t>
            </w:r>
          </w:p>
        </w:tc>
        <w:tc>
          <w:tcPr>
            <w:tcW w:w="2268" w:type="dxa"/>
            <w:gridSpan w:val="4"/>
            <w:tcBorders>
              <w:top w:val="single" w:sz="4" w:space="0" w:color="auto"/>
              <w:left w:val="nil"/>
              <w:bottom w:val="single" w:sz="4" w:space="0" w:color="auto"/>
              <w:right w:val="single" w:sz="4" w:space="0" w:color="000000"/>
            </w:tcBorders>
            <w:tcMar>
              <w:left w:w="17" w:type="dxa"/>
              <w:right w:w="17" w:type="dxa"/>
            </w:tcMar>
          </w:tcPr>
          <w:p w:rsidR="00B57E34" w:rsidRPr="004417CF" w:rsidRDefault="00B57E34" w:rsidP="001E4DAF">
            <w:pPr>
              <w:ind w:left="37"/>
              <w:rPr>
                <w:sz w:val="16"/>
                <w:szCs w:val="16"/>
              </w:rPr>
            </w:pPr>
            <w:r w:rsidRPr="004417CF">
              <w:rPr>
                <w:sz w:val="16"/>
                <w:szCs w:val="16"/>
              </w:rPr>
              <w:t>Справочно: Расчетная сумма экономии бюджетных средств</w:t>
            </w:r>
          </w:p>
        </w:tc>
        <w:tc>
          <w:tcPr>
            <w:tcW w:w="1434" w:type="dxa"/>
            <w:gridSpan w:val="3"/>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rsidR="00B57E34" w:rsidRPr="004417CF" w:rsidRDefault="00B57E34" w:rsidP="00594104">
            <w:pPr>
              <w:ind w:right="-159"/>
              <w:rPr>
                <w:sz w:val="16"/>
                <w:szCs w:val="16"/>
              </w:rPr>
            </w:pPr>
            <w:r w:rsidRPr="004417CF">
              <w:rPr>
                <w:sz w:val="16"/>
                <w:szCs w:val="16"/>
              </w:rPr>
              <w:t>Справочно: Возмещение части стоимости жилых помещений</w:t>
            </w:r>
          </w:p>
        </w:tc>
      </w:tr>
      <w:tr w:rsidR="004417CF" w:rsidRPr="004417CF" w:rsidTr="00314010">
        <w:trPr>
          <w:trHeight w:val="70"/>
        </w:trPr>
        <w:tc>
          <w:tcPr>
            <w:tcW w:w="466"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rsidR="00B57E34" w:rsidRPr="004417CF" w:rsidRDefault="00B57E34" w:rsidP="00594104">
            <w:pPr>
              <w:rPr>
                <w:sz w:val="16"/>
                <w:szCs w:val="16"/>
              </w:rPr>
            </w:pPr>
          </w:p>
        </w:tc>
        <w:tc>
          <w:tcPr>
            <w:tcW w:w="2511"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rsidR="00B57E34" w:rsidRPr="004417CF" w:rsidRDefault="00B57E34" w:rsidP="00594104">
            <w:pPr>
              <w:rPr>
                <w:sz w:val="16"/>
                <w:szCs w:val="16"/>
              </w:rPr>
            </w:pPr>
          </w:p>
        </w:tc>
        <w:tc>
          <w:tcPr>
            <w:tcW w:w="549"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rsidR="00B57E34" w:rsidRPr="004417CF" w:rsidRDefault="00B57E34" w:rsidP="00594104">
            <w:pPr>
              <w:ind w:left="63" w:right="71"/>
              <w:rPr>
                <w:sz w:val="16"/>
                <w:szCs w:val="16"/>
              </w:rPr>
            </w:pPr>
          </w:p>
        </w:tc>
        <w:tc>
          <w:tcPr>
            <w:tcW w:w="454" w:type="dxa"/>
            <w:vMerge w:val="restart"/>
            <w:tcBorders>
              <w:top w:val="nil"/>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rsidR="00B57E34" w:rsidRPr="004417CF" w:rsidRDefault="00B57E34" w:rsidP="00594104">
            <w:pPr>
              <w:ind w:right="71"/>
              <w:rPr>
                <w:sz w:val="16"/>
                <w:szCs w:val="16"/>
              </w:rPr>
            </w:pPr>
            <w:r w:rsidRPr="004417CF">
              <w:rPr>
                <w:sz w:val="16"/>
                <w:szCs w:val="16"/>
              </w:rPr>
              <w:t>Всего</w:t>
            </w:r>
          </w:p>
        </w:tc>
        <w:tc>
          <w:tcPr>
            <w:tcW w:w="952" w:type="dxa"/>
            <w:gridSpan w:val="2"/>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rsidR="00B57E34" w:rsidRPr="004417CF" w:rsidRDefault="00B57E34" w:rsidP="00594104">
            <w:pPr>
              <w:ind w:right="71"/>
              <w:rPr>
                <w:sz w:val="16"/>
                <w:szCs w:val="16"/>
              </w:rPr>
            </w:pPr>
            <w:r w:rsidRPr="004417CF">
              <w:rPr>
                <w:sz w:val="16"/>
                <w:szCs w:val="16"/>
              </w:rPr>
              <w:t>в том числе</w:t>
            </w:r>
          </w:p>
        </w:tc>
        <w:tc>
          <w:tcPr>
            <w:tcW w:w="734" w:type="dxa"/>
            <w:vMerge w:val="restart"/>
            <w:tcBorders>
              <w:top w:val="nil"/>
              <w:left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rPr>
                <w:sz w:val="16"/>
                <w:szCs w:val="16"/>
              </w:rPr>
            </w:pPr>
            <w:r w:rsidRPr="004417CF">
              <w:rPr>
                <w:sz w:val="16"/>
                <w:szCs w:val="16"/>
              </w:rPr>
              <w:t>Всего</w:t>
            </w:r>
          </w:p>
        </w:tc>
        <w:tc>
          <w:tcPr>
            <w:tcW w:w="1473" w:type="dxa"/>
            <w:gridSpan w:val="2"/>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в том числе</w:t>
            </w:r>
          </w:p>
        </w:tc>
        <w:tc>
          <w:tcPr>
            <w:tcW w:w="1271" w:type="dxa"/>
            <w:vMerge w:val="restart"/>
            <w:tcBorders>
              <w:top w:val="nil"/>
              <w:left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E55258">
            <w:pPr>
              <w:tabs>
                <w:tab w:val="left" w:pos="787"/>
              </w:tabs>
              <w:ind w:left="37"/>
              <w:rPr>
                <w:sz w:val="16"/>
                <w:szCs w:val="16"/>
              </w:rPr>
            </w:pPr>
            <w:r w:rsidRPr="004417CF">
              <w:rPr>
                <w:sz w:val="16"/>
                <w:szCs w:val="16"/>
              </w:rPr>
              <w:t>Всего:</w:t>
            </w:r>
          </w:p>
        </w:tc>
        <w:tc>
          <w:tcPr>
            <w:tcW w:w="3650"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в том числе:</w:t>
            </w:r>
          </w:p>
        </w:tc>
        <w:tc>
          <w:tcPr>
            <w:tcW w:w="567" w:type="dxa"/>
            <w:tcBorders>
              <w:top w:val="nil"/>
              <w:left w:val="single" w:sz="4" w:space="0" w:color="auto"/>
              <w:right w:val="single" w:sz="4" w:space="0" w:color="auto"/>
            </w:tcBorders>
            <w:shd w:val="clear" w:color="auto" w:fill="auto"/>
            <w:tcMar>
              <w:left w:w="17" w:type="dxa"/>
              <w:right w:w="17" w:type="dxa"/>
            </w:tcMar>
            <w:textDirection w:val="btLr"/>
            <w:vAlign w:val="center"/>
            <w:hideMark/>
          </w:tcPr>
          <w:p w:rsidR="00B57E34" w:rsidRPr="004417CF" w:rsidRDefault="00B57E34" w:rsidP="001E4DAF">
            <w:pPr>
              <w:ind w:left="37" w:right="113"/>
              <w:rPr>
                <w:sz w:val="16"/>
                <w:szCs w:val="16"/>
              </w:rPr>
            </w:pPr>
          </w:p>
        </w:tc>
        <w:tc>
          <w:tcPr>
            <w:tcW w:w="1144" w:type="dxa"/>
            <w:gridSpan w:val="2"/>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rsidR="00B57E34" w:rsidRPr="004417CF" w:rsidRDefault="00B57E34" w:rsidP="001E4DAF">
            <w:pPr>
              <w:ind w:left="37"/>
              <w:rPr>
                <w:sz w:val="16"/>
                <w:szCs w:val="16"/>
              </w:rPr>
            </w:pPr>
            <w:r w:rsidRPr="004417CF">
              <w:rPr>
                <w:sz w:val="16"/>
                <w:szCs w:val="16"/>
              </w:rPr>
              <w:t>в том числе:</w:t>
            </w:r>
          </w:p>
        </w:tc>
        <w:tc>
          <w:tcPr>
            <w:tcW w:w="557" w:type="dxa"/>
            <w:tcBorders>
              <w:top w:val="nil"/>
              <w:left w:val="single" w:sz="4" w:space="0" w:color="auto"/>
              <w:right w:val="single" w:sz="4" w:space="0" w:color="auto"/>
            </w:tcBorders>
            <w:shd w:val="clear" w:color="auto" w:fill="auto"/>
            <w:tcMar>
              <w:left w:w="28" w:type="dxa"/>
              <w:right w:w="17" w:type="dxa"/>
            </w:tcMar>
            <w:textDirection w:val="btLr"/>
            <w:vAlign w:val="center"/>
          </w:tcPr>
          <w:p w:rsidR="00B57E34" w:rsidRPr="004417CF" w:rsidRDefault="00B57E34" w:rsidP="001E4DAF">
            <w:pPr>
              <w:ind w:left="37" w:right="113"/>
              <w:rPr>
                <w:sz w:val="16"/>
                <w:szCs w:val="16"/>
              </w:rPr>
            </w:pPr>
          </w:p>
        </w:tc>
        <w:tc>
          <w:tcPr>
            <w:tcW w:w="1434" w:type="dxa"/>
            <w:gridSpan w:val="3"/>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rsidR="00B57E34" w:rsidRPr="004417CF" w:rsidRDefault="00B57E34" w:rsidP="00594104">
            <w:pPr>
              <w:rPr>
                <w:sz w:val="16"/>
                <w:szCs w:val="16"/>
              </w:rPr>
            </w:pPr>
            <w:r w:rsidRPr="004417CF">
              <w:rPr>
                <w:sz w:val="16"/>
                <w:szCs w:val="16"/>
              </w:rPr>
              <w:t>в том числе:</w:t>
            </w:r>
          </w:p>
        </w:tc>
      </w:tr>
      <w:tr w:rsidR="004417CF" w:rsidRPr="004417CF" w:rsidTr="00314010">
        <w:trPr>
          <w:gridAfter w:val="1"/>
          <w:wAfter w:w="17" w:type="dxa"/>
          <w:cantSplit/>
          <w:trHeight w:val="2214"/>
        </w:trPr>
        <w:tc>
          <w:tcPr>
            <w:tcW w:w="466"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rsidR="00B57E34" w:rsidRPr="004417CF" w:rsidRDefault="00B57E34" w:rsidP="00594104">
            <w:pPr>
              <w:rPr>
                <w:sz w:val="16"/>
                <w:szCs w:val="16"/>
              </w:rPr>
            </w:pPr>
          </w:p>
        </w:tc>
        <w:tc>
          <w:tcPr>
            <w:tcW w:w="2511"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rsidR="00B57E34" w:rsidRPr="004417CF" w:rsidRDefault="00B57E34" w:rsidP="00594104">
            <w:pPr>
              <w:rPr>
                <w:sz w:val="16"/>
                <w:szCs w:val="16"/>
              </w:rPr>
            </w:pPr>
          </w:p>
        </w:tc>
        <w:tc>
          <w:tcPr>
            <w:tcW w:w="549"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rsidR="00B57E34" w:rsidRPr="004417CF" w:rsidRDefault="00B57E34" w:rsidP="00594104">
            <w:pPr>
              <w:ind w:left="63" w:right="71"/>
              <w:rPr>
                <w:sz w:val="16"/>
                <w:szCs w:val="16"/>
              </w:rPr>
            </w:pPr>
          </w:p>
        </w:tc>
        <w:tc>
          <w:tcPr>
            <w:tcW w:w="454" w:type="dxa"/>
            <w:vMerge/>
            <w:tcBorders>
              <w:top w:val="nil"/>
              <w:left w:val="single" w:sz="4" w:space="0" w:color="auto"/>
              <w:bottom w:val="single" w:sz="4" w:space="0" w:color="000000"/>
              <w:right w:val="single" w:sz="4" w:space="0" w:color="auto"/>
            </w:tcBorders>
            <w:tcMar>
              <w:left w:w="17" w:type="dxa"/>
              <w:right w:w="17" w:type="dxa"/>
            </w:tcMar>
            <w:vAlign w:val="center"/>
            <w:hideMark/>
          </w:tcPr>
          <w:p w:rsidR="00B57E34" w:rsidRPr="004417CF" w:rsidRDefault="00B57E34" w:rsidP="00594104">
            <w:pPr>
              <w:ind w:right="71"/>
              <w:rPr>
                <w:sz w:val="16"/>
                <w:szCs w:val="16"/>
              </w:rPr>
            </w:pPr>
          </w:p>
        </w:tc>
        <w:tc>
          <w:tcPr>
            <w:tcW w:w="396"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rsidR="00B57E34" w:rsidRPr="004417CF" w:rsidRDefault="00B57E34" w:rsidP="00594104">
            <w:pPr>
              <w:ind w:right="71"/>
              <w:rPr>
                <w:sz w:val="16"/>
                <w:szCs w:val="16"/>
              </w:rPr>
            </w:pPr>
            <w:r w:rsidRPr="004417CF">
              <w:rPr>
                <w:sz w:val="16"/>
                <w:szCs w:val="16"/>
              </w:rPr>
              <w:t>собственность граждан</w:t>
            </w:r>
          </w:p>
        </w:tc>
        <w:tc>
          <w:tcPr>
            <w:tcW w:w="556"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rsidR="00B57E34" w:rsidRPr="004417CF" w:rsidRDefault="00B57E34" w:rsidP="00594104">
            <w:pPr>
              <w:ind w:right="71"/>
              <w:rPr>
                <w:sz w:val="16"/>
                <w:szCs w:val="16"/>
              </w:rPr>
            </w:pPr>
            <w:r w:rsidRPr="004417CF">
              <w:rPr>
                <w:sz w:val="16"/>
                <w:szCs w:val="16"/>
              </w:rPr>
              <w:t>муниципальная собственность</w:t>
            </w:r>
          </w:p>
        </w:tc>
        <w:tc>
          <w:tcPr>
            <w:tcW w:w="734" w:type="dxa"/>
            <w:vMerge/>
            <w:tcBorders>
              <w:left w:val="single" w:sz="4" w:space="0" w:color="auto"/>
              <w:bottom w:val="single" w:sz="4" w:space="0" w:color="000000"/>
              <w:right w:val="single" w:sz="4" w:space="0" w:color="auto"/>
            </w:tcBorders>
            <w:tcMar>
              <w:left w:w="17" w:type="dxa"/>
              <w:right w:w="17" w:type="dxa"/>
            </w:tcMar>
            <w:vAlign w:val="center"/>
            <w:hideMark/>
          </w:tcPr>
          <w:p w:rsidR="00B57E34" w:rsidRPr="004417CF" w:rsidRDefault="00B57E34" w:rsidP="00594104">
            <w:pPr>
              <w:rPr>
                <w:sz w:val="16"/>
                <w:szCs w:val="16"/>
              </w:rPr>
            </w:pPr>
          </w:p>
        </w:tc>
        <w:tc>
          <w:tcPr>
            <w:tcW w:w="749"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rsidR="00B57E34" w:rsidRPr="004417CF" w:rsidRDefault="00B57E34" w:rsidP="00594104">
            <w:pPr>
              <w:rPr>
                <w:sz w:val="16"/>
                <w:szCs w:val="16"/>
              </w:rPr>
            </w:pPr>
            <w:r w:rsidRPr="004417CF">
              <w:rPr>
                <w:sz w:val="16"/>
                <w:szCs w:val="16"/>
              </w:rPr>
              <w:t>собственность граждан</w:t>
            </w:r>
          </w:p>
        </w:tc>
        <w:tc>
          <w:tcPr>
            <w:tcW w:w="724"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rsidR="00B57E34" w:rsidRPr="004417CF" w:rsidRDefault="00B57E34" w:rsidP="001E4DAF">
            <w:pPr>
              <w:ind w:left="37"/>
              <w:rPr>
                <w:sz w:val="16"/>
                <w:szCs w:val="16"/>
              </w:rPr>
            </w:pPr>
            <w:r w:rsidRPr="004417CF">
              <w:rPr>
                <w:sz w:val="16"/>
                <w:szCs w:val="16"/>
              </w:rPr>
              <w:t>муниципальная собственность</w:t>
            </w:r>
          </w:p>
        </w:tc>
        <w:tc>
          <w:tcPr>
            <w:tcW w:w="1271" w:type="dxa"/>
            <w:vMerge/>
            <w:tcBorders>
              <w:left w:val="single" w:sz="4" w:space="0" w:color="auto"/>
              <w:bottom w:val="single" w:sz="4" w:space="0" w:color="000000"/>
              <w:right w:val="single" w:sz="4" w:space="0" w:color="auto"/>
            </w:tcBorders>
            <w:tcMar>
              <w:left w:w="17" w:type="dxa"/>
              <w:right w:w="17" w:type="dxa"/>
            </w:tcMar>
            <w:vAlign w:val="center"/>
            <w:hideMark/>
          </w:tcPr>
          <w:p w:rsidR="00B57E34" w:rsidRPr="004417CF" w:rsidRDefault="00B57E34" w:rsidP="001E4DAF">
            <w:pPr>
              <w:ind w:left="37"/>
              <w:rPr>
                <w:sz w:val="16"/>
                <w:szCs w:val="16"/>
              </w:rPr>
            </w:pPr>
          </w:p>
        </w:tc>
        <w:tc>
          <w:tcPr>
            <w:tcW w:w="1276"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за счет средств Фонда</w:t>
            </w:r>
          </w:p>
        </w:tc>
        <w:tc>
          <w:tcPr>
            <w:tcW w:w="1174"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за счет средств бюджета Московской области</w:t>
            </w:r>
          </w:p>
        </w:tc>
        <w:tc>
          <w:tcPr>
            <w:tcW w:w="1200"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за счет средств местного бюджета</w:t>
            </w:r>
          </w:p>
        </w:tc>
        <w:tc>
          <w:tcPr>
            <w:tcW w:w="567" w:type="dxa"/>
            <w:tcBorders>
              <w:left w:val="single" w:sz="4" w:space="0" w:color="auto"/>
              <w:bottom w:val="single" w:sz="4" w:space="0" w:color="000000"/>
              <w:right w:val="single" w:sz="4" w:space="0" w:color="auto"/>
            </w:tcBorders>
            <w:tcMar>
              <w:left w:w="17" w:type="dxa"/>
              <w:right w:w="17" w:type="dxa"/>
            </w:tcMar>
            <w:textDirection w:val="btLr"/>
            <w:vAlign w:val="center"/>
            <w:hideMark/>
          </w:tcPr>
          <w:p w:rsidR="00B57E34" w:rsidRPr="004417CF" w:rsidRDefault="00B57E34" w:rsidP="001E4DAF">
            <w:pPr>
              <w:ind w:left="37" w:right="113"/>
              <w:rPr>
                <w:sz w:val="16"/>
                <w:szCs w:val="16"/>
              </w:rPr>
            </w:pPr>
            <w:r w:rsidRPr="004417CF">
              <w:rPr>
                <w:sz w:val="16"/>
                <w:szCs w:val="16"/>
              </w:rPr>
              <w:t>Всего:</w:t>
            </w:r>
          </w:p>
        </w:tc>
        <w:tc>
          <w:tcPr>
            <w:tcW w:w="560"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rsidR="00B57E34" w:rsidRPr="004417CF" w:rsidRDefault="00B57E34" w:rsidP="001E4DAF">
            <w:pPr>
              <w:ind w:left="37" w:right="113"/>
              <w:rPr>
                <w:sz w:val="16"/>
                <w:szCs w:val="16"/>
              </w:rPr>
            </w:pPr>
            <w:r w:rsidRPr="004417CF">
              <w:rPr>
                <w:sz w:val="16"/>
                <w:szCs w:val="16"/>
              </w:rPr>
              <w:t>за счет переселения граждан по договору о развитии застроенной территории</w:t>
            </w:r>
          </w:p>
        </w:tc>
        <w:tc>
          <w:tcPr>
            <w:tcW w:w="584"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rsidR="00B57E34" w:rsidRPr="004417CF" w:rsidRDefault="00B57E34" w:rsidP="001E4DAF">
            <w:pPr>
              <w:ind w:left="37" w:right="113"/>
              <w:rPr>
                <w:sz w:val="16"/>
                <w:szCs w:val="16"/>
              </w:rPr>
            </w:pPr>
            <w:r w:rsidRPr="004417CF">
              <w:rPr>
                <w:sz w:val="16"/>
                <w:szCs w:val="16"/>
              </w:rPr>
              <w:t>за счет переселения граждан в свободный муниципальный жилищный фонд</w:t>
            </w:r>
          </w:p>
        </w:tc>
        <w:tc>
          <w:tcPr>
            <w:tcW w:w="557" w:type="dxa"/>
            <w:tcBorders>
              <w:left w:val="single" w:sz="4" w:space="0" w:color="auto"/>
              <w:bottom w:val="single" w:sz="4" w:space="0" w:color="000000"/>
              <w:right w:val="single" w:sz="4" w:space="0" w:color="auto"/>
            </w:tcBorders>
            <w:tcMar>
              <w:left w:w="28" w:type="dxa"/>
              <w:right w:w="17" w:type="dxa"/>
            </w:tcMar>
            <w:textDirection w:val="btLr"/>
            <w:vAlign w:val="center"/>
          </w:tcPr>
          <w:p w:rsidR="00B57E34" w:rsidRPr="004417CF" w:rsidRDefault="00B57E34" w:rsidP="001E4DAF">
            <w:pPr>
              <w:ind w:left="37" w:right="113"/>
              <w:rPr>
                <w:sz w:val="16"/>
                <w:szCs w:val="16"/>
              </w:rPr>
            </w:pPr>
            <w:r w:rsidRPr="004417CF">
              <w:rPr>
                <w:sz w:val="16"/>
                <w:szCs w:val="16"/>
              </w:rPr>
              <w:t>Всего:</w:t>
            </w:r>
          </w:p>
        </w:tc>
        <w:tc>
          <w:tcPr>
            <w:tcW w:w="709"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rsidR="00B57E34" w:rsidRPr="004417CF" w:rsidRDefault="00B57E34" w:rsidP="00594104">
            <w:pPr>
              <w:ind w:left="113" w:right="113"/>
              <w:rPr>
                <w:sz w:val="16"/>
                <w:szCs w:val="16"/>
              </w:rPr>
            </w:pPr>
            <w:r w:rsidRPr="004417CF">
              <w:rPr>
                <w:sz w:val="16"/>
                <w:szCs w:val="16"/>
              </w:rPr>
              <w:t>за счет средств собственников жилых помещений</w:t>
            </w:r>
          </w:p>
        </w:tc>
        <w:tc>
          <w:tcPr>
            <w:tcW w:w="708"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rsidR="00B57E34" w:rsidRPr="004417CF" w:rsidRDefault="00B57E34" w:rsidP="00594104">
            <w:pPr>
              <w:ind w:left="113" w:right="113"/>
              <w:rPr>
                <w:sz w:val="16"/>
                <w:szCs w:val="16"/>
              </w:rPr>
            </w:pPr>
            <w:r w:rsidRPr="004417CF">
              <w:rPr>
                <w:sz w:val="16"/>
                <w:szCs w:val="16"/>
              </w:rPr>
              <w:t>за счет средств иных лиц (инвестор а по договору о развитии застроенной территории)</w:t>
            </w:r>
          </w:p>
        </w:tc>
      </w:tr>
      <w:tr w:rsidR="004417CF" w:rsidRPr="004417CF" w:rsidTr="00314010">
        <w:trPr>
          <w:gridAfter w:val="1"/>
          <w:wAfter w:w="17" w:type="dxa"/>
          <w:trHeight w:val="71"/>
        </w:trPr>
        <w:tc>
          <w:tcPr>
            <w:tcW w:w="466"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rsidR="00B57E34" w:rsidRPr="004417CF" w:rsidRDefault="00B57E34" w:rsidP="00594104">
            <w:pPr>
              <w:rPr>
                <w:sz w:val="16"/>
                <w:szCs w:val="16"/>
              </w:rPr>
            </w:pPr>
          </w:p>
        </w:tc>
        <w:tc>
          <w:tcPr>
            <w:tcW w:w="2511"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rsidR="00B57E34" w:rsidRPr="004417CF" w:rsidRDefault="00B57E34" w:rsidP="00594104">
            <w:pPr>
              <w:rPr>
                <w:sz w:val="16"/>
                <w:szCs w:val="16"/>
              </w:rPr>
            </w:pPr>
          </w:p>
        </w:tc>
        <w:tc>
          <w:tcPr>
            <w:tcW w:w="549"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ind w:left="63" w:right="71"/>
              <w:rPr>
                <w:sz w:val="16"/>
                <w:szCs w:val="16"/>
              </w:rPr>
            </w:pPr>
            <w:r w:rsidRPr="004417CF">
              <w:rPr>
                <w:sz w:val="16"/>
                <w:szCs w:val="16"/>
              </w:rPr>
              <w:t>чел.</w:t>
            </w:r>
          </w:p>
        </w:tc>
        <w:tc>
          <w:tcPr>
            <w:tcW w:w="454"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ind w:right="71"/>
              <w:rPr>
                <w:sz w:val="16"/>
                <w:szCs w:val="16"/>
              </w:rPr>
            </w:pPr>
            <w:r w:rsidRPr="004417CF">
              <w:rPr>
                <w:sz w:val="16"/>
                <w:szCs w:val="16"/>
              </w:rPr>
              <w:t>ед.</w:t>
            </w:r>
          </w:p>
        </w:tc>
        <w:tc>
          <w:tcPr>
            <w:tcW w:w="396"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ind w:right="71"/>
              <w:rPr>
                <w:sz w:val="16"/>
                <w:szCs w:val="16"/>
              </w:rPr>
            </w:pPr>
            <w:r w:rsidRPr="004417CF">
              <w:rPr>
                <w:sz w:val="16"/>
                <w:szCs w:val="16"/>
              </w:rPr>
              <w:t>ед.</w:t>
            </w:r>
          </w:p>
        </w:tc>
        <w:tc>
          <w:tcPr>
            <w:tcW w:w="556"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ind w:right="71"/>
              <w:rPr>
                <w:sz w:val="16"/>
                <w:szCs w:val="16"/>
              </w:rPr>
            </w:pPr>
            <w:r w:rsidRPr="004417CF">
              <w:rPr>
                <w:sz w:val="16"/>
                <w:szCs w:val="16"/>
              </w:rPr>
              <w:t>ед.</w:t>
            </w:r>
          </w:p>
        </w:tc>
        <w:tc>
          <w:tcPr>
            <w:tcW w:w="734"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rPr>
                <w:sz w:val="16"/>
                <w:szCs w:val="16"/>
              </w:rPr>
            </w:pPr>
            <w:r w:rsidRPr="004417CF">
              <w:rPr>
                <w:sz w:val="16"/>
                <w:szCs w:val="16"/>
              </w:rPr>
              <w:t>кв. м</w:t>
            </w:r>
          </w:p>
        </w:tc>
        <w:tc>
          <w:tcPr>
            <w:tcW w:w="749"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rPr>
                <w:sz w:val="16"/>
                <w:szCs w:val="16"/>
              </w:rPr>
            </w:pPr>
            <w:r w:rsidRPr="004417CF">
              <w:rPr>
                <w:sz w:val="16"/>
                <w:szCs w:val="16"/>
              </w:rPr>
              <w:t>кв. м</w:t>
            </w:r>
          </w:p>
        </w:tc>
        <w:tc>
          <w:tcPr>
            <w:tcW w:w="724"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кв. м</w:t>
            </w:r>
          </w:p>
        </w:tc>
        <w:tc>
          <w:tcPr>
            <w:tcW w:w="1271"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руб.</w:t>
            </w:r>
          </w:p>
        </w:tc>
        <w:tc>
          <w:tcPr>
            <w:tcW w:w="1276"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руб.</w:t>
            </w:r>
          </w:p>
        </w:tc>
        <w:tc>
          <w:tcPr>
            <w:tcW w:w="1174"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руб.</w:t>
            </w:r>
          </w:p>
        </w:tc>
        <w:tc>
          <w:tcPr>
            <w:tcW w:w="1200"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руб.</w:t>
            </w:r>
          </w:p>
        </w:tc>
        <w:tc>
          <w:tcPr>
            <w:tcW w:w="56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руб.</w:t>
            </w:r>
          </w:p>
        </w:tc>
        <w:tc>
          <w:tcPr>
            <w:tcW w:w="560"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руб.</w:t>
            </w:r>
          </w:p>
        </w:tc>
        <w:tc>
          <w:tcPr>
            <w:tcW w:w="584"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B57E34" w:rsidRPr="004417CF" w:rsidRDefault="00B57E34" w:rsidP="001E4DAF">
            <w:pPr>
              <w:ind w:left="37"/>
              <w:rPr>
                <w:sz w:val="16"/>
                <w:szCs w:val="16"/>
              </w:rPr>
            </w:pPr>
            <w:r w:rsidRPr="004417CF">
              <w:rPr>
                <w:sz w:val="16"/>
                <w:szCs w:val="16"/>
              </w:rPr>
              <w:t>руб.</w:t>
            </w:r>
          </w:p>
        </w:tc>
        <w:tc>
          <w:tcPr>
            <w:tcW w:w="557"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B57E34" w:rsidRPr="004417CF" w:rsidRDefault="00B57E34" w:rsidP="001E4DAF">
            <w:pPr>
              <w:ind w:left="37"/>
              <w:rPr>
                <w:sz w:val="16"/>
                <w:szCs w:val="16"/>
              </w:rPr>
            </w:pPr>
            <w:r w:rsidRPr="004417CF">
              <w:rPr>
                <w:sz w:val="16"/>
                <w:szCs w:val="16"/>
              </w:rPr>
              <w:t>руб.</w:t>
            </w:r>
          </w:p>
        </w:tc>
        <w:tc>
          <w:tcPr>
            <w:tcW w:w="709"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B57E34" w:rsidRPr="004417CF" w:rsidRDefault="00B57E34" w:rsidP="00594104">
            <w:pPr>
              <w:rPr>
                <w:sz w:val="16"/>
                <w:szCs w:val="16"/>
              </w:rPr>
            </w:pPr>
            <w:r w:rsidRPr="004417CF">
              <w:rPr>
                <w:sz w:val="16"/>
                <w:szCs w:val="16"/>
              </w:rPr>
              <w:t>руб.</w:t>
            </w:r>
          </w:p>
        </w:tc>
        <w:tc>
          <w:tcPr>
            <w:tcW w:w="708"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B57E34" w:rsidRPr="004417CF" w:rsidRDefault="00B57E34" w:rsidP="00594104">
            <w:pPr>
              <w:rPr>
                <w:sz w:val="16"/>
                <w:szCs w:val="16"/>
              </w:rPr>
            </w:pPr>
            <w:r w:rsidRPr="004417CF">
              <w:rPr>
                <w:sz w:val="16"/>
                <w:szCs w:val="16"/>
              </w:rPr>
              <w:t>руб.</w:t>
            </w:r>
          </w:p>
        </w:tc>
      </w:tr>
      <w:tr w:rsidR="004417CF" w:rsidRPr="004417CF" w:rsidTr="00314010">
        <w:trPr>
          <w:gridAfter w:val="1"/>
          <w:wAfter w:w="17" w:type="dxa"/>
          <w:trHeight w:val="56"/>
        </w:trPr>
        <w:tc>
          <w:tcPr>
            <w:tcW w:w="466"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rPr>
                <w:sz w:val="16"/>
                <w:szCs w:val="16"/>
              </w:rPr>
            </w:pPr>
            <w:r w:rsidRPr="004417CF">
              <w:rPr>
                <w:sz w:val="16"/>
                <w:szCs w:val="16"/>
              </w:rPr>
              <w:t>1</w:t>
            </w:r>
          </w:p>
        </w:tc>
        <w:tc>
          <w:tcPr>
            <w:tcW w:w="251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rPr>
                <w:sz w:val="16"/>
                <w:szCs w:val="16"/>
              </w:rPr>
            </w:pPr>
            <w:r w:rsidRPr="004417CF">
              <w:rPr>
                <w:sz w:val="16"/>
                <w:szCs w:val="16"/>
              </w:rPr>
              <w:t>2</w:t>
            </w:r>
          </w:p>
        </w:tc>
        <w:tc>
          <w:tcPr>
            <w:tcW w:w="549"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ind w:left="63" w:right="71"/>
              <w:rPr>
                <w:sz w:val="16"/>
                <w:szCs w:val="16"/>
              </w:rPr>
            </w:pPr>
            <w:r w:rsidRPr="004417CF">
              <w:rPr>
                <w:sz w:val="16"/>
                <w:szCs w:val="16"/>
              </w:rPr>
              <w:t>3</w:t>
            </w:r>
          </w:p>
        </w:tc>
        <w:tc>
          <w:tcPr>
            <w:tcW w:w="454"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ind w:right="71"/>
              <w:rPr>
                <w:sz w:val="16"/>
                <w:szCs w:val="16"/>
              </w:rPr>
            </w:pPr>
            <w:r w:rsidRPr="004417CF">
              <w:rPr>
                <w:sz w:val="16"/>
                <w:szCs w:val="16"/>
              </w:rPr>
              <w:t>4</w:t>
            </w:r>
          </w:p>
        </w:tc>
        <w:tc>
          <w:tcPr>
            <w:tcW w:w="396"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ind w:right="71"/>
              <w:rPr>
                <w:sz w:val="16"/>
                <w:szCs w:val="16"/>
              </w:rPr>
            </w:pPr>
            <w:r w:rsidRPr="004417CF">
              <w:rPr>
                <w:sz w:val="16"/>
                <w:szCs w:val="16"/>
              </w:rPr>
              <w:t>5</w:t>
            </w:r>
          </w:p>
        </w:tc>
        <w:tc>
          <w:tcPr>
            <w:tcW w:w="556"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ind w:right="71"/>
              <w:rPr>
                <w:sz w:val="16"/>
                <w:szCs w:val="16"/>
              </w:rPr>
            </w:pPr>
            <w:r w:rsidRPr="004417CF">
              <w:rPr>
                <w:sz w:val="16"/>
                <w:szCs w:val="16"/>
              </w:rPr>
              <w:t>6</w:t>
            </w:r>
          </w:p>
        </w:tc>
        <w:tc>
          <w:tcPr>
            <w:tcW w:w="734"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rPr>
                <w:sz w:val="16"/>
                <w:szCs w:val="16"/>
              </w:rPr>
            </w:pPr>
            <w:r w:rsidRPr="004417CF">
              <w:rPr>
                <w:sz w:val="16"/>
                <w:szCs w:val="16"/>
              </w:rPr>
              <w:t>7</w:t>
            </w:r>
          </w:p>
        </w:tc>
        <w:tc>
          <w:tcPr>
            <w:tcW w:w="749"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rPr>
                <w:sz w:val="16"/>
                <w:szCs w:val="16"/>
              </w:rPr>
            </w:pPr>
            <w:r w:rsidRPr="004417CF">
              <w:rPr>
                <w:sz w:val="16"/>
                <w:szCs w:val="16"/>
              </w:rPr>
              <w:t>8</w:t>
            </w:r>
          </w:p>
        </w:tc>
        <w:tc>
          <w:tcPr>
            <w:tcW w:w="724"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9</w:t>
            </w:r>
          </w:p>
        </w:tc>
        <w:tc>
          <w:tcPr>
            <w:tcW w:w="1271"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10</w:t>
            </w:r>
          </w:p>
        </w:tc>
        <w:tc>
          <w:tcPr>
            <w:tcW w:w="1276"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11</w:t>
            </w:r>
          </w:p>
        </w:tc>
        <w:tc>
          <w:tcPr>
            <w:tcW w:w="1174"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12</w:t>
            </w:r>
          </w:p>
        </w:tc>
        <w:tc>
          <w:tcPr>
            <w:tcW w:w="1200"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13</w:t>
            </w:r>
          </w:p>
        </w:tc>
        <w:tc>
          <w:tcPr>
            <w:tcW w:w="56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14</w:t>
            </w:r>
          </w:p>
        </w:tc>
        <w:tc>
          <w:tcPr>
            <w:tcW w:w="560"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15</w:t>
            </w:r>
          </w:p>
        </w:tc>
        <w:tc>
          <w:tcPr>
            <w:tcW w:w="584"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B57E34" w:rsidRPr="004417CF" w:rsidRDefault="00B57E34" w:rsidP="001E4DAF">
            <w:pPr>
              <w:ind w:left="37"/>
              <w:rPr>
                <w:sz w:val="16"/>
                <w:szCs w:val="16"/>
              </w:rPr>
            </w:pPr>
            <w:r w:rsidRPr="004417CF">
              <w:rPr>
                <w:sz w:val="16"/>
                <w:szCs w:val="16"/>
              </w:rPr>
              <w:t>16</w:t>
            </w:r>
          </w:p>
        </w:tc>
        <w:tc>
          <w:tcPr>
            <w:tcW w:w="557"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B57E34" w:rsidRPr="004417CF" w:rsidRDefault="00B57E34" w:rsidP="001E4DAF">
            <w:pPr>
              <w:ind w:left="37"/>
              <w:rPr>
                <w:sz w:val="16"/>
                <w:szCs w:val="16"/>
              </w:rPr>
            </w:pPr>
            <w:r w:rsidRPr="004417CF">
              <w:rPr>
                <w:sz w:val="16"/>
                <w:szCs w:val="16"/>
              </w:rPr>
              <w:t>17</w:t>
            </w:r>
          </w:p>
        </w:tc>
        <w:tc>
          <w:tcPr>
            <w:tcW w:w="709"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B57E34" w:rsidRPr="004417CF" w:rsidRDefault="00B57E34" w:rsidP="00594104">
            <w:pPr>
              <w:rPr>
                <w:sz w:val="16"/>
                <w:szCs w:val="16"/>
              </w:rPr>
            </w:pPr>
            <w:r w:rsidRPr="004417CF">
              <w:rPr>
                <w:sz w:val="16"/>
                <w:szCs w:val="16"/>
              </w:rPr>
              <w:t>18</w:t>
            </w:r>
          </w:p>
        </w:tc>
        <w:tc>
          <w:tcPr>
            <w:tcW w:w="708"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B57E34" w:rsidRPr="004417CF" w:rsidRDefault="00B57E34" w:rsidP="00594104">
            <w:pPr>
              <w:rPr>
                <w:sz w:val="16"/>
                <w:szCs w:val="16"/>
              </w:rPr>
            </w:pPr>
            <w:r w:rsidRPr="004417CF">
              <w:rPr>
                <w:sz w:val="16"/>
                <w:szCs w:val="16"/>
              </w:rPr>
              <w:t>19</w:t>
            </w:r>
          </w:p>
        </w:tc>
      </w:tr>
      <w:tr w:rsidR="004417CF" w:rsidRPr="004417CF" w:rsidTr="00314010">
        <w:trPr>
          <w:gridAfter w:val="1"/>
          <w:wAfter w:w="17" w:type="dxa"/>
          <w:trHeight w:val="876"/>
        </w:trPr>
        <w:tc>
          <w:tcPr>
            <w:tcW w:w="2977" w:type="dxa"/>
            <w:gridSpan w:val="4"/>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F614CF" w:rsidRPr="004417CF" w:rsidRDefault="00F614CF" w:rsidP="008B72D9">
            <w:pPr>
              <w:ind w:right="-108"/>
              <w:rPr>
                <w:b/>
                <w:bCs/>
                <w:sz w:val="16"/>
                <w:szCs w:val="16"/>
              </w:rPr>
            </w:pPr>
            <w:r w:rsidRPr="004417CF">
              <w:rPr>
                <w:b/>
                <w:bCs/>
                <w:sz w:val="16"/>
                <w:szCs w:val="16"/>
              </w:rPr>
              <w:t>Всего по Подпрограмме 1 в рамках которой предусмотрено софинансирование за счет средств Фонда содействия реформированию ЖКХ, в том числе:</w:t>
            </w:r>
          </w:p>
        </w:tc>
        <w:tc>
          <w:tcPr>
            <w:tcW w:w="54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6F627E" w:rsidP="00B8620D">
            <w:pPr>
              <w:rPr>
                <w:b/>
                <w:bCs/>
                <w:sz w:val="16"/>
                <w:szCs w:val="16"/>
              </w:rPr>
            </w:pPr>
            <w:r w:rsidRPr="00A51D27">
              <w:rPr>
                <w:b/>
                <w:bCs/>
                <w:sz w:val="16"/>
                <w:szCs w:val="16"/>
              </w:rPr>
              <w:t>1 623</w:t>
            </w:r>
          </w:p>
        </w:tc>
        <w:tc>
          <w:tcPr>
            <w:tcW w:w="45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6F627E" w:rsidP="008B72D9">
            <w:pPr>
              <w:rPr>
                <w:b/>
                <w:bCs/>
                <w:sz w:val="16"/>
                <w:szCs w:val="16"/>
              </w:rPr>
            </w:pPr>
            <w:r w:rsidRPr="00A51D27">
              <w:rPr>
                <w:b/>
                <w:bCs/>
                <w:sz w:val="16"/>
                <w:szCs w:val="16"/>
              </w:rPr>
              <w:t>621</w:t>
            </w:r>
          </w:p>
        </w:tc>
        <w:tc>
          <w:tcPr>
            <w:tcW w:w="3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EF667A" w:rsidP="008B72D9">
            <w:pPr>
              <w:rPr>
                <w:b/>
                <w:bCs/>
                <w:sz w:val="16"/>
                <w:szCs w:val="16"/>
              </w:rPr>
            </w:pPr>
            <w:r w:rsidRPr="00A51D27">
              <w:rPr>
                <w:b/>
                <w:bCs/>
                <w:sz w:val="16"/>
                <w:szCs w:val="16"/>
              </w:rPr>
              <w:t>345</w:t>
            </w:r>
          </w:p>
        </w:tc>
        <w:tc>
          <w:tcPr>
            <w:tcW w:w="55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EF667A" w:rsidP="008B72D9">
            <w:pPr>
              <w:rPr>
                <w:b/>
                <w:bCs/>
                <w:sz w:val="16"/>
                <w:szCs w:val="16"/>
              </w:rPr>
            </w:pPr>
            <w:r w:rsidRPr="00A51D27">
              <w:rPr>
                <w:b/>
                <w:bCs/>
                <w:sz w:val="16"/>
                <w:szCs w:val="16"/>
              </w:rPr>
              <w:t>276</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EF667A" w:rsidP="008B72D9">
            <w:pPr>
              <w:rPr>
                <w:b/>
                <w:sz w:val="16"/>
                <w:szCs w:val="16"/>
              </w:rPr>
            </w:pPr>
            <w:r w:rsidRPr="00A51D27">
              <w:rPr>
                <w:b/>
                <w:sz w:val="16"/>
                <w:szCs w:val="16"/>
              </w:rPr>
              <w:t>26 889,24</w:t>
            </w:r>
          </w:p>
        </w:tc>
        <w:tc>
          <w:tcPr>
            <w:tcW w:w="74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EF667A" w:rsidP="008B72D9">
            <w:pPr>
              <w:rPr>
                <w:b/>
                <w:sz w:val="16"/>
                <w:szCs w:val="16"/>
              </w:rPr>
            </w:pPr>
            <w:r w:rsidRPr="00A51D27">
              <w:rPr>
                <w:b/>
                <w:sz w:val="16"/>
                <w:szCs w:val="16"/>
              </w:rPr>
              <w:t>14 862,21</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EF667A" w:rsidP="006D2B00">
            <w:pPr>
              <w:rPr>
                <w:b/>
                <w:sz w:val="16"/>
                <w:szCs w:val="16"/>
              </w:rPr>
            </w:pPr>
            <w:r w:rsidRPr="00A51D27">
              <w:rPr>
                <w:b/>
                <w:sz w:val="16"/>
                <w:szCs w:val="16"/>
              </w:rPr>
              <w:t>12 027,03</w:t>
            </w:r>
          </w:p>
        </w:tc>
        <w:tc>
          <w:tcPr>
            <w:tcW w:w="127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C703B2" w:rsidP="0018239A">
            <w:pPr>
              <w:ind w:left="8" w:hanging="8"/>
              <w:rPr>
                <w:b/>
                <w:bCs/>
                <w:sz w:val="16"/>
                <w:szCs w:val="16"/>
              </w:rPr>
            </w:pPr>
            <w:r w:rsidRPr="00A51D27">
              <w:rPr>
                <w:b/>
                <w:bCs/>
                <w:sz w:val="16"/>
                <w:szCs w:val="16"/>
              </w:rPr>
              <w:t>2 054 085 559,98</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C703B2" w:rsidP="00F614CF">
            <w:pPr>
              <w:rPr>
                <w:b/>
                <w:sz w:val="16"/>
                <w:szCs w:val="16"/>
              </w:rPr>
            </w:pPr>
            <w:r w:rsidRPr="00A51D27">
              <w:rPr>
                <w:b/>
                <w:sz w:val="16"/>
                <w:szCs w:val="16"/>
              </w:rPr>
              <w:t>1 227 568 870,45</w:t>
            </w:r>
          </w:p>
        </w:tc>
        <w:tc>
          <w:tcPr>
            <w:tcW w:w="11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C703B2" w:rsidP="00F614CF">
            <w:pPr>
              <w:rPr>
                <w:b/>
                <w:sz w:val="16"/>
                <w:szCs w:val="16"/>
              </w:rPr>
            </w:pPr>
            <w:r w:rsidRPr="00A51D27">
              <w:rPr>
                <w:b/>
                <w:sz w:val="16"/>
                <w:szCs w:val="16"/>
              </w:rPr>
              <w:t>591 427 112,06</w:t>
            </w:r>
          </w:p>
        </w:tc>
        <w:tc>
          <w:tcPr>
            <w:tcW w:w="12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C703B2" w:rsidP="00F614CF">
            <w:pPr>
              <w:rPr>
                <w:b/>
                <w:sz w:val="16"/>
                <w:szCs w:val="16"/>
              </w:rPr>
            </w:pPr>
            <w:r w:rsidRPr="00A51D27">
              <w:rPr>
                <w:b/>
                <w:sz w:val="16"/>
                <w:szCs w:val="16"/>
              </w:rPr>
              <w:t>235 089 577,47</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rsidR="00F614CF" w:rsidRPr="004417CF" w:rsidRDefault="00F614CF" w:rsidP="008B72D9">
            <w:pPr>
              <w:ind w:left="37"/>
              <w:rPr>
                <w:b/>
                <w:bCs/>
                <w:sz w:val="16"/>
                <w:szCs w:val="16"/>
              </w:rPr>
            </w:pPr>
            <w:r w:rsidRPr="004417CF">
              <w:rPr>
                <w:b/>
                <w:bCs/>
                <w:sz w:val="16"/>
                <w:szCs w:val="16"/>
              </w:rPr>
              <w:t>0</w:t>
            </w:r>
            <w:r w:rsidR="00024B5D">
              <w:rPr>
                <w:b/>
                <w:bCs/>
                <w:sz w:val="16"/>
                <w:szCs w:val="16"/>
              </w:rPr>
              <w:t>,00</w:t>
            </w:r>
          </w:p>
        </w:tc>
        <w:tc>
          <w:tcPr>
            <w:tcW w:w="560" w:type="dxa"/>
            <w:tcBorders>
              <w:top w:val="nil"/>
              <w:left w:val="nil"/>
              <w:bottom w:val="single" w:sz="4" w:space="0" w:color="auto"/>
              <w:right w:val="single" w:sz="4" w:space="0" w:color="auto"/>
            </w:tcBorders>
            <w:shd w:val="clear" w:color="auto" w:fill="auto"/>
            <w:tcMar>
              <w:left w:w="28" w:type="dxa"/>
              <w:right w:w="28" w:type="dxa"/>
            </w:tcMar>
            <w:vAlign w:val="center"/>
          </w:tcPr>
          <w:p w:rsidR="00F614CF" w:rsidRPr="004417CF" w:rsidRDefault="00F614CF" w:rsidP="008B72D9">
            <w:pPr>
              <w:ind w:left="37"/>
              <w:rPr>
                <w:b/>
                <w:bCs/>
                <w:sz w:val="16"/>
                <w:szCs w:val="16"/>
              </w:rPr>
            </w:pPr>
            <w:r w:rsidRPr="004417CF">
              <w:rPr>
                <w:b/>
                <w:bCs/>
                <w:sz w:val="16"/>
                <w:szCs w:val="16"/>
              </w:rPr>
              <w:t>0</w:t>
            </w:r>
            <w:r w:rsidR="00024B5D">
              <w:rPr>
                <w:b/>
                <w:bCs/>
                <w:sz w:val="16"/>
                <w:szCs w:val="16"/>
              </w:rPr>
              <w:t>,00</w:t>
            </w:r>
          </w:p>
        </w:tc>
        <w:tc>
          <w:tcPr>
            <w:tcW w:w="584" w:type="dxa"/>
            <w:tcBorders>
              <w:top w:val="nil"/>
              <w:left w:val="nil"/>
              <w:bottom w:val="single" w:sz="4" w:space="0" w:color="auto"/>
              <w:right w:val="single" w:sz="4" w:space="0" w:color="auto"/>
            </w:tcBorders>
            <w:shd w:val="clear" w:color="auto" w:fill="auto"/>
            <w:tcMar>
              <w:left w:w="28" w:type="dxa"/>
              <w:right w:w="28" w:type="dxa"/>
            </w:tcMar>
            <w:vAlign w:val="center"/>
          </w:tcPr>
          <w:p w:rsidR="00F614CF" w:rsidRPr="004417CF" w:rsidRDefault="00F614CF" w:rsidP="008B72D9">
            <w:pPr>
              <w:ind w:left="37"/>
              <w:rPr>
                <w:b/>
                <w:bCs/>
                <w:sz w:val="16"/>
                <w:szCs w:val="16"/>
              </w:rPr>
            </w:pPr>
            <w:r w:rsidRPr="004417CF">
              <w:rPr>
                <w:b/>
                <w:bCs/>
                <w:sz w:val="16"/>
                <w:szCs w:val="16"/>
              </w:rPr>
              <w:t>0</w:t>
            </w:r>
            <w:r w:rsidR="00024B5D">
              <w:rPr>
                <w:b/>
                <w:bCs/>
                <w:sz w:val="16"/>
                <w:szCs w:val="16"/>
              </w:rPr>
              <w:t>,00</w:t>
            </w:r>
          </w:p>
        </w:tc>
        <w:tc>
          <w:tcPr>
            <w:tcW w:w="557" w:type="dxa"/>
            <w:tcBorders>
              <w:top w:val="nil"/>
              <w:left w:val="nil"/>
              <w:bottom w:val="single" w:sz="4" w:space="0" w:color="auto"/>
              <w:right w:val="single" w:sz="4" w:space="0" w:color="auto"/>
            </w:tcBorders>
            <w:shd w:val="clear" w:color="auto" w:fill="auto"/>
            <w:tcMar>
              <w:left w:w="28" w:type="dxa"/>
              <w:right w:w="17" w:type="dxa"/>
            </w:tcMar>
            <w:vAlign w:val="center"/>
          </w:tcPr>
          <w:p w:rsidR="00F614CF" w:rsidRPr="004417CF" w:rsidRDefault="00F614CF" w:rsidP="008B72D9">
            <w:pPr>
              <w:ind w:left="37"/>
              <w:rPr>
                <w:b/>
                <w:bCs/>
                <w:sz w:val="16"/>
                <w:szCs w:val="16"/>
              </w:rPr>
            </w:pPr>
            <w:r w:rsidRPr="004417CF">
              <w:rPr>
                <w:b/>
                <w:bCs/>
                <w:sz w:val="16"/>
                <w:szCs w:val="16"/>
              </w:rPr>
              <w:t>0</w:t>
            </w:r>
            <w:r w:rsidR="00024B5D">
              <w:rPr>
                <w:b/>
                <w:bCs/>
                <w:sz w:val="16"/>
                <w:szCs w:val="16"/>
              </w:rPr>
              <w:t>,00</w:t>
            </w:r>
          </w:p>
        </w:tc>
        <w:tc>
          <w:tcPr>
            <w:tcW w:w="709" w:type="dxa"/>
            <w:tcBorders>
              <w:top w:val="nil"/>
              <w:left w:val="nil"/>
              <w:bottom w:val="single" w:sz="4" w:space="0" w:color="auto"/>
              <w:right w:val="single" w:sz="4" w:space="0" w:color="auto"/>
            </w:tcBorders>
            <w:shd w:val="clear" w:color="auto" w:fill="auto"/>
            <w:tcMar>
              <w:left w:w="28" w:type="dxa"/>
              <w:right w:w="17" w:type="dxa"/>
            </w:tcMar>
            <w:vAlign w:val="center"/>
          </w:tcPr>
          <w:p w:rsidR="00F614CF" w:rsidRPr="004417CF" w:rsidRDefault="00F614CF" w:rsidP="008B72D9">
            <w:pPr>
              <w:rPr>
                <w:b/>
                <w:bCs/>
                <w:sz w:val="16"/>
                <w:szCs w:val="16"/>
              </w:rPr>
            </w:pPr>
            <w:r w:rsidRPr="004417CF">
              <w:rPr>
                <w:b/>
                <w:bCs/>
                <w:sz w:val="16"/>
                <w:szCs w:val="16"/>
              </w:rPr>
              <w:t>0</w:t>
            </w:r>
            <w:r w:rsidR="00024B5D">
              <w:rPr>
                <w:b/>
                <w:bCs/>
                <w:sz w:val="16"/>
                <w:szCs w:val="16"/>
              </w:rPr>
              <w:t>,00</w:t>
            </w:r>
          </w:p>
        </w:tc>
        <w:tc>
          <w:tcPr>
            <w:tcW w:w="708" w:type="dxa"/>
            <w:tcBorders>
              <w:top w:val="nil"/>
              <w:left w:val="nil"/>
              <w:bottom w:val="single" w:sz="4" w:space="0" w:color="auto"/>
              <w:right w:val="single" w:sz="4" w:space="0" w:color="auto"/>
            </w:tcBorders>
            <w:shd w:val="clear" w:color="auto" w:fill="auto"/>
            <w:tcMar>
              <w:left w:w="28" w:type="dxa"/>
              <w:right w:w="17" w:type="dxa"/>
            </w:tcMar>
            <w:vAlign w:val="center"/>
          </w:tcPr>
          <w:p w:rsidR="00F614CF" w:rsidRPr="004417CF" w:rsidRDefault="00F614CF" w:rsidP="008B72D9">
            <w:pPr>
              <w:rPr>
                <w:b/>
                <w:bCs/>
                <w:sz w:val="16"/>
                <w:szCs w:val="16"/>
              </w:rPr>
            </w:pPr>
            <w:r w:rsidRPr="004417CF">
              <w:rPr>
                <w:b/>
                <w:bCs/>
                <w:sz w:val="16"/>
                <w:szCs w:val="16"/>
              </w:rPr>
              <w:t>0</w:t>
            </w:r>
            <w:r w:rsidR="00024B5D">
              <w:rPr>
                <w:b/>
                <w:bCs/>
                <w:sz w:val="16"/>
                <w:szCs w:val="16"/>
              </w:rPr>
              <w:t>,00</w:t>
            </w:r>
          </w:p>
        </w:tc>
      </w:tr>
      <w:tr w:rsidR="004417CF" w:rsidRPr="004417CF" w:rsidTr="00314010">
        <w:trPr>
          <w:gridAfter w:val="1"/>
          <w:wAfter w:w="17" w:type="dxa"/>
          <w:trHeight w:val="300"/>
        </w:trPr>
        <w:tc>
          <w:tcPr>
            <w:tcW w:w="466"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594104" w:rsidRPr="004417CF" w:rsidRDefault="00594104" w:rsidP="00594104">
            <w:pPr>
              <w:rPr>
                <w:b/>
                <w:bCs/>
                <w:sz w:val="16"/>
                <w:szCs w:val="16"/>
              </w:rPr>
            </w:pPr>
            <w:r w:rsidRPr="004417CF">
              <w:rPr>
                <w:b/>
                <w:bCs/>
                <w:sz w:val="16"/>
                <w:szCs w:val="16"/>
              </w:rPr>
              <w:t>1.</w:t>
            </w:r>
          </w:p>
        </w:tc>
        <w:tc>
          <w:tcPr>
            <w:tcW w:w="2511" w:type="dxa"/>
            <w:gridSpan w:val="2"/>
            <w:tcBorders>
              <w:top w:val="nil"/>
              <w:left w:val="nil"/>
              <w:bottom w:val="single" w:sz="4" w:space="0" w:color="auto"/>
              <w:right w:val="single" w:sz="4" w:space="0" w:color="auto"/>
            </w:tcBorders>
            <w:shd w:val="clear" w:color="000000" w:fill="FFFFFF"/>
            <w:tcMar>
              <w:left w:w="17" w:type="dxa"/>
              <w:right w:w="17" w:type="dxa"/>
            </w:tcMar>
            <w:vAlign w:val="center"/>
            <w:hideMark/>
          </w:tcPr>
          <w:p w:rsidR="00594104" w:rsidRPr="004417CF" w:rsidRDefault="00594104" w:rsidP="00594104">
            <w:pPr>
              <w:ind w:right="-103"/>
              <w:rPr>
                <w:b/>
                <w:bCs/>
                <w:sz w:val="16"/>
                <w:szCs w:val="16"/>
              </w:rPr>
            </w:pPr>
            <w:r w:rsidRPr="004417CF">
              <w:rPr>
                <w:b/>
                <w:bCs/>
                <w:sz w:val="16"/>
                <w:szCs w:val="16"/>
              </w:rPr>
              <w:t xml:space="preserve">Всего по I этапу </w:t>
            </w:r>
          </w:p>
          <w:p w:rsidR="00594104" w:rsidRPr="004417CF" w:rsidRDefault="00594104" w:rsidP="00594104">
            <w:pPr>
              <w:ind w:right="-103"/>
              <w:rPr>
                <w:b/>
                <w:bCs/>
                <w:sz w:val="16"/>
                <w:szCs w:val="16"/>
              </w:rPr>
            </w:pPr>
            <w:r w:rsidRPr="004417CF">
              <w:rPr>
                <w:b/>
                <w:bCs/>
                <w:sz w:val="16"/>
                <w:szCs w:val="16"/>
              </w:rPr>
              <w:t>2019-2020</w:t>
            </w:r>
          </w:p>
        </w:tc>
        <w:tc>
          <w:tcPr>
            <w:tcW w:w="54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94104" w:rsidRPr="00A51D27" w:rsidRDefault="00B8620D" w:rsidP="008B72D9">
            <w:pPr>
              <w:rPr>
                <w:b/>
                <w:bCs/>
                <w:sz w:val="16"/>
                <w:szCs w:val="16"/>
              </w:rPr>
            </w:pPr>
            <w:r w:rsidRPr="00A51D27">
              <w:rPr>
                <w:b/>
                <w:bCs/>
                <w:sz w:val="16"/>
                <w:szCs w:val="16"/>
              </w:rPr>
              <w:t>138</w:t>
            </w:r>
          </w:p>
        </w:tc>
        <w:tc>
          <w:tcPr>
            <w:tcW w:w="45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94104" w:rsidRPr="00A51D27" w:rsidRDefault="00594104" w:rsidP="008B72D9">
            <w:pPr>
              <w:rPr>
                <w:b/>
                <w:bCs/>
                <w:sz w:val="16"/>
                <w:szCs w:val="16"/>
              </w:rPr>
            </w:pPr>
            <w:r w:rsidRPr="00A51D27">
              <w:rPr>
                <w:b/>
                <w:bCs/>
                <w:sz w:val="16"/>
                <w:szCs w:val="16"/>
              </w:rPr>
              <w:t>52</w:t>
            </w:r>
          </w:p>
        </w:tc>
        <w:tc>
          <w:tcPr>
            <w:tcW w:w="3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94104" w:rsidRPr="00A51D27" w:rsidRDefault="00594104" w:rsidP="008B72D9">
            <w:pPr>
              <w:rPr>
                <w:b/>
                <w:bCs/>
                <w:sz w:val="16"/>
                <w:szCs w:val="16"/>
              </w:rPr>
            </w:pPr>
            <w:r w:rsidRPr="00A51D27">
              <w:rPr>
                <w:b/>
                <w:bCs/>
                <w:sz w:val="16"/>
                <w:szCs w:val="16"/>
              </w:rPr>
              <w:t>18</w:t>
            </w:r>
          </w:p>
        </w:tc>
        <w:tc>
          <w:tcPr>
            <w:tcW w:w="55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94104" w:rsidRPr="00A51D27" w:rsidRDefault="00594104" w:rsidP="008B72D9">
            <w:pPr>
              <w:rPr>
                <w:b/>
                <w:bCs/>
                <w:sz w:val="16"/>
                <w:szCs w:val="16"/>
              </w:rPr>
            </w:pPr>
            <w:r w:rsidRPr="00A51D27">
              <w:rPr>
                <w:b/>
                <w:bCs/>
                <w:sz w:val="16"/>
                <w:szCs w:val="16"/>
              </w:rPr>
              <w:t>34</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94104" w:rsidRPr="00A51D27" w:rsidRDefault="00B8620D" w:rsidP="008B72D9">
            <w:pPr>
              <w:rPr>
                <w:b/>
                <w:sz w:val="16"/>
                <w:szCs w:val="16"/>
              </w:rPr>
            </w:pPr>
            <w:r w:rsidRPr="00A51D27">
              <w:rPr>
                <w:b/>
                <w:sz w:val="16"/>
                <w:szCs w:val="16"/>
              </w:rPr>
              <w:t>2 042,9</w:t>
            </w:r>
            <w:r w:rsidR="00594104" w:rsidRPr="00A51D27">
              <w:rPr>
                <w:b/>
                <w:sz w:val="16"/>
                <w:szCs w:val="16"/>
              </w:rPr>
              <w:t>6</w:t>
            </w:r>
          </w:p>
        </w:tc>
        <w:tc>
          <w:tcPr>
            <w:tcW w:w="74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94104" w:rsidRPr="00A51D27" w:rsidRDefault="00594104" w:rsidP="008B72D9">
            <w:pPr>
              <w:rPr>
                <w:b/>
                <w:sz w:val="16"/>
                <w:szCs w:val="16"/>
              </w:rPr>
            </w:pPr>
            <w:r w:rsidRPr="00A51D27">
              <w:rPr>
                <w:b/>
                <w:sz w:val="16"/>
                <w:szCs w:val="16"/>
              </w:rPr>
              <w:t>598,74</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94104" w:rsidRPr="00A51D27" w:rsidRDefault="00594104" w:rsidP="00B8620D">
            <w:pPr>
              <w:rPr>
                <w:b/>
                <w:sz w:val="16"/>
                <w:szCs w:val="16"/>
              </w:rPr>
            </w:pPr>
            <w:r w:rsidRPr="00A51D27">
              <w:rPr>
                <w:b/>
                <w:sz w:val="16"/>
                <w:szCs w:val="16"/>
              </w:rPr>
              <w:t>1 44</w:t>
            </w:r>
            <w:r w:rsidR="00B8620D" w:rsidRPr="00A51D27">
              <w:rPr>
                <w:b/>
                <w:sz w:val="16"/>
                <w:szCs w:val="16"/>
              </w:rPr>
              <w:t>4,22</w:t>
            </w:r>
          </w:p>
        </w:tc>
        <w:tc>
          <w:tcPr>
            <w:tcW w:w="127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94104" w:rsidRPr="00A51D27" w:rsidRDefault="00D21914" w:rsidP="00A51D27">
            <w:pPr>
              <w:rPr>
                <w:b/>
                <w:bCs/>
                <w:sz w:val="16"/>
                <w:szCs w:val="16"/>
              </w:rPr>
            </w:pPr>
            <w:r>
              <w:rPr>
                <w:b/>
                <w:bCs/>
                <w:sz w:val="16"/>
                <w:szCs w:val="16"/>
              </w:rPr>
              <w:t>125 245 242,97</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94104" w:rsidRPr="00A51D27" w:rsidRDefault="00D21914" w:rsidP="008B72D9">
            <w:pPr>
              <w:rPr>
                <w:b/>
                <w:bCs/>
                <w:sz w:val="16"/>
                <w:szCs w:val="16"/>
              </w:rPr>
            </w:pPr>
            <w:r>
              <w:rPr>
                <w:b/>
                <w:bCs/>
                <w:sz w:val="16"/>
                <w:szCs w:val="16"/>
              </w:rPr>
              <w:t>93 448 882,80</w:t>
            </w:r>
          </w:p>
        </w:tc>
        <w:tc>
          <w:tcPr>
            <w:tcW w:w="11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94104" w:rsidRPr="00A51D27" w:rsidRDefault="00D21914" w:rsidP="008B72D9">
            <w:pPr>
              <w:rPr>
                <w:b/>
                <w:bCs/>
                <w:sz w:val="16"/>
                <w:szCs w:val="16"/>
              </w:rPr>
            </w:pPr>
            <w:r>
              <w:rPr>
                <w:b/>
                <w:bCs/>
                <w:sz w:val="16"/>
                <w:szCs w:val="16"/>
              </w:rPr>
              <w:t>24 078 662,13</w:t>
            </w:r>
          </w:p>
        </w:tc>
        <w:tc>
          <w:tcPr>
            <w:tcW w:w="12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94104" w:rsidRPr="00A51D27" w:rsidRDefault="00D21914" w:rsidP="008B72D9">
            <w:pPr>
              <w:rPr>
                <w:b/>
                <w:bCs/>
                <w:sz w:val="16"/>
                <w:szCs w:val="16"/>
              </w:rPr>
            </w:pPr>
            <w:r>
              <w:rPr>
                <w:b/>
                <w:bCs/>
                <w:sz w:val="16"/>
                <w:szCs w:val="16"/>
              </w:rPr>
              <w:t>7 717 698,04</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rsidR="00594104" w:rsidRPr="004417CF" w:rsidRDefault="00594104" w:rsidP="001E4DAF">
            <w:pPr>
              <w:ind w:left="37"/>
              <w:rPr>
                <w:b/>
                <w:bCs/>
                <w:sz w:val="16"/>
                <w:szCs w:val="16"/>
              </w:rPr>
            </w:pPr>
            <w:r w:rsidRPr="004417CF">
              <w:rPr>
                <w:b/>
                <w:bCs/>
                <w:sz w:val="16"/>
                <w:szCs w:val="16"/>
              </w:rPr>
              <w:t>0</w:t>
            </w:r>
            <w:r w:rsidR="00024B5D">
              <w:rPr>
                <w:b/>
                <w:bCs/>
                <w:sz w:val="16"/>
                <w:szCs w:val="16"/>
              </w:rPr>
              <w:t>,00</w:t>
            </w:r>
          </w:p>
        </w:tc>
        <w:tc>
          <w:tcPr>
            <w:tcW w:w="560" w:type="dxa"/>
            <w:tcBorders>
              <w:top w:val="nil"/>
              <w:left w:val="nil"/>
              <w:bottom w:val="single" w:sz="4" w:space="0" w:color="auto"/>
              <w:right w:val="single" w:sz="4" w:space="0" w:color="auto"/>
            </w:tcBorders>
            <w:shd w:val="clear" w:color="auto" w:fill="auto"/>
            <w:tcMar>
              <w:left w:w="28" w:type="dxa"/>
              <w:right w:w="28" w:type="dxa"/>
            </w:tcMar>
            <w:vAlign w:val="center"/>
          </w:tcPr>
          <w:p w:rsidR="00594104" w:rsidRPr="004417CF" w:rsidRDefault="00594104" w:rsidP="001E4DAF">
            <w:pPr>
              <w:ind w:left="37"/>
              <w:rPr>
                <w:b/>
                <w:bCs/>
                <w:sz w:val="16"/>
                <w:szCs w:val="16"/>
              </w:rPr>
            </w:pPr>
            <w:r w:rsidRPr="004417CF">
              <w:rPr>
                <w:b/>
                <w:bCs/>
                <w:sz w:val="16"/>
                <w:szCs w:val="16"/>
              </w:rPr>
              <w:t>0</w:t>
            </w:r>
            <w:r w:rsidR="00024B5D">
              <w:rPr>
                <w:b/>
                <w:bCs/>
                <w:sz w:val="16"/>
                <w:szCs w:val="16"/>
              </w:rPr>
              <w:t>,00</w:t>
            </w:r>
          </w:p>
        </w:tc>
        <w:tc>
          <w:tcPr>
            <w:tcW w:w="584" w:type="dxa"/>
            <w:tcBorders>
              <w:top w:val="nil"/>
              <w:left w:val="nil"/>
              <w:bottom w:val="single" w:sz="4" w:space="0" w:color="auto"/>
              <w:right w:val="single" w:sz="4" w:space="0" w:color="auto"/>
            </w:tcBorders>
            <w:shd w:val="clear" w:color="auto" w:fill="auto"/>
            <w:tcMar>
              <w:left w:w="28" w:type="dxa"/>
              <w:right w:w="28" w:type="dxa"/>
            </w:tcMar>
            <w:vAlign w:val="center"/>
          </w:tcPr>
          <w:p w:rsidR="00594104" w:rsidRPr="004417CF" w:rsidRDefault="00594104" w:rsidP="001E4DAF">
            <w:pPr>
              <w:ind w:left="37"/>
              <w:rPr>
                <w:b/>
                <w:bCs/>
                <w:sz w:val="16"/>
                <w:szCs w:val="16"/>
              </w:rPr>
            </w:pPr>
            <w:r w:rsidRPr="004417CF">
              <w:rPr>
                <w:b/>
                <w:bCs/>
                <w:sz w:val="16"/>
                <w:szCs w:val="16"/>
              </w:rPr>
              <w:t>0</w:t>
            </w:r>
            <w:r w:rsidR="00024B5D">
              <w:rPr>
                <w:b/>
                <w:bCs/>
                <w:sz w:val="16"/>
                <w:szCs w:val="16"/>
              </w:rPr>
              <w:t>,00</w:t>
            </w:r>
          </w:p>
        </w:tc>
        <w:tc>
          <w:tcPr>
            <w:tcW w:w="557" w:type="dxa"/>
            <w:tcBorders>
              <w:top w:val="nil"/>
              <w:left w:val="nil"/>
              <w:bottom w:val="single" w:sz="4" w:space="0" w:color="auto"/>
              <w:right w:val="single" w:sz="4" w:space="0" w:color="auto"/>
            </w:tcBorders>
            <w:shd w:val="clear" w:color="auto" w:fill="auto"/>
            <w:tcMar>
              <w:left w:w="28" w:type="dxa"/>
              <w:right w:w="17" w:type="dxa"/>
            </w:tcMar>
            <w:vAlign w:val="center"/>
          </w:tcPr>
          <w:p w:rsidR="00594104" w:rsidRPr="004417CF" w:rsidRDefault="00594104" w:rsidP="001E4DAF">
            <w:pPr>
              <w:ind w:left="37"/>
              <w:rPr>
                <w:b/>
                <w:bCs/>
                <w:sz w:val="16"/>
                <w:szCs w:val="16"/>
              </w:rPr>
            </w:pPr>
            <w:r w:rsidRPr="004417CF">
              <w:rPr>
                <w:b/>
                <w:bCs/>
                <w:sz w:val="16"/>
                <w:szCs w:val="16"/>
              </w:rPr>
              <w:t>0</w:t>
            </w:r>
            <w:r w:rsidR="00024B5D">
              <w:rPr>
                <w:b/>
                <w:bCs/>
                <w:sz w:val="16"/>
                <w:szCs w:val="16"/>
              </w:rPr>
              <w:t>,00</w:t>
            </w:r>
          </w:p>
        </w:tc>
        <w:tc>
          <w:tcPr>
            <w:tcW w:w="709" w:type="dxa"/>
            <w:tcBorders>
              <w:top w:val="nil"/>
              <w:left w:val="nil"/>
              <w:bottom w:val="single" w:sz="4" w:space="0" w:color="auto"/>
              <w:right w:val="single" w:sz="4" w:space="0" w:color="auto"/>
            </w:tcBorders>
            <w:shd w:val="clear" w:color="auto" w:fill="auto"/>
            <w:tcMar>
              <w:left w:w="28" w:type="dxa"/>
              <w:right w:w="17" w:type="dxa"/>
            </w:tcMar>
            <w:vAlign w:val="center"/>
          </w:tcPr>
          <w:p w:rsidR="00594104" w:rsidRPr="004417CF" w:rsidRDefault="00594104" w:rsidP="00594104">
            <w:pPr>
              <w:rPr>
                <w:b/>
                <w:bCs/>
                <w:sz w:val="16"/>
                <w:szCs w:val="16"/>
              </w:rPr>
            </w:pPr>
            <w:r w:rsidRPr="004417CF">
              <w:rPr>
                <w:b/>
                <w:bCs/>
                <w:sz w:val="16"/>
                <w:szCs w:val="16"/>
              </w:rPr>
              <w:t>0</w:t>
            </w:r>
            <w:r w:rsidR="00024B5D">
              <w:rPr>
                <w:b/>
                <w:bCs/>
                <w:sz w:val="16"/>
                <w:szCs w:val="16"/>
              </w:rPr>
              <w:t>,00</w:t>
            </w:r>
          </w:p>
        </w:tc>
        <w:tc>
          <w:tcPr>
            <w:tcW w:w="708" w:type="dxa"/>
            <w:tcBorders>
              <w:top w:val="nil"/>
              <w:left w:val="nil"/>
              <w:bottom w:val="single" w:sz="4" w:space="0" w:color="auto"/>
              <w:right w:val="single" w:sz="4" w:space="0" w:color="auto"/>
            </w:tcBorders>
            <w:shd w:val="clear" w:color="auto" w:fill="auto"/>
            <w:tcMar>
              <w:left w:w="28" w:type="dxa"/>
              <w:right w:w="17" w:type="dxa"/>
            </w:tcMar>
            <w:vAlign w:val="center"/>
          </w:tcPr>
          <w:p w:rsidR="00594104" w:rsidRPr="004417CF" w:rsidRDefault="00594104" w:rsidP="00594104">
            <w:pPr>
              <w:rPr>
                <w:b/>
                <w:bCs/>
                <w:sz w:val="16"/>
                <w:szCs w:val="16"/>
              </w:rPr>
            </w:pPr>
            <w:r w:rsidRPr="004417CF">
              <w:rPr>
                <w:b/>
                <w:bCs/>
                <w:sz w:val="16"/>
                <w:szCs w:val="16"/>
              </w:rPr>
              <w:t>0</w:t>
            </w:r>
            <w:r w:rsidR="00024B5D">
              <w:rPr>
                <w:b/>
                <w:bCs/>
                <w:sz w:val="16"/>
                <w:szCs w:val="16"/>
              </w:rPr>
              <w:t>,00</w:t>
            </w:r>
          </w:p>
        </w:tc>
      </w:tr>
      <w:tr w:rsidR="00D21914" w:rsidRPr="004417CF" w:rsidTr="00314010">
        <w:trPr>
          <w:gridAfter w:val="1"/>
          <w:wAfter w:w="17" w:type="dxa"/>
          <w:trHeight w:val="299"/>
        </w:trPr>
        <w:tc>
          <w:tcPr>
            <w:tcW w:w="466"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D21914" w:rsidRPr="004417CF" w:rsidRDefault="00D21914" w:rsidP="00A51D27">
            <w:pPr>
              <w:rPr>
                <w:sz w:val="16"/>
                <w:szCs w:val="16"/>
              </w:rPr>
            </w:pPr>
            <w:r w:rsidRPr="004417CF">
              <w:rPr>
                <w:sz w:val="16"/>
                <w:szCs w:val="16"/>
              </w:rPr>
              <w:t>1.1.</w:t>
            </w:r>
          </w:p>
        </w:tc>
        <w:tc>
          <w:tcPr>
            <w:tcW w:w="2511"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rsidR="00D21914" w:rsidRPr="004417CF" w:rsidRDefault="00D21914" w:rsidP="00A51D27">
            <w:pPr>
              <w:ind w:right="-103"/>
              <w:rPr>
                <w:sz w:val="16"/>
                <w:szCs w:val="16"/>
              </w:rPr>
            </w:pPr>
            <w:r w:rsidRPr="004417CF">
              <w:rPr>
                <w:sz w:val="16"/>
                <w:szCs w:val="16"/>
              </w:rPr>
              <w:t>Итого по Сергиево-Посадскому городскому округу</w:t>
            </w:r>
          </w:p>
        </w:tc>
        <w:tc>
          <w:tcPr>
            <w:tcW w:w="5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21914" w:rsidRPr="00A51D27" w:rsidRDefault="00D21914" w:rsidP="00A51D27">
            <w:pPr>
              <w:rPr>
                <w:bCs/>
                <w:sz w:val="16"/>
                <w:szCs w:val="16"/>
              </w:rPr>
            </w:pPr>
            <w:r w:rsidRPr="00A51D27">
              <w:rPr>
                <w:bCs/>
                <w:sz w:val="16"/>
                <w:szCs w:val="16"/>
              </w:rPr>
              <w:t>138</w:t>
            </w:r>
          </w:p>
        </w:tc>
        <w:tc>
          <w:tcPr>
            <w:tcW w:w="45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21914" w:rsidRPr="00A51D27" w:rsidRDefault="00D21914" w:rsidP="00A51D27">
            <w:pPr>
              <w:rPr>
                <w:bCs/>
                <w:sz w:val="16"/>
                <w:szCs w:val="16"/>
              </w:rPr>
            </w:pPr>
            <w:r w:rsidRPr="00A51D27">
              <w:rPr>
                <w:bCs/>
                <w:sz w:val="16"/>
                <w:szCs w:val="16"/>
              </w:rPr>
              <w:t>52</w:t>
            </w:r>
          </w:p>
        </w:tc>
        <w:tc>
          <w:tcPr>
            <w:tcW w:w="3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21914" w:rsidRPr="00A51D27" w:rsidRDefault="00D21914" w:rsidP="00A51D27">
            <w:pPr>
              <w:rPr>
                <w:bCs/>
                <w:sz w:val="16"/>
                <w:szCs w:val="16"/>
              </w:rPr>
            </w:pPr>
            <w:r w:rsidRPr="00A51D27">
              <w:rPr>
                <w:bCs/>
                <w:sz w:val="16"/>
                <w:szCs w:val="16"/>
              </w:rPr>
              <w:t>18</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21914" w:rsidRPr="00A51D27" w:rsidRDefault="00D21914" w:rsidP="00A51D27">
            <w:pPr>
              <w:rPr>
                <w:bCs/>
                <w:sz w:val="16"/>
                <w:szCs w:val="16"/>
              </w:rPr>
            </w:pPr>
            <w:r w:rsidRPr="00A51D27">
              <w:rPr>
                <w:bCs/>
                <w:sz w:val="16"/>
                <w:szCs w:val="16"/>
              </w:rPr>
              <w:t>34</w:t>
            </w:r>
          </w:p>
        </w:tc>
        <w:tc>
          <w:tcPr>
            <w:tcW w:w="7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21914" w:rsidRPr="00A51D27" w:rsidRDefault="00D21914" w:rsidP="00A51D27">
            <w:pPr>
              <w:rPr>
                <w:sz w:val="16"/>
                <w:szCs w:val="16"/>
              </w:rPr>
            </w:pPr>
            <w:r w:rsidRPr="00A51D27">
              <w:rPr>
                <w:sz w:val="16"/>
                <w:szCs w:val="16"/>
              </w:rPr>
              <w:t>2 042,96</w:t>
            </w:r>
          </w:p>
        </w:tc>
        <w:tc>
          <w:tcPr>
            <w:tcW w:w="7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21914" w:rsidRPr="00A51D27" w:rsidRDefault="00D21914" w:rsidP="00A51D27">
            <w:pPr>
              <w:rPr>
                <w:sz w:val="16"/>
                <w:szCs w:val="16"/>
              </w:rPr>
            </w:pPr>
            <w:r w:rsidRPr="00A51D27">
              <w:rPr>
                <w:sz w:val="16"/>
                <w:szCs w:val="16"/>
              </w:rPr>
              <w:t>598,74</w:t>
            </w:r>
          </w:p>
        </w:tc>
        <w:tc>
          <w:tcPr>
            <w:tcW w:w="7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21914" w:rsidRPr="00A51D27" w:rsidRDefault="00D21914" w:rsidP="00A51D27">
            <w:pPr>
              <w:rPr>
                <w:sz w:val="16"/>
                <w:szCs w:val="16"/>
              </w:rPr>
            </w:pPr>
            <w:r w:rsidRPr="00A51D27">
              <w:rPr>
                <w:sz w:val="16"/>
                <w:szCs w:val="16"/>
              </w:rPr>
              <w:t>1 442,22</w:t>
            </w:r>
          </w:p>
        </w:tc>
        <w:tc>
          <w:tcPr>
            <w:tcW w:w="127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21914" w:rsidRPr="00D21914" w:rsidRDefault="00D21914" w:rsidP="00D21914">
            <w:pPr>
              <w:rPr>
                <w:bCs/>
                <w:sz w:val="16"/>
                <w:szCs w:val="16"/>
              </w:rPr>
            </w:pPr>
            <w:r w:rsidRPr="00D21914">
              <w:rPr>
                <w:bCs/>
                <w:sz w:val="16"/>
                <w:szCs w:val="16"/>
              </w:rPr>
              <w:t>125 245 242,97</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21914" w:rsidRPr="00D21914" w:rsidRDefault="00D21914" w:rsidP="00D21914">
            <w:pPr>
              <w:rPr>
                <w:bCs/>
                <w:sz w:val="16"/>
                <w:szCs w:val="16"/>
              </w:rPr>
            </w:pPr>
            <w:r w:rsidRPr="00D21914">
              <w:rPr>
                <w:bCs/>
                <w:sz w:val="16"/>
                <w:szCs w:val="16"/>
              </w:rPr>
              <w:t>93 448 882,80</w:t>
            </w:r>
          </w:p>
        </w:tc>
        <w:tc>
          <w:tcPr>
            <w:tcW w:w="11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21914" w:rsidRPr="00D21914" w:rsidRDefault="00D21914" w:rsidP="00D21914">
            <w:pPr>
              <w:rPr>
                <w:bCs/>
                <w:sz w:val="16"/>
                <w:szCs w:val="16"/>
              </w:rPr>
            </w:pPr>
            <w:r w:rsidRPr="00D21914">
              <w:rPr>
                <w:bCs/>
                <w:sz w:val="16"/>
                <w:szCs w:val="16"/>
              </w:rPr>
              <w:t>24 078 662,13</w:t>
            </w:r>
          </w:p>
        </w:tc>
        <w:tc>
          <w:tcPr>
            <w:tcW w:w="12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21914" w:rsidRPr="00D21914" w:rsidRDefault="00D21914" w:rsidP="00D21914">
            <w:pPr>
              <w:rPr>
                <w:bCs/>
                <w:sz w:val="16"/>
                <w:szCs w:val="16"/>
              </w:rPr>
            </w:pPr>
            <w:r w:rsidRPr="00D21914">
              <w:rPr>
                <w:bCs/>
                <w:sz w:val="16"/>
                <w:szCs w:val="16"/>
              </w:rPr>
              <w:t>7 717 698,04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rsidR="00D21914" w:rsidRPr="004417CF" w:rsidRDefault="00D21914" w:rsidP="00A51D27">
            <w:pPr>
              <w:ind w:left="37"/>
              <w:rPr>
                <w:sz w:val="16"/>
                <w:szCs w:val="16"/>
              </w:rPr>
            </w:pPr>
            <w:r w:rsidRPr="004417CF">
              <w:rPr>
                <w:sz w:val="16"/>
                <w:szCs w:val="16"/>
              </w:rPr>
              <w:t>0</w:t>
            </w:r>
            <w:r w:rsidR="00024B5D">
              <w:rPr>
                <w:sz w:val="16"/>
                <w:szCs w:val="16"/>
              </w:rPr>
              <w:t>,00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rsidR="00D21914" w:rsidRPr="004417CF" w:rsidRDefault="00D21914" w:rsidP="00A51D27">
            <w:pPr>
              <w:ind w:left="37"/>
              <w:rPr>
                <w:sz w:val="16"/>
                <w:szCs w:val="16"/>
              </w:rPr>
            </w:pPr>
            <w:r w:rsidRPr="004417CF">
              <w:rPr>
                <w:sz w:val="16"/>
                <w:szCs w:val="16"/>
              </w:rPr>
              <w:t>0</w:t>
            </w:r>
            <w:r w:rsidR="00024B5D">
              <w:rPr>
                <w:sz w:val="16"/>
                <w:szCs w:val="16"/>
              </w:rPr>
              <w:t>,00</w:t>
            </w:r>
          </w:p>
        </w:tc>
        <w:tc>
          <w:tcPr>
            <w:tcW w:w="58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rsidR="00D21914" w:rsidRPr="004417CF" w:rsidRDefault="00D21914" w:rsidP="00A51D27">
            <w:pPr>
              <w:ind w:left="37"/>
              <w:rPr>
                <w:sz w:val="16"/>
                <w:szCs w:val="16"/>
              </w:rPr>
            </w:pPr>
            <w:r w:rsidRPr="004417CF">
              <w:rPr>
                <w:sz w:val="16"/>
                <w:szCs w:val="16"/>
              </w:rPr>
              <w:t>0</w:t>
            </w:r>
            <w:r w:rsidR="00024B5D">
              <w:rPr>
                <w:sz w:val="16"/>
                <w:szCs w:val="16"/>
              </w:rPr>
              <w:t>,00</w:t>
            </w:r>
          </w:p>
        </w:tc>
        <w:tc>
          <w:tcPr>
            <w:tcW w:w="55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rsidR="00D21914" w:rsidRPr="004417CF" w:rsidRDefault="00D21914" w:rsidP="00A51D27">
            <w:pPr>
              <w:ind w:left="37"/>
              <w:rPr>
                <w:sz w:val="16"/>
                <w:szCs w:val="16"/>
              </w:rPr>
            </w:pPr>
            <w:r w:rsidRPr="004417CF">
              <w:rPr>
                <w:sz w:val="16"/>
                <w:szCs w:val="16"/>
              </w:rPr>
              <w:t>0</w:t>
            </w:r>
            <w:r w:rsidR="00024B5D">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rsidR="00D21914" w:rsidRPr="004417CF" w:rsidRDefault="00D21914" w:rsidP="00A51D27">
            <w:pPr>
              <w:rPr>
                <w:sz w:val="16"/>
                <w:szCs w:val="16"/>
              </w:rPr>
            </w:pPr>
            <w:r w:rsidRPr="004417CF">
              <w:rPr>
                <w:sz w:val="16"/>
                <w:szCs w:val="16"/>
              </w:rPr>
              <w:t>0</w:t>
            </w:r>
            <w:r w:rsidR="00024B5D">
              <w:rPr>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rsidR="00D21914" w:rsidRPr="004417CF" w:rsidRDefault="00D21914" w:rsidP="00A51D27">
            <w:pPr>
              <w:rPr>
                <w:sz w:val="16"/>
                <w:szCs w:val="16"/>
              </w:rPr>
            </w:pPr>
            <w:r w:rsidRPr="004417CF">
              <w:rPr>
                <w:sz w:val="16"/>
                <w:szCs w:val="16"/>
              </w:rPr>
              <w:t>0</w:t>
            </w:r>
            <w:r w:rsidR="00024B5D">
              <w:rPr>
                <w:sz w:val="16"/>
                <w:szCs w:val="16"/>
              </w:rPr>
              <w:t>,00</w:t>
            </w:r>
          </w:p>
        </w:tc>
      </w:tr>
      <w:tr w:rsidR="004417CF" w:rsidRPr="004417CF" w:rsidTr="00314010">
        <w:trPr>
          <w:gridAfter w:val="1"/>
          <w:wAfter w:w="17" w:type="dxa"/>
          <w:trHeight w:val="300"/>
        </w:trPr>
        <w:tc>
          <w:tcPr>
            <w:tcW w:w="466"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F614CF" w:rsidRPr="004417CF" w:rsidRDefault="00F614CF" w:rsidP="00594104">
            <w:pPr>
              <w:rPr>
                <w:b/>
                <w:bCs/>
                <w:sz w:val="16"/>
                <w:szCs w:val="16"/>
              </w:rPr>
            </w:pPr>
            <w:r w:rsidRPr="004417CF">
              <w:rPr>
                <w:b/>
                <w:bCs/>
                <w:sz w:val="16"/>
                <w:szCs w:val="16"/>
              </w:rPr>
              <w:t>2.</w:t>
            </w:r>
          </w:p>
        </w:tc>
        <w:tc>
          <w:tcPr>
            <w:tcW w:w="2511" w:type="dxa"/>
            <w:gridSpan w:val="2"/>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rsidR="00F614CF" w:rsidRPr="004417CF" w:rsidRDefault="00F614CF" w:rsidP="00594104">
            <w:pPr>
              <w:ind w:right="-103"/>
              <w:rPr>
                <w:b/>
                <w:bCs/>
                <w:sz w:val="16"/>
                <w:szCs w:val="16"/>
              </w:rPr>
            </w:pPr>
            <w:r w:rsidRPr="004417CF">
              <w:rPr>
                <w:b/>
                <w:bCs/>
                <w:sz w:val="16"/>
                <w:szCs w:val="16"/>
              </w:rPr>
              <w:t xml:space="preserve">Всего по II этапу </w:t>
            </w:r>
          </w:p>
          <w:p w:rsidR="00F614CF" w:rsidRPr="004417CF" w:rsidRDefault="00F614CF" w:rsidP="00594104">
            <w:pPr>
              <w:ind w:right="-103"/>
              <w:rPr>
                <w:b/>
                <w:bCs/>
                <w:sz w:val="16"/>
                <w:szCs w:val="16"/>
              </w:rPr>
            </w:pPr>
            <w:r w:rsidRPr="004417CF">
              <w:rPr>
                <w:b/>
                <w:bCs/>
                <w:sz w:val="16"/>
                <w:szCs w:val="16"/>
              </w:rPr>
              <w:t>2020-2021</w:t>
            </w:r>
          </w:p>
        </w:tc>
        <w:tc>
          <w:tcPr>
            <w:tcW w:w="54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F614CF" w:rsidP="008B72D9">
            <w:pPr>
              <w:rPr>
                <w:b/>
                <w:bCs/>
                <w:sz w:val="16"/>
                <w:szCs w:val="16"/>
              </w:rPr>
            </w:pPr>
            <w:r w:rsidRPr="00A51D27">
              <w:rPr>
                <w:b/>
                <w:bCs/>
                <w:sz w:val="16"/>
                <w:szCs w:val="16"/>
              </w:rPr>
              <w:t>103</w:t>
            </w:r>
          </w:p>
        </w:tc>
        <w:tc>
          <w:tcPr>
            <w:tcW w:w="45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F614CF" w:rsidP="008B72D9">
            <w:pPr>
              <w:rPr>
                <w:b/>
                <w:bCs/>
                <w:sz w:val="16"/>
                <w:szCs w:val="16"/>
              </w:rPr>
            </w:pPr>
            <w:r w:rsidRPr="00A51D27">
              <w:rPr>
                <w:b/>
                <w:bCs/>
                <w:sz w:val="16"/>
                <w:szCs w:val="16"/>
              </w:rPr>
              <w:t>35</w:t>
            </w:r>
          </w:p>
        </w:tc>
        <w:tc>
          <w:tcPr>
            <w:tcW w:w="39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F614CF" w:rsidP="008B72D9">
            <w:pPr>
              <w:rPr>
                <w:b/>
                <w:bCs/>
                <w:sz w:val="16"/>
                <w:szCs w:val="16"/>
              </w:rPr>
            </w:pPr>
            <w:r w:rsidRPr="00A51D27">
              <w:rPr>
                <w:b/>
                <w:bCs/>
                <w:sz w:val="16"/>
                <w:szCs w:val="16"/>
              </w:rPr>
              <w:t>20</w:t>
            </w:r>
          </w:p>
        </w:tc>
        <w:tc>
          <w:tcPr>
            <w:tcW w:w="5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F614CF" w:rsidP="008B72D9">
            <w:pPr>
              <w:rPr>
                <w:b/>
                <w:bCs/>
                <w:sz w:val="16"/>
                <w:szCs w:val="16"/>
              </w:rPr>
            </w:pPr>
            <w:r w:rsidRPr="00A51D27">
              <w:rPr>
                <w:b/>
                <w:bCs/>
                <w:sz w:val="16"/>
                <w:szCs w:val="16"/>
              </w:rPr>
              <w:t>15</w:t>
            </w:r>
          </w:p>
        </w:tc>
        <w:tc>
          <w:tcPr>
            <w:tcW w:w="7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F614CF" w:rsidP="008B72D9">
            <w:pPr>
              <w:rPr>
                <w:b/>
                <w:bCs/>
                <w:sz w:val="16"/>
                <w:szCs w:val="16"/>
              </w:rPr>
            </w:pPr>
            <w:r w:rsidRPr="00A51D27">
              <w:rPr>
                <w:b/>
                <w:bCs/>
                <w:sz w:val="16"/>
                <w:szCs w:val="16"/>
              </w:rPr>
              <w:t xml:space="preserve">1 354,15  </w:t>
            </w:r>
          </w:p>
        </w:tc>
        <w:tc>
          <w:tcPr>
            <w:tcW w:w="74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F614CF" w:rsidP="008B72D9">
            <w:pPr>
              <w:rPr>
                <w:b/>
                <w:bCs/>
                <w:sz w:val="16"/>
                <w:szCs w:val="16"/>
              </w:rPr>
            </w:pPr>
            <w:r w:rsidRPr="00A51D27">
              <w:rPr>
                <w:b/>
                <w:bCs/>
                <w:sz w:val="16"/>
                <w:szCs w:val="16"/>
              </w:rPr>
              <w:t xml:space="preserve">808,06 </w:t>
            </w:r>
          </w:p>
        </w:tc>
        <w:tc>
          <w:tcPr>
            <w:tcW w:w="72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F614CF" w:rsidP="008B72D9">
            <w:pPr>
              <w:rPr>
                <w:b/>
                <w:bCs/>
                <w:sz w:val="16"/>
                <w:szCs w:val="16"/>
              </w:rPr>
            </w:pPr>
            <w:r w:rsidRPr="00A51D27">
              <w:rPr>
                <w:b/>
                <w:bCs/>
                <w:sz w:val="16"/>
                <w:szCs w:val="16"/>
              </w:rPr>
              <w:t xml:space="preserve">546,09  </w:t>
            </w:r>
          </w:p>
        </w:tc>
        <w:tc>
          <w:tcPr>
            <w:tcW w:w="127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D21914" w:rsidP="00FA153E">
            <w:pPr>
              <w:rPr>
                <w:b/>
                <w:bCs/>
                <w:sz w:val="16"/>
                <w:szCs w:val="16"/>
              </w:rPr>
            </w:pPr>
            <w:r>
              <w:rPr>
                <w:b/>
                <w:bCs/>
                <w:sz w:val="16"/>
                <w:szCs w:val="16"/>
              </w:rPr>
              <w:t>82 657 316,00</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F614CF" w:rsidP="00F614CF">
            <w:pPr>
              <w:rPr>
                <w:b/>
                <w:bCs/>
                <w:sz w:val="16"/>
                <w:szCs w:val="16"/>
              </w:rPr>
            </w:pPr>
            <w:r w:rsidRPr="00A51D27">
              <w:rPr>
                <w:b/>
                <w:bCs/>
                <w:sz w:val="16"/>
                <w:szCs w:val="16"/>
              </w:rPr>
              <w:t>61 992 987,00</w:t>
            </w:r>
          </w:p>
        </w:tc>
        <w:tc>
          <w:tcPr>
            <w:tcW w:w="11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F614CF" w:rsidP="00F614CF">
            <w:pPr>
              <w:rPr>
                <w:b/>
                <w:bCs/>
                <w:sz w:val="16"/>
                <w:szCs w:val="16"/>
              </w:rPr>
            </w:pPr>
            <w:r w:rsidRPr="00A51D27">
              <w:rPr>
                <w:b/>
                <w:bCs/>
                <w:sz w:val="16"/>
                <w:szCs w:val="16"/>
              </w:rPr>
              <w:t>15 973 526,32</w:t>
            </w:r>
          </w:p>
        </w:tc>
        <w:tc>
          <w:tcPr>
            <w:tcW w:w="12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D21914" w:rsidP="00F614CF">
            <w:pPr>
              <w:rPr>
                <w:b/>
                <w:bCs/>
                <w:sz w:val="16"/>
                <w:szCs w:val="16"/>
              </w:rPr>
            </w:pPr>
            <w:r>
              <w:rPr>
                <w:b/>
                <w:bCs/>
                <w:sz w:val="16"/>
                <w:szCs w:val="16"/>
              </w:rPr>
              <w:t>4 690 802,68</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F614CF" w:rsidRPr="004417CF" w:rsidRDefault="00F614CF" w:rsidP="001E4DAF">
            <w:pPr>
              <w:ind w:left="37"/>
              <w:rPr>
                <w:b/>
                <w:bCs/>
                <w:sz w:val="16"/>
                <w:szCs w:val="16"/>
              </w:rPr>
            </w:pPr>
            <w:r w:rsidRPr="004417CF">
              <w:rPr>
                <w:b/>
                <w:bCs/>
                <w:sz w:val="16"/>
                <w:szCs w:val="16"/>
              </w:rPr>
              <w:t>0</w:t>
            </w:r>
            <w:r w:rsidR="00024B5D">
              <w:rPr>
                <w:b/>
                <w:bCs/>
                <w:sz w:val="16"/>
                <w:szCs w:val="16"/>
              </w:rPr>
              <w:t>,00</w:t>
            </w:r>
          </w:p>
        </w:tc>
        <w:tc>
          <w:tcPr>
            <w:tcW w:w="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F614CF" w:rsidRPr="004417CF" w:rsidRDefault="00F614CF" w:rsidP="001E4DAF">
            <w:pPr>
              <w:ind w:left="37"/>
              <w:rPr>
                <w:b/>
                <w:bCs/>
                <w:sz w:val="16"/>
                <w:szCs w:val="16"/>
              </w:rPr>
            </w:pPr>
            <w:r w:rsidRPr="004417CF">
              <w:rPr>
                <w:b/>
                <w:bCs/>
                <w:sz w:val="16"/>
                <w:szCs w:val="16"/>
              </w:rPr>
              <w:t>0</w:t>
            </w:r>
            <w:r w:rsidR="00024B5D">
              <w:rPr>
                <w:b/>
                <w:bCs/>
                <w:sz w:val="16"/>
                <w:szCs w:val="16"/>
              </w:rPr>
              <w:t>,00</w:t>
            </w:r>
          </w:p>
        </w:tc>
        <w:tc>
          <w:tcPr>
            <w:tcW w:w="58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F614CF" w:rsidRPr="004417CF" w:rsidRDefault="00F614CF" w:rsidP="001E4DAF">
            <w:pPr>
              <w:ind w:left="37"/>
              <w:rPr>
                <w:b/>
                <w:bCs/>
                <w:sz w:val="16"/>
                <w:szCs w:val="16"/>
              </w:rPr>
            </w:pPr>
            <w:r w:rsidRPr="004417CF">
              <w:rPr>
                <w:b/>
                <w:bCs/>
                <w:sz w:val="16"/>
                <w:szCs w:val="16"/>
              </w:rPr>
              <w:t>0</w:t>
            </w:r>
            <w:r w:rsidR="00024B5D">
              <w:rPr>
                <w:b/>
                <w:bCs/>
                <w:sz w:val="16"/>
                <w:szCs w:val="16"/>
              </w:rPr>
              <w:t>,00</w:t>
            </w:r>
          </w:p>
        </w:tc>
        <w:tc>
          <w:tcPr>
            <w:tcW w:w="55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rsidR="00F614CF" w:rsidRPr="004417CF" w:rsidRDefault="00F614CF" w:rsidP="001E4DAF">
            <w:pPr>
              <w:ind w:left="37"/>
              <w:rPr>
                <w:b/>
                <w:bCs/>
                <w:sz w:val="16"/>
                <w:szCs w:val="16"/>
              </w:rPr>
            </w:pPr>
            <w:r w:rsidRPr="004417CF">
              <w:rPr>
                <w:b/>
                <w:bCs/>
                <w:sz w:val="16"/>
                <w:szCs w:val="16"/>
              </w:rPr>
              <w:t>0</w:t>
            </w:r>
            <w:r w:rsidR="00024B5D">
              <w:rPr>
                <w:b/>
                <w:bCs/>
                <w:sz w:val="16"/>
                <w:szCs w:val="16"/>
              </w:rPr>
              <w:t>,00</w:t>
            </w:r>
          </w:p>
        </w:tc>
        <w:tc>
          <w:tcPr>
            <w:tcW w:w="709"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rsidR="00F614CF" w:rsidRPr="004417CF" w:rsidRDefault="00F614CF" w:rsidP="00594104">
            <w:pPr>
              <w:rPr>
                <w:b/>
                <w:bCs/>
                <w:sz w:val="16"/>
                <w:szCs w:val="16"/>
              </w:rPr>
            </w:pPr>
            <w:r w:rsidRPr="004417CF">
              <w:rPr>
                <w:b/>
                <w:bCs/>
                <w:sz w:val="16"/>
                <w:szCs w:val="16"/>
              </w:rPr>
              <w:t>0</w:t>
            </w:r>
            <w:r w:rsidR="00024B5D">
              <w:rPr>
                <w:b/>
                <w:bCs/>
                <w:sz w:val="16"/>
                <w:szCs w:val="16"/>
              </w:rPr>
              <w:t>,00</w:t>
            </w:r>
          </w:p>
        </w:tc>
        <w:tc>
          <w:tcPr>
            <w:tcW w:w="708"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rsidR="00F614CF" w:rsidRPr="004417CF" w:rsidRDefault="00F614CF" w:rsidP="00594104">
            <w:pPr>
              <w:rPr>
                <w:b/>
                <w:bCs/>
                <w:sz w:val="16"/>
                <w:szCs w:val="16"/>
              </w:rPr>
            </w:pPr>
            <w:r w:rsidRPr="004417CF">
              <w:rPr>
                <w:b/>
                <w:bCs/>
                <w:sz w:val="16"/>
                <w:szCs w:val="16"/>
              </w:rPr>
              <w:t>0</w:t>
            </w:r>
            <w:r w:rsidR="00024B5D">
              <w:rPr>
                <w:b/>
                <w:bCs/>
                <w:sz w:val="16"/>
                <w:szCs w:val="16"/>
              </w:rPr>
              <w:t>,00</w:t>
            </w:r>
          </w:p>
        </w:tc>
      </w:tr>
      <w:tr w:rsidR="00D21914" w:rsidRPr="004417CF" w:rsidTr="00314010">
        <w:trPr>
          <w:gridAfter w:val="1"/>
          <w:wAfter w:w="17" w:type="dxa"/>
          <w:trHeight w:val="395"/>
        </w:trPr>
        <w:tc>
          <w:tcPr>
            <w:tcW w:w="466"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D21914" w:rsidRPr="004417CF" w:rsidRDefault="00D21914" w:rsidP="00A51D27">
            <w:pPr>
              <w:rPr>
                <w:sz w:val="16"/>
                <w:szCs w:val="16"/>
              </w:rPr>
            </w:pPr>
            <w:r w:rsidRPr="004417CF">
              <w:rPr>
                <w:sz w:val="16"/>
                <w:szCs w:val="16"/>
              </w:rPr>
              <w:t>2.1.</w:t>
            </w:r>
          </w:p>
        </w:tc>
        <w:tc>
          <w:tcPr>
            <w:tcW w:w="2511" w:type="dxa"/>
            <w:gridSpan w:val="2"/>
            <w:tcBorders>
              <w:top w:val="nil"/>
              <w:left w:val="nil"/>
              <w:bottom w:val="single" w:sz="4" w:space="0" w:color="auto"/>
              <w:right w:val="single" w:sz="4" w:space="0" w:color="auto"/>
            </w:tcBorders>
            <w:shd w:val="clear" w:color="000000" w:fill="FFFFFF"/>
            <w:tcMar>
              <w:left w:w="17" w:type="dxa"/>
              <w:right w:w="17" w:type="dxa"/>
            </w:tcMar>
            <w:vAlign w:val="center"/>
            <w:hideMark/>
          </w:tcPr>
          <w:p w:rsidR="00D21914" w:rsidRPr="004417CF" w:rsidRDefault="00D21914" w:rsidP="00A51D27">
            <w:pPr>
              <w:ind w:right="-103"/>
              <w:rPr>
                <w:sz w:val="16"/>
                <w:szCs w:val="16"/>
              </w:rPr>
            </w:pPr>
            <w:r w:rsidRPr="004417CF">
              <w:rPr>
                <w:sz w:val="16"/>
                <w:szCs w:val="16"/>
              </w:rPr>
              <w:t>Итого по Сергиево-Посадскому городскому округу</w:t>
            </w:r>
          </w:p>
        </w:tc>
        <w:tc>
          <w:tcPr>
            <w:tcW w:w="54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D21914" w:rsidRPr="00A51D27" w:rsidRDefault="00D21914" w:rsidP="00A51D27">
            <w:pPr>
              <w:rPr>
                <w:sz w:val="16"/>
                <w:szCs w:val="16"/>
              </w:rPr>
            </w:pPr>
            <w:r w:rsidRPr="00A51D27">
              <w:rPr>
                <w:sz w:val="16"/>
                <w:szCs w:val="16"/>
              </w:rPr>
              <w:t>103</w:t>
            </w:r>
          </w:p>
        </w:tc>
        <w:tc>
          <w:tcPr>
            <w:tcW w:w="45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D21914" w:rsidRPr="00A51D27" w:rsidRDefault="00D21914" w:rsidP="00A51D27">
            <w:pPr>
              <w:rPr>
                <w:sz w:val="16"/>
                <w:szCs w:val="16"/>
              </w:rPr>
            </w:pPr>
            <w:r w:rsidRPr="00A51D27">
              <w:rPr>
                <w:sz w:val="16"/>
                <w:szCs w:val="16"/>
              </w:rPr>
              <w:t>35</w:t>
            </w:r>
          </w:p>
        </w:tc>
        <w:tc>
          <w:tcPr>
            <w:tcW w:w="39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D21914" w:rsidRPr="00A51D27" w:rsidRDefault="00D21914" w:rsidP="00A51D27">
            <w:pPr>
              <w:rPr>
                <w:sz w:val="16"/>
                <w:szCs w:val="16"/>
              </w:rPr>
            </w:pPr>
            <w:r w:rsidRPr="00A51D27">
              <w:rPr>
                <w:sz w:val="16"/>
                <w:szCs w:val="16"/>
              </w:rPr>
              <w:t>20</w:t>
            </w:r>
          </w:p>
        </w:tc>
        <w:tc>
          <w:tcPr>
            <w:tcW w:w="55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D21914" w:rsidRPr="00A51D27" w:rsidRDefault="00D21914" w:rsidP="00A51D27">
            <w:pPr>
              <w:rPr>
                <w:sz w:val="16"/>
                <w:szCs w:val="16"/>
              </w:rPr>
            </w:pPr>
            <w:r w:rsidRPr="00A51D27">
              <w:rPr>
                <w:sz w:val="16"/>
                <w:szCs w:val="16"/>
              </w:rPr>
              <w:t>15</w:t>
            </w:r>
          </w:p>
        </w:tc>
        <w:tc>
          <w:tcPr>
            <w:tcW w:w="7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D21914" w:rsidRPr="00A51D27" w:rsidRDefault="00D21914" w:rsidP="00A51D27">
            <w:pPr>
              <w:rPr>
                <w:sz w:val="16"/>
                <w:szCs w:val="16"/>
              </w:rPr>
            </w:pPr>
            <w:r w:rsidRPr="00A51D27">
              <w:rPr>
                <w:sz w:val="16"/>
                <w:szCs w:val="16"/>
              </w:rPr>
              <w:t>1 354,15</w:t>
            </w:r>
          </w:p>
        </w:tc>
        <w:tc>
          <w:tcPr>
            <w:tcW w:w="74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D21914" w:rsidRPr="00A51D27" w:rsidRDefault="00D21914" w:rsidP="00A51D27">
            <w:pPr>
              <w:rPr>
                <w:sz w:val="16"/>
                <w:szCs w:val="16"/>
              </w:rPr>
            </w:pPr>
            <w:r w:rsidRPr="00A51D27">
              <w:rPr>
                <w:sz w:val="16"/>
                <w:szCs w:val="16"/>
              </w:rPr>
              <w:t xml:space="preserve">808,06  </w:t>
            </w:r>
          </w:p>
        </w:tc>
        <w:tc>
          <w:tcPr>
            <w:tcW w:w="72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D21914" w:rsidRPr="00A51D27" w:rsidRDefault="00D21914" w:rsidP="00A51D27">
            <w:pPr>
              <w:rPr>
                <w:sz w:val="16"/>
                <w:szCs w:val="16"/>
              </w:rPr>
            </w:pPr>
            <w:r w:rsidRPr="00A51D27">
              <w:rPr>
                <w:sz w:val="16"/>
                <w:szCs w:val="16"/>
              </w:rPr>
              <w:t xml:space="preserve">546,09  </w:t>
            </w:r>
          </w:p>
        </w:tc>
        <w:tc>
          <w:tcPr>
            <w:tcW w:w="127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D21914" w:rsidRPr="00D21914" w:rsidRDefault="00D21914" w:rsidP="00D21914">
            <w:pPr>
              <w:rPr>
                <w:bCs/>
                <w:sz w:val="16"/>
                <w:szCs w:val="16"/>
              </w:rPr>
            </w:pPr>
            <w:r w:rsidRPr="00D21914">
              <w:rPr>
                <w:bCs/>
                <w:sz w:val="16"/>
                <w:szCs w:val="16"/>
              </w:rPr>
              <w:t>82 657 316,00</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21914" w:rsidRPr="00D21914" w:rsidRDefault="00D21914" w:rsidP="00D21914">
            <w:pPr>
              <w:rPr>
                <w:bCs/>
                <w:sz w:val="16"/>
                <w:szCs w:val="16"/>
              </w:rPr>
            </w:pPr>
            <w:r w:rsidRPr="00D21914">
              <w:rPr>
                <w:bCs/>
                <w:sz w:val="16"/>
                <w:szCs w:val="16"/>
              </w:rPr>
              <w:t>61 992 987,00</w:t>
            </w:r>
          </w:p>
        </w:tc>
        <w:tc>
          <w:tcPr>
            <w:tcW w:w="117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21914" w:rsidRPr="00D21914" w:rsidRDefault="00D21914" w:rsidP="00D21914">
            <w:pPr>
              <w:rPr>
                <w:bCs/>
                <w:sz w:val="16"/>
                <w:szCs w:val="16"/>
              </w:rPr>
            </w:pPr>
            <w:r w:rsidRPr="00D21914">
              <w:rPr>
                <w:bCs/>
                <w:sz w:val="16"/>
                <w:szCs w:val="16"/>
              </w:rPr>
              <w:t>15 973 526,32</w:t>
            </w:r>
          </w:p>
        </w:tc>
        <w:tc>
          <w:tcPr>
            <w:tcW w:w="120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21914" w:rsidRPr="00D21914" w:rsidRDefault="00D21914" w:rsidP="00D21914">
            <w:pPr>
              <w:rPr>
                <w:bCs/>
                <w:sz w:val="16"/>
                <w:szCs w:val="16"/>
              </w:rPr>
            </w:pPr>
            <w:r w:rsidRPr="00D21914">
              <w:rPr>
                <w:bCs/>
                <w:sz w:val="16"/>
                <w:szCs w:val="16"/>
              </w:rPr>
              <w:t>4 690 802,68</w:t>
            </w:r>
          </w:p>
        </w:tc>
        <w:tc>
          <w:tcPr>
            <w:tcW w:w="567" w:type="dxa"/>
            <w:tcBorders>
              <w:top w:val="nil"/>
              <w:left w:val="nil"/>
              <w:bottom w:val="single" w:sz="4" w:space="0" w:color="auto"/>
              <w:right w:val="single" w:sz="4" w:space="0" w:color="auto"/>
            </w:tcBorders>
            <w:shd w:val="clear" w:color="000000" w:fill="FFFFFF"/>
            <w:noWrap/>
            <w:tcMar>
              <w:left w:w="28" w:type="dxa"/>
              <w:right w:w="28" w:type="dxa"/>
            </w:tcMar>
            <w:vAlign w:val="center"/>
          </w:tcPr>
          <w:p w:rsidR="00D21914" w:rsidRPr="004417CF" w:rsidRDefault="00D21914" w:rsidP="00A51D27">
            <w:pPr>
              <w:ind w:left="37"/>
              <w:rPr>
                <w:sz w:val="16"/>
                <w:szCs w:val="16"/>
              </w:rPr>
            </w:pPr>
            <w:r w:rsidRPr="004417CF">
              <w:rPr>
                <w:sz w:val="16"/>
                <w:szCs w:val="16"/>
              </w:rPr>
              <w:t>0</w:t>
            </w:r>
            <w:r w:rsidR="00024B5D">
              <w:rPr>
                <w:sz w:val="16"/>
                <w:szCs w:val="16"/>
              </w:rPr>
              <w:t>,00</w:t>
            </w:r>
          </w:p>
        </w:tc>
        <w:tc>
          <w:tcPr>
            <w:tcW w:w="560" w:type="dxa"/>
            <w:tcBorders>
              <w:top w:val="nil"/>
              <w:left w:val="nil"/>
              <w:bottom w:val="single" w:sz="4" w:space="0" w:color="auto"/>
              <w:right w:val="single" w:sz="4" w:space="0" w:color="auto"/>
            </w:tcBorders>
            <w:shd w:val="clear" w:color="000000" w:fill="FFFFFF"/>
            <w:noWrap/>
            <w:tcMar>
              <w:left w:w="28" w:type="dxa"/>
              <w:right w:w="28" w:type="dxa"/>
            </w:tcMar>
            <w:vAlign w:val="center"/>
          </w:tcPr>
          <w:p w:rsidR="00D21914" w:rsidRPr="004417CF" w:rsidRDefault="00D21914" w:rsidP="00A51D27">
            <w:pPr>
              <w:ind w:left="37"/>
              <w:rPr>
                <w:sz w:val="16"/>
                <w:szCs w:val="16"/>
              </w:rPr>
            </w:pPr>
            <w:r w:rsidRPr="004417CF">
              <w:rPr>
                <w:sz w:val="16"/>
                <w:szCs w:val="16"/>
              </w:rPr>
              <w:t>0</w:t>
            </w:r>
            <w:r w:rsidR="00024B5D">
              <w:rPr>
                <w:sz w:val="16"/>
                <w:szCs w:val="16"/>
              </w:rPr>
              <w:t>,00</w:t>
            </w:r>
          </w:p>
        </w:tc>
        <w:tc>
          <w:tcPr>
            <w:tcW w:w="584" w:type="dxa"/>
            <w:tcBorders>
              <w:top w:val="nil"/>
              <w:left w:val="nil"/>
              <w:bottom w:val="single" w:sz="4" w:space="0" w:color="auto"/>
              <w:right w:val="single" w:sz="4" w:space="0" w:color="auto"/>
            </w:tcBorders>
            <w:shd w:val="clear" w:color="000000" w:fill="FFFFFF"/>
            <w:noWrap/>
            <w:tcMar>
              <w:left w:w="28" w:type="dxa"/>
              <w:right w:w="28" w:type="dxa"/>
            </w:tcMar>
            <w:vAlign w:val="center"/>
          </w:tcPr>
          <w:p w:rsidR="00D21914" w:rsidRPr="004417CF" w:rsidRDefault="00D21914" w:rsidP="00A51D27">
            <w:pPr>
              <w:ind w:left="37"/>
              <w:rPr>
                <w:sz w:val="16"/>
                <w:szCs w:val="16"/>
              </w:rPr>
            </w:pPr>
            <w:r w:rsidRPr="004417CF">
              <w:rPr>
                <w:sz w:val="16"/>
                <w:szCs w:val="16"/>
              </w:rPr>
              <w:t>0</w:t>
            </w:r>
            <w:r w:rsidR="00024B5D">
              <w:rPr>
                <w:sz w:val="16"/>
                <w:szCs w:val="16"/>
              </w:rPr>
              <w:t>,00</w:t>
            </w:r>
          </w:p>
        </w:tc>
        <w:tc>
          <w:tcPr>
            <w:tcW w:w="557" w:type="dxa"/>
            <w:tcBorders>
              <w:top w:val="nil"/>
              <w:left w:val="nil"/>
              <w:bottom w:val="single" w:sz="4" w:space="0" w:color="auto"/>
              <w:right w:val="single" w:sz="4" w:space="0" w:color="auto"/>
            </w:tcBorders>
            <w:shd w:val="clear" w:color="000000" w:fill="FFFFFF"/>
            <w:noWrap/>
            <w:tcMar>
              <w:left w:w="28" w:type="dxa"/>
              <w:right w:w="17" w:type="dxa"/>
            </w:tcMar>
            <w:vAlign w:val="center"/>
          </w:tcPr>
          <w:p w:rsidR="00D21914" w:rsidRPr="004417CF" w:rsidRDefault="00D21914" w:rsidP="00A51D27">
            <w:pPr>
              <w:ind w:left="37"/>
              <w:rPr>
                <w:sz w:val="16"/>
                <w:szCs w:val="16"/>
              </w:rPr>
            </w:pPr>
            <w:r w:rsidRPr="004417CF">
              <w:rPr>
                <w:sz w:val="16"/>
                <w:szCs w:val="16"/>
              </w:rPr>
              <w:t>0</w:t>
            </w:r>
            <w:r w:rsidR="00024B5D">
              <w:rPr>
                <w:sz w:val="16"/>
                <w:szCs w:val="16"/>
              </w:rPr>
              <w:t>,00</w:t>
            </w:r>
          </w:p>
        </w:tc>
        <w:tc>
          <w:tcPr>
            <w:tcW w:w="709" w:type="dxa"/>
            <w:tcBorders>
              <w:top w:val="nil"/>
              <w:left w:val="nil"/>
              <w:bottom w:val="single" w:sz="4" w:space="0" w:color="auto"/>
              <w:right w:val="single" w:sz="4" w:space="0" w:color="auto"/>
            </w:tcBorders>
            <w:shd w:val="clear" w:color="000000" w:fill="FFFFFF"/>
            <w:noWrap/>
            <w:tcMar>
              <w:left w:w="28" w:type="dxa"/>
              <w:right w:w="17" w:type="dxa"/>
            </w:tcMar>
            <w:vAlign w:val="center"/>
          </w:tcPr>
          <w:p w:rsidR="00D21914" w:rsidRPr="004417CF" w:rsidRDefault="00D21914" w:rsidP="00A51D27">
            <w:pPr>
              <w:rPr>
                <w:sz w:val="16"/>
                <w:szCs w:val="16"/>
              </w:rPr>
            </w:pPr>
            <w:r w:rsidRPr="004417CF">
              <w:rPr>
                <w:sz w:val="16"/>
                <w:szCs w:val="16"/>
              </w:rPr>
              <w:t>0</w:t>
            </w:r>
            <w:r w:rsidR="00024B5D">
              <w:rPr>
                <w:sz w:val="16"/>
                <w:szCs w:val="16"/>
              </w:rPr>
              <w:t>,00</w:t>
            </w:r>
          </w:p>
        </w:tc>
        <w:tc>
          <w:tcPr>
            <w:tcW w:w="708" w:type="dxa"/>
            <w:tcBorders>
              <w:top w:val="nil"/>
              <w:left w:val="nil"/>
              <w:bottom w:val="single" w:sz="4" w:space="0" w:color="auto"/>
              <w:right w:val="single" w:sz="4" w:space="0" w:color="auto"/>
            </w:tcBorders>
            <w:shd w:val="clear" w:color="000000" w:fill="FFFFFF"/>
            <w:noWrap/>
            <w:tcMar>
              <w:left w:w="28" w:type="dxa"/>
              <w:right w:w="17" w:type="dxa"/>
            </w:tcMar>
            <w:vAlign w:val="center"/>
          </w:tcPr>
          <w:p w:rsidR="00D21914" w:rsidRPr="004417CF" w:rsidRDefault="00D21914" w:rsidP="00A51D27">
            <w:pPr>
              <w:rPr>
                <w:sz w:val="16"/>
                <w:szCs w:val="16"/>
              </w:rPr>
            </w:pPr>
            <w:r w:rsidRPr="004417CF">
              <w:rPr>
                <w:sz w:val="16"/>
                <w:szCs w:val="16"/>
              </w:rPr>
              <w:t>0</w:t>
            </w:r>
            <w:r w:rsidR="00024B5D">
              <w:rPr>
                <w:sz w:val="16"/>
                <w:szCs w:val="16"/>
              </w:rPr>
              <w:t>,00</w:t>
            </w:r>
          </w:p>
        </w:tc>
      </w:tr>
      <w:tr w:rsidR="004417CF" w:rsidRPr="004417CF" w:rsidTr="00314010">
        <w:trPr>
          <w:gridAfter w:val="1"/>
          <w:wAfter w:w="17" w:type="dxa"/>
          <w:trHeight w:val="56"/>
        </w:trPr>
        <w:tc>
          <w:tcPr>
            <w:tcW w:w="466"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rPr>
                <w:b/>
                <w:bCs/>
                <w:sz w:val="16"/>
                <w:szCs w:val="16"/>
              </w:rPr>
            </w:pPr>
            <w:r w:rsidRPr="004417CF">
              <w:rPr>
                <w:b/>
                <w:bCs/>
                <w:sz w:val="16"/>
                <w:szCs w:val="16"/>
              </w:rPr>
              <w:t>3.</w:t>
            </w:r>
          </w:p>
        </w:tc>
        <w:tc>
          <w:tcPr>
            <w:tcW w:w="2511"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rsidR="00B57E34" w:rsidRPr="004417CF" w:rsidRDefault="00B57E34" w:rsidP="00594104">
            <w:pPr>
              <w:rPr>
                <w:b/>
                <w:bCs/>
                <w:sz w:val="16"/>
                <w:szCs w:val="16"/>
              </w:rPr>
            </w:pPr>
            <w:r w:rsidRPr="004417CF">
              <w:rPr>
                <w:b/>
                <w:bCs/>
                <w:sz w:val="16"/>
                <w:szCs w:val="16"/>
              </w:rPr>
              <w:t>Всего по III этапу 2023-2024</w:t>
            </w:r>
          </w:p>
        </w:tc>
        <w:tc>
          <w:tcPr>
            <w:tcW w:w="5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57E34" w:rsidRPr="00A51D27" w:rsidRDefault="00AC5459" w:rsidP="008B72D9">
            <w:pPr>
              <w:rPr>
                <w:b/>
                <w:bCs/>
                <w:sz w:val="16"/>
                <w:szCs w:val="16"/>
              </w:rPr>
            </w:pPr>
            <w:r w:rsidRPr="00A51D27">
              <w:rPr>
                <w:b/>
                <w:bCs/>
                <w:sz w:val="16"/>
                <w:szCs w:val="16"/>
              </w:rPr>
              <w:t>424</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57E34" w:rsidRPr="00A51D27" w:rsidRDefault="00AC5459" w:rsidP="008B72D9">
            <w:pPr>
              <w:rPr>
                <w:b/>
                <w:bCs/>
                <w:sz w:val="16"/>
                <w:szCs w:val="16"/>
              </w:rPr>
            </w:pPr>
            <w:r w:rsidRPr="00A51D27">
              <w:rPr>
                <w:b/>
                <w:bCs/>
                <w:sz w:val="16"/>
                <w:szCs w:val="16"/>
              </w:rPr>
              <w:t>15</w:t>
            </w:r>
            <w:r w:rsidR="00B57E34" w:rsidRPr="00A51D27">
              <w:rPr>
                <w:b/>
                <w:bCs/>
                <w:sz w:val="16"/>
                <w:szCs w:val="16"/>
              </w:rPr>
              <w:t>5</w:t>
            </w:r>
          </w:p>
        </w:tc>
        <w:tc>
          <w:tcPr>
            <w:tcW w:w="3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57E34" w:rsidRPr="00A51D27" w:rsidRDefault="00AC5459" w:rsidP="008B72D9">
            <w:pPr>
              <w:rPr>
                <w:b/>
                <w:bCs/>
                <w:sz w:val="16"/>
                <w:szCs w:val="16"/>
              </w:rPr>
            </w:pPr>
            <w:r w:rsidRPr="00A51D27">
              <w:rPr>
                <w:b/>
                <w:bCs/>
                <w:sz w:val="16"/>
                <w:szCs w:val="16"/>
              </w:rPr>
              <w:t>101</w:t>
            </w:r>
          </w:p>
        </w:tc>
        <w:tc>
          <w:tcPr>
            <w:tcW w:w="55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57E34" w:rsidRPr="00A51D27" w:rsidRDefault="00AC5459" w:rsidP="008B72D9">
            <w:pPr>
              <w:rPr>
                <w:b/>
                <w:bCs/>
                <w:sz w:val="16"/>
                <w:szCs w:val="16"/>
              </w:rPr>
            </w:pPr>
            <w:r w:rsidRPr="00A51D27">
              <w:rPr>
                <w:b/>
                <w:bCs/>
                <w:sz w:val="16"/>
                <w:szCs w:val="16"/>
              </w:rPr>
              <w:t>54</w:t>
            </w:r>
          </w:p>
        </w:tc>
        <w:tc>
          <w:tcPr>
            <w:tcW w:w="7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57E34" w:rsidRPr="00A51D27" w:rsidRDefault="006F627E" w:rsidP="008B72D9">
            <w:pPr>
              <w:rPr>
                <w:b/>
                <w:bCs/>
                <w:sz w:val="16"/>
                <w:szCs w:val="16"/>
              </w:rPr>
            </w:pPr>
            <w:r w:rsidRPr="00A51D27">
              <w:rPr>
                <w:b/>
                <w:bCs/>
                <w:sz w:val="16"/>
                <w:szCs w:val="16"/>
              </w:rPr>
              <w:t>6 569,18</w:t>
            </w:r>
          </w:p>
        </w:tc>
        <w:tc>
          <w:tcPr>
            <w:tcW w:w="7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57E34" w:rsidRPr="00A51D27" w:rsidRDefault="006F627E" w:rsidP="008B72D9">
            <w:pPr>
              <w:rPr>
                <w:b/>
                <w:bCs/>
                <w:sz w:val="16"/>
                <w:szCs w:val="16"/>
              </w:rPr>
            </w:pPr>
            <w:r w:rsidRPr="00A51D27">
              <w:rPr>
                <w:b/>
                <w:bCs/>
                <w:sz w:val="16"/>
                <w:szCs w:val="16"/>
              </w:rPr>
              <w:t>4 021,20</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57E34" w:rsidRPr="00A51D27" w:rsidRDefault="006F627E" w:rsidP="008B72D9">
            <w:pPr>
              <w:rPr>
                <w:b/>
                <w:bCs/>
                <w:sz w:val="16"/>
                <w:szCs w:val="16"/>
              </w:rPr>
            </w:pPr>
            <w:r w:rsidRPr="00A51D27">
              <w:rPr>
                <w:b/>
                <w:bCs/>
                <w:sz w:val="16"/>
                <w:szCs w:val="16"/>
              </w:rPr>
              <w:t>2 547,98</w:t>
            </w:r>
          </w:p>
        </w:tc>
        <w:tc>
          <w:tcPr>
            <w:tcW w:w="12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57E34" w:rsidRPr="00A51D27" w:rsidRDefault="006F627E" w:rsidP="008B72D9">
            <w:pPr>
              <w:rPr>
                <w:b/>
                <w:bCs/>
                <w:sz w:val="16"/>
                <w:szCs w:val="16"/>
              </w:rPr>
            </w:pPr>
            <w:r w:rsidRPr="00A51D27">
              <w:rPr>
                <w:b/>
                <w:bCs/>
                <w:sz w:val="16"/>
                <w:szCs w:val="16"/>
              </w:rPr>
              <w:t>425 483 078,83</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57E34" w:rsidRPr="00A51D27" w:rsidRDefault="006F627E" w:rsidP="008B72D9">
            <w:pPr>
              <w:rPr>
                <w:b/>
                <w:bCs/>
                <w:sz w:val="16"/>
                <w:szCs w:val="16"/>
              </w:rPr>
            </w:pPr>
            <w:r w:rsidRPr="00A51D27">
              <w:rPr>
                <w:b/>
                <w:bCs/>
                <w:sz w:val="16"/>
                <w:szCs w:val="16"/>
              </w:rPr>
              <w:t>300 737 060,40</w:t>
            </w:r>
          </w:p>
        </w:tc>
        <w:tc>
          <w:tcPr>
            <w:tcW w:w="117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57E34" w:rsidRPr="00A51D27" w:rsidRDefault="006F627E" w:rsidP="008B72D9">
            <w:pPr>
              <w:rPr>
                <w:b/>
                <w:bCs/>
                <w:sz w:val="16"/>
                <w:szCs w:val="16"/>
              </w:rPr>
            </w:pPr>
            <w:r w:rsidRPr="00A51D27">
              <w:rPr>
                <w:b/>
                <w:bCs/>
                <w:sz w:val="16"/>
                <w:szCs w:val="16"/>
              </w:rPr>
              <w:t>96 428 672,24</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57E34" w:rsidRPr="00A51D27" w:rsidRDefault="006F627E" w:rsidP="008B72D9">
            <w:pPr>
              <w:rPr>
                <w:b/>
                <w:bCs/>
                <w:sz w:val="16"/>
                <w:szCs w:val="16"/>
              </w:rPr>
            </w:pPr>
            <w:r w:rsidRPr="00A51D27">
              <w:rPr>
                <w:b/>
                <w:bCs/>
                <w:sz w:val="16"/>
                <w:szCs w:val="16"/>
              </w:rPr>
              <w:t>28 317 346,19</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4417CF" w:rsidRDefault="00B57E34" w:rsidP="001E4DAF">
            <w:pPr>
              <w:ind w:left="37"/>
              <w:rPr>
                <w:b/>
                <w:bCs/>
                <w:sz w:val="16"/>
                <w:szCs w:val="16"/>
              </w:rPr>
            </w:pPr>
            <w:r w:rsidRPr="004417CF">
              <w:rPr>
                <w:b/>
                <w:bCs/>
                <w:sz w:val="16"/>
                <w:szCs w:val="16"/>
              </w:rPr>
              <w:t>0</w:t>
            </w:r>
            <w:r w:rsidR="00024B5D">
              <w:rPr>
                <w:b/>
                <w:bCs/>
                <w:sz w:val="16"/>
                <w:szCs w:val="16"/>
              </w:rPr>
              <w:t>,00</w:t>
            </w:r>
          </w:p>
        </w:tc>
        <w:tc>
          <w:tcPr>
            <w:tcW w:w="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4417CF" w:rsidRDefault="00B57E34" w:rsidP="001E4DAF">
            <w:pPr>
              <w:ind w:left="37"/>
              <w:rPr>
                <w:b/>
                <w:bCs/>
                <w:sz w:val="16"/>
                <w:szCs w:val="16"/>
              </w:rPr>
            </w:pPr>
            <w:r w:rsidRPr="004417CF">
              <w:rPr>
                <w:b/>
                <w:bCs/>
                <w:sz w:val="16"/>
                <w:szCs w:val="16"/>
              </w:rPr>
              <w:t>0</w:t>
            </w:r>
            <w:r w:rsidR="00024B5D">
              <w:rPr>
                <w:b/>
                <w:bCs/>
                <w:sz w:val="16"/>
                <w:szCs w:val="16"/>
              </w:rPr>
              <w:t>,00</w:t>
            </w:r>
          </w:p>
        </w:tc>
        <w:tc>
          <w:tcPr>
            <w:tcW w:w="5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4417CF" w:rsidRDefault="00B57E34" w:rsidP="001E4DAF">
            <w:pPr>
              <w:ind w:left="37"/>
              <w:rPr>
                <w:b/>
                <w:bCs/>
                <w:sz w:val="16"/>
                <w:szCs w:val="16"/>
              </w:rPr>
            </w:pPr>
            <w:r w:rsidRPr="004417CF">
              <w:rPr>
                <w:b/>
                <w:bCs/>
                <w:sz w:val="16"/>
                <w:szCs w:val="16"/>
              </w:rPr>
              <w:t>0</w:t>
            </w:r>
            <w:r w:rsidR="00024B5D">
              <w:rPr>
                <w:b/>
                <w:bCs/>
                <w:sz w:val="16"/>
                <w:szCs w:val="16"/>
              </w:rPr>
              <w:t>,00</w:t>
            </w:r>
          </w:p>
        </w:tc>
        <w:tc>
          <w:tcPr>
            <w:tcW w:w="557"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rsidR="00B57E34" w:rsidRPr="004417CF" w:rsidRDefault="00B57E34" w:rsidP="001E4DAF">
            <w:pPr>
              <w:ind w:left="37"/>
              <w:rPr>
                <w:b/>
                <w:bCs/>
                <w:sz w:val="16"/>
                <w:szCs w:val="16"/>
              </w:rPr>
            </w:pPr>
            <w:r w:rsidRPr="004417CF">
              <w:rPr>
                <w:b/>
                <w:bCs/>
                <w:sz w:val="16"/>
                <w:szCs w:val="16"/>
              </w:rPr>
              <w:t>0</w:t>
            </w:r>
            <w:r w:rsidR="00024B5D">
              <w:rPr>
                <w:b/>
                <w:bCs/>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rsidR="00B57E34" w:rsidRPr="004417CF" w:rsidRDefault="00B57E34" w:rsidP="00594104">
            <w:pPr>
              <w:rPr>
                <w:b/>
                <w:bCs/>
                <w:sz w:val="16"/>
                <w:szCs w:val="16"/>
              </w:rPr>
            </w:pPr>
            <w:r w:rsidRPr="004417CF">
              <w:rPr>
                <w:b/>
                <w:bCs/>
                <w:sz w:val="16"/>
                <w:szCs w:val="16"/>
              </w:rPr>
              <w:t>0</w:t>
            </w:r>
            <w:r w:rsidR="00024B5D">
              <w:rPr>
                <w:b/>
                <w:bCs/>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rsidR="00B57E34" w:rsidRPr="004417CF" w:rsidRDefault="00B57E34" w:rsidP="00594104">
            <w:pPr>
              <w:rPr>
                <w:b/>
                <w:bCs/>
                <w:sz w:val="16"/>
                <w:szCs w:val="16"/>
              </w:rPr>
            </w:pPr>
            <w:r w:rsidRPr="004417CF">
              <w:rPr>
                <w:b/>
                <w:bCs/>
                <w:sz w:val="16"/>
                <w:szCs w:val="16"/>
              </w:rPr>
              <w:t>0</w:t>
            </w:r>
            <w:r w:rsidR="00024B5D">
              <w:rPr>
                <w:b/>
                <w:bCs/>
                <w:sz w:val="16"/>
                <w:szCs w:val="16"/>
              </w:rPr>
              <w:t>,00</w:t>
            </w:r>
          </w:p>
        </w:tc>
      </w:tr>
      <w:tr w:rsidR="004417CF" w:rsidRPr="004417CF" w:rsidTr="00314010">
        <w:trPr>
          <w:gridAfter w:val="1"/>
          <w:wAfter w:w="17" w:type="dxa"/>
          <w:trHeight w:val="248"/>
        </w:trPr>
        <w:tc>
          <w:tcPr>
            <w:tcW w:w="466"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B57E34" w:rsidRPr="004417CF" w:rsidRDefault="00B57E34" w:rsidP="00594104">
            <w:pPr>
              <w:rPr>
                <w:sz w:val="16"/>
                <w:szCs w:val="16"/>
              </w:rPr>
            </w:pPr>
            <w:r w:rsidRPr="004417CF">
              <w:rPr>
                <w:sz w:val="16"/>
                <w:szCs w:val="16"/>
              </w:rPr>
              <w:t>3.1.</w:t>
            </w:r>
          </w:p>
        </w:tc>
        <w:tc>
          <w:tcPr>
            <w:tcW w:w="2511"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rsidR="00B57E34" w:rsidRPr="004417CF" w:rsidRDefault="00B57E34" w:rsidP="00594104">
            <w:pPr>
              <w:rPr>
                <w:sz w:val="16"/>
                <w:szCs w:val="16"/>
              </w:rPr>
            </w:pPr>
            <w:r w:rsidRPr="004417CF">
              <w:rPr>
                <w:sz w:val="16"/>
                <w:szCs w:val="16"/>
              </w:rPr>
              <w:t>Итого по Сергиево-Посадскому городскому округу</w:t>
            </w:r>
          </w:p>
        </w:tc>
        <w:tc>
          <w:tcPr>
            <w:tcW w:w="5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sz w:val="16"/>
                <w:szCs w:val="16"/>
              </w:rPr>
            </w:pPr>
            <w:r w:rsidRPr="00A51D27">
              <w:rPr>
                <w:sz w:val="16"/>
                <w:szCs w:val="16"/>
              </w:rPr>
              <w:t>424</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sz w:val="16"/>
                <w:szCs w:val="16"/>
              </w:rPr>
            </w:pPr>
            <w:r w:rsidRPr="00A51D27">
              <w:rPr>
                <w:sz w:val="16"/>
                <w:szCs w:val="16"/>
              </w:rPr>
              <w:t>155</w:t>
            </w:r>
          </w:p>
        </w:tc>
        <w:tc>
          <w:tcPr>
            <w:tcW w:w="3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8B72D9" w:rsidP="006F627E">
            <w:pPr>
              <w:rPr>
                <w:sz w:val="16"/>
                <w:szCs w:val="16"/>
              </w:rPr>
            </w:pPr>
            <w:r w:rsidRPr="00A51D27">
              <w:rPr>
                <w:sz w:val="16"/>
                <w:szCs w:val="16"/>
              </w:rPr>
              <w:t xml:space="preserve"> </w:t>
            </w:r>
            <w:r w:rsidR="006F627E" w:rsidRPr="00A51D27">
              <w:rPr>
                <w:sz w:val="16"/>
                <w:szCs w:val="16"/>
              </w:rPr>
              <w:t>101</w:t>
            </w:r>
          </w:p>
        </w:tc>
        <w:tc>
          <w:tcPr>
            <w:tcW w:w="55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sz w:val="16"/>
                <w:szCs w:val="16"/>
              </w:rPr>
            </w:pPr>
            <w:r w:rsidRPr="00A51D27">
              <w:rPr>
                <w:sz w:val="16"/>
                <w:szCs w:val="16"/>
              </w:rPr>
              <w:t>54</w:t>
            </w:r>
          </w:p>
        </w:tc>
        <w:tc>
          <w:tcPr>
            <w:tcW w:w="7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8B72D9" w:rsidP="006F627E">
            <w:pPr>
              <w:rPr>
                <w:sz w:val="16"/>
                <w:szCs w:val="16"/>
              </w:rPr>
            </w:pPr>
            <w:r w:rsidRPr="00A51D27">
              <w:rPr>
                <w:sz w:val="16"/>
                <w:szCs w:val="16"/>
              </w:rPr>
              <w:t xml:space="preserve"> </w:t>
            </w:r>
            <w:r w:rsidR="006F627E" w:rsidRPr="00A51D27">
              <w:rPr>
                <w:sz w:val="16"/>
                <w:szCs w:val="16"/>
              </w:rPr>
              <w:t>6 569,18</w:t>
            </w:r>
          </w:p>
        </w:tc>
        <w:tc>
          <w:tcPr>
            <w:tcW w:w="7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6F627E">
            <w:pPr>
              <w:rPr>
                <w:sz w:val="16"/>
                <w:szCs w:val="16"/>
              </w:rPr>
            </w:pPr>
            <w:r w:rsidRPr="00A51D27">
              <w:rPr>
                <w:sz w:val="16"/>
                <w:szCs w:val="16"/>
              </w:rPr>
              <w:t>4 021,20</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sz w:val="16"/>
                <w:szCs w:val="16"/>
              </w:rPr>
            </w:pPr>
            <w:r w:rsidRPr="00A51D27">
              <w:rPr>
                <w:sz w:val="16"/>
                <w:szCs w:val="16"/>
              </w:rPr>
              <w:t>2 547,98</w:t>
            </w:r>
          </w:p>
        </w:tc>
        <w:tc>
          <w:tcPr>
            <w:tcW w:w="12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sz w:val="16"/>
                <w:szCs w:val="16"/>
              </w:rPr>
            </w:pPr>
            <w:r w:rsidRPr="00A51D27">
              <w:rPr>
                <w:sz w:val="16"/>
                <w:szCs w:val="16"/>
              </w:rPr>
              <w:t>425 483 078,83</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sz w:val="16"/>
                <w:szCs w:val="16"/>
              </w:rPr>
            </w:pPr>
            <w:r w:rsidRPr="00A51D27">
              <w:rPr>
                <w:sz w:val="16"/>
                <w:szCs w:val="16"/>
              </w:rPr>
              <w:t>300 737 060,40</w:t>
            </w:r>
          </w:p>
        </w:tc>
        <w:tc>
          <w:tcPr>
            <w:tcW w:w="117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ind w:left="-1"/>
              <w:rPr>
                <w:sz w:val="16"/>
                <w:szCs w:val="16"/>
              </w:rPr>
            </w:pPr>
            <w:r w:rsidRPr="00A51D27">
              <w:rPr>
                <w:sz w:val="16"/>
                <w:szCs w:val="16"/>
              </w:rPr>
              <w:t>96 428 672,24</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024B5D" w:rsidRDefault="006F627E" w:rsidP="008B72D9">
            <w:pPr>
              <w:rPr>
                <w:sz w:val="16"/>
                <w:szCs w:val="16"/>
              </w:rPr>
            </w:pPr>
            <w:r w:rsidRPr="00024B5D">
              <w:rPr>
                <w:sz w:val="16"/>
                <w:szCs w:val="16"/>
              </w:rPr>
              <w:t>28 317 346,19</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024B5D" w:rsidRDefault="00024B5D" w:rsidP="001E4DAF">
            <w:pPr>
              <w:ind w:left="37"/>
              <w:rPr>
                <w:bCs/>
                <w:sz w:val="16"/>
                <w:szCs w:val="16"/>
              </w:rPr>
            </w:pPr>
            <w:r w:rsidRPr="00024B5D">
              <w:rPr>
                <w:bCs/>
                <w:sz w:val="16"/>
                <w:szCs w:val="16"/>
              </w:rPr>
              <w:t>0,00</w:t>
            </w:r>
          </w:p>
        </w:tc>
        <w:tc>
          <w:tcPr>
            <w:tcW w:w="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024B5D" w:rsidRDefault="00024B5D" w:rsidP="001E4DAF">
            <w:pPr>
              <w:ind w:left="37"/>
              <w:rPr>
                <w:bCs/>
                <w:sz w:val="16"/>
                <w:szCs w:val="16"/>
              </w:rPr>
            </w:pPr>
            <w:r w:rsidRPr="00024B5D">
              <w:rPr>
                <w:bCs/>
                <w:sz w:val="16"/>
                <w:szCs w:val="16"/>
              </w:rPr>
              <w:t>0,00</w:t>
            </w:r>
          </w:p>
        </w:tc>
        <w:tc>
          <w:tcPr>
            <w:tcW w:w="5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024B5D" w:rsidRDefault="00024B5D" w:rsidP="001E4DAF">
            <w:pPr>
              <w:ind w:left="37"/>
              <w:rPr>
                <w:bCs/>
                <w:sz w:val="16"/>
                <w:szCs w:val="16"/>
              </w:rPr>
            </w:pPr>
            <w:r w:rsidRPr="00024B5D">
              <w:rPr>
                <w:bCs/>
                <w:sz w:val="16"/>
                <w:szCs w:val="16"/>
              </w:rPr>
              <w:t>0,00</w:t>
            </w:r>
          </w:p>
        </w:tc>
        <w:tc>
          <w:tcPr>
            <w:tcW w:w="557"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rsidR="00B57E34" w:rsidRPr="00024B5D" w:rsidRDefault="00024B5D" w:rsidP="001E4DAF">
            <w:pPr>
              <w:ind w:left="37"/>
              <w:rPr>
                <w:bCs/>
                <w:sz w:val="16"/>
                <w:szCs w:val="16"/>
              </w:rPr>
            </w:pPr>
            <w:r w:rsidRPr="00024B5D">
              <w:rPr>
                <w:bCs/>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rsidR="00B57E34" w:rsidRPr="00024B5D" w:rsidRDefault="00024B5D" w:rsidP="00594104">
            <w:pPr>
              <w:rPr>
                <w:bCs/>
                <w:sz w:val="16"/>
                <w:szCs w:val="16"/>
              </w:rPr>
            </w:pPr>
            <w:r w:rsidRPr="00024B5D">
              <w:rPr>
                <w:bCs/>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rsidR="00B57E34" w:rsidRPr="00024B5D" w:rsidRDefault="00024B5D" w:rsidP="00594104">
            <w:pPr>
              <w:rPr>
                <w:bCs/>
                <w:sz w:val="16"/>
                <w:szCs w:val="16"/>
              </w:rPr>
            </w:pPr>
            <w:r w:rsidRPr="00024B5D">
              <w:rPr>
                <w:bCs/>
                <w:sz w:val="16"/>
                <w:szCs w:val="16"/>
              </w:rPr>
              <w:t>0,00</w:t>
            </w:r>
          </w:p>
        </w:tc>
      </w:tr>
      <w:tr w:rsidR="004417CF" w:rsidRPr="004417CF" w:rsidTr="00314010">
        <w:trPr>
          <w:gridAfter w:val="1"/>
          <w:wAfter w:w="17" w:type="dxa"/>
          <w:trHeight w:val="56"/>
        </w:trPr>
        <w:tc>
          <w:tcPr>
            <w:tcW w:w="466"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B57E34" w:rsidRPr="004417CF" w:rsidRDefault="00B57E34" w:rsidP="00594104">
            <w:pPr>
              <w:rPr>
                <w:b/>
                <w:bCs/>
                <w:sz w:val="16"/>
                <w:szCs w:val="16"/>
              </w:rPr>
            </w:pPr>
            <w:r w:rsidRPr="004417CF">
              <w:rPr>
                <w:b/>
                <w:bCs/>
                <w:sz w:val="16"/>
                <w:szCs w:val="16"/>
              </w:rPr>
              <w:t>4.</w:t>
            </w:r>
          </w:p>
        </w:tc>
        <w:tc>
          <w:tcPr>
            <w:tcW w:w="2511"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rsidR="00B57E34" w:rsidRPr="004417CF" w:rsidRDefault="00B57E34" w:rsidP="00594104">
            <w:pPr>
              <w:rPr>
                <w:b/>
                <w:bCs/>
                <w:sz w:val="16"/>
                <w:szCs w:val="16"/>
              </w:rPr>
            </w:pPr>
            <w:r w:rsidRPr="004417CF">
              <w:rPr>
                <w:b/>
                <w:bCs/>
                <w:sz w:val="16"/>
                <w:szCs w:val="16"/>
              </w:rPr>
              <w:t xml:space="preserve">Всего по </w:t>
            </w:r>
            <w:r w:rsidRPr="004417CF">
              <w:rPr>
                <w:b/>
                <w:bCs/>
                <w:sz w:val="16"/>
                <w:szCs w:val="16"/>
                <w:lang w:val="en-US"/>
              </w:rPr>
              <w:t>V</w:t>
            </w:r>
            <w:r w:rsidRPr="004417CF">
              <w:rPr>
                <w:b/>
                <w:bCs/>
                <w:sz w:val="16"/>
                <w:szCs w:val="16"/>
              </w:rPr>
              <w:t xml:space="preserve"> этапу  2023-2024</w:t>
            </w:r>
          </w:p>
        </w:tc>
        <w:tc>
          <w:tcPr>
            <w:tcW w:w="5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b/>
                <w:bCs/>
                <w:sz w:val="16"/>
                <w:szCs w:val="16"/>
              </w:rPr>
            </w:pPr>
            <w:r w:rsidRPr="00A51D27">
              <w:rPr>
                <w:b/>
                <w:bCs/>
                <w:sz w:val="16"/>
                <w:szCs w:val="16"/>
              </w:rPr>
              <w:t>958</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b/>
                <w:bCs/>
                <w:sz w:val="16"/>
                <w:szCs w:val="16"/>
              </w:rPr>
            </w:pPr>
            <w:r w:rsidRPr="00A51D27">
              <w:rPr>
                <w:b/>
                <w:bCs/>
                <w:sz w:val="16"/>
                <w:szCs w:val="16"/>
              </w:rPr>
              <w:t>379</w:t>
            </w:r>
          </w:p>
        </w:tc>
        <w:tc>
          <w:tcPr>
            <w:tcW w:w="3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b/>
                <w:bCs/>
                <w:sz w:val="16"/>
                <w:szCs w:val="16"/>
              </w:rPr>
            </w:pPr>
            <w:r w:rsidRPr="00A51D27">
              <w:rPr>
                <w:b/>
                <w:bCs/>
                <w:sz w:val="16"/>
                <w:szCs w:val="16"/>
              </w:rPr>
              <w:t>206</w:t>
            </w:r>
          </w:p>
        </w:tc>
        <w:tc>
          <w:tcPr>
            <w:tcW w:w="55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b/>
                <w:bCs/>
                <w:sz w:val="16"/>
                <w:szCs w:val="16"/>
              </w:rPr>
            </w:pPr>
            <w:r w:rsidRPr="00A51D27">
              <w:rPr>
                <w:b/>
                <w:bCs/>
                <w:sz w:val="16"/>
                <w:szCs w:val="16"/>
              </w:rPr>
              <w:t>173</w:t>
            </w:r>
          </w:p>
        </w:tc>
        <w:tc>
          <w:tcPr>
            <w:tcW w:w="7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b/>
                <w:bCs/>
                <w:sz w:val="16"/>
                <w:szCs w:val="16"/>
              </w:rPr>
            </w:pPr>
            <w:r w:rsidRPr="00A51D27">
              <w:rPr>
                <w:b/>
                <w:bCs/>
                <w:sz w:val="16"/>
                <w:szCs w:val="16"/>
              </w:rPr>
              <w:t>16 922,95</w:t>
            </w:r>
            <w:r w:rsidR="00B57E34" w:rsidRPr="00A51D27">
              <w:rPr>
                <w:b/>
                <w:bCs/>
                <w:sz w:val="16"/>
                <w:szCs w:val="16"/>
              </w:rPr>
              <w:t xml:space="preserve">  </w:t>
            </w:r>
          </w:p>
        </w:tc>
        <w:tc>
          <w:tcPr>
            <w:tcW w:w="7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b/>
                <w:bCs/>
                <w:sz w:val="16"/>
                <w:szCs w:val="16"/>
              </w:rPr>
            </w:pPr>
            <w:r w:rsidRPr="00A51D27">
              <w:rPr>
                <w:b/>
                <w:bCs/>
                <w:sz w:val="16"/>
                <w:szCs w:val="16"/>
              </w:rPr>
              <w:t>9 434,21</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b/>
                <w:bCs/>
                <w:sz w:val="16"/>
                <w:szCs w:val="16"/>
              </w:rPr>
            </w:pPr>
            <w:r w:rsidRPr="00A51D27">
              <w:rPr>
                <w:b/>
                <w:bCs/>
                <w:sz w:val="16"/>
                <w:szCs w:val="16"/>
              </w:rPr>
              <w:t>7 488,74</w:t>
            </w:r>
            <w:r w:rsidR="00B57E34" w:rsidRPr="00A51D27">
              <w:rPr>
                <w:b/>
                <w:bCs/>
                <w:sz w:val="16"/>
                <w:szCs w:val="16"/>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b/>
                <w:bCs/>
                <w:sz w:val="16"/>
                <w:szCs w:val="16"/>
              </w:rPr>
            </w:pPr>
            <w:r w:rsidRPr="00A51D27">
              <w:rPr>
                <w:b/>
                <w:bCs/>
                <w:sz w:val="16"/>
                <w:szCs w:val="16"/>
              </w:rPr>
              <w:t>1 421 346 654,75</w:t>
            </w:r>
            <w:r w:rsidR="00B57E34" w:rsidRPr="00A51D27">
              <w:rPr>
                <w:b/>
                <w:bCs/>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b/>
                <w:bCs/>
                <w:sz w:val="16"/>
                <w:szCs w:val="16"/>
              </w:rPr>
            </w:pPr>
            <w:r w:rsidRPr="00A51D27">
              <w:rPr>
                <w:b/>
                <w:bCs/>
                <w:sz w:val="16"/>
                <w:szCs w:val="16"/>
              </w:rPr>
              <w:t>771 389 940,25</w:t>
            </w:r>
            <w:r w:rsidR="00B57E34" w:rsidRPr="00A51D27">
              <w:rPr>
                <w:b/>
                <w:bCs/>
                <w:sz w:val="16"/>
                <w:szCs w:val="16"/>
              </w:rPr>
              <w:t xml:space="preserve">  </w:t>
            </w:r>
          </w:p>
        </w:tc>
        <w:tc>
          <w:tcPr>
            <w:tcW w:w="117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b/>
                <w:bCs/>
                <w:sz w:val="16"/>
                <w:szCs w:val="16"/>
              </w:rPr>
            </w:pPr>
            <w:r w:rsidRPr="00A51D27">
              <w:rPr>
                <w:b/>
                <w:bCs/>
                <w:sz w:val="16"/>
                <w:szCs w:val="16"/>
              </w:rPr>
              <w:t>455 619 656,87</w:t>
            </w:r>
            <w:r w:rsidR="00B57E34" w:rsidRPr="00A51D27">
              <w:rPr>
                <w:b/>
                <w:bCs/>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b/>
                <w:bCs/>
                <w:sz w:val="16"/>
                <w:szCs w:val="16"/>
              </w:rPr>
            </w:pPr>
            <w:r w:rsidRPr="00A51D27">
              <w:rPr>
                <w:b/>
                <w:bCs/>
                <w:sz w:val="16"/>
                <w:szCs w:val="16"/>
              </w:rPr>
              <w:t>194 337 057,63</w:t>
            </w:r>
            <w:r w:rsidR="00B57E34" w:rsidRPr="00A51D27">
              <w:rPr>
                <w:b/>
                <w:bCs/>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4417CF" w:rsidRDefault="0062231B" w:rsidP="001E4DAF">
            <w:pPr>
              <w:ind w:left="37"/>
              <w:rPr>
                <w:b/>
                <w:bCs/>
                <w:sz w:val="16"/>
                <w:szCs w:val="16"/>
              </w:rPr>
            </w:pPr>
            <w:r w:rsidRPr="004417CF">
              <w:rPr>
                <w:b/>
                <w:bCs/>
                <w:sz w:val="16"/>
                <w:szCs w:val="16"/>
              </w:rPr>
              <w:t>0</w:t>
            </w:r>
            <w:r w:rsidR="00024B5D">
              <w:rPr>
                <w:b/>
                <w:bCs/>
                <w:sz w:val="16"/>
                <w:szCs w:val="16"/>
              </w:rPr>
              <w:t>,00</w:t>
            </w:r>
          </w:p>
        </w:tc>
        <w:tc>
          <w:tcPr>
            <w:tcW w:w="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4417CF" w:rsidRDefault="0062231B" w:rsidP="001E4DAF">
            <w:pPr>
              <w:ind w:left="37"/>
              <w:rPr>
                <w:b/>
                <w:bCs/>
                <w:sz w:val="16"/>
                <w:szCs w:val="16"/>
              </w:rPr>
            </w:pPr>
            <w:r w:rsidRPr="004417CF">
              <w:rPr>
                <w:b/>
                <w:bCs/>
                <w:sz w:val="16"/>
                <w:szCs w:val="16"/>
              </w:rPr>
              <w:t>0</w:t>
            </w:r>
            <w:r w:rsidR="00024B5D">
              <w:rPr>
                <w:b/>
                <w:bCs/>
                <w:sz w:val="16"/>
                <w:szCs w:val="16"/>
              </w:rPr>
              <w:t>,00</w:t>
            </w:r>
          </w:p>
        </w:tc>
        <w:tc>
          <w:tcPr>
            <w:tcW w:w="5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4417CF" w:rsidRDefault="0062231B" w:rsidP="001E4DAF">
            <w:pPr>
              <w:ind w:left="37"/>
              <w:rPr>
                <w:b/>
                <w:bCs/>
                <w:sz w:val="16"/>
                <w:szCs w:val="16"/>
              </w:rPr>
            </w:pPr>
            <w:r w:rsidRPr="004417CF">
              <w:rPr>
                <w:b/>
                <w:bCs/>
                <w:sz w:val="16"/>
                <w:szCs w:val="16"/>
              </w:rPr>
              <w:t>0</w:t>
            </w:r>
            <w:r w:rsidR="00024B5D">
              <w:rPr>
                <w:b/>
                <w:bCs/>
                <w:sz w:val="16"/>
                <w:szCs w:val="16"/>
              </w:rPr>
              <w:t>,00</w:t>
            </w:r>
          </w:p>
        </w:tc>
        <w:tc>
          <w:tcPr>
            <w:tcW w:w="557"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rsidR="00B57E34" w:rsidRPr="004417CF" w:rsidRDefault="0062231B" w:rsidP="001E4DAF">
            <w:pPr>
              <w:ind w:left="37"/>
              <w:rPr>
                <w:b/>
                <w:bCs/>
                <w:sz w:val="16"/>
                <w:szCs w:val="16"/>
              </w:rPr>
            </w:pPr>
            <w:r w:rsidRPr="004417CF">
              <w:rPr>
                <w:b/>
                <w:bCs/>
                <w:sz w:val="16"/>
                <w:szCs w:val="16"/>
              </w:rPr>
              <w:t>0</w:t>
            </w:r>
            <w:r w:rsidR="00024B5D">
              <w:rPr>
                <w:b/>
                <w:bCs/>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rsidR="00B57E34" w:rsidRPr="004417CF" w:rsidRDefault="0062231B" w:rsidP="00594104">
            <w:pPr>
              <w:rPr>
                <w:b/>
                <w:bCs/>
                <w:sz w:val="16"/>
                <w:szCs w:val="16"/>
              </w:rPr>
            </w:pPr>
            <w:r w:rsidRPr="004417CF">
              <w:rPr>
                <w:b/>
                <w:bCs/>
                <w:sz w:val="16"/>
                <w:szCs w:val="16"/>
              </w:rPr>
              <w:t>0</w:t>
            </w:r>
            <w:r w:rsidR="00024B5D">
              <w:rPr>
                <w:b/>
                <w:bCs/>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rsidR="00B57E34" w:rsidRPr="004417CF" w:rsidRDefault="0062231B" w:rsidP="00594104">
            <w:pPr>
              <w:rPr>
                <w:b/>
                <w:bCs/>
                <w:sz w:val="16"/>
                <w:szCs w:val="16"/>
              </w:rPr>
            </w:pPr>
            <w:r w:rsidRPr="004417CF">
              <w:rPr>
                <w:b/>
                <w:bCs/>
                <w:sz w:val="16"/>
                <w:szCs w:val="16"/>
              </w:rPr>
              <w:t>0</w:t>
            </w:r>
            <w:r w:rsidR="00024B5D">
              <w:rPr>
                <w:b/>
                <w:bCs/>
                <w:sz w:val="16"/>
                <w:szCs w:val="16"/>
              </w:rPr>
              <w:t>,00</w:t>
            </w:r>
          </w:p>
        </w:tc>
      </w:tr>
      <w:tr w:rsidR="004417CF" w:rsidRPr="004417CF" w:rsidTr="00314010">
        <w:trPr>
          <w:gridAfter w:val="1"/>
          <w:wAfter w:w="17" w:type="dxa"/>
          <w:trHeight w:val="362"/>
        </w:trPr>
        <w:tc>
          <w:tcPr>
            <w:tcW w:w="466"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rPr>
                <w:sz w:val="16"/>
                <w:szCs w:val="16"/>
              </w:rPr>
            </w:pPr>
            <w:r w:rsidRPr="004417CF">
              <w:rPr>
                <w:sz w:val="16"/>
                <w:szCs w:val="16"/>
              </w:rPr>
              <w:t>4.1.</w:t>
            </w:r>
          </w:p>
        </w:tc>
        <w:tc>
          <w:tcPr>
            <w:tcW w:w="2511"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rsidR="00B57E34" w:rsidRPr="004417CF" w:rsidRDefault="00B57E34" w:rsidP="00594104">
            <w:pPr>
              <w:rPr>
                <w:sz w:val="16"/>
                <w:szCs w:val="16"/>
              </w:rPr>
            </w:pPr>
            <w:r w:rsidRPr="004417CF">
              <w:rPr>
                <w:sz w:val="16"/>
                <w:szCs w:val="16"/>
              </w:rPr>
              <w:t>Итого по Сергиево-Посадскому городскому округу</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B57E34" w:rsidRPr="00A51D27" w:rsidRDefault="006F627E" w:rsidP="008B72D9">
            <w:pPr>
              <w:rPr>
                <w:sz w:val="16"/>
                <w:szCs w:val="16"/>
              </w:rPr>
            </w:pPr>
            <w:r w:rsidRPr="00A51D27">
              <w:rPr>
                <w:sz w:val="16"/>
                <w:szCs w:val="16"/>
              </w:rPr>
              <w:t>958</w:t>
            </w:r>
          </w:p>
        </w:tc>
        <w:tc>
          <w:tcPr>
            <w:tcW w:w="45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B57E34" w:rsidRPr="00A51D27" w:rsidRDefault="006F627E" w:rsidP="008B72D9">
            <w:pPr>
              <w:rPr>
                <w:sz w:val="16"/>
                <w:szCs w:val="16"/>
              </w:rPr>
            </w:pPr>
            <w:r w:rsidRPr="00A51D27">
              <w:rPr>
                <w:sz w:val="16"/>
                <w:szCs w:val="16"/>
              </w:rPr>
              <w:t>379</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B57E34" w:rsidRPr="00A51D27" w:rsidRDefault="006F627E" w:rsidP="008B72D9">
            <w:pPr>
              <w:rPr>
                <w:sz w:val="16"/>
                <w:szCs w:val="16"/>
              </w:rPr>
            </w:pPr>
            <w:r w:rsidRPr="00A51D27">
              <w:rPr>
                <w:sz w:val="16"/>
                <w:szCs w:val="16"/>
              </w:rPr>
              <w:t>206</w:t>
            </w:r>
          </w:p>
        </w:tc>
        <w:tc>
          <w:tcPr>
            <w:tcW w:w="55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B57E34" w:rsidRPr="00A51D27" w:rsidRDefault="006F627E" w:rsidP="008B72D9">
            <w:pPr>
              <w:rPr>
                <w:sz w:val="16"/>
                <w:szCs w:val="16"/>
              </w:rPr>
            </w:pPr>
            <w:r w:rsidRPr="00A51D27">
              <w:rPr>
                <w:sz w:val="16"/>
                <w:szCs w:val="16"/>
              </w:rPr>
              <w:t>173</w:t>
            </w:r>
          </w:p>
        </w:tc>
        <w:tc>
          <w:tcPr>
            <w:tcW w:w="7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B57E34" w:rsidRPr="00A51D27" w:rsidRDefault="006F627E" w:rsidP="008B72D9">
            <w:pPr>
              <w:rPr>
                <w:sz w:val="16"/>
                <w:szCs w:val="16"/>
              </w:rPr>
            </w:pPr>
            <w:r w:rsidRPr="00A51D27">
              <w:rPr>
                <w:sz w:val="16"/>
                <w:szCs w:val="16"/>
              </w:rPr>
              <w:t>16 922,95</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B57E34" w:rsidRPr="00A51D27" w:rsidRDefault="006F627E" w:rsidP="008B72D9">
            <w:pPr>
              <w:rPr>
                <w:sz w:val="16"/>
                <w:szCs w:val="16"/>
              </w:rPr>
            </w:pPr>
            <w:r w:rsidRPr="00A51D27">
              <w:rPr>
                <w:sz w:val="16"/>
                <w:szCs w:val="16"/>
              </w:rPr>
              <w:t>9 434,21</w:t>
            </w:r>
            <w:r w:rsidR="00B57E34" w:rsidRPr="00A51D27">
              <w:rPr>
                <w:sz w:val="16"/>
                <w:szCs w:val="16"/>
              </w:rPr>
              <w:t xml:space="preserve">  </w:t>
            </w:r>
          </w:p>
        </w:tc>
        <w:tc>
          <w:tcPr>
            <w:tcW w:w="72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B57E34" w:rsidRPr="00A51D27" w:rsidRDefault="006F627E" w:rsidP="008B72D9">
            <w:pPr>
              <w:rPr>
                <w:sz w:val="16"/>
                <w:szCs w:val="16"/>
              </w:rPr>
            </w:pPr>
            <w:r w:rsidRPr="00A51D27">
              <w:rPr>
                <w:sz w:val="16"/>
                <w:szCs w:val="16"/>
              </w:rPr>
              <w:t>7 488,74</w:t>
            </w:r>
            <w:r w:rsidR="00B57E34" w:rsidRPr="00A51D27">
              <w:rPr>
                <w:sz w:val="16"/>
                <w:szCs w:val="16"/>
              </w:rPr>
              <w:t xml:space="preserve">  </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B57E34" w:rsidRPr="00A51D27" w:rsidRDefault="006F627E" w:rsidP="008B72D9">
            <w:pPr>
              <w:rPr>
                <w:sz w:val="16"/>
                <w:szCs w:val="16"/>
              </w:rPr>
            </w:pPr>
            <w:r w:rsidRPr="00A51D27">
              <w:rPr>
                <w:sz w:val="16"/>
                <w:szCs w:val="16"/>
              </w:rPr>
              <w:t>1 421 346 654,75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B57E34" w:rsidRPr="00A51D27" w:rsidRDefault="006F627E" w:rsidP="008B72D9">
            <w:pPr>
              <w:rPr>
                <w:sz w:val="16"/>
                <w:szCs w:val="16"/>
              </w:rPr>
            </w:pPr>
            <w:r w:rsidRPr="00A51D27">
              <w:rPr>
                <w:sz w:val="16"/>
                <w:szCs w:val="16"/>
              </w:rPr>
              <w:t>771 389 940,25</w:t>
            </w:r>
            <w:r w:rsidR="00B57E34" w:rsidRPr="00A51D27">
              <w:rPr>
                <w:sz w:val="16"/>
                <w:szCs w:val="16"/>
              </w:rPr>
              <w:t xml:space="preserve">  </w:t>
            </w:r>
          </w:p>
        </w:tc>
        <w:tc>
          <w:tcPr>
            <w:tcW w:w="117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B57E34" w:rsidRPr="00A51D27" w:rsidRDefault="006F627E" w:rsidP="008B72D9">
            <w:pPr>
              <w:rPr>
                <w:sz w:val="16"/>
                <w:szCs w:val="16"/>
              </w:rPr>
            </w:pPr>
            <w:r w:rsidRPr="00A51D27">
              <w:rPr>
                <w:sz w:val="16"/>
                <w:szCs w:val="16"/>
              </w:rPr>
              <w:t>455 619 656,87</w:t>
            </w:r>
            <w:r w:rsidR="00B57E34" w:rsidRPr="00A51D27">
              <w:rPr>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B57E34" w:rsidRPr="00A51D27" w:rsidRDefault="006F627E" w:rsidP="008B72D9">
            <w:pPr>
              <w:rPr>
                <w:sz w:val="16"/>
                <w:szCs w:val="16"/>
              </w:rPr>
            </w:pPr>
            <w:r w:rsidRPr="00A51D27">
              <w:rPr>
                <w:sz w:val="16"/>
                <w:szCs w:val="16"/>
              </w:rPr>
              <w:t>194 337 057,63</w:t>
            </w:r>
            <w:r w:rsidR="00B57E34" w:rsidRPr="00A51D27">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rsidR="00B57E34" w:rsidRPr="004417CF" w:rsidRDefault="00B57E34" w:rsidP="001E4DAF">
            <w:pPr>
              <w:ind w:left="37"/>
              <w:rPr>
                <w:sz w:val="16"/>
                <w:szCs w:val="16"/>
              </w:rPr>
            </w:pPr>
            <w:r w:rsidRPr="004417CF">
              <w:rPr>
                <w:sz w:val="16"/>
                <w:szCs w:val="16"/>
              </w:rPr>
              <w:t>0</w:t>
            </w:r>
            <w:r w:rsidR="00024B5D">
              <w:rPr>
                <w:sz w:val="16"/>
                <w:szCs w:val="16"/>
              </w:rPr>
              <w:t>,00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rsidR="00B57E34" w:rsidRPr="004417CF" w:rsidRDefault="00B57E34" w:rsidP="001E4DAF">
            <w:pPr>
              <w:ind w:left="37"/>
              <w:rPr>
                <w:sz w:val="16"/>
                <w:szCs w:val="16"/>
              </w:rPr>
            </w:pPr>
            <w:r w:rsidRPr="004417CF">
              <w:rPr>
                <w:sz w:val="16"/>
                <w:szCs w:val="16"/>
              </w:rPr>
              <w:t>0</w:t>
            </w:r>
            <w:r w:rsidR="00024B5D">
              <w:rPr>
                <w:sz w:val="16"/>
                <w:szCs w:val="16"/>
              </w:rPr>
              <w:t>,00</w:t>
            </w:r>
          </w:p>
        </w:tc>
        <w:tc>
          <w:tcPr>
            <w:tcW w:w="58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rsidR="00B57E34" w:rsidRPr="004417CF" w:rsidRDefault="00B57E34" w:rsidP="001E4DAF">
            <w:pPr>
              <w:ind w:left="37"/>
              <w:rPr>
                <w:sz w:val="16"/>
                <w:szCs w:val="16"/>
              </w:rPr>
            </w:pPr>
            <w:r w:rsidRPr="004417CF">
              <w:rPr>
                <w:sz w:val="16"/>
                <w:szCs w:val="16"/>
              </w:rPr>
              <w:t>0</w:t>
            </w:r>
            <w:r w:rsidR="00024B5D">
              <w:rPr>
                <w:sz w:val="16"/>
                <w:szCs w:val="16"/>
              </w:rPr>
              <w:t>,00</w:t>
            </w:r>
          </w:p>
        </w:tc>
        <w:tc>
          <w:tcPr>
            <w:tcW w:w="55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rsidR="00B57E34" w:rsidRPr="004417CF" w:rsidRDefault="00B57E34" w:rsidP="001E4DAF">
            <w:pPr>
              <w:ind w:left="37"/>
              <w:rPr>
                <w:sz w:val="16"/>
                <w:szCs w:val="16"/>
              </w:rPr>
            </w:pPr>
            <w:r w:rsidRPr="004417CF">
              <w:rPr>
                <w:sz w:val="16"/>
                <w:szCs w:val="16"/>
              </w:rPr>
              <w:t>0</w:t>
            </w:r>
            <w:r w:rsidR="00024B5D">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rsidR="00B57E34" w:rsidRPr="004417CF" w:rsidRDefault="00B57E34" w:rsidP="00594104">
            <w:pPr>
              <w:rPr>
                <w:sz w:val="16"/>
                <w:szCs w:val="16"/>
              </w:rPr>
            </w:pPr>
            <w:r w:rsidRPr="004417CF">
              <w:rPr>
                <w:sz w:val="16"/>
                <w:szCs w:val="16"/>
              </w:rPr>
              <w:t>0</w:t>
            </w:r>
            <w:r w:rsidR="00024B5D">
              <w:rPr>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rsidR="00B57E34" w:rsidRPr="004417CF" w:rsidRDefault="00B57E34" w:rsidP="00594104">
            <w:pPr>
              <w:rPr>
                <w:sz w:val="16"/>
                <w:szCs w:val="16"/>
              </w:rPr>
            </w:pPr>
            <w:r w:rsidRPr="004417CF">
              <w:rPr>
                <w:sz w:val="16"/>
                <w:szCs w:val="16"/>
              </w:rPr>
              <w:t>0</w:t>
            </w:r>
            <w:r w:rsidR="00024B5D">
              <w:rPr>
                <w:sz w:val="16"/>
                <w:szCs w:val="16"/>
              </w:rPr>
              <w:t>,00</w:t>
            </w:r>
          </w:p>
        </w:tc>
      </w:tr>
    </w:tbl>
    <w:p w:rsidR="00BF6511" w:rsidRPr="004417CF" w:rsidRDefault="00BF6511" w:rsidP="00594104">
      <w:pPr>
        <w:spacing w:before="240"/>
        <w:jc w:val="center"/>
        <w:sectPr w:rsidR="00BF6511" w:rsidRPr="004417CF" w:rsidSect="006038A9">
          <w:type w:val="continuous"/>
          <w:pgSz w:w="16838" w:h="11906" w:orient="landscape"/>
          <w:pgMar w:top="1843" w:right="628" w:bottom="0" w:left="1134" w:header="709" w:footer="709" w:gutter="0"/>
          <w:cols w:space="708"/>
          <w:docGrid w:linePitch="360"/>
        </w:sectPr>
      </w:pPr>
    </w:p>
    <w:tbl>
      <w:tblPr>
        <w:tblW w:w="16302" w:type="dxa"/>
        <w:tblInd w:w="-834" w:type="dxa"/>
        <w:tblLayout w:type="fixed"/>
        <w:tblLook w:val="04A0" w:firstRow="1" w:lastRow="0" w:firstColumn="1" w:lastColumn="0" w:noHBand="0" w:noVBand="1"/>
      </w:tblPr>
      <w:tblGrid>
        <w:gridCol w:w="425"/>
        <w:gridCol w:w="1038"/>
        <w:gridCol w:w="95"/>
        <w:gridCol w:w="711"/>
        <w:gridCol w:w="707"/>
        <w:gridCol w:w="567"/>
        <w:gridCol w:w="992"/>
        <w:gridCol w:w="430"/>
        <w:gridCol w:w="562"/>
        <w:gridCol w:w="711"/>
        <w:gridCol w:w="322"/>
        <w:gridCol w:w="622"/>
        <w:gridCol w:w="1276"/>
        <w:gridCol w:w="757"/>
        <w:gridCol w:w="828"/>
        <w:gridCol w:w="549"/>
        <w:gridCol w:w="747"/>
        <w:gridCol w:w="999"/>
        <w:gridCol w:w="96"/>
        <w:gridCol w:w="748"/>
        <w:gridCol w:w="1136"/>
        <w:gridCol w:w="567"/>
        <w:gridCol w:w="1417"/>
      </w:tblGrid>
      <w:tr w:rsidR="004417CF" w:rsidRPr="004417CF" w:rsidTr="00441706">
        <w:trPr>
          <w:trHeight w:val="255"/>
        </w:trPr>
        <w:tc>
          <w:tcPr>
            <w:tcW w:w="1463" w:type="dxa"/>
            <w:gridSpan w:val="2"/>
            <w:tcMar>
              <w:left w:w="17" w:type="dxa"/>
              <w:right w:w="17" w:type="dxa"/>
            </w:tcMar>
          </w:tcPr>
          <w:p w:rsidR="00CB5C4C" w:rsidRPr="004417CF" w:rsidRDefault="00CB5C4C" w:rsidP="00594104">
            <w:pPr>
              <w:spacing w:before="240"/>
              <w:jc w:val="center"/>
            </w:pPr>
          </w:p>
          <w:p w:rsidR="00CB5C4C" w:rsidRPr="004417CF" w:rsidRDefault="00CB5C4C" w:rsidP="00594104">
            <w:pPr>
              <w:spacing w:before="240"/>
              <w:jc w:val="center"/>
            </w:pPr>
          </w:p>
        </w:tc>
        <w:tc>
          <w:tcPr>
            <w:tcW w:w="14839" w:type="dxa"/>
            <w:gridSpan w:val="21"/>
            <w:shd w:val="clear" w:color="auto" w:fill="auto"/>
            <w:noWrap/>
            <w:tcMar>
              <w:left w:w="28" w:type="dxa"/>
              <w:right w:w="17" w:type="dxa"/>
            </w:tcMar>
            <w:vAlign w:val="center"/>
            <w:hideMark/>
          </w:tcPr>
          <w:p w:rsidR="00347651" w:rsidRDefault="00CB5C4C" w:rsidP="001E4DAF">
            <w:pPr>
              <w:spacing w:before="240"/>
              <w:ind w:left="37" w:right="71"/>
              <w:jc w:val="center"/>
            </w:pPr>
            <w:r w:rsidRPr="004417CF">
              <w:lastRenderedPageBreak/>
              <w:br w:type="page"/>
            </w:r>
          </w:p>
          <w:p w:rsidR="00024B5D" w:rsidRDefault="00024B5D" w:rsidP="001E4DAF">
            <w:pPr>
              <w:spacing w:before="240"/>
              <w:ind w:left="37" w:right="71"/>
              <w:jc w:val="center"/>
            </w:pPr>
          </w:p>
          <w:p w:rsidR="00CB5C4C" w:rsidRPr="004417CF" w:rsidRDefault="00CB5C4C" w:rsidP="001E4DAF">
            <w:pPr>
              <w:spacing w:before="240"/>
              <w:ind w:left="37" w:right="71"/>
              <w:jc w:val="center"/>
              <w:rPr>
                <w:b/>
              </w:rPr>
            </w:pPr>
            <w:r w:rsidRPr="004417CF">
              <w:rPr>
                <w:b/>
              </w:rPr>
              <w:t>12.6. План реализации мероприятий по переселению граждан из аварийного жилищного фонда по способам переселения</w:t>
            </w:r>
          </w:p>
          <w:p w:rsidR="00CB5C4C" w:rsidRPr="004417CF" w:rsidRDefault="00CB5C4C" w:rsidP="001E4DAF">
            <w:pPr>
              <w:spacing w:after="240"/>
              <w:ind w:left="37" w:right="71"/>
              <w:jc w:val="center"/>
              <w:rPr>
                <w:b/>
              </w:rPr>
            </w:pPr>
            <w:r w:rsidRPr="004417CF">
              <w:rPr>
                <w:b/>
              </w:rPr>
              <w:t>по Подпрограмме 1</w:t>
            </w:r>
          </w:p>
        </w:tc>
      </w:tr>
      <w:tr w:rsidR="004417CF" w:rsidRPr="004417CF" w:rsidTr="00A4584A">
        <w:trPr>
          <w:trHeight w:val="70"/>
        </w:trPr>
        <w:tc>
          <w:tcPr>
            <w:tcW w:w="425" w:type="dxa"/>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lastRenderedPageBreak/>
              <w:t>№ п/п</w:t>
            </w:r>
          </w:p>
        </w:tc>
        <w:tc>
          <w:tcPr>
            <w:tcW w:w="1133" w:type="dxa"/>
            <w:gridSpan w:val="2"/>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Наименование муниципального образования</w:t>
            </w:r>
          </w:p>
        </w:tc>
        <w:tc>
          <w:tcPr>
            <w:tcW w:w="711" w:type="dxa"/>
            <w:vMerge w:val="restart"/>
            <w:tcBorders>
              <w:top w:val="single" w:sz="4" w:space="0" w:color="auto"/>
              <w:left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594104">
            <w:pPr>
              <w:ind w:right="71"/>
              <w:rPr>
                <w:sz w:val="16"/>
                <w:szCs w:val="16"/>
              </w:rPr>
            </w:pPr>
            <w:r w:rsidRPr="004417CF">
              <w:rPr>
                <w:sz w:val="16"/>
                <w:szCs w:val="16"/>
              </w:rPr>
              <w:t>Всего расселяемая площадь жилых помещений</w:t>
            </w:r>
          </w:p>
        </w:tc>
        <w:tc>
          <w:tcPr>
            <w:tcW w:w="3969" w:type="dxa"/>
            <w:gridSpan w:val="6"/>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322" w:type="dxa"/>
            <w:tcBorders>
              <w:top w:val="single" w:sz="4" w:space="0" w:color="auto"/>
              <w:left w:val="nil"/>
              <w:bottom w:val="single" w:sz="4" w:space="0" w:color="auto"/>
              <w:right w:val="nil"/>
            </w:tcBorders>
            <w:tcMar>
              <w:left w:w="17" w:type="dxa"/>
              <w:right w:w="17" w:type="dxa"/>
            </w:tcMar>
          </w:tcPr>
          <w:p w:rsidR="00CB5C4C" w:rsidRPr="004417CF" w:rsidRDefault="00CB5C4C" w:rsidP="00594104">
            <w:pPr>
              <w:rPr>
                <w:sz w:val="16"/>
                <w:szCs w:val="16"/>
              </w:rPr>
            </w:pPr>
          </w:p>
        </w:tc>
        <w:tc>
          <w:tcPr>
            <w:tcW w:w="9742" w:type="dxa"/>
            <w:gridSpan w:val="1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Расселение в рамках программы, связанное с приобретением жилых помещений за счет бюджетных средств</w:t>
            </w:r>
          </w:p>
        </w:tc>
      </w:tr>
      <w:tr w:rsidR="004417CF" w:rsidRPr="004417CF" w:rsidTr="00A4584A">
        <w:trPr>
          <w:trHeight w:val="642"/>
        </w:trPr>
        <w:tc>
          <w:tcPr>
            <w:tcW w:w="425" w:type="dxa"/>
            <w:vMerge/>
            <w:tcBorders>
              <w:left w:val="single" w:sz="4" w:space="0" w:color="auto"/>
              <w:right w:val="single" w:sz="4" w:space="0" w:color="auto"/>
            </w:tcBorders>
            <w:tcMar>
              <w:left w:w="17" w:type="dxa"/>
              <w:right w:w="17" w:type="dxa"/>
            </w:tcMar>
            <w:vAlign w:val="center"/>
            <w:hideMark/>
          </w:tcPr>
          <w:p w:rsidR="00CB5C4C" w:rsidRPr="004417CF" w:rsidRDefault="00CB5C4C" w:rsidP="00594104">
            <w:pPr>
              <w:rPr>
                <w:sz w:val="16"/>
                <w:szCs w:val="16"/>
              </w:rPr>
            </w:pPr>
          </w:p>
        </w:tc>
        <w:tc>
          <w:tcPr>
            <w:tcW w:w="1133" w:type="dxa"/>
            <w:gridSpan w:val="2"/>
            <w:vMerge/>
            <w:tcBorders>
              <w:left w:val="single" w:sz="4" w:space="0" w:color="auto"/>
              <w:right w:val="single" w:sz="4" w:space="0" w:color="auto"/>
            </w:tcBorders>
            <w:tcMar>
              <w:left w:w="17" w:type="dxa"/>
              <w:right w:w="17" w:type="dxa"/>
            </w:tcMar>
            <w:vAlign w:val="center"/>
            <w:hideMark/>
          </w:tcPr>
          <w:p w:rsidR="00CB5C4C" w:rsidRPr="004417CF" w:rsidRDefault="00CB5C4C" w:rsidP="00594104">
            <w:pPr>
              <w:ind w:right="71"/>
              <w:rPr>
                <w:sz w:val="16"/>
                <w:szCs w:val="16"/>
              </w:rPr>
            </w:pPr>
          </w:p>
        </w:tc>
        <w:tc>
          <w:tcPr>
            <w:tcW w:w="711" w:type="dxa"/>
            <w:vMerge/>
            <w:tcBorders>
              <w:left w:val="single" w:sz="4" w:space="0" w:color="auto"/>
              <w:right w:val="single" w:sz="4" w:space="0" w:color="auto"/>
            </w:tcBorders>
            <w:tcMar>
              <w:left w:w="17" w:type="dxa"/>
              <w:right w:w="17" w:type="dxa"/>
            </w:tcMar>
            <w:vAlign w:val="center"/>
            <w:hideMark/>
          </w:tcPr>
          <w:p w:rsidR="00CB5C4C" w:rsidRPr="004417CF" w:rsidRDefault="00CB5C4C" w:rsidP="00594104">
            <w:pPr>
              <w:ind w:right="71"/>
              <w:rPr>
                <w:sz w:val="16"/>
                <w:szCs w:val="16"/>
              </w:rPr>
            </w:pPr>
          </w:p>
        </w:tc>
        <w:tc>
          <w:tcPr>
            <w:tcW w:w="707" w:type="dxa"/>
            <w:vMerge w:val="restart"/>
            <w:tcBorders>
              <w:top w:val="single" w:sz="4" w:space="0" w:color="auto"/>
              <w:left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594104">
            <w:pPr>
              <w:rPr>
                <w:sz w:val="16"/>
                <w:szCs w:val="16"/>
              </w:rPr>
            </w:pPr>
            <w:r w:rsidRPr="004417CF">
              <w:rPr>
                <w:sz w:val="16"/>
                <w:szCs w:val="16"/>
              </w:rPr>
              <w:t>Всего:</w:t>
            </w:r>
          </w:p>
        </w:tc>
        <w:tc>
          <w:tcPr>
            <w:tcW w:w="3262" w:type="dxa"/>
            <w:gridSpan w:val="5"/>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в том числе:</w:t>
            </w:r>
          </w:p>
        </w:tc>
        <w:tc>
          <w:tcPr>
            <w:tcW w:w="2977" w:type="dxa"/>
            <w:gridSpan w:val="4"/>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 xml:space="preserve">Всего: </w:t>
            </w:r>
          </w:p>
        </w:tc>
        <w:tc>
          <w:tcPr>
            <w:tcW w:w="828" w:type="dxa"/>
            <w:tcBorders>
              <w:top w:val="single" w:sz="4" w:space="0" w:color="auto"/>
              <w:left w:val="nil"/>
              <w:bottom w:val="single" w:sz="4" w:space="0" w:color="auto"/>
              <w:right w:val="nil"/>
            </w:tcBorders>
            <w:tcMar>
              <w:left w:w="17" w:type="dxa"/>
              <w:right w:w="17" w:type="dxa"/>
            </w:tcMar>
          </w:tcPr>
          <w:p w:rsidR="00CB5C4C" w:rsidRPr="004417CF" w:rsidRDefault="00CB5C4C" w:rsidP="001E4DAF">
            <w:pPr>
              <w:ind w:left="37"/>
              <w:rPr>
                <w:sz w:val="16"/>
                <w:szCs w:val="16"/>
              </w:rPr>
            </w:pPr>
          </w:p>
        </w:tc>
        <w:tc>
          <w:tcPr>
            <w:tcW w:w="6259" w:type="dxa"/>
            <w:gridSpan w:val="8"/>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в том числе:</w:t>
            </w:r>
          </w:p>
        </w:tc>
      </w:tr>
      <w:tr w:rsidR="004417CF" w:rsidRPr="004417CF" w:rsidTr="00A4584A">
        <w:trPr>
          <w:trHeight w:val="545"/>
        </w:trPr>
        <w:tc>
          <w:tcPr>
            <w:tcW w:w="425" w:type="dxa"/>
            <w:vMerge/>
            <w:tcBorders>
              <w:left w:val="single" w:sz="4" w:space="0" w:color="auto"/>
              <w:right w:val="single" w:sz="4" w:space="0" w:color="auto"/>
            </w:tcBorders>
            <w:tcMar>
              <w:left w:w="17" w:type="dxa"/>
              <w:right w:w="17" w:type="dxa"/>
            </w:tcMar>
            <w:vAlign w:val="center"/>
            <w:hideMark/>
          </w:tcPr>
          <w:p w:rsidR="00CB5C4C" w:rsidRPr="004417CF" w:rsidRDefault="00CB5C4C" w:rsidP="00594104">
            <w:pPr>
              <w:rPr>
                <w:sz w:val="16"/>
                <w:szCs w:val="16"/>
              </w:rPr>
            </w:pPr>
          </w:p>
        </w:tc>
        <w:tc>
          <w:tcPr>
            <w:tcW w:w="1133" w:type="dxa"/>
            <w:gridSpan w:val="2"/>
            <w:vMerge/>
            <w:tcBorders>
              <w:left w:val="single" w:sz="4" w:space="0" w:color="auto"/>
              <w:right w:val="single" w:sz="4" w:space="0" w:color="auto"/>
            </w:tcBorders>
            <w:vAlign w:val="center"/>
          </w:tcPr>
          <w:p w:rsidR="00CB5C4C" w:rsidRPr="004417CF" w:rsidRDefault="00CB5C4C" w:rsidP="00594104">
            <w:pPr>
              <w:rPr>
                <w:sz w:val="16"/>
                <w:szCs w:val="16"/>
              </w:rPr>
            </w:pPr>
          </w:p>
        </w:tc>
        <w:tc>
          <w:tcPr>
            <w:tcW w:w="711" w:type="dxa"/>
            <w:vMerge/>
            <w:tcBorders>
              <w:left w:val="single" w:sz="4" w:space="0" w:color="auto"/>
              <w:right w:val="single" w:sz="4" w:space="0" w:color="auto"/>
            </w:tcBorders>
            <w:tcMar>
              <w:left w:w="17" w:type="dxa"/>
              <w:right w:w="17" w:type="dxa"/>
            </w:tcMar>
            <w:vAlign w:val="center"/>
            <w:hideMark/>
          </w:tcPr>
          <w:p w:rsidR="00CB5C4C" w:rsidRPr="004417CF" w:rsidRDefault="00CB5C4C" w:rsidP="00594104">
            <w:pPr>
              <w:ind w:left="63" w:right="71"/>
              <w:rPr>
                <w:sz w:val="16"/>
                <w:szCs w:val="16"/>
              </w:rPr>
            </w:pPr>
          </w:p>
        </w:tc>
        <w:tc>
          <w:tcPr>
            <w:tcW w:w="707" w:type="dxa"/>
            <w:vMerge/>
            <w:tcBorders>
              <w:left w:val="single" w:sz="4" w:space="0" w:color="auto"/>
              <w:right w:val="single" w:sz="4" w:space="0" w:color="auto"/>
            </w:tcBorders>
            <w:tcMar>
              <w:left w:w="17" w:type="dxa"/>
              <w:right w:w="17" w:type="dxa"/>
            </w:tcMar>
            <w:vAlign w:val="center"/>
            <w:hideMark/>
          </w:tcPr>
          <w:p w:rsidR="00CB5C4C" w:rsidRPr="004417CF" w:rsidRDefault="00CB5C4C" w:rsidP="00594104">
            <w:pPr>
              <w:rPr>
                <w:sz w:val="16"/>
                <w:szCs w:val="16"/>
              </w:rPr>
            </w:pPr>
          </w:p>
        </w:tc>
        <w:tc>
          <w:tcPr>
            <w:tcW w:w="1559" w:type="dxa"/>
            <w:gridSpan w:val="2"/>
            <w:vMerge w:val="restart"/>
            <w:tcBorders>
              <w:top w:val="single" w:sz="4" w:space="0" w:color="auto"/>
              <w:left w:val="single" w:sz="4" w:space="0" w:color="auto"/>
              <w:right w:val="single" w:sz="4" w:space="0" w:color="auto"/>
            </w:tcBorders>
            <w:tcMar>
              <w:left w:w="17" w:type="dxa"/>
              <w:right w:w="17" w:type="dxa"/>
            </w:tcMar>
            <w:textDirection w:val="btLr"/>
            <w:vAlign w:val="center"/>
            <w:hideMark/>
          </w:tcPr>
          <w:p w:rsidR="00CB5C4C" w:rsidRPr="004417CF" w:rsidRDefault="00CB5C4C" w:rsidP="00594104">
            <w:pPr>
              <w:ind w:left="113" w:right="113"/>
              <w:rPr>
                <w:sz w:val="16"/>
                <w:szCs w:val="16"/>
              </w:rPr>
            </w:pPr>
            <w:r w:rsidRPr="004417CF">
              <w:rPr>
                <w:sz w:val="16"/>
                <w:szCs w:val="16"/>
              </w:rPr>
              <w:t>Выкуп жилых помещений у собственников</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594104">
            <w:pPr>
              <w:rPr>
                <w:sz w:val="16"/>
                <w:szCs w:val="16"/>
              </w:rPr>
            </w:pPr>
            <w:r w:rsidRPr="004417CF">
              <w:rPr>
                <w:sz w:val="16"/>
                <w:szCs w:val="16"/>
              </w:rPr>
              <w:t xml:space="preserve">   Договор о развитии застроенной территории</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594104">
            <w:pPr>
              <w:rPr>
                <w:sz w:val="16"/>
                <w:szCs w:val="16"/>
              </w:rPr>
            </w:pPr>
            <w:r w:rsidRPr="004417CF">
              <w:rPr>
                <w:sz w:val="16"/>
                <w:szCs w:val="16"/>
              </w:rPr>
              <w:t xml:space="preserve">  Переселение в свободный </w:t>
            </w:r>
          </w:p>
          <w:p w:rsidR="00CB5C4C" w:rsidRPr="004417CF" w:rsidRDefault="00CB5C4C" w:rsidP="00594104">
            <w:pPr>
              <w:rPr>
                <w:sz w:val="16"/>
                <w:szCs w:val="16"/>
              </w:rPr>
            </w:pPr>
            <w:r w:rsidRPr="004417CF">
              <w:rPr>
                <w:sz w:val="16"/>
                <w:szCs w:val="16"/>
              </w:rPr>
              <w:t xml:space="preserve">  жилищный фонд</w:t>
            </w:r>
          </w:p>
        </w:tc>
        <w:tc>
          <w:tcPr>
            <w:tcW w:w="2977" w:type="dxa"/>
            <w:gridSpan w:val="4"/>
            <w:vMerge/>
            <w:tcBorders>
              <w:left w:val="single" w:sz="4" w:space="0" w:color="auto"/>
              <w:right w:val="single" w:sz="4" w:space="0" w:color="auto"/>
            </w:tcBorders>
            <w:tcMar>
              <w:left w:w="17" w:type="dxa"/>
              <w:right w:w="17" w:type="dxa"/>
            </w:tcMar>
            <w:vAlign w:val="center"/>
            <w:hideMark/>
          </w:tcPr>
          <w:p w:rsidR="00CB5C4C" w:rsidRPr="004417CF" w:rsidRDefault="00CB5C4C" w:rsidP="001E4DAF">
            <w:pPr>
              <w:ind w:left="37"/>
              <w:rPr>
                <w:sz w:val="16"/>
                <w:szCs w:val="16"/>
              </w:rPr>
            </w:pPr>
          </w:p>
        </w:tc>
        <w:tc>
          <w:tcPr>
            <w:tcW w:w="2124"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Строительство домов</w:t>
            </w:r>
          </w:p>
        </w:tc>
        <w:tc>
          <w:tcPr>
            <w:tcW w:w="999" w:type="dxa"/>
            <w:tcBorders>
              <w:top w:val="single" w:sz="4" w:space="0" w:color="auto"/>
              <w:left w:val="nil"/>
              <w:bottom w:val="single" w:sz="4" w:space="0" w:color="auto"/>
              <w:right w:val="nil"/>
            </w:tcBorders>
            <w:tcMar>
              <w:left w:w="17" w:type="dxa"/>
              <w:right w:w="17" w:type="dxa"/>
            </w:tcMar>
          </w:tcPr>
          <w:p w:rsidR="00CB5C4C" w:rsidRPr="004417CF" w:rsidRDefault="00CB5C4C" w:rsidP="001E4DAF">
            <w:pPr>
              <w:ind w:left="37"/>
              <w:rPr>
                <w:sz w:val="16"/>
                <w:szCs w:val="16"/>
              </w:rPr>
            </w:pPr>
          </w:p>
        </w:tc>
        <w:tc>
          <w:tcPr>
            <w:tcW w:w="2547" w:type="dxa"/>
            <w:gridSpan w:val="4"/>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Приобретение жилых помещений у застройщиков, в т.ч.:</w:t>
            </w:r>
          </w:p>
        </w:tc>
        <w:tc>
          <w:tcPr>
            <w:tcW w:w="1417" w:type="dxa"/>
            <w:vMerge w:val="restart"/>
            <w:tcBorders>
              <w:top w:val="single" w:sz="4" w:space="0" w:color="auto"/>
              <w:left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594104">
            <w:pPr>
              <w:rPr>
                <w:sz w:val="16"/>
                <w:szCs w:val="16"/>
              </w:rPr>
            </w:pPr>
            <w:r w:rsidRPr="004417CF">
              <w:rPr>
                <w:sz w:val="16"/>
                <w:szCs w:val="16"/>
              </w:rPr>
              <w:t>Приобретение жилых помещений у лиц, не являющихся застройщиками</w:t>
            </w:r>
          </w:p>
        </w:tc>
      </w:tr>
      <w:tr w:rsidR="004417CF" w:rsidRPr="004417CF" w:rsidTr="00A4584A">
        <w:trPr>
          <w:trHeight w:val="1736"/>
        </w:trPr>
        <w:tc>
          <w:tcPr>
            <w:tcW w:w="425" w:type="dxa"/>
            <w:vMerge/>
            <w:tcBorders>
              <w:left w:val="single" w:sz="4" w:space="0" w:color="auto"/>
              <w:right w:val="single" w:sz="4" w:space="0" w:color="auto"/>
            </w:tcBorders>
            <w:tcMar>
              <w:left w:w="17" w:type="dxa"/>
              <w:right w:w="17" w:type="dxa"/>
            </w:tcMar>
            <w:vAlign w:val="center"/>
            <w:hideMark/>
          </w:tcPr>
          <w:p w:rsidR="00CB5C4C" w:rsidRPr="004417CF" w:rsidRDefault="00CB5C4C" w:rsidP="00594104">
            <w:pPr>
              <w:rPr>
                <w:sz w:val="16"/>
                <w:szCs w:val="16"/>
              </w:rPr>
            </w:pPr>
          </w:p>
        </w:tc>
        <w:tc>
          <w:tcPr>
            <w:tcW w:w="1133" w:type="dxa"/>
            <w:gridSpan w:val="2"/>
            <w:vMerge/>
            <w:tcBorders>
              <w:left w:val="single" w:sz="4" w:space="0" w:color="auto"/>
              <w:right w:val="single" w:sz="4" w:space="0" w:color="auto"/>
            </w:tcBorders>
            <w:vAlign w:val="center"/>
          </w:tcPr>
          <w:p w:rsidR="00CB5C4C" w:rsidRPr="004417CF" w:rsidRDefault="00CB5C4C" w:rsidP="00594104">
            <w:pPr>
              <w:rPr>
                <w:sz w:val="16"/>
                <w:szCs w:val="16"/>
              </w:rPr>
            </w:pPr>
          </w:p>
        </w:tc>
        <w:tc>
          <w:tcPr>
            <w:tcW w:w="711" w:type="dxa"/>
            <w:vMerge/>
            <w:tcBorders>
              <w:left w:val="single" w:sz="4" w:space="0" w:color="auto"/>
              <w:right w:val="single" w:sz="4" w:space="0" w:color="auto"/>
            </w:tcBorders>
            <w:tcMar>
              <w:left w:w="17" w:type="dxa"/>
              <w:right w:w="17" w:type="dxa"/>
            </w:tcMar>
            <w:vAlign w:val="center"/>
            <w:hideMark/>
          </w:tcPr>
          <w:p w:rsidR="00CB5C4C" w:rsidRPr="004417CF" w:rsidRDefault="00CB5C4C" w:rsidP="00594104">
            <w:pPr>
              <w:ind w:left="63" w:right="71"/>
              <w:rPr>
                <w:sz w:val="16"/>
                <w:szCs w:val="16"/>
              </w:rPr>
            </w:pPr>
          </w:p>
        </w:tc>
        <w:tc>
          <w:tcPr>
            <w:tcW w:w="707" w:type="dxa"/>
            <w:vMerge/>
            <w:tcBorders>
              <w:left w:val="single" w:sz="4" w:space="0" w:color="auto"/>
              <w:right w:val="single" w:sz="4" w:space="0" w:color="auto"/>
            </w:tcBorders>
            <w:tcMar>
              <w:left w:w="17" w:type="dxa"/>
              <w:right w:w="17" w:type="dxa"/>
            </w:tcMar>
            <w:vAlign w:val="center"/>
            <w:hideMark/>
          </w:tcPr>
          <w:p w:rsidR="00CB5C4C" w:rsidRPr="004417CF" w:rsidRDefault="00CB5C4C" w:rsidP="00594104">
            <w:pPr>
              <w:rPr>
                <w:sz w:val="16"/>
                <w:szCs w:val="16"/>
              </w:rPr>
            </w:pPr>
          </w:p>
        </w:tc>
        <w:tc>
          <w:tcPr>
            <w:tcW w:w="1559" w:type="dxa"/>
            <w:gridSpan w:val="2"/>
            <w:vMerge/>
            <w:tcBorders>
              <w:left w:val="single" w:sz="4" w:space="0" w:color="auto"/>
              <w:bottom w:val="single" w:sz="4" w:space="0" w:color="auto"/>
              <w:right w:val="single" w:sz="4" w:space="0" w:color="auto"/>
            </w:tcBorders>
            <w:tcMar>
              <w:left w:w="17" w:type="dxa"/>
              <w:right w:w="17" w:type="dxa"/>
            </w:tcMar>
            <w:vAlign w:val="center"/>
            <w:hideMark/>
          </w:tcPr>
          <w:p w:rsidR="00CB5C4C" w:rsidRPr="004417CF" w:rsidRDefault="00CB5C4C" w:rsidP="00594104">
            <w:pPr>
              <w:rPr>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rsidR="00CB5C4C" w:rsidRPr="004417CF" w:rsidRDefault="00CB5C4C" w:rsidP="00594104">
            <w:pPr>
              <w:rPr>
                <w:sz w:val="16"/>
                <w:szCs w:val="16"/>
              </w:rPr>
            </w:pPr>
          </w:p>
        </w:tc>
        <w:tc>
          <w:tcPr>
            <w:tcW w:w="711" w:type="dxa"/>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rsidR="00CB5C4C" w:rsidRPr="004417CF" w:rsidRDefault="00CB5C4C" w:rsidP="00594104">
            <w:pPr>
              <w:rPr>
                <w:sz w:val="16"/>
                <w:szCs w:val="16"/>
              </w:rPr>
            </w:pPr>
          </w:p>
        </w:tc>
        <w:tc>
          <w:tcPr>
            <w:tcW w:w="2977" w:type="dxa"/>
            <w:gridSpan w:val="4"/>
            <w:vMerge/>
            <w:tcBorders>
              <w:left w:val="single" w:sz="4" w:space="0" w:color="auto"/>
              <w:bottom w:val="single" w:sz="4" w:space="0" w:color="auto"/>
              <w:right w:val="single" w:sz="4" w:space="0" w:color="auto"/>
            </w:tcBorders>
            <w:tcMar>
              <w:left w:w="17" w:type="dxa"/>
              <w:right w:w="17" w:type="dxa"/>
            </w:tcMar>
            <w:vAlign w:val="center"/>
            <w:hideMark/>
          </w:tcPr>
          <w:p w:rsidR="00CB5C4C" w:rsidRPr="004417CF" w:rsidRDefault="00CB5C4C" w:rsidP="001E4DAF">
            <w:pPr>
              <w:ind w:left="37"/>
              <w:rPr>
                <w:sz w:val="16"/>
                <w:szCs w:val="16"/>
              </w:rPr>
            </w:pPr>
          </w:p>
        </w:tc>
        <w:tc>
          <w:tcPr>
            <w:tcW w:w="2124" w:type="dxa"/>
            <w:gridSpan w:val="3"/>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rsidR="00CB5C4C" w:rsidRPr="004417CF" w:rsidRDefault="00CB5C4C" w:rsidP="001E4DAF">
            <w:pPr>
              <w:ind w:left="37"/>
              <w:rPr>
                <w:sz w:val="16"/>
                <w:szCs w:val="16"/>
              </w:rPr>
            </w:pPr>
          </w:p>
        </w:tc>
        <w:tc>
          <w:tcPr>
            <w:tcW w:w="1843"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в строящихся домах</w:t>
            </w:r>
          </w:p>
        </w:tc>
        <w:tc>
          <w:tcPr>
            <w:tcW w:w="1703"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в домах, введенных в эксплуатацию</w:t>
            </w:r>
          </w:p>
        </w:tc>
        <w:tc>
          <w:tcPr>
            <w:tcW w:w="1417" w:type="dxa"/>
            <w:vMerge/>
            <w:tcBorders>
              <w:left w:val="single" w:sz="4" w:space="0" w:color="auto"/>
              <w:bottom w:val="single" w:sz="4" w:space="0" w:color="auto"/>
              <w:right w:val="single" w:sz="4" w:space="0" w:color="auto"/>
            </w:tcBorders>
            <w:tcMar>
              <w:left w:w="28" w:type="dxa"/>
              <w:right w:w="17" w:type="dxa"/>
            </w:tcMar>
            <w:vAlign w:val="center"/>
            <w:hideMark/>
          </w:tcPr>
          <w:p w:rsidR="00CB5C4C" w:rsidRPr="004417CF" w:rsidRDefault="00CB5C4C" w:rsidP="00594104">
            <w:pPr>
              <w:rPr>
                <w:sz w:val="16"/>
                <w:szCs w:val="16"/>
              </w:rPr>
            </w:pPr>
          </w:p>
        </w:tc>
      </w:tr>
      <w:tr w:rsidR="004417CF" w:rsidRPr="004417CF" w:rsidTr="00A4584A">
        <w:trPr>
          <w:cantSplit/>
          <w:trHeight w:val="1277"/>
        </w:trPr>
        <w:tc>
          <w:tcPr>
            <w:tcW w:w="425" w:type="dxa"/>
            <w:vMerge w:val="restart"/>
            <w:tcBorders>
              <w:left w:val="single" w:sz="4" w:space="0" w:color="auto"/>
              <w:right w:val="single" w:sz="4" w:space="0" w:color="auto"/>
            </w:tcBorders>
            <w:tcMar>
              <w:left w:w="17" w:type="dxa"/>
              <w:right w:w="17" w:type="dxa"/>
            </w:tcMar>
            <w:vAlign w:val="center"/>
            <w:hideMark/>
          </w:tcPr>
          <w:p w:rsidR="00CB5C4C" w:rsidRPr="004417CF" w:rsidRDefault="00CB5C4C" w:rsidP="00594104">
            <w:pPr>
              <w:ind w:left="-66"/>
              <w:rPr>
                <w:sz w:val="16"/>
                <w:szCs w:val="16"/>
              </w:rPr>
            </w:pPr>
          </w:p>
        </w:tc>
        <w:tc>
          <w:tcPr>
            <w:tcW w:w="1133" w:type="dxa"/>
            <w:gridSpan w:val="2"/>
            <w:vMerge w:val="restart"/>
            <w:tcBorders>
              <w:left w:val="single" w:sz="4" w:space="0" w:color="auto"/>
              <w:right w:val="single" w:sz="4" w:space="0" w:color="auto"/>
            </w:tcBorders>
            <w:tcMar>
              <w:left w:w="17" w:type="dxa"/>
              <w:right w:w="17" w:type="dxa"/>
            </w:tcMar>
            <w:vAlign w:val="center"/>
            <w:hideMark/>
          </w:tcPr>
          <w:p w:rsidR="00CB5C4C" w:rsidRPr="004417CF" w:rsidRDefault="00CB5C4C" w:rsidP="00594104">
            <w:pPr>
              <w:ind w:right="-89"/>
              <w:rPr>
                <w:sz w:val="16"/>
                <w:szCs w:val="16"/>
              </w:rPr>
            </w:pPr>
          </w:p>
        </w:tc>
        <w:tc>
          <w:tcPr>
            <w:tcW w:w="711" w:type="dxa"/>
            <w:tcBorders>
              <w:left w:val="single" w:sz="4" w:space="0" w:color="auto"/>
              <w:bottom w:val="single" w:sz="4" w:space="0" w:color="auto"/>
              <w:right w:val="single" w:sz="4" w:space="0" w:color="auto"/>
            </w:tcBorders>
            <w:tcMar>
              <w:left w:w="17" w:type="dxa"/>
              <w:right w:w="17" w:type="dxa"/>
            </w:tcMar>
            <w:vAlign w:val="center"/>
            <w:hideMark/>
          </w:tcPr>
          <w:p w:rsidR="00CB5C4C" w:rsidRPr="004417CF" w:rsidRDefault="00CB5C4C" w:rsidP="00594104">
            <w:pPr>
              <w:ind w:left="63" w:right="71"/>
              <w:rPr>
                <w:sz w:val="16"/>
                <w:szCs w:val="16"/>
              </w:rPr>
            </w:pPr>
          </w:p>
        </w:tc>
        <w:tc>
          <w:tcPr>
            <w:tcW w:w="70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594104">
            <w:pPr>
              <w:rPr>
                <w:sz w:val="16"/>
                <w:szCs w:val="16"/>
              </w:rPr>
            </w:pPr>
            <w:r w:rsidRPr="004417CF">
              <w:rPr>
                <w:sz w:val="16"/>
                <w:szCs w:val="16"/>
              </w:rPr>
              <w:t>Расселяемая площадь</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594104">
            <w:pPr>
              <w:rPr>
                <w:sz w:val="16"/>
                <w:szCs w:val="16"/>
              </w:rPr>
            </w:pPr>
            <w:r w:rsidRPr="004417CF">
              <w:rPr>
                <w:sz w:val="16"/>
                <w:szCs w:val="16"/>
              </w:rPr>
              <w:t>Расселяемая площадь</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594104">
            <w:pPr>
              <w:rPr>
                <w:sz w:val="16"/>
                <w:szCs w:val="16"/>
              </w:rPr>
            </w:pPr>
            <w:r w:rsidRPr="004417CF">
              <w:rPr>
                <w:sz w:val="16"/>
                <w:szCs w:val="16"/>
              </w:rPr>
              <w:t>Стоимость</w:t>
            </w:r>
          </w:p>
        </w:tc>
        <w:tc>
          <w:tcPr>
            <w:tcW w:w="43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CB5C4C" w:rsidRPr="004417CF" w:rsidRDefault="00CB5C4C" w:rsidP="00594104">
            <w:pPr>
              <w:rPr>
                <w:sz w:val="16"/>
                <w:szCs w:val="16"/>
              </w:rPr>
            </w:pPr>
            <w:r w:rsidRPr="004417CF">
              <w:rPr>
                <w:sz w:val="16"/>
                <w:szCs w:val="16"/>
              </w:rPr>
              <w:t>Расселяемая площадь</w:t>
            </w:r>
          </w:p>
        </w:tc>
        <w:tc>
          <w:tcPr>
            <w:tcW w:w="56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594104">
            <w:pPr>
              <w:rPr>
                <w:sz w:val="16"/>
                <w:szCs w:val="16"/>
              </w:rPr>
            </w:pPr>
            <w:r w:rsidRPr="004417CF">
              <w:rPr>
                <w:sz w:val="16"/>
                <w:szCs w:val="16"/>
              </w:rPr>
              <w:t>Расселяемая площадь</w:t>
            </w: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1E4DAF">
            <w:pPr>
              <w:ind w:left="37"/>
              <w:rPr>
                <w:sz w:val="16"/>
                <w:szCs w:val="16"/>
              </w:rPr>
            </w:pPr>
            <w:r w:rsidRPr="004417CF">
              <w:rPr>
                <w:sz w:val="16"/>
                <w:szCs w:val="16"/>
              </w:rPr>
              <w:t>Расселяемая площадь</w:t>
            </w:r>
          </w:p>
        </w:tc>
        <w:tc>
          <w:tcPr>
            <w:tcW w:w="944"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1E4DAF">
            <w:pPr>
              <w:ind w:left="37"/>
              <w:rPr>
                <w:sz w:val="16"/>
                <w:szCs w:val="16"/>
              </w:rPr>
            </w:pPr>
            <w:r w:rsidRPr="004417CF">
              <w:rPr>
                <w:sz w:val="16"/>
                <w:szCs w:val="16"/>
              </w:rPr>
              <w:t>Приобретаемая площадь</w:t>
            </w:r>
          </w:p>
        </w:tc>
        <w:tc>
          <w:tcPr>
            <w:tcW w:w="1276"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1E4DAF">
            <w:pPr>
              <w:ind w:left="37"/>
              <w:rPr>
                <w:sz w:val="16"/>
                <w:szCs w:val="16"/>
              </w:rPr>
            </w:pPr>
            <w:r w:rsidRPr="004417CF">
              <w:rPr>
                <w:sz w:val="16"/>
                <w:szCs w:val="16"/>
              </w:rPr>
              <w:t>Стоимость</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1E4DAF">
            <w:pPr>
              <w:ind w:left="37"/>
              <w:rPr>
                <w:sz w:val="16"/>
                <w:szCs w:val="16"/>
              </w:rPr>
            </w:pPr>
            <w:r w:rsidRPr="004417CF">
              <w:rPr>
                <w:sz w:val="16"/>
                <w:szCs w:val="16"/>
              </w:rPr>
              <w:t>Приобретаемая площадь</w:t>
            </w:r>
          </w:p>
        </w:tc>
        <w:tc>
          <w:tcPr>
            <w:tcW w:w="1377"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1E4DAF">
            <w:pPr>
              <w:ind w:left="37"/>
              <w:rPr>
                <w:sz w:val="16"/>
                <w:szCs w:val="16"/>
              </w:rPr>
            </w:pPr>
            <w:r w:rsidRPr="004417CF">
              <w:rPr>
                <w:sz w:val="16"/>
                <w:szCs w:val="16"/>
              </w:rPr>
              <w:t>Стоимость</w:t>
            </w:r>
          </w:p>
        </w:tc>
        <w:tc>
          <w:tcPr>
            <w:tcW w:w="74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1E4DAF">
            <w:pPr>
              <w:ind w:left="37"/>
              <w:rPr>
                <w:sz w:val="16"/>
                <w:szCs w:val="16"/>
              </w:rPr>
            </w:pPr>
            <w:r w:rsidRPr="004417CF">
              <w:rPr>
                <w:sz w:val="16"/>
                <w:szCs w:val="16"/>
              </w:rPr>
              <w:t>Приобретаемая площадь</w:t>
            </w:r>
          </w:p>
        </w:tc>
        <w:tc>
          <w:tcPr>
            <w:tcW w:w="1095"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1E4DAF">
            <w:pPr>
              <w:ind w:left="37"/>
              <w:rPr>
                <w:sz w:val="16"/>
                <w:szCs w:val="16"/>
              </w:rPr>
            </w:pPr>
            <w:r w:rsidRPr="004417CF">
              <w:rPr>
                <w:sz w:val="16"/>
                <w:szCs w:val="16"/>
              </w:rPr>
              <w:t>Стоимость</w:t>
            </w:r>
          </w:p>
        </w:tc>
        <w:tc>
          <w:tcPr>
            <w:tcW w:w="748"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rsidR="00CB5C4C" w:rsidRPr="004417CF" w:rsidRDefault="00CB5C4C" w:rsidP="001E4DAF">
            <w:pPr>
              <w:tabs>
                <w:tab w:val="left" w:pos="550"/>
              </w:tabs>
              <w:ind w:left="37"/>
              <w:rPr>
                <w:sz w:val="16"/>
                <w:szCs w:val="16"/>
              </w:rPr>
            </w:pPr>
            <w:r w:rsidRPr="004417CF">
              <w:rPr>
                <w:sz w:val="16"/>
                <w:szCs w:val="16"/>
              </w:rPr>
              <w:t>Приобретаемая площадь</w:t>
            </w:r>
          </w:p>
        </w:tc>
        <w:tc>
          <w:tcPr>
            <w:tcW w:w="1136"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rsidR="00CB5C4C" w:rsidRPr="004417CF" w:rsidRDefault="00CB5C4C" w:rsidP="001E4DAF">
            <w:pPr>
              <w:tabs>
                <w:tab w:val="left" w:pos="550"/>
              </w:tabs>
              <w:ind w:left="37"/>
              <w:rPr>
                <w:sz w:val="16"/>
                <w:szCs w:val="16"/>
              </w:rPr>
            </w:pPr>
            <w:r w:rsidRPr="004417CF">
              <w:rPr>
                <w:sz w:val="16"/>
                <w:szCs w:val="16"/>
              </w:rPr>
              <w:t>Стоимость</w:t>
            </w:r>
          </w:p>
        </w:tc>
        <w:tc>
          <w:tcPr>
            <w:tcW w:w="567"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rsidR="00CB5C4C" w:rsidRPr="004417CF" w:rsidRDefault="00CB5C4C" w:rsidP="00594104">
            <w:pPr>
              <w:tabs>
                <w:tab w:val="left" w:pos="550"/>
              </w:tabs>
              <w:rPr>
                <w:sz w:val="16"/>
                <w:szCs w:val="16"/>
              </w:rPr>
            </w:pPr>
            <w:r w:rsidRPr="004417CF">
              <w:rPr>
                <w:sz w:val="16"/>
                <w:szCs w:val="16"/>
              </w:rPr>
              <w:t>Приобретаемая площадь</w:t>
            </w:r>
          </w:p>
        </w:tc>
        <w:tc>
          <w:tcPr>
            <w:tcW w:w="1417"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rsidR="00CB5C4C" w:rsidRPr="004417CF" w:rsidRDefault="00CB5C4C" w:rsidP="00594104">
            <w:pPr>
              <w:tabs>
                <w:tab w:val="left" w:pos="550"/>
              </w:tabs>
              <w:rPr>
                <w:sz w:val="16"/>
                <w:szCs w:val="16"/>
              </w:rPr>
            </w:pPr>
            <w:r w:rsidRPr="004417CF">
              <w:rPr>
                <w:sz w:val="16"/>
                <w:szCs w:val="16"/>
              </w:rPr>
              <w:t>Стоимость</w:t>
            </w:r>
          </w:p>
        </w:tc>
      </w:tr>
      <w:tr w:rsidR="004417CF" w:rsidRPr="004417CF" w:rsidTr="00A4584A">
        <w:trPr>
          <w:trHeight w:val="133"/>
        </w:trPr>
        <w:tc>
          <w:tcPr>
            <w:tcW w:w="425" w:type="dxa"/>
            <w:vMerge/>
            <w:tcBorders>
              <w:left w:val="single" w:sz="4" w:space="0" w:color="auto"/>
              <w:bottom w:val="single" w:sz="4" w:space="0" w:color="auto"/>
              <w:right w:val="single" w:sz="4" w:space="0" w:color="auto"/>
            </w:tcBorders>
            <w:tcMar>
              <w:left w:w="17" w:type="dxa"/>
              <w:right w:w="17" w:type="dxa"/>
            </w:tcMar>
            <w:vAlign w:val="center"/>
            <w:hideMark/>
          </w:tcPr>
          <w:p w:rsidR="00CB5C4C" w:rsidRPr="004417CF" w:rsidRDefault="00CB5C4C" w:rsidP="00594104">
            <w:pPr>
              <w:ind w:left="-66"/>
              <w:rPr>
                <w:sz w:val="16"/>
                <w:szCs w:val="16"/>
              </w:rPr>
            </w:pPr>
          </w:p>
        </w:tc>
        <w:tc>
          <w:tcPr>
            <w:tcW w:w="1133" w:type="dxa"/>
            <w:gridSpan w:val="2"/>
            <w:vMerge/>
            <w:tcBorders>
              <w:left w:val="single" w:sz="4" w:space="0" w:color="auto"/>
              <w:bottom w:val="single" w:sz="4" w:space="0" w:color="auto"/>
              <w:right w:val="single" w:sz="4" w:space="0" w:color="auto"/>
            </w:tcBorders>
            <w:tcMar>
              <w:left w:w="17" w:type="dxa"/>
              <w:right w:w="17" w:type="dxa"/>
            </w:tcMar>
            <w:vAlign w:val="center"/>
            <w:hideMark/>
          </w:tcPr>
          <w:p w:rsidR="00CB5C4C" w:rsidRPr="004417CF" w:rsidRDefault="00CB5C4C" w:rsidP="00594104">
            <w:pPr>
              <w:ind w:right="-89"/>
              <w:rPr>
                <w:sz w:val="16"/>
                <w:szCs w:val="16"/>
              </w:rPr>
            </w:pP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left="63" w:right="71"/>
              <w:rPr>
                <w:sz w:val="16"/>
                <w:szCs w:val="16"/>
              </w:rPr>
            </w:pPr>
            <w:r w:rsidRPr="004417CF">
              <w:rPr>
                <w:sz w:val="16"/>
                <w:szCs w:val="16"/>
              </w:rPr>
              <w:t>кв. м</w:t>
            </w:r>
          </w:p>
        </w:tc>
        <w:tc>
          <w:tcPr>
            <w:tcW w:w="70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кв. м</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кв. м</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руб</w:t>
            </w:r>
          </w:p>
        </w:tc>
        <w:tc>
          <w:tcPr>
            <w:tcW w:w="43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кв. м</w:t>
            </w:r>
          </w:p>
        </w:tc>
        <w:tc>
          <w:tcPr>
            <w:tcW w:w="56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кв.м</w:t>
            </w: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кв. м</w:t>
            </w:r>
          </w:p>
        </w:tc>
        <w:tc>
          <w:tcPr>
            <w:tcW w:w="944"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кв. м</w:t>
            </w:r>
          </w:p>
        </w:tc>
        <w:tc>
          <w:tcPr>
            <w:tcW w:w="12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руб.</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кв. м</w:t>
            </w:r>
          </w:p>
        </w:tc>
        <w:tc>
          <w:tcPr>
            <w:tcW w:w="1377"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руб.</w:t>
            </w:r>
          </w:p>
        </w:tc>
        <w:tc>
          <w:tcPr>
            <w:tcW w:w="74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кв. м</w:t>
            </w:r>
          </w:p>
        </w:tc>
        <w:tc>
          <w:tcPr>
            <w:tcW w:w="1095"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руб.</w:t>
            </w:r>
          </w:p>
        </w:tc>
        <w:tc>
          <w:tcPr>
            <w:tcW w:w="748"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кв.м</w:t>
            </w:r>
          </w:p>
        </w:tc>
        <w:tc>
          <w:tcPr>
            <w:tcW w:w="113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руб.</w:t>
            </w:r>
          </w:p>
        </w:tc>
        <w:tc>
          <w:tcPr>
            <w:tcW w:w="56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594104">
            <w:pPr>
              <w:rPr>
                <w:sz w:val="16"/>
                <w:szCs w:val="16"/>
              </w:rPr>
            </w:pPr>
            <w:r w:rsidRPr="004417CF">
              <w:rPr>
                <w:sz w:val="16"/>
                <w:szCs w:val="16"/>
              </w:rPr>
              <w:t>кв. м</w:t>
            </w:r>
          </w:p>
        </w:tc>
        <w:tc>
          <w:tcPr>
            <w:tcW w:w="141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594104">
            <w:pPr>
              <w:rPr>
                <w:sz w:val="16"/>
                <w:szCs w:val="16"/>
              </w:rPr>
            </w:pPr>
            <w:r w:rsidRPr="004417CF">
              <w:rPr>
                <w:sz w:val="16"/>
                <w:szCs w:val="16"/>
              </w:rPr>
              <w:t>руб.</w:t>
            </w:r>
          </w:p>
        </w:tc>
      </w:tr>
      <w:tr w:rsidR="004417CF" w:rsidRPr="004417CF" w:rsidTr="00A4584A">
        <w:trPr>
          <w:trHeight w:val="56"/>
        </w:trPr>
        <w:tc>
          <w:tcPr>
            <w:tcW w:w="425"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1</w:t>
            </w:r>
          </w:p>
        </w:tc>
        <w:tc>
          <w:tcPr>
            <w:tcW w:w="113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89"/>
              <w:rPr>
                <w:sz w:val="16"/>
                <w:szCs w:val="16"/>
              </w:rPr>
            </w:pPr>
            <w:r w:rsidRPr="004417CF">
              <w:rPr>
                <w:sz w:val="16"/>
                <w:szCs w:val="16"/>
              </w:rPr>
              <w:t>2</w:t>
            </w:r>
          </w:p>
        </w:tc>
        <w:tc>
          <w:tcPr>
            <w:tcW w:w="711"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left="63" w:right="71"/>
              <w:rPr>
                <w:sz w:val="16"/>
                <w:szCs w:val="16"/>
              </w:rPr>
            </w:pPr>
            <w:r w:rsidRPr="004417CF">
              <w:rPr>
                <w:sz w:val="16"/>
                <w:szCs w:val="16"/>
              </w:rPr>
              <w:t>3</w:t>
            </w:r>
          </w:p>
        </w:tc>
        <w:tc>
          <w:tcPr>
            <w:tcW w:w="70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4</w:t>
            </w:r>
          </w:p>
        </w:tc>
        <w:tc>
          <w:tcPr>
            <w:tcW w:w="56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5</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6</w:t>
            </w:r>
          </w:p>
        </w:tc>
        <w:tc>
          <w:tcPr>
            <w:tcW w:w="430"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7</w:t>
            </w:r>
          </w:p>
        </w:tc>
        <w:tc>
          <w:tcPr>
            <w:tcW w:w="562"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8</w:t>
            </w:r>
          </w:p>
        </w:tc>
        <w:tc>
          <w:tcPr>
            <w:tcW w:w="711"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9</w:t>
            </w:r>
          </w:p>
        </w:tc>
        <w:tc>
          <w:tcPr>
            <w:tcW w:w="944"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10</w:t>
            </w:r>
          </w:p>
        </w:tc>
        <w:tc>
          <w:tcPr>
            <w:tcW w:w="1276"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11</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12</w:t>
            </w:r>
          </w:p>
        </w:tc>
        <w:tc>
          <w:tcPr>
            <w:tcW w:w="137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13</w:t>
            </w:r>
          </w:p>
        </w:tc>
        <w:tc>
          <w:tcPr>
            <w:tcW w:w="74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14</w:t>
            </w:r>
          </w:p>
        </w:tc>
        <w:tc>
          <w:tcPr>
            <w:tcW w:w="1095"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15</w:t>
            </w:r>
          </w:p>
        </w:tc>
        <w:tc>
          <w:tcPr>
            <w:tcW w:w="748"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16</w:t>
            </w:r>
          </w:p>
        </w:tc>
        <w:tc>
          <w:tcPr>
            <w:tcW w:w="1136"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17</w:t>
            </w:r>
          </w:p>
        </w:tc>
        <w:tc>
          <w:tcPr>
            <w:tcW w:w="567"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594104">
            <w:pPr>
              <w:rPr>
                <w:sz w:val="16"/>
                <w:szCs w:val="16"/>
              </w:rPr>
            </w:pPr>
            <w:r w:rsidRPr="004417CF">
              <w:rPr>
                <w:sz w:val="16"/>
                <w:szCs w:val="16"/>
              </w:rPr>
              <w:t>18</w:t>
            </w:r>
          </w:p>
        </w:tc>
        <w:tc>
          <w:tcPr>
            <w:tcW w:w="1417"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594104">
            <w:pPr>
              <w:rPr>
                <w:sz w:val="16"/>
                <w:szCs w:val="16"/>
              </w:rPr>
            </w:pPr>
            <w:r w:rsidRPr="004417CF">
              <w:rPr>
                <w:sz w:val="16"/>
                <w:szCs w:val="16"/>
              </w:rPr>
              <w:t>19</w:t>
            </w:r>
          </w:p>
        </w:tc>
      </w:tr>
      <w:tr w:rsidR="004417CF" w:rsidRPr="004417CF" w:rsidTr="00A4584A">
        <w:trPr>
          <w:trHeight w:val="77"/>
        </w:trPr>
        <w:tc>
          <w:tcPr>
            <w:tcW w:w="1558"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66"/>
              <w:rPr>
                <w:b/>
                <w:bCs/>
                <w:sz w:val="16"/>
                <w:szCs w:val="16"/>
              </w:rPr>
            </w:pPr>
            <w:r w:rsidRPr="004417CF">
              <w:rPr>
                <w:b/>
                <w:bCs/>
                <w:sz w:val="16"/>
                <w:szCs w:val="16"/>
              </w:rPr>
              <w:t>Всего по Подпрограмме 1, в рамках которой предусмотрено софинансирование за счет средств Фонда содействия реформированию ЖКХ, в том числе:</w:t>
            </w:r>
          </w:p>
        </w:tc>
        <w:tc>
          <w:tcPr>
            <w:tcW w:w="71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CB5C4C" w:rsidRPr="00A4584A" w:rsidRDefault="00443808" w:rsidP="00260722">
            <w:pPr>
              <w:ind w:left="63" w:right="71"/>
              <w:rPr>
                <w:b/>
                <w:bCs/>
                <w:sz w:val="12"/>
                <w:szCs w:val="12"/>
              </w:rPr>
            </w:pPr>
            <w:r w:rsidRPr="00A4584A">
              <w:rPr>
                <w:b/>
                <w:bCs/>
                <w:sz w:val="12"/>
                <w:szCs w:val="12"/>
              </w:rPr>
              <w:t>26 889,24</w:t>
            </w:r>
          </w:p>
        </w:tc>
        <w:tc>
          <w:tcPr>
            <w:tcW w:w="70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CB5C4C" w:rsidRPr="00A4584A" w:rsidRDefault="00CB5C4C" w:rsidP="00594104">
            <w:pPr>
              <w:rPr>
                <w:b/>
                <w:bCs/>
                <w:sz w:val="12"/>
                <w:szCs w:val="12"/>
              </w:rPr>
            </w:pPr>
            <w:r w:rsidRPr="00A4584A">
              <w:rPr>
                <w:b/>
                <w:bCs/>
                <w:sz w:val="12"/>
                <w:szCs w:val="12"/>
              </w:rPr>
              <w:t>244,58</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CB5C4C" w:rsidRPr="00A4584A" w:rsidRDefault="00CB5C4C" w:rsidP="00594104">
            <w:pPr>
              <w:rPr>
                <w:b/>
                <w:bCs/>
                <w:sz w:val="12"/>
                <w:szCs w:val="12"/>
              </w:rPr>
            </w:pPr>
            <w:r w:rsidRPr="00A4584A">
              <w:rPr>
                <w:b/>
                <w:bCs/>
                <w:sz w:val="12"/>
                <w:szCs w:val="12"/>
              </w:rPr>
              <w:t>210,58</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CB5C4C" w:rsidRPr="00A4584A" w:rsidRDefault="00CB5C4C" w:rsidP="00594104">
            <w:pPr>
              <w:rPr>
                <w:b/>
                <w:bCs/>
                <w:sz w:val="12"/>
                <w:szCs w:val="12"/>
              </w:rPr>
            </w:pPr>
            <w:r w:rsidRPr="00A4584A">
              <w:rPr>
                <w:b/>
                <w:bCs/>
                <w:sz w:val="12"/>
                <w:szCs w:val="12"/>
              </w:rPr>
              <w:t>12 853 803,20</w:t>
            </w:r>
          </w:p>
        </w:tc>
        <w:tc>
          <w:tcPr>
            <w:tcW w:w="43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CB5C4C" w:rsidRPr="00A4584A" w:rsidRDefault="00CB5C4C" w:rsidP="00594104">
            <w:pPr>
              <w:rPr>
                <w:b/>
                <w:bCs/>
                <w:sz w:val="12"/>
                <w:szCs w:val="12"/>
              </w:rPr>
            </w:pPr>
            <w:r w:rsidRPr="00A4584A">
              <w:rPr>
                <w:b/>
                <w:bCs/>
                <w:sz w:val="12"/>
                <w:szCs w:val="12"/>
              </w:rPr>
              <w:t>0,00</w:t>
            </w:r>
          </w:p>
        </w:tc>
        <w:tc>
          <w:tcPr>
            <w:tcW w:w="56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CB5C4C" w:rsidRPr="00A4584A" w:rsidRDefault="00300493" w:rsidP="00594104">
            <w:pPr>
              <w:rPr>
                <w:b/>
                <w:bCs/>
                <w:sz w:val="12"/>
                <w:szCs w:val="12"/>
              </w:rPr>
            </w:pPr>
            <w:r w:rsidRPr="00A4584A">
              <w:rPr>
                <w:b/>
                <w:bCs/>
                <w:sz w:val="12"/>
                <w:szCs w:val="12"/>
              </w:rPr>
              <w:t>0,00</w:t>
            </w:r>
          </w:p>
        </w:tc>
        <w:tc>
          <w:tcPr>
            <w:tcW w:w="71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300493" w:rsidRPr="00A4584A" w:rsidRDefault="00300493" w:rsidP="00300493">
            <w:pPr>
              <w:ind w:left="37"/>
              <w:rPr>
                <w:b/>
                <w:bCs/>
                <w:sz w:val="12"/>
                <w:szCs w:val="12"/>
              </w:rPr>
            </w:pPr>
            <w:r w:rsidRPr="00A4584A">
              <w:rPr>
                <w:b/>
                <w:bCs/>
                <w:sz w:val="12"/>
                <w:szCs w:val="12"/>
              </w:rPr>
              <w:t>34,00</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CB5C4C" w:rsidRPr="00A4584A" w:rsidRDefault="00CB5C4C" w:rsidP="001E4DAF">
            <w:pPr>
              <w:ind w:left="37"/>
              <w:rPr>
                <w:b/>
                <w:bCs/>
                <w:sz w:val="12"/>
                <w:szCs w:val="12"/>
              </w:rPr>
            </w:pPr>
            <w:r w:rsidRPr="00A4584A">
              <w:rPr>
                <w:b/>
                <w:bCs/>
                <w:sz w:val="12"/>
                <w:szCs w:val="12"/>
              </w:rPr>
              <w:t>36 988,81</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CB5C4C" w:rsidRPr="00A4584A" w:rsidRDefault="00210685" w:rsidP="001E4DAF">
            <w:pPr>
              <w:ind w:left="37"/>
              <w:rPr>
                <w:b/>
                <w:bCs/>
                <w:sz w:val="12"/>
                <w:szCs w:val="12"/>
              </w:rPr>
            </w:pPr>
            <w:r w:rsidRPr="00A4584A">
              <w:rPr>
                <w:b/>
                <w:bCs/>
                <w:sz w:val="12"/>
                <w:szCs w:val="12"/>
              </w:rPr>
              <w:t>2 198 202 488,83</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CB5C4C" w:rsidRPr="00A4584A" w:rsidRDefault="00CB5C4C" w:rsidP="001E4DAF">
            <w:pPr>
              <w:ind w:left="37"/>
              <w:rPr>
                <w:b/>
                <w:bCs/>
                <w:sz w:val="12"/>
                <w:szCs w:val="12"/>
              </w:rPr>
            </w:pPr>
            <w:r w:rsidRPr="00A4584A">
              <w:rPr>
                <w:b/>
                <w:bCs/>
                <w:sz w:val="12"/>
                <w:szCs w:val="12"/>
              </w:rPr>
              <w:t>26 873,83</w:t>
            </w: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CB5C4C" w:rsidRPr="00A4584A" w:rsidRDefault="00CB5C4C" w:rsidP="001E4DAF">
            <w:pPr>
              <w:ind w:left="37"/>
              <w:rPr>
                <w:b/>
                <w:bCs/>
                <w:sz w:val="12"/>
                <w:szCs w:val="12"/>
              </w:rPr>
            </w:pPr>
            <w:r w:rsidRPr="00A4584A">
              <w:rPr>
                <w:b/>
                <w:bCs/>
                <w:sz w:val="12"/>
                <w:szCs w:val="12"/>
              </w:rPr>
              <w:t>1 640 360 871,20</w:t>
            </w:r>
          </w:p>
        </w:tc>
        <w:tc>
          <w:tcPr>
            <w:tcW w:w="74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CB5C4C" w:rsidRPr="00A4584A" w:rsidRDefault="00CB5C4C" w:rsidP="001E4DAF">
            <w:pPr>
              <w:ind w:left="37"/>
              <w:rPr>
                <w:b/>
                <w:bCs/>
                <w:sz w:val="12"/>
                <w:szCs w:val="12"/>
              </w:rPr>
            </w:pPr>
            <w:r w:rsidRPr="00A4584A">
              <w:rPr>
                <w:b/>
                <w:bCs/>
                <w:sz w:val="12"/>
                <w:szCs w:val="12"/>
              </w:rPr>
              <w:t>8 563,90</w:t>
            </w:r>
          </w:p>
        </w:tc>
        <w:tc>
          <w:tcPr>
            <w:tcW w:w="1095"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CB5C4C" w:rsidRPr="00A4584A" w:rsidRDefault="00CB5C4C" w:rsidP="001E4DAF">
            <w:pPr>
              <w:ind w:left="37"/>
              <w:rPr>
                <w:b/>
                <w:bCs/>
                <w:sz w:val="12"/>
                <w:szCs w:val="12"/>
              </w:rPr>
            </w:pPr>
            <w:r w:rsidRPr="00A4584A">
              <w:rPr>
                <w:b/>
                <w:bCs/>
                <w:sz w:val="12"/>
                <w:szCs w:val="12"/>
              </w:rPr>
              <w:t>481 648 938,40</w:t>
            </w:r>
          </w:p>
        </w:tc>
        <w:tc>
          <w:tcPr>
            <w:tcW w:w="748"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rsidR="00CB5C4C" w:rsidRPr="00A4584A" w:rsidRDefault="00CB5C4C" w:rsidP="001E4DAF">
            <w:pPr>
              <w:ind w:left="37"/>
              <w:rPr>
                <w:b/>
                <w:bCs/>
                <w:sz w:val="12"/>
                <w:szCs w:val="12"/>
              </w:rPr>
            </w:pPr>
            <w:r w:rsidRPr="00A4584A">
              <w:rPr>
                <w:b/>
                <w:bCs/>
                <w:sz w:val="12"/>
                <w:szCs w:val="12"/>
              </w:rPr>
              <w:t>670,82</w:t>
            </w:r>
          </w:p>
        </w:tc>
        <w:tc>
          <w:tcPr>
            <w:tcW w:w="1136"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rsidR="00CB5C4C" w:rsidRPr="00A4584A" w:rsidRDefault="00CB5C4C" w:rsidP="001E4DAF">
            <w:pPr>
              <w:ind w:left="37"/>
              <w:rPr>
                <w:b/>
                <w:bCs/>
                <w:sz w:val="12"/>
                <w:szCs w:val="12"/>
              </w:rPr>
            </w:pPr>
            <w:r w:rsidRPr="00A4584A">
              <w:rPr>
                <w:b/>
                <w:bCs/>
                <w:sz w:val="12"/>
                <w:szCs w:val="12"/>
              </w:rPr>
              <w:t>30 996 722,40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rsidR="00CB5C4C" w:rsidRPr="00A4584A" w:rsidRDefault="00CB5C4C" w:rsidP="00594104">
            <w:pPr>
              <w:rPr>
                <w:b/>
                <w:bCs/>
                <w:sz w:val="12"/>
                <w:szCs w:val="12"/>
              </w:rPr>
            </w:pPr>
            <w:r w:rsidRPr="00A4584A">
              <w:rPr>
                <w:b/>
                <w:bCs/>
                <w:sz w:val="12"/>
                <w:szCs w:val="12"/>
              </w:rPr>
              <w:t>234,47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rsidR="00CB5C4C" w:rsidRPr="00A4584A" w:rsidRDefault="00CB5C4C" w:rsidP="00594104">
            <w:pPr>
              <w:rPr>
                <w:b/>
                <w:bCs/>
                <w:sz w:val="12"/>
                <w:szCs w:val="12"/>
              </w:rPr>
            </w:pPr>
            <w:r w:rsidRPr="00A4584A">
              <w:rPr>
                <w:b/>
                <w:bCs/>
                <w:sz w:val="12"/>
                <w:szCs w:val="12"/>
              </w:rPr>
              <w:t>14 312 048,80</w:t>
            </w:r>
          </w:p>
        </w:tc>
      </w:tr>
      <w:tr w:rsidR="004417CF" w:rsidRPr="004417CF" w:rsidTr="00A4584A">
        <w:trPr>
          <w:trHeight w:val="77"/>
        </w:trPr>
        <w:tc>
          <w:tcPr>
            <w:tcW w:w="42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80"/>
              <w:rPr>
                <w:b/>
                <w:bCs/>
                <w:sz w:val="16"/>
                <w:szCs w:val="16"/>
              </w:rPr>
            </w:pPr>
            <w:r w:rsidRPr="004417CF">
              <w:rPr>
                <w:b/>
                <w:bCs/>
                <w:sz w:val="16"/>
                <w:szCs w:val="16"/>
              </w:rPr>
              <w:lastRenderedPageBreak/>
              <w:t>1.</w:t>
            </w:r>
          </w:p>
        </w:tc>
        <w:tc>
          <w:tcPr>
            <w:tcW w:w="1133"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left="63" w:right="71"/>
              <w:rPr>
                <w:b/>
                <w:bCs/>
                <w:sz w:val="16"/>
                <w:szCs w:val="16"/>
              </w:rPr>
            </w:pPr>
            <w:r w:rsidRPr="004417CF">
              <w:rPr>
                <w:b/>
                <w:bCs/>
                <w:sz w:val="16"/>
                <w:szCs w:val="16"/>
              </w:rPr>
              <w:t>Всего по I этапу 2019-2020</w:t>
            </w: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A4584A" w:rsidRDefault="00CB5C4C" w:rsidP="00260722">
            <w:pPr>
              <w:rPr>
                <w:b/>
                <w:bCs/>
                <w:sz w:val="16"/>
                <w:szCs w:val="16"/>
              </w:rPr>
            </w:pPr>
            <w:r w:rsidRPr="00A4584A">
              <w:rPr>
                <w:b/>
                <w:bCs/>
                <w:sz w:val="16"/>
                <w:szCs w:val="16"/>
              </w:rPr>
              <w:t>2</w:t>
            </w:r>
            <w:r w:rsidR="00527913" w:rsidRPr="00A4584A">
              <w:rPr>
                <w:b/>
                <w:bCs/>
                <w:sz w:val="16"/>
                <w:szCs w:val="16"/>
              </w:rPr>
              <w:t> </w:t>
            </w:r>
            <w:r w:rsidRPr="00A4584A">
              <w:rPr>
                <w:b/>
                <w:bCs/>
                <w:sz w:val="16"/>
                <w:szCs w:val="16"/>
              </w:rPr>
              <w:t>04</w:t>
            </w:r>
            <w:r w:rsidR="00260722" w:rsidRPr="00A4584A">
              <w:rPr>
                <w:b/>
                <w:bCs/>
                <w:sz w:val="16"/>
                <w:szCs w:val="16"/>
              </w:rPr>
              <w:t>2,9</w:t>
            </w:r>
            <w:r w:rsidR="00527913" w:rsidRPr="00A4584A">
              <w:rPr>
                <w:b/>
                <w:bCs/>
                <w:sz w:val="16"/>
                <w:szCs w:val="16"/>
              </w:rPr>
              <w:t>6</w:t>
            </w:r>
          </w:p>
        </w:tc>
        <w:tc>
          <w:tcPr>
            <w:tcW w:w="70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CB5C4C" w:rsidRPr="00A4584A" w:rsidRDefault="00CB5C4C" w:rsidP="00594104">
            <w:pPr>
              <w:rPr>
                <w:b/>
                <w:bCs/>
                <w:sz w:val="16"/>
                <w:szCs w:val="16"/>
              </w:rPr>
            </w:pPr>
            <w:r w:rsidRPr="00A4584A">
              <w:rPr>
                <w:b/>
                <w:bCs/>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CB5C4C" w:rsidRPr="00A4584A" w:rsidRDefault="00CB5C4C" w:rsidP="00594104">
            <w:pPr>
              <w:rPr>
                <w:b/>
                <w:bCs/>
                <w:sz w:val="16"/>
                <w:szCs w:val="16"/>
              </w:rPr>
            </w:pPr>
            <w:r w:rsidRPr="00A4584A">
              <w:rPr>
                <w:b/>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CB5C4C" w:rsidRPr="00A4584A" w:rsidRDefault="00CB5C4C" w:rsidP="00594104">
            <w:pPr>
              <w:rPr>
                <w:b/>
                <w:bCs/>
                <w:sz w:val="16"/>
                <w:szCs w:val="16"/>
              </w:rPr>
            </w:pPr>
            <w:r w:rsidRPr="00A4584A">
              <w:rPr>
                <w:b/>
                <w:bCs/>
                <w:sz w:val="16"/>
                <w:szCs w:val="16"/>
              </w:rPr>
              <w:t>0,00</w:t>
            </w:r>
          </w:p>
        </w:tc>
        <w:tc>
          <w:tcPr>
            <w:tcW w:w="43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CB5C4C" w:rsidRPr="00A4584A" w:rsidRDefault="00CB5C4C" w:rsidP="00594104">
            <w:pPr>
              <w:rPr>
                <w:b/>
                <w:bCs/>
                <w:sz w:val="16"/>
                <w:szCs w:val="16"/>
              </w:rPr>
            </w:pPr>
            <w:r w:rsidRPr="00A4584A">
              <w:rPr>
                <w:b/>
                <w:bCs/>
                <w:sz w:val="16"/>
                <w:szCs w:val="16"/>
              </w:rPr>
              <w:t>0,00</w:t>
            </w:r>
          </w:p>
        </w:tc>
        <w:tc>
          <w:tcPr>
            <w:tcW w:w="56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CB5C4C" w:rsidRPr="00A4584A" w:rsidRDefault="00CB5C4C" w:rsidP="00594104">
            <w:pPr>
              <w:rPr>
                <w:b/>
                <w:bCs/>
                <w:sz w:val="16"/>
                <w:szCs w:val="16"/>
              </w:rPr>
            </w:pPr>
            <w:r w:rsidRPr="00A4584A">
              <w:rPr>
                <w:b/>
                <w:bCs/>
                <w:sz w:val="16"/>
                <w:szCs w:val="16"/>
              </w:rPr>
              <w:t>0,00</w:t>
            </w: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A4584A" w:rsidRDefault="00A4584A" w:rsidP="001E4DAF">
            <w:pPr>
              <w:ind w:left="37"/>
              <w:rPr>
                <w:b/>
                <w:bCs/>
                <w:sz w:val="16"/>
                <w:szCs w:val="16"/>
              </w:rPr>
            </w:pPr>
            <w:r>
              <w:rPr>
                <w:b/>
                <w:bCs/>
                <w:sz w:val="16"/>
                <w:szCs w:val="16"/>
              </w:rPr>
              <w:t>0,00</w:t>
            </w:r>
          </w:p>
        </w:tc>
        <w:tc>
          <w:tcPr>
            <w:tcW w:w="944"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A4584A" w:rsidRDefault="00BF6511" w:rsidP="001E4DAF">
            <w:pPr>
              <w:ind w:left="37"/>
              <w:rPr>
                <w:b/>
                <w:bCs/>
                <w:sz w:val="16"/>
                <w:szCs w:val="16"/>
              </w:rPr>
            </w:pPr>
            <w:r w:rsidRPr="00A4584A">
              <w:rPr>
                <w:b/>
                <w:bCs/>
                <w:sz w:val="16"/>
                <w:szCs w:val="16"/>
              </w:rPr>
              <w:t>2 914,02</w:t>
            </w:r>
          </w:p>
        </w:tc>
        <w:tc>
          <w:tcPr>
            <w:tcW w:w="12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A4584A" w:rsidRDefault="00BF6511" w:rsidP="001E4DAF">
            <w:pPr>
              <w:ind w:left="37"/>
              <w:rPr>
                <w:b/>
                <w:bCs/>
                <w:sz w:val="16"/>
                <w:szCs w:val="16"/>
              </w:rPr>
            </w:pPr>
            <w:r w:rsidRPr="00A4584A">
              <w:rPr>
                <w:b/>
                <w:bCs/>
                <w:sz w:val="16"/>
                <w:szCs w:val="16"/>
              </w:rPr>
              <w:t>125 245 242,97</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A4584A" w:rsidRDefault="00CB5C4C" w:rsidP="001E4DAF">
            <w:pPr>
              <w:ind w:left="37"/>
              <w:rPr>
                <w:b/>
                <w:bCs/>
                <w:sz w:val="16"/>
                <w:szCs w:val="16"/>
              </w:rPr>
            </w:pPr>
            <w:r w:rsidRPr="00A4584A">
              <w:rPr>
                <w:b/>
                <w:bCs/>
                <w:sz w:val="16"/>
                <w:szCs w:val="16"/>
              </w:rPr>
              <w:t>0,00</w:t>
            </w:r>
          </w:p>
        </w:tc>
        <w:tc>
          <w:tcPr>
            <w:tcW w:w="1377"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A4584A" w:rsidRDefault="00CB5C4C" w:rsidP="001E4DAF">
            <w:pPr>
              <w:ind w:left="37"/>
              <w:rPr>
                <w:b/>
                <w:bCs/>
                <w:sz w:val="16"/>
                <w:szCs w:val="16"/>
              </w:rPr>
            </w:pPr>
            <w:r w:rsidRPr="00A4584A">
              <w:rPr>
                <w:b/>
                <w:bCs/>
                <w:sz w:val="16"/>
                <w:szCs w:val="16"/>
              </w:rPr>
              <w:t>0,00</w:t>
            </w:r>
          </w:p>
        </w:tc>
        <w:tc>
          <w:tcPr>
            <w:tcW w:w="74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A4584A" w:rsidRDefault="00BF6511" w:rsidP="001E4DAF">
            <w:pPr>
              <w:ind w:left="37"/>
              <w:rPr>
                <w:b/>
                <w:bCs/>
                <w:sz w:val="16"/>
                <w:szCs w:val="16"/>
              </w:rPr>
            </w:pPr>
            <w:r w:rsidRPr="00A4584A">
              <w:rPr>
                <w:b/>
                <w:bCs/>
                <w:sz w:val="16"/>
                <w:szCs w:val="16"/>
              </w:rPr>
              <w:t>2 756,77</w:t>
            </w:r>
          </w:p>
        </w:tc>
        <w:tc>
          <w:tcPr>
            <w:tcW w:w="1095"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A4584A" w:rsidRDefault="00BF6511" w:rsidP="001E4DAF">
            <w:pPr>
              <w:ind w:left="37"/>
              <w:rPr>
                <w:b/>
                <w:bCs/>
                <w:sz w:val="16"/>
                <w:szCs w:val="16"/>
              </w:rPr>
            </w:pPr>
            <w:r w:rsidRPr="00A4584A">
              <w:rPr>
                <w:b/>
                <w:bCs/>
                <w:sz w:val="16"/>
                <w:szCs w:val="16"/>
              </w:rPr>
              <w:t>115 646 702,97</w:t>
            </w:r>
          </w:p>
        </w:tc>
        <w:tc>
          <w:tcPr>
            <w:tcW w:w="748"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rsidR="00CB5C4C" w:rsidRPr="00A4584A" w:rsidRDefault="00BF6511" w:rsidP="001E4DAF">
            <w:pPr>
              <w:ind w:left="37"/>
              <w:rPr>
                <w:b/>
                <w:bCs/>
                <w:sz w:val="16"/>
                <w:szCs w:val="16"/>
              </w:rPr>
            </w:pPr>
            <w:r w:rsidRPr="00A4584A">
              <w:rPr>
                <w:b/>
                <w:bCs/>
                <w:sz w:val="16"/>
                <w:szCs w:val="16"/>
              </w:rPr>
              <w:t>157,25</w:t>
            </w:r>
          </w:p>
        </w:tc>
        <w:tc>
          <w:tcPr>
            <w:tcW w:w="113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rsidR="00CB5C4C" w:rsidRPr="00A4584A" w:rsidRDefault="00BF6511" w:rsidP="001E4DAF">
            <w:pPr>
              <w:ind w:left="37"/>
              <w:rPr>
                <w:b/>
                <w:bCs/>
                <w:sz w:val="16"/>
                <w:szCs w:val="16"/>
              </w:rPr>
            </w:pPr>
            <w:r w:rsidRPr="00A4584A">
              <w:rPr>
                <w:b/>
                <w:bCs/>
                <w:sz w:val="16"/>
                <w:szCs w:val="16"/>
              </w:rPr>
              <w:t>9 598 540,00</w:t>
            </w:r>
          </w:p>
        </w:tc>
        <w:tc>
          <w:tcPr>
            <w:tcW w:w="56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rsidR="00CB5C4C" w:rsidRPr="00A4584A" w:rsidRDefault="00CB5C4C" w:rsidP="00594104">
            <w:pPr>
              <w:rPr>
                <w:b/>
                <w:bCs/>
                <w:sz w:val="16"/>
                <w:szCs w:val="16"/>
              </w:rPr>
            </w:pPr>
            <w:r w:rsidRPr="00A4584A">
              <w:rPr>
                <w:b/>
                <w:bCs/>
                <w:sz w:val="16"/>
                <w:szCs w:val="16"/>
              </w:rPr>
              <w:t>0,00</w:t>
            </w:r>
          </w:p>
        </w:tc>
        <w:tc>
          <w:tcPr>
            <w:tcW w:w="141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rsidR="00CB5C4C" w:rsidRPr="00A4584A" w:rsidRDefault="00CB5C4C" w:rsidP="00594104">
            <w:pPr>
              <w:rPr>
                <w:b/>
                <w:bCs/>
                <w:sz w:val="16"/>
                <w:szCs w:val="16"/>
              </w:rPr>
            </w:pPr>
            <w:r w:rsidRPr="00A4584A">
              <w:rPr>
                <w:b/>
                <w:bCs/>
                <w:sz w:val="16"/>
                <w:szCs w:val="16"/>
              </w:rPr>
              <w:t>0,00</w:t>
            </w:r>
          </w:p>
        </w:tc>
      </w:tr>
      <w:tr w:rsidR="004417CF" w:rsidRPr="004417CF" w:rsidTr="00A4584A">
        <w:trPr>
          <w:trHeight w:val="60"/>
        </w:trPr>
        <w:tc>
          <w:tcPr>
            <w:tcW w:w="425"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80"/>
              <w:rPr>
                <w:sz w:val="16"/>
                <w:szCs w:val="16"/>
              </w:rPr>
            </w:pPr>
            <w:r w:rsidRPr="004417CF">
              <w:rPr>
                <w:sz w:val="16"/>
                <w:szCs w:val="16"/>
              </w:rPr>
              <w:t>1.1.</w:t>
            </w:r>
          </w:p>
        </w:tc>
        <w:tc>
          <w:tcPr>
            <w:tcW w:w="113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left="63" w:right="71"/>
              <w:rPr>
                <w:sz w:val="16"/>
                <w:szCs w:val="16"/>
              </w:rPr>
            </w:pPr>
            <w:r w:rsidRPr="004417CF">
              <w:rPr>
                <w:sz w:val="16"/>
                <w:szCs w:val="16"/>
              </w:rPr>
              <w:t>Итого по Сергиево-Посадскому городскому округу</w:t>
            </w:r>
          </w:p>
        </w:tc>
        <w:tc>
          <w:tcPr>
            <w:tcW w:w="711"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A4584A" w:rsidRDefault="00CB5C4C" w:rsidP="00260722">
            <w:pPr>
              <w:rPr>
                <w:sz w:val="16"/>
                <w:szCs w:val="16"/>
              </w:rPr>
            </w:pPr>
            <w:r w:rsidRPr="00A4584A">
              <w:rPr>
                <w:sz w:val="16"/>
                <w:szCs w:val="16"/>
              </w:rPr>
              <w:t>2</w:t>
            </w:r>
            <w:r w:rsidR="00527913" w:rsidRPr="00A4584A">
              <w:rPr>
                <w:sz w:val="16"/>
                <w:szCs w:val="16"/>
              </w:rPr>
              <w:t> </w:t>
            </w:r>
            <w:r w:rsidRPr="00A4584A">
              <w:rPr>
                <w:sz w:val="16"/>
                <w:szCs w:val="16"/>
              </w:rPr>
              <w:t>04</w:t>
            </w:r>
            <w:r w:rsidR="00260722" w:rsidRPr="00A4584A">
              <w:rPr>
                <w:sz w:val="16"/>
                <w:szCs w:val="16"/>
              </w:rPr>
              <w:t>2,9</w:t>
            </w:r>
            <w:r w:rsidR="00527913" w:rsidRPr="00A4584A">
              <w:rPr>
                <w:sz w:val="16"/>
                <w:szCs w:val="16"/>
              </w:rPr>
              <w:t>6</w:t>
            </w:r>
          </w:p>
        </w:tc>
        <w:tc>
          <w:tcPr>
            <w:tcW w:w="707" w:type="dxa"/>
            <w:tcBorders>
              <w:top w:val="nil"/>
              <w:left w:val="nil"/>
              <w:bottom w:val="single" w:sz="4" w:space="0" w:color="auto"/>
              <w:right w:val="single" w:sz="4" w:space="0" w:color="auto"/>
            </w:tcBorders>
            <w:shd w:val="clear" w:color="auto" w:fill="auto"/>
            <w:tcMar>
              <w:left w:w="17" w:type="dxa"/>
              <w:right w:w="17" w:type="dxa"/>
            </w:tcMar>
            <w:vAlign w:val="center"/>
          </w:tcPr>
          <w:p w:rsidR="00CB5C4C" w:rsidRPr="00A4584A" w:rsidRDefault="00CB5C4C" w:rsidP="00594104">
            <w:pPr>
              <w:rPr>
                <w:sz w:val="16"/>
                <w:szCs w:val="16"/>
              </w:rPr>
            </w:pPr>
            <w:r w:rsidRPr="00A4584A">
              <w:rPr>
                <w:sz w:val="16"/>
                <w:szCs w:val="16"/>
              </w:rPr>
              <w:t>0,00</w:t>
            </w:r>
          </w:p>
        </w:tc>
        <w:tc>
          <w:tcPr>
            <w:tcW w:w="567" w:type="dxa"/>
            <w:tcBorders>
              <w:top w:val="nil"/>
              <w:left w:val="nil"/>
              <w:bottom w:val="single" w:sz="4" w:space="0" w:color="auto"/>
              <w:right w:val="single" w:sz="4" w:space="0" w:color="auto"/>
            </w:tcBorders>
            <w:shd w:val="clear" w:color="auto" w:fill="auto"/>
            <w:tcMar>
              <w:left w:w="17" w:type="dxa"/>
              <w:right w:w="17" w:type="dxa"/>
            </w:tcMar>
            <w:vAlign w:val="center"/>
          </w:tcPr>
          <w:p w:rsidR="00CB5C4C" w:rsidRPr="00A4584A" w:rsidRDefault="00CB5C4C" w:rsidP="00594104">
            <w:pPr>
              <w:rPr>
                <w:sz w:val="16"/>
                <w:szCs w:val="16"/>
              </w:rPr>
            </w:pPr>
            <w:r w:rsidRPr="00A4584A">
              <w:rPr>
                <w:sz w:val="16"/>
                <w:szCs w:val="16"/>
              </w:rPr>
              <w:t>0,00</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rsidR="00CB5C4C" w:rsidRPr="00A4584A" w:rsidRDefault="00CB5C4C" w:rsidP="00594104">
            <w:pPr>
              <w:rPr>
                <w:sz w:val="16"/>
                <w:szCs w:val="16"/>
              </w:rPr>
            </w:pPr>
            <w:r w:rsidRPr="00A4584A">
              <w:rPr>
                <w:sz w:val="16"/>
                <w:szCs w:val="16"/>
              </w:rPr>
              <w:t>0,00</w:t>
            </w:r>
          </w:p>
        </w:tc>
        <w:tc>
          <w:tcPr>
            <w:tcW w:w="430" w:type="dxa"/>
            <w:tcBorders>
              <w:top w:val="nil"/>
              <w:left w:val="nil"/>
              <w:bottom w:val="single" w:sz="4" w:space="0" w:color="auto"/>
              <w:right w:val="single" w:sz="4" w:space="0" w:color="auto"/>
            </w:tcBorders>
            <w:shd w:val="clear" w:color="auto" w:fill="auto"/>
            <w:tcMar>
              <w:left w:w="17" w:type="dxa"/>
              <w:right w:w="17" w:type="dxa"/>
            </w:tcMar>
            <w:vAlign w:val="center"/>
          </w:tcPr>
          <w:p w:rsidR="00CB5C4C" w:rsidRPr="00A4584A" w:rsidRDefault="00CB5C4C" w:rsidP="00594104">
            <w:pPr>
              <w:rPr>
                <w:sz w:val="16"/>
                <w:szCs w:val="16"/>
              </w:rPr>
            </w:pPr>
            <w:r w:rsidRPr="00A4584A">
              <w:rPr>
                <w:sz w:val="16"/>
                <w:szCs w:val="16"/>
              </w:rPr>
              <w:t>0,00</w:t>
            </w:r>
          </w:p>
        </w:tc>
        <w:tc>
          <w:tcPr>
            <w:tcW w:w="562" w:type="dxa"/>
            <w:tcBorders>
              <w:top w:val="nil"/>
              <w:left w:val="nil"/>
              <w:bottom w:val="single" w:sz="4" w:space="0" w:color="auto"/>
              <w:right w:val="single" w:sz="4" w:space="0" w:color="auto"/>
            </w:tcBorders>
            <w:shd w:val="clear" w:color="auto" w:fill="auto"/>
            <w:tcMar>
              <w:left w:w="17" w:type="dxa"/>
              <w:right w:w="17" w:type="dxa"/>
            </w:tcMar>
            <w:vAlign w:val="center"/>
          </w:tcPr>
          <w:p w:rsidR="00CB5C4C" w:rsidRPr="00A4584A" w:rsidRDefault="00CB5C4C" w:rsidP="00594104">
            <w:pPr>
              <w:rPr>
                <w:sz w:val="16"/>
                <w:szCs w:val="16"/>
              </w:rPr>
            </w:pPr>
            <w:r w:rsidRPr="00A4584A">
              <w:rPr>
                <w:sz w:val="16"/>
                <w:szCs w:val="16"/>
              </w:rPr>
              <w:t>0,00</w:t>
            </w:r>
          </w:p>
        </w:tc>
        <w:tc>
          <w:tcPr>
            <w:tcW w:w="711"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A4584A" w:rsidRDefault="00A4584A" w:rsidP="00260722">
            <w:pPr>
              <w:ind w:left="37"/>
              <w:rPr>
                <w:bCs/>
                <w:sz w:val="16"/>
                <w:szCs w:val="16"/>
              </w:rPr>
            </w:pPr>
            <w:r>
              <w:rPr>
                <w:bCs/>
                <w:sz w:val="16"/>
                <w:szCs w:val="16"/>
              </w:rPr>
              <w:t>0,00</w:t>
            </w:r>
          </w:p>
        </w:tc>
        <w:tc>
          <w:tcPr>
            <w:tcW w:w="944"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A4584A" w:rsidRDefault="00CB5C4C" w:rsidP="001E4DAF">
            <w:pPr>
              <w:ind w:left="37"/>
              <w:rPr>
                <w:bCs/>
                <w:sz w:val="16"/>
                <w:szCs w:val="16"/>
              </w:rPr>
            </w:pPr>
            <w:r w:rsidRPr="00A4584A">
              <w:rPr>
                <w:bCs/>
                <w:sz w:val="16"/>
                <w:szCs w:val="16"/>
              </w:rPr>
              <w:t>2</w:t>
            </w:r>
            <w:r w:rsidR="00BF6511" w:rsidRPr="00A4584A">
              <w:rPr>
                <w:bCs/>
                <w:sz w:val="16"/>
                <w:szCs w:val="16"/>
              </w:rPr>
              <w:t> 914,02</w:t>
            </w:r>
          </w:p>
        </w:tc>
        <w:tc>
          <w:tcPr>
            <w:tcW w:w="1276"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A4584A" w:rsidRDefault="00BF6511" w:rsidP="001E4DAF">
            <w:pPr>
              <w:ind w:left="37"/>
              <w:rPr>
                <w:bCs/>
                <w:sz w:val="16"/>
                <w:szCs w:val="16"/>
              </w:rPr>
            </w:pPr>
            <w:r w:rsidRPr="00A4584A">
              <w:rPr>
                <w:bCs/>
                <w:sz w:val="16"/>
                <w:szCs w:val="16"/>
              </w:rPr>
              <w:t>125 245 242,97</w:t>
            </w:r>
          </w:p>
        </w:tc>
        <w:tc>
          <w:tcPr>
            <w:tcW w:w="757"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rsidR="00CB5C4C" w:rsidRPr="00A4584A" w:rsidRDefault="00CB5C4C" w:rsidP="001E4DAF">
            <w:pPr>
              <w:ind w:left="37"/>
              <w:rPr>
                <w:bCs/>
                <w:sz w:val="16"/>
                <w:szCs w:val="16"/>
              </w:rPr>
            </w:pPr>
            <w:r w:rsidRPr="00A4584A">
              <w:rPr>
                <w:bCs/>
                <w:sz w:val="16"/>
                <w:szCs w:val="16"/>
              </w:rPr>
              <w:t>0,00</w:t>
            </w:r>
          </w:p>
        </w:tc>
        <w:tc>
          <w:tcPr>
            <w:tcW w:w="1377"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rsidR="00CB5C4C" w:rsidRPr="00A4584A" w:rsidRDefault="00CB5C4C" w:rsidP="001E4DAF">
            <w:pPr>
              <w:ind w:left="37"/>
              <w:rPr>
                <w:bCs/>
                <w:sz w:val="16"/>
                <w:szCs w:val="16"/>
              </w:rPr>
            </w:pPr>
            <w:r w:rsidRPr="00A4584A">
              <w:rPr>
                <w:bCs/>
                <w:sz w:val="16"/>
                <w:szCs w:val="16"/>
              </w:rPr>
              <w:t>0,00</w:t>
            </w:r>
          </w:p>
        </w:tc>
        <w:tc>
          <w:tcPr>
            <w:tcW w:w="747"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rsidR="00CB5C4C" w:rsidRPr="00A4584A" w:rsidRDefault="00BF6511" w:rsidP="001E4DAF">
            <w:pPr>
              <w:ind w:left="37"/>
              <w:rPr>
                <w:bCs/>
                <w:sz w:val="16"/>
                <w:szCs w:val="16"/>
              </w:rPr>
            </w:pPr>
            <w:r w:rsidRPr="00A4584A">
              <w:rPr>
                <w:bCs/>
                <w:sz w:val="16"/>
                <w:szCs w:val="16"/>
              </w:rPr>
              <w:t>2 756,77</w:t>
            </w:r>
          </w:p>
        </w:tc>
        <w:tc>
          <w:tcPr>
            <w:tcW w:w="1095"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rsidR="00CB5C4C" w:rsidRPr="00A4584A" w:rsidRDefault="00BF6511" w:rsidP="001E4DAF">
            <w:pPr>
              <w:ind w:left="37"/>
              <w:rPr>
                <w:bCs/>
                <w:sz w:val="16"/>
                <w:szCs w:val="16"/>
              </w:rPr>
            </w:pPr>
            <w:r w:rsidRPr="00A4584A">
              <w:rPr>
                <w:bCs/>
                <w:sz w:val="16"/>
                <w:szCs w:val="16"/>
              </w:rPr>
              <w:t>115 646 702,97</w:t>
            </w:r>
          </w:p>
        </w:tc>
        <w:tc>
          <w:tcPr>
            <w:tcW w:w="748"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A4584A" w:rsidRDefault="00BF6511" w:rsidP="001E4DAF">
            <w:pPr>
              <w:ind w:left="37"/>
              <w:rPr>
                <w:bCs/>
                <w:sz w:val="16"/>
                <w:szCs w:val="16"/>
              </w:rPr>
            </w:pPr>
            <w:r w:rsidRPr="00A4584A">
              <w:rPr>
                <w:bCs/>
                <w:sz w:val="16"/>
                <w:szCs w:val="16"/>
              </w:rPr>
              <w:t>157,25</w:t>
            </w:r>
          </w:p>
        </w:tc>
        <w:tc>
          <w:tcPr>
            <w:tcW w:w="1136"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A4584A" w:rsidRDefault="00BF6511" w:rsidP="001E4DAF">
            <w:pPr>
              <w:ind w:left="37"/>
              <w:rPr>
                <w:bCs/>
                <w:sz w:val="16"/>
                <w:szCs w:val="16"/>
              </w:rPr>
            </w:pPr>
            <w:r w:rsidRPr="00A4584A">
              <w:rPr>
                <w:bCs/>
                <w:sz w:val="16"/>
                <w:szCs w:val="16"/>
              </w:rPr>
              <w:t>9 598 540,00</w:t>
            </w:r>
          </w:p>
        </w:tc>
        <w:tc>
          <w:tcPr>
            <w:tcW w:w="567"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A4584A" w:rsidRDefault="00CB5C4C" w:rsidP="00594104">
            <w:pPr>
              <w:rPr>
                <w:bCs/>
                <w:sz w:val="16"/>
                <w:szCs w:val="16"/>
              </w:rPr>
            </w:pPr>
            <w:r w:rsidRPr="00A4584A">
              <w:rPr>
                <w:bCs/>
                <w:sz w:val="16"/>
                <w:szCs w:val="16"/>
              </w:rPr>
              <w:t>0,00</w:t>
            </w:r>
          </w:p>
        </w:tc>
        <w:tc>
          <w:tcPr>
            <w:tcW w:w="1417"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A4584A" w:rsidRDefault="00CB5C4C" w:rsidP="00594104">
            <w:pPr>
              <w:rPr>
                <w:bCs/>
                <w:sz w:val="16"/>
                <w:szCs w:val="16"/>
              </w:rPr>
            </w:pPr>
            <w:r w:rsidRPr="00A4584A">
              <w:rPr>
                <w:bCs/>
                <w:sz w:val="16"/>
                <w:szCs w:val="16"/>
              </w:rPr>
              <w:t>0,00</w:t>
            </w:r>
          </w:p>
        </w:tc>
      </w:tr>
      <w:tr w:rsidR="004417CF" w:rsidRPr="004417CF" w:rsidTr="00A4584A">
        <w:trPr>
          <w:trHeight w:val="77"/>
        </w:trPr>
        <w:tc>
          <w:tcPr>
            <w:tcW w:w="425" w:type="dxa"/>
            <w:tcBorders>
              <w:top w:val="nil"/>
              <w:left w:val="single" w:sz="4" w:space="0" w:color="auto"/>
              <w:bottom w:val="single" w:sz="4" w:space="0" w:color="auto"/>
              <w:right w:val="single" w:sz="4" w:space="0" w:color="auto"/>
            </w:tcBorders>
            <w:shd w:val="clear" w:color="auto" w:fill="auto"/>
            <w:noWrap/>
            <w:tcMar>
              <w:left w:w="17" w:type="dxa"/>
              <w:right w:w="17" w:type="dxa"/>
            </w:tcMar>
            <w:vAlign w:val="center"/>
            <w:hideMark/>
          </w:tcPr>
          <w:p w:rsidR="00CB5C4C" w:rsidRPr="004417CF" w:rsidRDefault="00CB5C4C" w:rsidP="00594104">
            <w:pPr>
              <w:ind w:right="-80"/>
              <w:rPr>
                <w:b/>
                <w:bCs/>
                <w:sz w:val="16"/>
                <w:szCs w:val="16"/>
              </w:rPr>
            </w:pPr>
            <w:r w:rsidRPr="004417CF">
              <w:rPr>
                <w:b/>
                <w:bCs/>
                <w:sz w:val="16"/>
                <w:szCs w:val="16"/>
              </w:rPr>
              <w:t>2.</w:t>
            </w:r>
          </w:p>
        </w:tc>
        <w:tc>
          <w:tcPr>
            <w:tcW w:w="113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left="63" w:right="71"/>
              <w:rPr>
                <w:b/>
                <w:bCs/>
                <w:sz w:val="16"/>
                <w:szCs w:val="16"/>
              </w:rPr>
            </w:pPr>
            <w:r w:rsidRPr="004417CF">
              <w:rPr>
                <w:b/>
                <w:bCs/>
                <w:sz w:val="16"/>
                <w:szCs w:val="16"/>
              </w:rPr>
              <w:t>Всего по II этапу 2020-2021</w:t>
            </w:r>
          </w:p>
        </w:tc>
        <w:tc>
          <w:tcPr>
            <w:tcW w:w="711"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rsidR="00CB5C4C" w:rsidRPr="005076D7" w:rsidRDefault="00CB5C4C" w:rsidP="00594104">
            <w:pPr>
              <w:rPr>
                <w:b/>
                <w:bCs/>
                <w:sz w:val="16"/>
                <w:szCs w:val="16"/>
              </w:rPr>
            </w:pPr>
            <w:r w:rsidRPr="005076D7">
              <w:rPr>
                <w:b/>
                <w:bCs/>
                <w:sz w:val="16"/>
                <w:szCs w:val="16"/>
              </w:rPr>
              <w:t>1 354,15</w:t>
            </w:r>
          </w:p>
        </w:tc>
        <w:tc>
          <w:tcPr>
            <w:tcW w:w="707" w:type="dxa"/>
            <w:tcBorders>
              <w:top w:val="nil"/>
              <w:left w:val="nil"/>
              <w:bottom w:val="single" w:sz="4" w:space="0" w:color="auto"/>
              <w:right w:val="single" w:sz="4" w:space="0" w:color="auto"/>
            </w:tcBorders>
            <w:shd w:val="clear" w:color="auto" w:fill="auto"/>
            <w:noWrap/>
            <w:tcMar>
              <w:left w:w="17" w:type="dxa"/>
              <w:right w:w="17" w:type="dxa"/>
            </w:tcMar>
            <w:vAlign w:val="center"/>
          </w:tcPr>
          <w:p w:rsidR="00CB5C4C" w:rsidRPr="005076D7" w:rsidRDefault="00CB5C4C" w:rsidP="00594104">
            <w:pPr>
              <w:rPr>
                <w:b/>
                <w:bCs/>
                <w:sz w:val="16"/>
                <w:szCs w:val="16"/>
              </w:rPr>
            </w:pPr>
            <w:r w:rsidRPr="005076D7">
              <w:rPr>
                <w:b/>
                <w:bCs/>
                <w:sz w:val="16"/>
                <w:szCs w:val="16"/>
              </w:rPr>
              <w:t>244,58</w:t>
            </w:r>
          </w:p>
        </w:tc>
        <w:tc>
          <w:tcPr>
            <w:tcW w:w="567" w:type="dxa"/>
            <w:tcBorders>
              <w:top w:val="nil"/>
              <w:left w:val="nil"/>
              <w:bottom w:val="single" w:sz="4" w:space="0" w:color="auto"/>
              <w:right w:val="single" w:sz="4" w:space="0" w:color="auto"/>
            </w:tcBorders>
            <w:shd w:val="clear" w:color="auto" w:fill="auto"/>
            <w:noWrap/>
            <w:tcMar>
              <w:left w:w="17" w:type="dxa"/>
              <w:right w:w="17" w:type="dxa"/>
            </w:tcMar>
            <w:vAlign w:val="center"/>
          </w:tcPr>
          <w:p w:rsidR="00CB5C4C" w:rsidRPr="005076D7" w:rsidRDefault="00CB5C4C" w:rsidP="00594104">
            <w:pPr>
              <w:rPr>
                <w:b/>
                <w:bCs/>
                <w:sz w:val="16"/>
                <w:szCs w:val="16"/>
              </w:rPr>
            </w:pPr>
            <w:r w:rsidRPr="005076D7">
              <w:rPr>
                <w:b/>
                <w:bCs/>
                <w:sz w:val="16"/>
                <w:szCs w:val="16"/>
              </w:rPr>
              <w:t>210,58</w:t>
            </w:r>
          </w:p>
        </w:tc>
        <w:tc>
          <w:tcPr>
            <w:tcW w:w="992" w:type="dxa"/>
            <w:tcBorders>
              <w:top w:val="nil"/>
              <w:left w:val="nil"/>
              <w:bottom w:val="single" w:sz="4" w:space="0" w:color="auto"/>
              <w:right w:val="single" w:sz="4" w:space="0" w:color="auto"/>
            </w:tcBorders>
            <w:shd w:val="clear" w:color="auto" w:fill="auto"/>
            <w:noWrap/>
            <w:tcMar>
              <w:left w:w="17" w:type="dxa"/>
              <w:right w:w="17" w:type="dxa"/>
            </w:tcMar>
            <w:vAlign w:val="center"/>
          </w:tcPr>
          <w:p w:rsidR="00CB5C4C" w:rsidRPr="005076D7" w:rsidRDefault="00CB5C4C" w:rsidP="00594104">
            <w:pPr>
              <w:rPr>
                <w:b/>
                <w:bCs/>
                <w:sz w:val="16"/>
                <w:szCs w:val="16"/>
              </w:rPr>
            </w:pPr>
            <w:r w:rsidRPr="005076D7">
              <w:rPr>
                <w:b/>
                <w:bCs/>
                <w:sz w:val="16"/>
                <w:szCs w:val="16"/>
              </w:rPr>
              <w:t>12 853 803,20</w:t>
            </w:r>
          </w:p>
        </w:tc>
        <w:tc>
          <w:tcPr>
            <w:tcW w:w="430" w:type="dxa"/>
            <w:tcBorders>
              <w:top w:val="nil"/>
              <w:left w:val="nil"/>
              <w:bottom w:val="single" w:sz="4" w:space="0" w:color="auto"/>
              <w:right w:val="single" w:sz="4" w:space="0" w:color="auto"/>
            </w:tcBorders>
            <w:shd w:val="clear" w:color="auto" w:fill="auto"/>
            <w:noWrap/>
            <w:tcMar>
              <w:left w:w="17" w:type="dxa"/>
              <w:right w:w="17" w:type="dxa"/>
            </w:tcMar>
            <w:vAlign w:val="center"/>
          </w:tcPr>
          <w:p w:rsidR="00CB5C4C" w:rsidRPr="005076D7" w:rsidRDefault="00CB5C4C" w:rsidP="00594104">
            <w:pPr>
              <w:rPr>
                <w:b/>
                <w:bCs/>
                <w:sz w:val="16"/>
                <w:szCs w:val="16"/>
              </w:rPr>
            </w:pPr>
            <w:r w:rsidRPr="005076D7">
              <w:rPr>
                <w:b/>
                <w:bCs/>
                <w:sz w:val="16"/>
                <w:szCs w:val="16"/>
              </w:rPr>
              <w:t>0,00</w:t>
            </w:r>
          </w:p>
        </w:tc>
        <w:tc>
          <w:tcPr>
            <w:tcW w:w="562" w:type="dxa"/>
            <w:tcBorders>
              <w:top w:val="nil"/>
              <w:left w:val="nil"/>
              <w:bottom w:val="single" w:sz="4" w:space="0" w:color="auto"/>
              <w:right w:val="single" w:sz="4" w:space="0" w:color="auto"/>
            </w:tcBorders>
            <w:shd w:val="clear" w:color="auto" w:fill="auto"/>
            <w:noWrap/>
            <w:tcMar>
              <w:left w:w="17" w:type="dxa"/>
              <w:right w:w="17" w:type="dxa"/>
            </w:tcMar>
            <w:vAlign w:val="center"/>
          </w:tcPr>
          <w:p w:rsidR="00805DD0" w:rsidRPr="005076D7" w:rsidRDefault="00805DD0" w:rsidP="00594104">
            <w:pPr>
              <w:rPr>
                <w:b/>
                <w:bCs/>
                <w:sz w:val="16"/>
                <w:szCs w:val="16"/>
              </w:rPr>
            </w:pPr>
            <w:r w:rsidRPr="005076D7">
              <w:rPr>
                <w:b/>
                <w:bCs/>
                <w:sz w:val="16"/>
                <w:szCs w:val="16"/>
              </w:rPr>
              <w:t>0,00</w:t>
            </w:r>
          </w:p>
        </w:tc>
        <w:tc>
          <w:tcPr>
            <w:tcW w:w="711"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rsidR="00805DD0" w:rsidRPr="005076D7" w:rsidRDefault="00805DD0" w:rsidP="00805DD0">
            <w:pPr>
              <w:ind w:left="37"/>
              <w:rPr>
                <w:b/>
                <w:bCs/>
                <w:sz w:val="16"/>
                <w:szCs w:val="16"/>
              </w:rPr>
            </w:pPr>
            <w:r w:rsidRPr="005076D7">
              <w:rPr>
                <w:b/>
                <w:bCs/>
                <w:sz w:val="16"/>
                <w:szCs w:val="16"/>
              </w:rPr>
              <w:t>34,00</w:t>
            </w:r>
          </w:p>
        </w:tc>
        <w:tc>
          <w:tcPr>
            <w:tcW w:w="944"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rsidR="00CB5C4C" w:rsidRPr="005076D7" w:rsidRDefault="00775EF7" w:rsidP="001E4DAF">
            <w:pPr>
              <w:ind w:left="37"/>
              <w:rPr>
                <w:b/>
                <w:bCs/>
                <w:sz w:val="16"/>
                <w:szCs w:val="16"/>
              </w:rPr>
            </w:pPr>
            <w:r w:rsidRPr="005076D7">
              <w:rPr>
                <w:b/>
                <w:bCs/>
                <w:sz w:val="16"/>
                <w:szCs w:val="16"/>
              </w:rPr>
              <w:t>1327,04</w:t>
            </w:r>
          </w:p>
        </w:tc>
        <w:tc>
          <w:tcPr>
            <w:tcW w:w="1276"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rsidR="00CB5C4C" w:rsidRPr="005076D7" w:rsidRDefault="00F614CF" w:rsidP="001E4DAF">
            <w:pPr>
              <w:ind w:left="37"/>
              <w:rPr>
                <w:b/>
                <w:bCs/>
                <w:sz w:val="16"/>
                <w:szCs w:val="16"/>
              </w:rPr>
            </w:pPr>
            <w:r w:rsidRPr="005076D7">
              <w:rPr>
                <w:b/>
                <w:bCs/>
                <w:sz w:val="16"/>
                <w:szCs w:val="16"/>
              </w:rPr>
              <w:t>82 657 316,00</w:t>
            </w:r>
          </w:p>
        </w:tc>
        <w:tc>
          <w:tcPr>
            <w:tcW w:w="757"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rsidR="00CB5C4C" w:rsidRPr="005076D7" w:rsidRDefault="00CB5C4C" w:rsidP="001E4DAF">
            <w:pPr>
              <w:ind w:left="37"/>
              <w:rPr>
                <w:b/>
                <w:bCs/>
                <w:sz w:val="16"/>
                <w:szCs w:val="16"/>
              </w:rPr>
            </w:pPr>
            <w:r w:rsidRPr="005076D7">
              <w:rPr>
                <w:b/>
                <w:bCs/>
                <w:sz w:val="16"/>
                <w:szCs w:val="16"/>
              </w:rPr>
              <w:t>0,00</w:t>
            </w:r>
          </w:p>
        </w:tc>
        <w:tc>
          <w:tcPr>
            <w:tcW w:w="1377"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rsidR="00CB5C4C" w:rsidRPr="005076D7" w:rsidRDefault="00CB5C4C" w:rsidP="001E4DAF">
            <w:pPr>
              <w:ind w:left="37"/>
              <w:rPr>
                <w:b/>
                <w:bCs/>
                <w:sz w:val="16"/>
                <w:szCs w:val="16"/>
              </w:rPr>
            </w:pPr>
            <w:r w:rsidRPr="005076D7">
              <w:rPr>
                <w:b/>
                <w:bCs/>
                <w:sz w:val="16"/>
                <w:szCs w:val="16"/>
              </w:rPr>
              <w:t>0,00</w:t>
            </w:r>
          </w:p>
        </w:tc>
        <w:tc>
          <w:tcPr>
            <w:tcW w:w="747"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rsidR="00CB5C4C" w:rsidRPr="005076D7" w:rsidRDefault="00775EF7" w:rsidP="001E4DAF">
            <w:pPr>
              <w:ind w:left="37"/>
              <w:rPr>
                <w:b/>
                <w:bCs/>
                <w:sz w:val="16"/>
                <w:szCs w:val="16"/>
              </w:rPr>
            </w:pPr>
            <w:r w:rsidRPr="005076D7">
              <w:rPr>
                <w:b/>
                <w:bCs/>
                <w:sz w:val="16"/>
                <w:szCs w:val="16"/>
              </w:rPr>
              <w:t>909,14</w:t>
            </w:r>
          </w:p>
        </w:tc>
        <w:tc>
          <w:tcPr>
            <w:tcW w:w="1095"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rsidR="00CB5C4C" w:rsidRPr="005076D7" w:rsidRDefault="00CB5C4C" w:rsidP="001E4DAF">
            <w:pPr>
              <w:ind w:left="37"/>
              <w:rPr>
                <w:b/>
                <w:bCs/>
                <w:sz w:val="16"/>
                <w:szCs w:val="16"/>
              </w:rPr>
            </w:pPr>
            <w:r w:rsidRPr="005076D7">
              <w:rPr>
                <w:b/>
                <w:bCs/>
                <w:sz w:val="16"/>
                <w:szCs w:val="16"/>
              </w:rPr>
              <w:t>46 298 840,00</w:t>
            </w:r>
          </w:p>
        </w:tc>
        <w:tc>
          <w:tcPr>
            <w:tcW w:w="748" w:type="dxa"/>
            <w:tcBorders>
              <w:top w:val="nil"/>
              <w:left w:val="nil"/>
              <w:bottom w:val="single" w:sz="4" w:space="0" w:color="auto"/>
              <w:right w:val="single" w:sz="4" w:space="0" w:color="auto"/>
            </w:tcBorders>
            <w:shd w:val="clear" w:color="auto" w:fill="auto"/>
            <w:noWrap/>
            <w:tcMar>
              <w:left w:w="28" w:type="dxa"/>
              <w:right w:w="17" w:type="dxa"/>
            </w:tcMar>
            <w:vAlign w:val="center"/>
          </w:tcPr>
          <w:p w:rsidR="00CB5C4C" w:rsidRPr="005076D7" w:rsidRDefault="00CB5C4C" w:rsidP="001E4DAF">
            <w:pPr>
              <w:ind w:left="37"/>
              <w:rPr>
                <w:b/>
                <w:bCs/>
                <w:sz w:val="16"/>
                <w:szCs w:val="16"/>
              </w:rPr>
            </w:pPr>
            <w:r w:rsidRPr="005076D7">
              <w:rPr>
                <w:b/>
                <w:bCs/>
                <w:sz w:val="16"/>
                <w:szCs w:val="16"/>
              </w:rPr>
              <w:t>161,1</w:t>
            </w:r>
          </w:p>
        </w:tc>
        <w:tc>
          <w:tcPr>
            <w:tcW w:w="1136" w:type="dxa"/>
            <w:tcBorders>
              <w:top w:val="nil"/>
              <w:left w:val="nil"/>
              <w:bottom w:val="single" w:sz="4" w:space="0" w:color="auto"/>
              <w:right w:val="single" w:sz="4" w:space="0" w:color="auto"/>
            </w:tcBorders>
            <w:shd w:val="clear" w:color="auto" w:fill="auto"/>
            <w:noWrap/>
            <w:tcMar>
              <w:left w:w="28" w:type="dxa"/>
              <w:right w:w="17" w:type="dxa"/>
            </w:tcMar>
            <w:vAlign w:val="center"/>
          </w:tcPr>
          <w:p w:rsidR="00CB5C4C" w:rsidRPr="005076D7" w:rsidRDefault="00CB5C4C" w:rsidP="001E4DAF">
            <w:pPr>
              <w:ind w:left="37"/>
              <w:rPr>
                <w:b/>
                <w:bCs/>
                <w:sz w:val="16"/>
                <w:szCs w:val="16"/>
              </w:rPr>
            </w:pPr>
            <w:r w:rsidRPr="005076D7">
              <w:rPr>
                <w:b/>
                <w:bCs/>
                <w:sz w:val="16"/>
                <w:szCs w:val="16"/>
              </w:rPr>
              <w:t>7 117 264,00</w:t>
            </w:r>
          </w:p>
        </w:tc>
        <w:tc>
          <w:tcPr>
            <w:tcW w:w="567" w:type="dxa"/>
            <w:tcBorders>
              <w:top w:val="nil"/>
              <w:left w:val="nil"/>
              <w:bottom w:val="single" w:sz="4" w:space="0" w:color="auto"/>
              <w:right w:val="single" w:sz="4" w:space="0" w:color="auto"/>
            </w:tcBorders>
            <w:shd w:val="clear" w:color="auto" w:fill="auto"/>
            <w:noWrap/>
            <w:tcMar>
              <w:left w:w="28" w:type="dxa"/>
              <w:right w:w="17" w:type="dxa"/>
            </w:tcMar>
            <w:vAlign w:val="center"/>
            <w:hideMark/>
          </w:tcPr>
          <w:p w:rsidR="00CB5C4C" w:rsidRPr="005076D7" w:rsidRDefault="00300493" w:rsidP="00594104">
            <w:pPr>
              <w:rPr>
                <w:b/>
                <w:bCs/>
                <w:sz w:val="16"/>
                <w:szCs w:val="16"/>
              </w:rPr>
            </w:pPr>
            <w:r w:rsidRPr="005076D7">
              <w:rPr>
                <w:b/>
                <w:bCs/>
                <w:sz w:val="16"/>
                <w:szCs w:val="16"/>
              </w:rPr>
              <w:t>256,80</w:t>
            </w:r>
          </w:p>
        </w:tc>
        <w:tc>
          <w:tcPr>
            <w:tcW w:w="1417" w:type="dxa"/>
            <w:tcBorders>
              <w:top w:val="nil"/>
              <w:left w:val="nil"/>
              <w:bottom w:val="single" w:sz="4" w:space="0" w:color="auto"/>
              <w:right w:val="single" w:sz="4" w:space="0" w:color="auto"/>
            </w:tcBorders>
            <w:shd w:val="clear" w:color="auto" w:fill="auto"/>
            <w:noWrap/>
            <w:tcMar>
              <w:left w:w="28" w:type="dxa"/>
              <w:right w:w="17" w:type="dxa"/>
            </w:tcMar>
            <w:vAlign w:val="center"/>
            <w:hideMark/>
          </w:tcPr>
          <w:p w:rsidR="00CB5C4C" w:rsidRPr="005076D7" w:rsidRDefault="00CB5C4C" w:rsidP="00594104">
            <w:pPr>
              <w:rPr>
                <w:b/>
                <w:bCs/>
                <w:sz w:val="16"/>
                <w:szCs w:val="16"/>
              </w:rPr>
            </w:pPr>
            <w:r w:rsidRPr="005076D7">
              <w:rPr>
                <w:b/>
                <w:bCs/>
                <w:sz w:val="16"/>
                <w:szCs w:val="16"/>
              </w:rPr>
              <w:t>14 312 048,80</w:t>
            </w:r>
          </w:p>
        </w:tc>
      </w:tr>
      <w:tr w:rsidR="004417CF" w:rsidRPr="004417CF" w:rsidTr="00A4584A">
        <w:trPr>
          <w:trHeight w:val="60"/>
        </w:trPr>
        <w:tc>
          <w:tcPr>
            <w:tcW w:w="425" w:type="dxa"/>
            <w:tcBorders>
              <w:top w:val="nil"/>
              <w:left w:val="single" w:sz="4" w:space="0" w:color="auto"/>
              <w:bottom w:val="single" w:sz="4" w:space="0" w:color="auto"/>
              <w:right w:val="single" w:sz="4" w:space="0" w:color="auto"/>
            </w:tcBorders>
            <w:shd w:val="clear" w:color="auto" w:fill="auto"/>
            <w:noWrap/>
            <w:tcMar>
              <w:left w:w="17" w:type="dxa"/>
              <w:right w:w="17" w:type="dxa"/>
            </w:tcMar>
            <w:vAlign w:val="center"/>
            <w:hideMark/>
          </w:tcPr>
          <w:p w:rsidR="00CB5C4C" w:rsidRPr="004417CF" w:rsidRDefault="00CB5C4C" w:rsidP="00594104">
            <w:pPr>
              <w:ind w:right="-80"/>
              <w:rPr>
                <w:sz w:val="16"/>
                <w:szCs w:val="16"/>
              </w:rPr>
            </w:pPr>
            <w:r w:rsidRPr="004417CF">
              <w:rPr>
                <w:sz w:val="16"/>
                <w:szCs w:val="16"/>
              </w:rPr>
              <w:t>2.1.</w:t>
            </w:r>
          </w:p>
        </w:tc>
        <w:tc>
          <w:tcPr>
            <w:tcW w:w="113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left="63" w:right="71"/>
              <w:rPr>
                <w:sz w:val="16"/>
                <w:szCs w:val="16"/>
              </w:rPr>
            </w:pPr>
            <w:r w:rsidRPr="004417CF">
              <w:rPr>
                <w:sz w:val="16"/>
                <w:szCs w:val="16"/>
              </w:rPr>
              <w:t>Итого по Сергиево-Посадскому городскому округу</w:t>
            </w:r>
          </w:p>
        </w:tc>
        <w:tc>
          <w:tcPr>
            <w:tcW w:w="711"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5076D7" w:rsidRDefault="00CB5C4C" w:rsidP="00594104">
            <w:pPr>
              <w:rPr>
                <w:sz w:val="16"/>
                <w:szCs w:val="16"/>
              </w:rPr>
            </w:pPr>
            <w:r w:rsidRPr="005076D7">
              <w:rPr>
                <w:sz w:val="16"/>
                <w:szCs w:val="16"/>
              </w:rPr>
              <w:t>1 354,15</w:t>
            </w:r>
          </w:p>
        </w:tc>
        <w:tc>
          <w:tcPr>
            <w:tcW w:w="707" w:type="dxa"/>
            <w:tcBorders>
              <w:top w:val="nil"/>
              <w:left w:val="nil"/>
              <w:bottom w:val="single" w:sz="4" w:space="0" w:color="auto"/>
              <w:right w:val="single" w:sz="4" w:space="0" w:color="auto"/>
            </w:tcBorders>
            <w:shd w:val="clear" w:color="auto" w:fill="auto"/>
            <w:tcMar>
              <w:left w:w="17" w:type="dxa"/>
              <w:right w:w="17" w:type="dxa"/>
            </w:tcMar>
            <w:vAlign w:val="center"/>
          </w:tcPr>
          <w:p w:rsidR="00CB5C4C" w:rsidRPr="005076D7" w:rsidRDefault="00CB5C4C" w:rsidP="00594104">
            <w:pPr>
              <w:rPr>
                <w:sz w:val="16"/>
                <w:szCs w:val="16"/>
              </w:rPr>
            </w:pPr>
            <w:r w:rsidRPr="005076D7">
              <w:rPr>
                <w:sz w:val="16"/>
                <w:szCs w:val="16"/>
              </w:rPr>
              <w:t>244,58</w:t>
            </w:r>
          </w:p>
        </w:tc>
        <w:tc>
          <w:tcPr>
            <w:tcW w:w="567" w:type="dxa"/>
            <w:tcBorders>
              <w:top w:val="nil"/>
              <w:left w:val="nil"/>
              <w:bottom w:val="single" w:sz="4" w:space="0" w:color="auto"/>
              <w:right w:val="single" w:sz="4" w:space="0" w:color="auto"/>
            </w:tcBorders>
            <w:shd w:val="clear" w:color="auto" w:fill="auto"/>
            <w:tcMar>
              <w:left w:w="17" w:type="dxa"/>
              <w:right w:w="17" w:type="dxa"/>
            </w:tcMar>
            <w:vAlign w:val="center"/>
          </w:tcPr>
          <w:p w:rsidR="00CB5C4C" w:rsidRPr="005076D7" w:rsidRDefault="00CB5C4C" w:rsidP="00594104">
            <w:pPr>
              <w:rPr>
                <w:sz w:val="16"/>
                <w:szCs w:val="16"/>
              </w:rPr>
            </w:pPr>
            <w:r w:rsidRPr="005076D7">
              <w:rPr>
                <w:sz w:val="16"/>
                <w:szCs w:val="16"/>
              </w:rPr>
              <w:t>210,58</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rsidR="00CB5C4C" w:rsidRPr="005076D7" w:rsidRDefault="00CB5C4C" w:rsidP="00594104">
            <w:pPr>
              <w:rPr>
                <w:sz w:val="16"/>
                <w:szCs w:val="16"/>
              </w:rPr>
            </w:pPr>
            <w:r w:rsidRPr="005076D7">
              <w:rPr>
                <w:sz w:val="16"/>
                <w:szCs w:val="16"/>
              </w:rPr>
              <w:t>12 853 803,20</w:t>
            </w:r>
          </w:p>
        </w:tc>
        <w:tc>
          <w:tcPr>
            <w:tcW w:w="430" w:type="dxa"/>
            <w:tcBorders>
              <w:top w:val="nil"/>
              <w:left w:val="nil"/>
              <w:bottom w:val="single" w:sz="4" w:space="0" w:color="auto"/>
              <w:right w:val="single" w:sz="4" w:space="0" w:color="auto"/>
            </w:tcBorders>
            <w:shd w:val="clear" w:color="auto" w:fill="auto"/>
            <w:tcMar>
              <w:left w:w="17" w:type="dxa"/>
              <w:right w:w="17" w:type="dxa"/>
            </w:tcMar>
            <w:vAlign w:val="center"/>
          </w:tcPr>
          <w:p w:rsidR="00CB5C4C" w:rsidRPr="005076D7" w:rsidRDefault="00CB5C4C" w:rsidP="00594104">
            <w:pPr>
              <w:rPr>
                <w:sz w:val="16"/>
                <w:szCs w:val="16"/>
              </w:rPr>
            </w:pPr>
            <w:r w:rsidRPr="005076D7">
              <w:rPr>
                <w:sz w:val="16"/>
                <w:szCs w:val="16"/>
              </w:rPr>
              <w:t>0,00</w:t>
            </w:r>
          </w:p>
        </w:tc>
        <w:tc>
          <w:tcPr>
            <w:tcW w:w="562" w:type="dxa"/>
            <w:tcBorders>
              <w:top w:val="nil"/>
              <w:left w:val="nil"/>
              <w:bottom w:val="single" w:sz="4" w:space="0" w:color="auto"/>
              <w:right w:val="single" w:sz="4" w:space="0" w:color="auto"/>
            </w:tcBorders>
            <w:shd w:val="clear" w:color="auto" w:fill="auto"/>
            <w:tcMar>
              <w:left w:w="17" w:type="dxa"/>
              <w:right w:w="17" w:type="dxa"/>
            </w:tcMar>
            <w:vAlign w:val="center"/>
          </w:tcPr>
          <w:p w:rsidR="00CB5C4C" w:rsidRPr="005076D7" w:rsidRDefault="00805DD0" w:rsidP="00594104">
            <w:pPr>
              <w:rPr>
                <w:sz w:val="16"/>
                <w:szCs w:val="16"/>
              </w:rPr>
            </w:pPr>
            <w:r w:rsidRPr="005076D7">
              <w:rPr>
                <w:sz w:val="16"/>
                <w:szCs w:val="16"/>
              </w:rPr>
              <w:t>0,00</w:t>
            </w:r>
          </w:p>
        </w:tc>
        <w:tc>
          <w:tcPr>
            <w:tcW w:w="711"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805DD0" w:rsidRPr="005076D7" w:rsidRDefault="00805DD0" w:rsidP="00805DD0">
            <w:pPr>
              <w:ind w:left="37"/>
              <w:rPr>
                <w:sz w:val="16"/>
                <w:szCs w:val="16"/>
              </w:rPr>
            </w:pPr>
            <w:r w:rsidRPr="005076D7">
              <w:rPr>
                <w:sz w:val="16"/>
                <w:szCs w:val="16"/>
              </w:rPr>
              <w:t>34,00</w:t>
            </w:r>
          </w:p>
        </w:tc>
        <w:tc>
          <w:tcPr>
            <w:tcW w:w="944"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5076D7" w:rsidRDefault="00775EF7" w:rsidP="001E4DAF">
            <w:pPr>
              <w:ind w:left="37"/>
              <w:rPr>
                <w:sz w:val="16"/>
                <w:szCs w:val="16"/>
              </w:rPr>
            </w:pPr>
            <w:r w:rsidRPr="005076D7">
              <w:rPr>
                <w:sz w:val="16"/>
                <w:szCs w:val="16"/>
              </w:rPr>
              <w:t>1 327,04</w:t>
            </w:r>
          </w:p>
        </w:tc>
        <w:tc>
          <w:tcPr>
            <w:tcW w:w="1276"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5076D7" w:rsidRDefault="00CB5C4C" w:rsidP="001E4DAF">
            <w:pPr>
              <w:ind w:left="37"/>
              <w:rPr>
                <w:sz w:val="16"/>
                <w:szCs w:val="16"/>
              </w:rPr>
            </w:pPr>
            <w:r w:rsidRPr="005076D7">
              <w:rPr>
                <w:sz w:val="16"/>
                <w:szCs w:val="16"/>
              </w:rPr>
              <w:t>82 657 316,00</w:t>
            </w:r>
          </w:p>
        </w:tc>
        <w:tc>
          <w:tcPr>
            <w:tcW w:w="757"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rsidR="00CB5C4C" w:rsidRPr="005076D7" w:rsidRDefault="00CB5C4C" w:rsidP="001E4DAF">
            <w:pPr>
              <w:ind w:left="37"/>
              <w:rPr>
                <w:sz w:val="16"/>
                <w:szCs w:val="16"/>
              </w:rPr>
            </w:pPr>
            <w:r w:rsidRPr="005076D7">
              <w:rPr>
                <w:sz w:val="16"/>
                <w:szCs w:val="16"/>
              </w:rPr>
              <w:t>0,00</w:t>
            </w:r>
          </w:p>
        </w:tc>
        <w:tc>
          <w:tcPr>
            <w:tcW w:w="1377"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rsidR="00CB5C4C" w:rsidRPr="005076D7" w:rsidRDefault="00CB5C4C" w:rsidP="001E4DAF">
            <w:pPr>
              <w:ind w:left="37"/>
              <w:rPr>
                <w:sz w:val="16"/>
                <w:szCs w:val="16"/>
              </w:rPr>
            </w:pPr>
            <w:r w:rsidRPr="005076D7">
              <w:rPr>
                <w:sz w:val="16"/>
                <w:szCs w:val="16"/>
              </w:rPr>
              <w:t>0,00</w:t>
            </w:r>
          </w:p>
        </w:tc>
        <w:tc>
          <w:tcPr>
            <w:tcW w:w="747"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rsidR="00CB5C4C" w:rsidRPr="005076D7" w:rsidRDefault="00775EF7" w:rsidP="001E4DAF">
            <w:pPr>
              <w:ind w:left="37"/>
              <w:rPr>
                <w:sz w:val="16"/>
                <w:szCs w:val="16"/>
              </w:rPr>
            </w:pPr>
            <w:r w:rsidRPr="005076D7">
              <w:rPr>
                <w:sz w:val="16"/>
                <w:szCs w:val="16"/>
              </w:rPr>
              <w:t>909,14</w:t>
            </w:r>
          </w:p>
        </w:tc>
        <w:tc>
          <w:tcPr>
            <w:tcW w:w="1095"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rsidR="00CB5C4C" w:rsidRPr="005076D7" w:rsidRDefault="00CB5C4C" w:rsidP="001E4DAF">
            <w:pPr>
              <w:ind w:left="37"/>
              <w:rPr>
                <w:sz w:val="16"/>
                <w:szCs w:val="16"/>
              </w:rPr>
            </w:pPr>
            <w:r w:rsidRPr="005076D7">
              <w:rPr>
                <w:sz w:val="16"/>
                <w:szCs w:val="16"/>
              </w:rPr>
              <w:t>46 298 840,00</w:t>
            </w:r>
          </w:p>
        </w:tc>
        <w:tc>
          <w:tcPr>
            <w:tcW w:w="748" w:type="dxa"/>
            <w:tcBorders>
              <w:top w:val="nil"/>
              <w:left w:val="nil"/>
              <w:bottom w:val="single" w:sz="4" w:space="0" w:color="auto"/>
              <w:right w:val="single" w:sz="4" w:space="0" w:color="auto"/>
            </w:tcBorders>
            <w:shd w:val="clear" w:color="auto" w:fill="auto"/>
            <w:tcMar>
              <w:left w:w="28" w:type="dxa"/>
              <w:right w:w="17" w:type="dxa"/>
            </w:tcMar>
            <w:vAlign w:val="center"/>
          </w:tcPr>
          <w:p w:rsidR="00CB5C4C" w:rsidRPr="005076D7" w:rsidRDefault="00CB5C4C" w:rsidP="001E4DAF">
            <w:pPr>
              <w:ind w:left="37"/>
              <w:rPr>
                <w:sz w:val="16"/>
                <w:szCs w:val="16"/>
              </w:rPr>
            </w:pPr>
            <w:r w:rsidRPr="005076D7">
              <w:rPr>
                <w:sz w:val="16"/>
                <w:szCs w:val="16"/>
              </w:rPr>
              <w:t>161,1</w:t>
            </w:r>
          </w:p>
        </w:tc>
        <w:tc>
          <w:tcPr>
            <w:tcW w:w="1136" w:type="dxa"/>
            <w:tcBorders>
              <w:top w:val="nil"/>
              <w:left w:val="nil"/>
              <w:bottom w:val="single" w:sz="4" w:space="0" w:color="auto"/>
              <w:right w:val="single" w:sz="4" w:space="0" w:color="auto"/>
            </w:tcBorders>
            <w:shd w:val="clear" w:color="auto" w:fill="auto"/>
            <w:tcMar>
              <w:left w:w="28" w:type="dxa"/>
              <w:right w:w="17" w:type="dxa"/>
            </w:tcMar>
            <w:vAlign w:val="center"/>
          </w:tcPr>
          <w:p w:rsidR="00CB5C4C" w:rsidRPr="005076D7" w:rsidRDefault="00CB5C4C" w:rsidP="001E4DAF">
            <w:pPr>
              <w:ind w:left="37"/>
              <w:rPr>
                <w:sz w:val="16"/>
                <w:szCs w:val="16"/>
              </w:rPr>
            </w:pPr>
            <w:r w:rsidRPr="005076D7">
              <w:rPr>
                <w:sz w:val="16"/>
                <w:szCs w:val="16"/>
              </w:rPr>
              <w:t>7 117 264,00</w:t>
            </w:r>
          </w:p>
        </w:tc>
        <w:tc>
          <w:tcPr>
            <w:tcW w:w="567"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5076D7" w:rsidRDefault="00300493" w:rsidP="00594104">
            <w:pPr>
              <w:rPr>
                <w:sz w:val="16"/>
                <w:szCs w:val="16"/>
              </w:rPr>
            </w:pPr>
            <w:r w:rsidRPr="005076D7">
              <w:rPr>
                <w:sz w:val="16"/>
                <w:szCs w:val="16"/>
              </w:rPr>
              <w:t>256,80</w:t>
            </w:r>
          </w:p>
        </w:tc>
        <w:tc>
          <w:tcPr>
            <w:tcW w:w="1417"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5076D7" w:rsidRDefault="00CB5C4C" w:rsidP="00594104">
            <w:pPr>
              <w:rPr>
                <w:sz w:val="16"/>
                <w:szCs w:val="16"/>
              </w:rPr>
            </w:pPr>
            <w:r w:rsidRPr="005076D7">
              <w:rPr>
                <w:sz w:val="16"/>
                <w:szCs w:val="16"/>
              </w:rPr>
              <w:t>14 312 048,80</w:t>
            </w:r>
          </w:p>
        </w:tc>
      </w:tr>
      <w:tr w:rsidR="00B713C9" w:rsidRPr="004417CF" w:rsidTr="00B713C9">
        <w:trPr>
          <w:trHeight w:val="77"/>
        </w:trPr>
        <w:tc>
          <w:tcPr>
            <w:tcW w:w="425"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hideMark/>
          </w:tcPr>
          <w:p w:rsidR="00B713C9" w:rsidRPr="004417CF" w:rsidRDefault="00B713C9" w:rsidP="00594104">
            <w:pPr>
              <w:ind w:right="-80"/>
              <w:rPr>
                <w:b/>
                <w:bCs/>
                <w:sz w:val="16"/>
                <w:szCs w:val="16"/>
              </w:rPr>
            </w:pPr>
            <w:r w:rsidRPr="004417CF">
              <w:rPr>
                <w:b/>
                <w:bCs/>
                <w:sz w:val="16"/>
                <w:szCs w:val="16"/>
              </w:rPr>
              <w:t>3.</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B713C9" w:rsidRPr="004417CF" w:rsidRDefault="00B713C9" w:rsidP="00594104">
            <w:pPr>
              <w:ind w:left="63" w:right="71"/>
              <w:rPr>
                <w:b/>
                <w:bCs/>
                <w:sz w:val="16"/>
                <w:szCs w:val="16"/>
              </w:rPr>
            </w:pPr>
            <w:r w:rsidRPr="004417CF">
              <w:rPr>
                <w:b/>
                <w:bCs/>
                <w:sz w:val="16"/>
                <w:szCs w:val="16"/>
              </w:rPr>
              <w:t>Всего по III этапу 2020-2021</w:t>
            </w:r>
          </w:p>
        </w:tc>
        <w:tc>
          <w:tcPr>
            <w:tcW w:w="711"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hideMark/>
          </w:tcPr>
          <w:p w:rsidR="00B713C9" w:rsidRPr="005076D7" w:rsidRDefault="00B713C9" w:rsidP="00594104">
            <w:pPr>
              <w:rPr>
                <w:b/>
                <w:bCs/>
                <w:sz w:val="16"/>
                <w:szCs w:val="16"/>
              </w:rPr>
            </w:pPr>
            <w:r w:rsidRPr="005076D7">
              <w:rPr>
                <w:b/>
                <w:bCs/>
                <w:sz w:val="16"/>
                <w:szCs w:val="16"/>
              </w:rPr>
              <w:t>6 569,18</w:t>
            </w:r>
          </w:p>
        </w:tc>
        <w:tc>
          <w:tcPr>
            <w:tcW w:w="707"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rsidR="00B713C9" w:rsidRPr="005076D7" w:rsidRDefault="00B713C9" w:rsidP="00594104">
            <w:pPr>
              <w:rPr>
                <w:b/>
                <w:bCs/>
                <w:sz w:val="16"/>
                <w:szCs w:val="16"/>
              </w:rPr>
            </w:pPr>
            <w:r w:rsidRPr="005076D7">
              <w:rPr>
                <w:b/>
                <w:bCs/>
                <w:sz w:val="16"/>
                <w:szCs w:val="16"/>
              </w:rPr>
              <w:t>973,53</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rsidR="00B713C9" w:rsidRPr="005076D7" w:rsidRDefault="00B713C9" w:rsidP="00594104">
            <w:pPr>
              <w:rPr>
                <w:b/>
                <w:bCs/>
                <w:sz w:val="16"/>
                <w:szCs w:val="16"/>
              </w:rPr>
            </w:pPr>
            <w:r w:rsidRPr="005076D7">
              <w:rPr>
                <w:b/>
                <w:bCs/>
                <w:sz w:val="16"/>
                <w:szCs w:val="16"/>
              </w:rPr>
              <w:t>973,53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rsidR="00B713C9" w:rsidRPr="005076D7" w:rsidRDefault="00B713C9" w:rsidP="00594104">
            <w:pPr>
              <w:rPr>
                <w:b/>
                <w:bCs/>
                <w:sz w:val="16"/>
                <w:szCs w:val="16"/>
              </w:rPr>
            </w:pPr>
            <w:r w:rsidRPr="005076D7">
              <w:rPr>
                <w:b/>
                <w:bCs/>
                <w:sz w:val="16"/>
                <w:szCs w:val="16"/>
              </w:rPr>
              <w:t>59 424 271,20</w:t>
            </w:r>
          </w:p>
        </w:tc>
        <w:tc>
          <w:tcPr>
            <w:tcW w:w="430"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rsidR="00B713C9" w:rsidRPr="005076D7" w:rsidRDefault="00B713C9" w:rsidP="00594104">
            <w:pPr>
              <w:rPr>
                <w:b/>
                <w:bCs/>
                <w:sz w:val="16"/>
                <w:szCs w:val="16"/>
              </w:rPr>
            </w:pPr>
            <w:r w:rsidRPr="005076D7">
              <w:rPr>
                <w:b/>
                <w:bCs/>
                <w:sz w:val="16"/>
                <w:szCs w:val="16"/>
              </w:rPr>
              <w:t>0,00</w:t>
            </w:r>
          </w:p>
        </w:tc>
        <w:tc>
          <w:tcPr>
            <w:tcW w:w="562"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rsidR="00B713C9" w:rsidRPr="005076D7" w:rsidRDefault="00B713C9" w:rsidP="00594104">
            <w:pPr>
              <w:rPr>
                <w:b/>
                <w:bCs/>
                <w:sz w:val="16"/>
                <w:szCs w:val="16"/>
              </w:rPr>
            </w:pPr>
            <w:r w:rsidRPr="005076D7">
              <w:rPr>
                <w:b/>
                <w:bCs/>
                <w:sz w:val="16"/>
                <w:szCs w:val="16"/>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hideMark/>
          </w:tcPr>
          <w:p w:rsidR="00B713C9" w:rsidRPr="005076D7" w:rsidRDefault="00B713C9" w:rsidP="00A4584A">
            <w:pPr>
              <w:ind w:left="37"/>
              <w:rPr>
                <w:b/>
                <w:bCs/>
                <w:sz w:val="16"/>
                <w:szCs w:val="16"/>
              </w:rPr>
            </w:pPr>
            <w:r w:rsidRPr="005076D7">
              <w:rPr>
                <w:b/>
                <w:bCs/>
                <w:sz w:val="16"/>
                <w:szCs w:val="16"/>
              </w:rPr>
              <w:t>0,00</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hideMark/>
          </w:tcPr>
          <w:p w:rsidR="00B713C9" w:rsidRPr="005076D7" w:rsidRDefault="00B713C9" w:rsidP="001E4DAF">
            <w:pPr>
              <w:ind w:left="37"/>
              <w:rPr>
                <w:b/>
                <w:bCs/>
                <w:sz w:val="16"/>
                <w:szCs w:val="16"/>
              </w:rPr>
            </w:pPr>
            <w:r w:rsidRPr="005076D7">
              <w:rPr>
                <w:b/>
                <w:bCs/>
                <w:sz w:val="16"/>
                <w:szCs w:val="16"/>
              </w:rPr>
              <w:t>5 595,65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hideMark/>
          </w:tcPr>
          <w:p w:rsidR="00B713C9" w:rsidRPr="005076D7" w:rsidRDefault="00B713C9" w:rsidP="001E4DAF">
            <w:pPr>
              <w:ind w:left="37"/>
              <w:rPr>
                <w:b/>
                <w:bCs/>
                <w:sz w:val="16"/>
                <w:szCs w:val="16"/>
              </w:rPr>
            </w:pPr>
            <w:r w:rsidRPr="005076D7">
              <w:rPr>
                <w:b/>
                <w:bCs/>
                <w:sz w:val="16"/>
                <w:szCs w:val="16"/>
              </w:rPr>
              <w:t>469 827 560,95</w:t>
            </w:r>
          </w:p>
        </w:tc>
        <w:tc>
          <w:tcPr>
            <w:tcW w:w="757"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hideMark/>
          </w:tcPr>
          <w:p w:rsidR="00B713C9" w:rsidRPr="005076D7" w:rsidRDefault="00B713C9" w:rsidP="001E4DAF">
            <w:pPr>
              <w:ind w:left="37"/>
              <w:rPr>
                <w:b/>
                <w:bCs/>
                <w:sz w:val="16"/>
                <w:szCs w:val="16"/>
              </w:rPr>
            </w:pPr>
            <w:r w:rsidRPr="005076D7">
              <w:rPr>
                <w:b/>
                <w:bCs/>
                <w:sz w:val="16"/>
                <w:szCs w:val="16"/>
              </w:rPr>
              <w:t>6 155,21</w:t>
            </w: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hideMark/>
          </w:tcPr>
          <w:p w:rsidR="00B713C9" w:rsidRPr="005076D7" w:rsidRDefault="00B713C9" w:rsidP="001E4DAF">
            <w:pPr>
              <w:ind w:left="37"/>
              <w:rPr>
                <w:b/>
                <w:bCs/>
                <w:sz w:val="16"/>
                <w:szCs w:val="16"/>
              </w:rPr>
            </w:pPr>
            <w:r w:rsidRPr="005076D7">
              <w:rPr>
                <w:b/>
                <w:bCs/>
                <w:sz w:val="16"/>
                <w:szCs w:val="16"/>
              </w:rPr>
              <w:t>0,00</w:t>
            </w:r>
          </w:p>
        </w:tc>
        <w:tc>
          <w:tcPr>
            <w:tcW w:w="747"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rsidR="00B713C9" w:rsidRPr="005076D7" w:rsidRDefault="00B713C9" w:rsidP="001E4DAF">
            <w:pPr>
              <w:ind w:left="37"/>
              <w:rPr>
                <w:b/>
                <w:bCs/>
                <w:sz w:val="16"/>
                <w:szCs w:val="16"/>
              </w:rPr>
            </w:pPr>
            <w:r w:rsidRPr="005076D7">
              <w:rPr>
                <w:b/>
                <w:bCs/>
                <w:sz w:val="16"/>
                <w:szCs w:val="16"/>
              </w:rPr>
              <w:t>0,00</w:t>
            </w:r>
          </w:p>
        </w:tc>
        <w:tc>
          <w:tcPr>
            <w:tcW w:w="1095"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rsidR="00B713C9" w:rsidRPr="005076D7" w:rsidRDefault="00B713C9" w:rsidP="00B713C9">
            <w:pPr>
              <w:ind w:left="37"/>
              <w:rPr>
                <w:b/>
                <w:bCs/>
                <w:sz w:val="16"/>
                <w:szCs w:val="16"/>
              </w:rPr>
            </w:pPr>
            <w:r w:rsidRPr="005076D7">
              <w:rPr>
                <w:b/>
                <w:bCs/>
                <w:sz w:val="16"/>
                <w:szCs w:val="16"/>
              </w:rPr>
              <w:t>469 827 560,95</w:t>
            </w:r>
          </w:p>
        </w:tc>
        <w:tc>
          <w:tcPr>
            <w:tcW w:w="748"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tcPr>
          <w:p w:rsidR="00B713C9" w:rsidRPr="005076D7" w:rsidRDefault="00B713C9" w:rsidP="00B713C9">
            <w:pPr>
              <w:ind w:left="37"/>
              <w:rPr>
                <w:b/>
                <w:bCs/>
                <w:sz w:val="16"/>
                <w:szCs w:val="16"/>
              </w:rPr>
            </w:pPr>
            <w:r w:rsidRPr="005076D7">
              <w:rPr>
                <w:b/>
                <w:bCs/>
                <w:sz w:val="16"/>
                <w:szCs w:val="16"/>
              </w:rPr>
              <w:t>6 155,21</w:t>
            </w:r>
          </w:p>
        </w:tc>
        <w:tc>
          <w:tcPr>
            <w:tcW w:w="1136"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tcPr>
          <w:p w:rsidR="00B713C9" w:rsidRPr="005076D7" w:rsidRDefault="00B713C9" w:rsidP="001E4DAF">
            <w:pPr>
              <w:ind w:left="37"/>
              <w:rPr>
                <w:b/>
                <w:bCs/>
                <w:sz w:val="16"/>
                <w:szCs w:val="16"/>
              </w:rPr>
            </w:pPr>
            <w:r w:rsidRPr="005076D7">
              <w:rPr>
                <w:b/>
                <w:bCs/>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rsidR="00B713C9" w:rsidRPr="005076D7" w:rsidRDefault="00B713C9" w:rsidP="00594104">
            <w:pPr>
              <w:rPr>
                <w:b/>
                <w:bCs/>
                <w:sz w:val="16"/>
                <w:szCs w:val="16"/>
              </w:rPr>
            </w:pPr>
            <w:r w:rsidRPr="005076D7">
              <w:rPr>
                <w:b/>
                <w:bCs/>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rsidR="00B713C9" w:rsidRPr="005076D7" w:rsidRDefault="00B713C9" w:rsidP="00594104">
            <w:pPr>
              <w:rPr>
                <w:b/>
                <w:bCs/>
                <w:sz w:val="16"/>
                <w:szCs w:val="16"/>
              </w:rPr>
            </w:pPr>
            <w:r w:rsidRPr="005076D7">
              <w:rPr>
                <w:b/>
                <w:bCs/>
                <w:sz w:val="16"/>
                <w:szCs w:val="16"/>
              </w:rPr>
              <w:t>0,00</w:t>
            </w:r>
          </w:p>
        </w:tc>
      </w:tr>
      <w:tr w:rsidR="00B713C9" w:rsidRPr="004417CF" w:rsidTr="00B713C9">
        <w:trPr>
          <w:trHeight w:val="77"/>
        </w:trPr>
        <w:tc>
          <w:tcPr>
            <w:tcW w:w="425"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hideMark/>
          </w:tcPr>
          <w:p w:rsidR="00B713C9" w:rsidRPr="004417CF" w:rsidRDefault="00B713C9" w:rsidP="00594104">
            <w:pPr>
              <w:ind w:right="-80"/>
              <w:rPr>
                <w:sz w:val="16"/>
                <w:szCs w:val="16"/>
              </w:rPr>
            </w:pPr>
            <w:r w:rsidRPr="004417CF">
              <w:rPr>
                <w:sz w:val="16"/>
                <w:szCs w:val="16"/>
              </w:rPr>
              <w:t>3.1.</w:t>
            </w:r>
          </w:p>
        </w:tc>
        <w:tc>
          <w:tcPr>
            <w:tcW w:w="1133"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B713C9" w:rsidRPr="004417CF" w:rsidRDefault="00B713C9" w:rsidP="00594104">
            <w:pPr>
              <w:ind w:left="63" w:right="71"/>
              <w:rPr>
                <w:sz w:val="16"/>
                <w:szCs w:val="16"/>
              </w:rPr>
            </w:pPr>
            <w:r w:rsidRPr="004417CF">
              <w:rPr>
                <w:sz w:val="16"/>
                <w:szCs w:val="16"/>
              </w:rPr>
              <w:t>Итого по Сергиево-Посадскому городскому округу</w:t>
            </w: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B713C9" w:rsidRPr="005076D7" w:rsidRDefault="00B713C9" w:rsidP="00594104">
            <w:pPr>
              <w:rPr>
                <w:sz w:val="16"/>
                <w:szCs w:val="16"/>
              </w:rPr>
            </w:pPr>
            <w:r w:rsidRPr="005076D7">
              <w:rPr>
                <w:sz w:val="16"/>
                <w:szCs w:val="16"/>
              </w:rPr>
              <w:t>6 569,18</w:t>
            </w:r>
          </w:p>
        </w:tc>
        <w:tc>
          <w:tcPr>
            <w:tcW w:w="70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B713C9" w:rsidRPr="005076D7" w:rsidRDefault="00B713C9" w:rsidP="009F1E22">
            <w:pPr>
              <w:rPr>
                <w:bCs/>
                <w:sz w:val="16"/>
                <w:szCs w:val="16"/>
              </w:rPr>
            </w:pPr>
            <w:r w:rsidRPr="005076D7">
              <w:rPr>
                <w:bCs/>
                <w:sz w:val="16"/>
                <w:szCs w:val="16"/>
              </w:rPr>
              <w:t>973,53</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B713C9" w:rsidRPr="005076D7" w:rsidRDefault="00B713C9" w:rsidP="009F1E22">
            <w:pPr>
              <w:rPr>
                <w:bCs/>
                <w:sz w:val="16"/>
                <w:szCs w:val="16"/>
              </w:rPr>
            </w:pPr>
            <w:r w:rsidRPr="005076D7">
              <w:rPr>
                <w:bCs/>
                <w:sz w:val="16"/>
                <w:szCs w:val="16"/>
              </w:rPr>
              <w:t>973,53</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B713C9" w:rsidRPr="005076D7" w:rsidRDefault="00B713C9" w:rsidP="009F1E22">
            <w:pPr>
              <w:rPr>
                <w:bCs/>
                <w:sz w:val="16"/>
                <w:szCs w:val="16"/>
              </w:rPr>
            </w:pPr>
            <w:r w:rsidRPr="005076D7">
              <w:rPr>
                <w:bCs/>
                <w:sz w:val="16"/>
                <w:szCs w:val="16"/>
              </w:rPr>
              <w:t>59 424 271,20</w:t>
            </w:r>
          </w:p>
        </w:tc>
        <w:tc>
          <w:tcPr>
            <w:tcW w:w="43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B713C9" w:rsidRPr="005076D7" w:rsidRDefault="00B713C9" w:rsidP="00594104">
            <w:pPr>
              <w:rPr>
                <w:sz w:val="16"/>
                <w:szCs w:val="16"/>
              </w:rPr>
            </w:pPr>
            <w:r w:rsidRPr="005076D7">
              <w:rPr>
                <w:sz w:val="16"/>
                <w:szCs w:val="16"/>
              </w:rPr>
              <w:t>0,00</w:t>
            </w:r>
          </w:p>
        </w:tc>
        <w:tc>
          <w:tcPr>
            <w:tcW w:w="56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B713C9" w:rsidRPr="005076D7" w:rsidRDefault="00B713C9" w:rsidP="00594104">
            <w:pPr>
              <w:rPr>
                <w:sz w:val="16"/>
                <w:szCs w:val="16"/>
              </w:rPr>
            </w:pPr>
            <w:r w:rsidRPr="005076D7">
              <w:rPr>
                <w:sz w:val="16"/>
                <w:szCs w:val="16"/>
              </w:rPr>
              <w:t>0,00</w:t>
            </w: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B713C9" w:rsidRPr="005076D7" w:rsidRDefault="00B713C9" w:rsidP="00A4584A">
            <w:pPr>
              <w:ind w:left="37"/>
              <w:rPr>
                <w:sz w:val="16"/>
                <w:szCs w:val="16"/>
              </w:rPr>
            </w:pPr>
            <w:r w:rsidRPr="005076D7">
              <w:rPr>
                <w:sz w:val="16"/>
                <w:szCs w:val="16"/>
              </w:rPr>
              <w:t>0,00</w:t>
            </w:r>
          </w:p>
        </w:tc>
        <w:tc>
          <w:tcPr>
            <w:tcW w:w="944"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B713C9" w:rsidRPr="005076D7" w:rsidRDefault="00B713C9" w:rsidP="001E4DAF">
            <w:pPr>
              <w:ind w:left="37"/>
              <w:rPr>
                <w:sz w:val="16"/>
                <w:szCs w:val="16"/>
              </w:rPr>
            </w:pPr>
            <w:r w:rsidRPr="005076D7">
              <w:rPr>
                <w:sz w:val="16"/>
                <w:szCs w:val="16"/>
              </w:rPr>
              <w:t>5 595,65</w:t>
            </w:r>
          </w:p>
        </w:tc>
        <w:tc>
          <w:tcPr>
            <w:tcW w:w="12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B713C9" w:rsidRPr="005076D7" w:rsidRDefault="00B713C9" w:rsidP="001E4DAF">
            <w:pPr>
              <w:ind w:left="37"/>
              <w:rPr>
                <w:sz w:val="16"/>
                <w:szCs w:val="16"/>
              </w:rPr>
            </w:pPr>
            <w:r w:rsidRPr="005076D7">
              <w:rPr>
                <w:sz w:val="16"/>
                <w:szCs w:val="16"/>
              </w:rPr>
              <w:t>469 827 560,95</w:t>
            </w:r>
          </w:p>
        </w:tc>
        <w:tc>
          <w:tcPr>
            <w:tcW w:w="757"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hideMark/>
          </w:tcPr>
          <w:p w:rsidR="00B713C9" w:rsidRPr="005076D7" w:rsidRDefault="00B713C9" w:rsidP="001E4DAF">
            <w:pPr>
              <w:ind w:left="37"/>
              <w:rPr>
                <w:sz w:val="16"/>
                <w:szCs w:val="16"/>
              </w:rPr>
            </w:pPr>
            <w:r w:rsidRPr="005076D7">
              <w:rPr>
                <w:sz w:val="16"/>
                <w:szCs w:val="16"/>
              </w:rPr>
              <w:t>6 155,21</w:t>
            </w:r>
          </w:p>
        </w:tc>
        <w:tc>
          <w:tcPr>
            <w:tcW w:w="1377" w:type="dxa"/>
            <w:gridSpan w:val="2"/>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hideMark/>
          </w:tcPr>
          <w:p w:rsidR="00B713C9" w:rsidRPr="005076D7" w:rsidRDefault="00B713C9" w:rsidP="001E4DAF">
            <w:pPr>
              <w:ind w:left="37"/>
              <w:rPr>
                <w:sz w:val="16"/>
                <w:szCs w:val="16"/>
              </w:rPr>
            </w:pPr>
            <w:r w:rsidRPr="005076D7">
              <w:rPr>
                <w:sz w:val="16"/>
                <w:szCs w:val="16"/>
              </w:rPr>
              <w:t>0,00</w:t>
            </w:r>
          </w:p>
        </w:tc>
        <w:tc>
          <w:tcPr>
            <w:tcW w:w="747"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rsidR="00B713C9" w:rsidRPr="005076D7" w:rsidRDefault="00B713C9" w:rsidP="001E4DAF">
            <w:pPr>
              <w:ind w:left="37"/>
              <w:rPr>
                <w:sz w:val="16"/>
                <w:szCs w:val="16"/>
              </w:rPr>
            </w:pPr>
            <w:r w:rsidRPr="005076D7">
              <w:rPr>
                <w:sz w:val="16"/>
                <w:szCs w:val="16"/>
              </w:rPr>
              <w:t>0,00</w:t>
            </w:r>
          </w:p>
        </w:tc>
        <w:tc>
          <w:tcPr>
            <w:tcW w:w="1095" w:type="dxa"/>
            <w:gridSpan w:val="2"/>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rsidR="00B713C9" w:rsidRPr="005076D7" w:rsidRDefault="00B713C9" w:rsidP="00B713C9">
            <w:pPr>
              <w:ind w:left="37"/>
              <w:rPr>
                <w:sz w:val="16"/>
                <w:szCs w:val="16"/>
              </w:rPr>
            </w:pPr>
            <w:r w:rsidRPr="005076D7">
              <w:rPr>
                <w:sz w:val="16"/>
                <w:szCs w:val="16"/>
              </w:rPr>
              <w:t>469 827 560,95</w:t>
            </w:r>
          </w:p>
        </w:tc>
        <w:tc>
          <w:tcPr>
            <w:tcW w:w="748"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rsidR="00B713C9" w:rsidRPr="005076D7" w:rsidRDefault="00B713C9" w:rsidP="00B713C9">
            <w:pPr>
              <w:ind w:left="37"/>
              <w:rPr>
                <w:sz w:val="16"/>
                <w:szCs w:val="16"/>
              </w:rPr>
            </w:pPr>
            <w:r w:rsidRPr="005076D7">
              <w:rPr>
                <w:sz w:val="16"/>
                <w:szCs w:val="16"/>
              </w:rPr>
              <w:t>6 155,21</w:t>
            </w:r>
          </w:p>
        </w:tc>
        <w:tc>
          <w:tcPr>
            <w:tcW w:w="113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rsidR="00B713C9" w:rsidRPr="005076D7" w:rsidRDefault="00B713C9" w:rsidP="001E4DAF">
            <w:pPr>
              <w:ind w:left="37"/>
              <w:rPr>
                <w:sz w:val="16"/>
                <w:szCs w:val="16"/>
              </w:rPr>
            </w:pPr>
            <w:r w:rsidRPr="005076D7">
              <w:rPr>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rsidR="00B713C9" w:rsidRPr="005076D7" w:rsidRDefault="00B713C9" w:rsidP="00594104">
            <w:pPr>
              <w:rPr>
                <w:sz w:val="16"/>
                <w:szCs w:val="16"/>
              </w:rPr>
            </w:pPr>
            <w:r w:rsidRPr="005076D7">
              <w:rPr>
                <w:sz w:val="16"/>
                <w:szCs w:val="16"/>
              </w:rPr>
              <w:t>0,00</w:t>
            </w:r>
          </w:p>
        </w:tc>
        <w:tc>
          <w:tcPr>
            <w:tcW w:w="141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rsidR="00B713C9" w:rsidRPr="005076D7" w:rsidRDefault="00B713C9" w:rsidP="00594104">
            <w:pPr>
              <w:rPr>
                <w:sz w:val="16"/>
                <w:szCs w:val="16"/>
              </w:rPr>
            </w:pPr>
            <w:r w:rsidRPr="005076D7">
              <w:rPr>
                <w:sz w:val="16"/>
                <w:szCs w:val="16"/>
              </w:rPr>
              <w:t>0,00</w:t>
            </w:r>
          </w:p>
        </w:tc>
      </w:tr>
      <w:tr w:rsidR="005076D7" w:rsidRPr="004417CF" w:rsidTr="00A4584A">
        <w:trPr>
          <w:trHeight w:val="77"/>
        </w:trPr>
        <w:tc>
          <w:tcPr>
            <w:tcW w:w="425"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rsidR="005076D7" w:rsidRPr="004417CF" w:rsidRDefault="005076D7" w:rsidP="00594104">
            <w:pPr>
              <w:ind w:right="-80"/>
              <w:rPr>
                <w:b/>
                <w:bCs/>
                <w:sz w:val="16"/>
                <w:szCs w:val="16"/>
              </w:rPr>
            </w:pPr>
            <w:r w:rsidRPr="004417CF">
              <w:rPr>
                <w:b/>
                <w:bCs/>
                <w:sz w:val="16"/>
                <w:szCs w:val="16"/>
              </w:rPr>
              <w:t>4.</w:t>
            </w:r>
          </w:p>
        </w:tc>
        <w:tc>
          <w:tcPr>
            <w:tcW w:w="1133"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4417CF" w:rsidRDefault="005076D7" w:rsidP="00594104">
            <w:pPr>
              <w:ind w:left="63" w:right="71"/>
              <w:rPr>
                <w:b/>
                <w:bCs/>
                <w:sz w:val="16"/>
                <w:szCs w:val="16"/>
              </w:rPr>
            </w:pPr>
            <w:r w:rsidRPr="004417CF">
              <w:rPr>
                <w:b/>
                <w:bCs/>
                <w:sz w:val="16"/>
                <w:szCs w:val="16"/>
              </w:rPr>
              <w:t>Всего по V этапу  2023-2024</w:t>
            </w: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A4584A">
            <w:pPr>
              <w:rPr>
                <w:b/>
                <w:bCs/>
                <w:sz w:val="16"/>
                <w:szCs w:val="16"/>
              </w:rPr>
            </w:pPr>
            <w:r w:rsidRPr="005076D7">
              <w:rPr>
                <w:b/>
                <w:bCs/>
                <w:sz w:val="16"/>
                <w:szCs w:val="16"/>
              </w:rPr>
              <w:t>16 922,95</w:t>
            </w:r>
          </w:p>
        </w:tc>
        <w:tc>
          <w:tcPr>
            <w:tcW w:w="70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594104">
            <w:pPr>
              <w:rPr>
                <w:b/>
                <w:bCs/>
                <w:sz w:val="16"/>
                <w:szCs w:val="16"/>
              </w:rPr>
            </w:pPr>
            <w:r w:rsidRPr="005076D7">
              <w:rPr>
                <w:b/>
                <w:bCs/>
                <w:sz w:val="16"/>
                <w:szCs w:val="16"/>
              </w:rPr>
              <w:t>1 692,29</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594104">
            <w:pPr>
              <w:rPr>
                <w:b/>
                <w:bCs/>
                <w:sz w:val="16"/>
                <w:szCs w:val="16"/>
              </w:rPr>
            </w:pPr>
            <w:r w:rsidRPr="005076D7">
              <w:rPr>
                <w:b/>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A4584A">
            <w:pPr>
              <w:rPr>
                <w:b/>
                <w:bCs/>
                <w:sz w:val="14"/>
                <w:szCs w:val="14"/>
              </w:rPr>
            </w:pPr>
            <w:r w:rsidRPr="005076D7">
              <w:rPr>
                <w:b/>
                <w:bCs/>
                <w:sz w:val="14"/>
                <w:szCs w:val="14"/>
              </w:rPr>
              <w:t>142 089 745,27</w:t>
            </w:r>
          </w:p>
        </w:tc>
        <w:tc>
          <w:tcPr>
            <w:tcW w:w="43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594104">
            <w:pPr>
              <w:rPr>
                <w:b/>
                <w:bCs/>
                <w:sz w:val="16"/>
                <w:szCs w:val="16"/>
              </w:rPr>
            </w:pPr>
            <w:r w:rsidRPr="005076D7">
              <w:rPr>
                <w:b/>
                <w:bCs/>
                <w:sz w:val="16"/>
                <w:szCs w:val="16"/>
              </w:rPr>
              <w:t>0,00</w:t>
            </w:r>
          </w:p>
        </w:tc>
        <w:tc>
          <w:tcPr>
            <w:tcW w:w="56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594104">
            <w:pPr>
              <w:rPr>
                <w:b/>
                <w:bCs/>
                <w:sz w:val="16"/>
                <w:szCs w:val="16"/>
              </w:rPr>
            </w:pPr>
            <w:r w:rsidRPr="005076D7">
              <w:rPr>
                <w:b/>
                <w:bCs/>
                <w:sz w:val="16"/>
                <w:szCs w:val="16"/>
              </w:rPr>
              <w:t>0,00</w:t>
            </w: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B713C9">
            <w:pPr>
              <w:rPr>
                <w:b/>
                <w:bCs/>
                <w:sz w:val="16"/>
                <w:szCs w:val="16"/>
              </w:rPr>
            </w:pPr>
            <w:r w:rsidRPr="005076D7">
              <w:rPr>
                <w:b/>
                <w:bCs/>
                <w:sz w:val="16"/>
                <w:szCs w:val="16"/>
              </w:rPr>
              <w:t>0,00</w:t>
            </w:r>
          </w:p>
        </w:tc>
        <w:tc>
          <w:tcPr>
            <w:tcW w:w="944"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B713C9">
            <w:pPr>
              <w:ind w:left="37"/>
              <w:rPr>
                <w:b/>
                <w:bCs/>
                <w:sz w:val="16"/>
                <w:szCs w:val="16"/>
              </w:rPr>
            </w:pPr>
            <w:r w:rsidRPr="005076D7">
              <w:rPr>
                <w:b/>
                <w:bCs/>
                <w:sz w:val="16"/>
                <w:szCs w:val="16"/>
              </w:rPr>
              <w:t>15 230,66</w:t>
            </w:r>
          </w:p>
        </w:tc>
        <w:tc>
          <w:tcPr>
            <w:tcW w:w="12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1E4DAF">
            <w:pPr>
              <w:ind w:left="37"/>
              <w:rPr>
                <w:b/>
                <w:bCs/>
                <w:sz w:val="16"/>
                <w:szCs w:val="16"/>
              </w:rPr>
            </w:pPr>
            <w:r w:rsidRPr="005076D7">
              <w:rPr>
                <w:b/>
                <w:bCs/>
                <w:sz w:val="16"/>
                <w:szCs w:val="16"/>
              </w:rPr>
              <w:t>1 278 811 905,58</w:t>
            </w:r>
          </w:p>
        </w:tc>
        <w:tc>
          <w:tcPr>
            <w:tcW w:w="757"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rsidR="005076D7" w:rsidRPr="005076D7" w:rsidRDefault="005076D7" w:rsidP="001E4DAF">
            <w:pPr>
              <w:ind w:left="37"/>
              <w:rPr>
                <w:b/>
                <w:bCs/>
                <w:sz w:val="16"/>
                <w:szCs w:val="16"/>
              </w:rPr>
            </w:pPr>
            <w:r w:rsidRPr="005076D7">
              <w:rPr>
                <w:b/>
                <w:bCs/>
                <w:sz w:val="16"/>
                <w:szCs w:val="16"/>
              </w:rPr>
              <w:t>16 753,73</w:t>
            </w:r>
          </w:p>
        </w:tc>
        <w:tc>
          <w:tcPr>
            <w:tcW w:w="1377" w:type="dxa"/>
            <w:gridSpan w:val="2"/>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rsidR="005076D7" w:rsidRPr="005076D7" w:rsidRDefault="005076D7" w:rsidP="005076D7">
            <w:pPr>
              <w:ind w:left="37"/>
              <w:rPr>
                <w:b/>
                <w:bCs/>
                <w:sz w:val="16"/>
                <w:szCs w:val="16"/>
              </w:rPr>
            </w:pPr>
            <w:r w:rsidRPr="005076D7">
              <w:rPr>
                <w:b/>
                <w:bCs/>
                <w:sz w:val="16"/>
                <w:szCs w:val="16"/>
              </w:rPr>
              <w:t>1 278 811 905,58</w:t>
            </w:r>
          </w:p>
        </w:tc>
        <w:tc>
          <w:tcPr>
            <w:tcW w:w="747"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rsidR="005076D7" w:rsidRPr="005076D7" w:rsidRDefault="005076D7" w:rsidP="005076D7">
            <w:pPr>
              <w:ind w:left="37"/>
              <w:rPr>
                <w:b/>
                <w:bCs/>
                <w:sz w:val="16"/>
                <w:szCs w:val="16"/>
              </w:rPr>
            </w:pPr>
            <w:r w:rsidRPr="005076D7">
              <w:rPr>
                <w:b/>
                <w:bCs/>
                <w:sz w:val="16"/>
                <w:szCs w:val="16"/>
              </w:rPr>
              <w:t>16 753,73</w:t>
            </w:r>
          </w:p>
        </w:tc>
        <w:tc>
          <w:tcPr>
            <w:tcW w:w="1095" w:type="dxa"/>
            <w:gridSpan w:val="2"/>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rsidR="005076D7" w:rsidRPr="005076D7" w:rsidRDefault="005076D7" w:rsidP="001E4DAF">
            <w:pPr>
              <w:ind w:left="37"/>
              <w:rPr>
                <w:b/>
                <w:bCs/>
                <w:sz w:val="16"/>
                <w:szCs w:val="16"/>
              </w:rPr>
            </w:pPr>
            <w:r w:rsidRPr="005076D7">
              <w:rPr>
                <w:b/>
                <w:bCs/>
                <w:sz w:val="16"/>
                <w:szCs w:val="16"/>
              </w:rPr>
              <w:t>0,00</w:t>
            </w:r>
          </w:p>
        </w:tc>
        <w:tc>
          <w:tcPr>
            <w:tcW w:w="748"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rsidR="005076D7" w:rsidRPr="005076D7" w:rsidRDefault="005076D7" w:rsidP="001E4DAF">
            <w:pPr>
              <w:ind w:left="37"/>
              <w:rPr>
                <w:b/>
                <w:bCs/>
                <w:sz w:val="16"/>
                <w:szCs w:val="16"/>
              </w:rPr>
            </w:pPr>
            <w:r w:rsidRPr="005076D7">
              <w:rPr>
                <w:b/>
                <w:bCs/>
                <w:sz w:val="16"/>
                <w:szCs w:val="16"/>
              </w:rPr>
              <w:t>0,00</w:t>
            </w:r>
          </w:p>
        </w:tc>
        <w:tc>
          <w:tcPr>
            <w:tcW w:w="113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rsidR="005076D7" w:rsidRPr="005076D7" w:rsidRDefault="005076D7" w:rsidP="001E4DAF">
            <w:pPr>
              <w:ind w:left="37"/>
              <w:rPr>
                <w:b/>
                <w:bCs/>
                <w:sz w:val="16"/>
                <w:szCs w:val="16"/>
              </w:rPr>
            </w:pPr>
            <w:r w:rsidRPr="005076D7">
              <w:rPr>
                <w:b/>
                <w:bCs/>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rsidR="005076D7" w:rsidRPr="005076D7" w:rsidRDefault="005076D7" w:rsidP="00594104">
            <w:pPr>
              <w:rPr>
                <w:b/>
                <w:bCs/>
                <w:sz w:val="16"/>
                <w:szCs w:val="16"/>
              </w:rPr>
            </w:pPr>
            <w:r w:rsidRPr="005076D7">
              <w:rPr>
                <w:b/>
                <w:bCs/>
                <w:sz w:val="16"/>
                <w:szCs w:val="16"/>
              </w:rPr>
              <w:t>0,00</w:t>
            </w:r>
          </w:p>
        </w:tc>
        <w:tc>
          <w:tcPr>
            <w:tcW w:w="141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rsidR="005076D7" w:rsidRPr="005076D7" w:rsidRDefault="005076D7" w:rsidP="00594104">
            <w:pPr>
              <w:rPr>
                <w:b/>
                <w:bCs/>
                <w:sz w:val="16"/>
                <w:szCs w:val="16"/>
              </w:rPr>
            </w:pPr>
            <w:r w:rsidRPr="005076D7">
              <w:rPr>
                <w:b/>
                <w:bCs/>
                <w:sz w:val="16"/>
                <w:szCs w:val="16"/>
              </w:rPr>
              <w:t>0,00</w:t>
            </w:r>
          </w:p>
        </w:tc>
      </w:tr>
      <w:tr w:rsidR="005076D7" w:rsidRPr="004417CF" w:rsidTr="00A4584A">
        <w:trPr>
          <w:trHeight w:val="77"/>
        </w:trPr>
        <w:tc>
          <w:tcPr>
            <w:tcW w:w="425"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rsidR="005076D7" w:rsidRPr="004417CF" w:rsidRDefault="005076D7" w:rsidP="00594104">
            <w:pPr>
              <w:ind w:right="-80"/>
              <w:rPr>
                <w:sz w:val="16"/>
                <w:szCs w:val="16"/>
              </w:rPr>
            </w:pPr>
            <w:r w:rsidRPr="004417CF">
              <w:rPr>
                <w:sz w:val="16"/>
                <w:szCs w:val="16"/>
              </w:rPr>
              <w:t>4.1.</w:t>
            </w:r>
          </w:p>
        </w:tc>
        <w:tc>
          <w:tcPr>
            <w:tcW w:w="1133"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4417CF" w:rsidRDefault="005076D7" w:rsidP="00594104">
            <w:pPr>
              <w:ind w:left="63" w:right="71"/>
              <w:rPr>
                <w:sz w:val="16"/>
                <w:szCs w:val="16"/>
              </w:rPr>
            </w:pPr>
            <w:r w:rsidRPr="004417CF">
              <w:rPr>
                <w:sz w:val="16"/>
                <w:szCs w:val="16"/>
              </w:rPr>
              <w:t>Итого по Сергиево-Посадскому городскому округу</w:t>
            </w: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594104">
            <w:pPr>
              <w:rPr>
                <w:sz w:val="16"/>
                <w:szCs w:val="16"/>
              </w:rPr>
            </w:pPr>
            <w:r w:rsidRPr="005076D7">
              <w:rPr>
                <w:sz w:val="16"/>
                <w:szCs w:val="16"/>
              </w:rPr>
              <w:t>16 922,95</w:t>
            </w:r>
          </w:p>
        </w:tc>
        <w:tc>
          <w:tcPr>
            <w:tcW w:w="70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594104">
            <w:pPr>
              <w:rPr>
                <w:sz w:val="16"/>
                <w:szCs w:val="16"/>
              </w:rPr>
            </w:pPr>
            <w:r w:rsidRPr="005076D7">
              <w:rPr>
                <w:sz w:val="16"/>
                <w:szCs w:val="16"/>
              </w:rPr>
              <w:t>1 692,29</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594104">
            <w:pPr>
              <w:rPr>
                <w:sz w:val="16"/>
                <w:szCs w:val="16"/>
              </w:rPr>
            </w:pPr>
            <w:r w:rsidRPr="005076D7">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5076D7">
            <w:pPr>
              <w:rPr>
                <w:sz w:val="16"/>
                <w:szCs w:val="16"/>
              </w:rPr>
            </w:pPr>
            <w:r w:rsidRPr="005076D7">
              <w:rPr>
                <w:sz w:val="16"/>
                <w:szCs w:val="16"/>
              </w:rPr>
              <w:t>142 089 45,27</w:t>
            </w:r>
          </w:p>
        </w:tc>
        <w:tc>
          <w:tcPr>
            <w:tcW w:w="43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594104">
            <w:pPr>
              <w:rPr>
                <w:sz w:val="16"/>
                <w:szCs w:val="16"/>
              </w:rPr>
            </w:pPr>
            <w:r w:rsidRPr="005076D7">
              <w:rPr>
                <w:sz w:val="16"/>
                <w:szCs w:val="16"/>
              </w:rPr>
              <w:t>0,00</w:t>
            </w:r>
          </w:p>
        </w:tc>
        <w:tc>
          <w:tcPr>
            <w:tcW w:w="56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594104">
            <w:pPr>
              <w:rPr>
                <w:sz w:val="16"/>
                <w:szCs w:val="16"/>
              </w:rPr>
            </w:pPr>
            <w:r w:rsidRPr="005076D7">
              <w:rPr>
                <w:sz w:val="16"/>
                <w:szCs w:val="16"/>
              </w:rPr>
              <w:t>0,00</w:t>
            </w: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B713C9">
            <w:pPr>
              <w:rPr>
                <w:sz w:val="16"/>
                <w:szCs w:val="16"/>
              </w:rPr>
            </w:pPr>
            <w:r w:rsidRPr="005076D7">
              <w:rPr>
                <w:sz w:val="16"/>
                <w:szCs w:val="16"/>
              </w:rPr>
              <w:t>0,00</w:t>
            </w:r>
          </w:p>
        </w:tc>
        <w:tc>
          <w:tcPr>
            <w:tcW w:w="944"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B713C9">
            <w:pPr>
              <w:ind w:left="37"/>
              <w:rPr>
                <w:sz w:val="16"/>
                <w:szCs w:val="16"/>
              </w:rPr>
            </w:pPr>
            <w:r w:rsidRPr="005076D7">
              <w:rPr>
                <w:sz w:val="16"/>
                <w:szCs w:val="16"/>
              </w:rPr>
              <w:t>15 230,66</w:t>
            </w:r>
          </w:p>
        </w:tc>
        <w:tc>
          <w:tcPr>
            <w:tcW w:w="12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1E4DAF">
            <w:pPr>
              <w:ind w:left="37"/>
              <w:rPr>
                <w:sz w:val="16"/>
                <w:szCs w:val="16"/>
              </w:rPr>
            </w:pPr>
            <w:r w:rsidRPr="005076D7">
              <w:rPr>
                <w:sz w:val="16"/>
                <w:szCs w:val="16"/>
              </w:rPr>
              <w:t>1 278 811 905,58</w:t>
            </w:r>
          </w:p>
        </w:tc>
        <w:tc>
          <w:tcPr>
            <w:tcW w:w="757"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rsidR="005076D7" w:rsidRPr="005076D7" w:rsidRDefault="005076D7" w:rsidP="001E4DAF">
            <w:pPr>
              <w:ind w:left="37"/>
              <w:rPr>
                <w:sz w:val="16"/>
                <w:szCs w:val="16"/>
              </w:rPr>
            </w:pPr>
            <w:r w:rsidRPr="005076D7">
              <w:rPr>
                <w:sz w:val="16"/>
                <w:szCs w:val="16"/>
              </w:rPr>
              <w:t>16 753,73</w:t>
            </w:r>
          </w:p>
        </w:tc>
        <w:tc>
          <w:tcPr>
            <w:tcW w:w="1377" w:type="dxa"/>
            <w:gridSpan w:val="2"/>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rsidR="005076D7" w:rsidRPr="005076D7" w:rsidRDefault="005076D7" w:rsidP="005076D7">
            <w:pPr>
              <w:ind w:left="37"/>
              <w:rPr>
                <w:sz w:val="16"/>
                <w:szCs w:val="16"/>
              </w:rPr>
            </w:pPr>
            <w:r w:rsidRPr="005076D7">
              <w:rPr>
                <w:sz w:val="16"/>
                <w:szCs w:val="16"/>
              </w:rPr>
              <w:t>1 278 811 905,58</w:t>
            </w:r>
          </w:p>
        </w:tc>
        <w:tc>
          <w:tcPr>
            <w:tcW w:w="747"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rsidR="005076D7" w:rsidRPr="005076D7" w:rsidRDefault="005076D7" w:rsidP="005076D7">
            <w:pPr>
              <w:ind w:left="37"/>
              <w:rPr>
                <w:sz w:val="16"/>
                <w:szCs w:val="16"/>
              </w:rPr>
            </w:pPr>
            <w:r w:rsidRPr="005076D7">
              <w:rPr>
                <w:sz w:val="16"/>
                <w:szCs w:val="16"/>
              </w:rPr>
              <w:t>16 753,73</w:t>
            </w:r>
          </w:p>
        </w:tc>
        <w:tc>
          <w:tcPr>
            <w:tcW w:w="1095" w:type="dxa"/>
            <w:gridSpan w:val="2"/>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rsidR="005076D7" w:rsidRPr="005076D7" w:rsidRDefault="005076D7" w:rsidP="001E4DAF">
            <w:pPr>
              <w:ind w:left="37"/>
              <w:rPr>
                <w:sz w:val="16"/>
                <w:szCs w:val="16"/>
              </w:rPr>
            </w:pPr>
            <w:r w:rsidRPr="005076D7">
              <w:rPr>
                <w:sz w:val="16"/>
                <w:szCs w:val="16"/>
              </w:rPr>
              <w:t>0,00</w:t>
            </w:r>
          </w:p>
        </w:tc>
        <w:tc>
          <w:tcPr>
            <w:tcW w:w="748"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rsidR="005076D7" w:rsidRPr="005076D7" w:rsidRDefault="005076D7" w:rsidP="001E4DAF">
            <w:pPr>
              <w:ind w:left="37"/>
              <w:rPr>
                <w:sz w:val="16"/>
                <w:szCs w:val="16"/>
              </w:rPr>
            </w:pPr>
            <w:r w:rsidRPr="005076D7">
              <w:rPr>
                <w:sz w:val="16"/>
                <w:szCs w:val="16"/>
              </w:rPr>
              <w:t>0,00</w:t>
            </w:r>
          </w:p>
        </w:tc>
        <w:tc>
          <w:tcPr>
            <w:tcW w:w="113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rsidR="005076D7" w:rsidRPr="005076D7" w:rsidRDefault="005076D7" w:rsidP="001E4DAF">
            <w:pPr>
              <w:ind w:left="37"/>
              <w:rPr>
                <w:sz w:val="16"/>
                <w:szCs w:val="16"/>
              </w:rPr>
            </w:pPr>
            <w:r w:rsidRPr="005076D7">
              <w:rPr>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rsidR="005076D7" w:rsidRPr="005076D7" w:rsidRDefault="005076D7" w:rsidP="00594104">
            <w:pPr>
              <w:rPr>
                <w:sz w:val="16"/>
                <w:szCs w:val="16"/>
              </w:rPr>
            </w:pPr>
            <w:r w:rsidRPr="005076D7">
              <w:rPr>
                <w:sz w:val="16"/>
                <w:szCs w:val="16"/>
              </w:rPr>
              <w:t>0,00</w:t>
            </w:r>
          </w:p>
        </w:tc>
        <w:tc>
          <w:tcPr>
            <w:tcW w:w="141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rsidR="005076D7" w:rsidRPr="005076D7" w:rsidRDefault="005076D7" w:rsidP="00594104">
            <w:pPr>
              <w:rPr>
                <w:sz w:val="16"/>
                <w:szCs w:val="16"/>
              </w:rPr>
            </w:pPr>
            <w:r w:rsidRPr="005076D7">
              <w:rPr>
                <w:sz w:val="16"/>
                <w:szCs w:val="16"/>
              </w:rPr>
              <w:t>0,00</w:t>
            </w:r>
          </w:p>
        </w:tc>
      </w:tr>
    </w:tbl>
    <w:p w:rsidR="0062231B" w:rsidRPr="004417CF" w:rsidRDefault="0062231B" w:rsidP="00522F9C">
      <w:pPr>
        <w:spacing w:before="240" w:after="240"/>
        <w:jc w:val="center"/>
        <w:sectPr w:rsidR="0062231B" w:rsidRPr="004417CF" w:rsidSect="006038A9">
          <w:type w:val="continuous"/>
          <w:pgSz w:w="16838" w:h="11906" w:orient="landscape"/>
          <w:pgMar w:top="1985" w:right="628" w:bottom="0" w:left="1134" w:header="709" w:footer="709" w:gutter="0"/>
          <w:cols w:space="708"/>
          <w:docGrid w:linePitch="360"/>
        </w:sectPr>
      </w:pPr>
    </w:p>
    <w:tbl>
      <w:tblPr>
        <w:tblW w:w="18515" w:type="dxa"/>
        <w:tblInd w:w="-2760" w:type="dxa"/>
        <w:tblLayout w:type="fixed"/>
        <w:tblLook w:val="04A0" w:firstRow="1" w:lastRow="0" w:firstColumn="1" w:lastColumn="0" w:noHBand="0" w:noVBand="1"/>
      </w:tblPr>
      <w:tblGrid>
        <w:gridCol w:w="2493"/>
        <w:gridCol w:w="184"/>
        <w:gridCol w:w="474"/>
        <w:gridCol w:w="3068"/>
        <w:gridCol w:w="757"/>
        <w:gridCol w:w="545"/>
        <w:gridCol w:w="22"/>
        <w:gridCol w:w="550"/>
        <w:gridCol w:w="22"/>
        <w:gridCol w:w="687"/>
        <w:gridCol w:w="22"/>
        <w:gridCol w:w="970"/>
        <w:gridCol w:w="22"/>
        <w:gridCol w:w="926"/>
        <w:gridCol w:w="22"/>
        <w:gridCol w:w="970"/>
        <w:gridCol w:w="22"/>
        <w:gridCol w:w="829"/>
        <w:gridCol w:w="22"/>
        <w:gridCol w:w="996"/>
        <w:gridCol w:w="22"/>
        <w:gridCol w:w="829"/>
        <w:gridCol w:w="22"/>
        <w:gridCol w:w="16"/>
        <w:gridCol w:w="1111"/>
        <w:gridCol w:w="22"/>
        <w:gridCol w:w="1040"/>
        <w:gridCol w:w="1050"/>
        <w:gridCol w:w="800"/>
      </w:tblGrid>
      <w:tr w:rsidR="004417CF" w:rsidRPr="004417CF" w:rsidTr="006D59AC">
        <w:trPr>
          <w:trHeight w:val="255"/>
        </w:trPr>
        <w:tc>
          <w:tcPr>
            <w:tcW w:w="2677" w:type="dxa"/>
            <w:gridSpan w:val="2"/>
            <w:tcBorders>
              <w:top w:val="nil"/>
              <w:left w:val="nil"/>
              <w:bottom w:val="nil"/>
              <w:right w:val="nil"/>
            </w:tcBorders>
            <w:tcMar>
              <w:left w:w="17" w:type="dxa"/>
              <w:right w:w="17" w:type="dxa"/>
            </w:tcMar>
          </w:tcPr>
          <w:p w:rsidR="00CB5C4C" w:rsidRPr="004417CF" w:rsidRDefault="00CB5C4C" w:rsidP="00594104">
            <w:pPr>
              <w:spacing w:before="240" w:after="240"/>
              <w:jc w:val="center"/>
              <w:rPr>
                <w:b/>
                <w:szCs w:val="16"/>
              </w:rPr>
            </w:pPr>
          </w:p>
        </w:tc>
        <w:tc>
          <w:tcPr>
            <w:tcW w:w="15838" w:type="dxa"/>
            <w:gridSpan w:val="27"/>
            <w:tcBorders>
              <w:top w:val="nil"/>
              <w:left w:val="nil"/>
              <w:bottom w:val="nil"/>
              <w:right w:val="nil"/>
            </w:tcBorders>
            <w:shd w:val="clear" w:color="auto" w:fill="auto"/>
            <w:noWrap/>
            <w:tcMar>
              <w:left w:w="28" w:type="dxa"/>
              <w:right w:w="17" w:type="dxa"/>
            </w:tcMar>
            <w:vAlign w:val="center"/>
            <w:hideMark/>
          </w:tcPr>
          <w:p w:rsidR="00CB5C4C" w:rsidRPr="004417CF" w:rsidRDefault="00CB5C4C" w:rsidP="00087DB2">
            <w:pPr>
              <w:spacing w:before="240" w:after="240"/>
              <w:ind w:left="37" w:right="71"/>
              <w:jc w:val="center"/>
              <w:rPr>
                <w:b/>
                <w:sz w:val="16"/>
                <w:szCs w:val="16"/>
              </w:rPr>
            </w:pPr>
            <w:r w:rsidRPr="004417CF">
              <w:rPr>
                <w:b/>
                <w:szCs w:val="16"/>
              </w:rPr>
              <w:t>12.7. План-</w:t>
            </w:r>
            <w:r w:rsidR="000C6CB7" w:rsidRPr="004417CF">
              <w:rPr>
                <w:b/>
                <w:szCs w:val="16"/>
              </w:rPr>
              <w:t xml:space="preserve">график реализации </w:t>
            </w:r>
            <w:r w:rsidR="00087DB2">
              <w:rPr>
                <w:b/>
                <w:szCs w:val="16"/>
              </w:rPr>
              <w:t>П</w:t>
            </w:r>
            <w:r w:rsidR="000C6CB7" w:rsidRPr="004417CF">
              <w:rPr>
                <w:b/>
                <w:szCs w:val="16"/>
              </w:rPr>
              <w:t>одпрограммы 1</w:t>
            </w:r>
            <w:r w:rsidRPr="004417CF">
              <w:rPr>
                <w:b/>
                <w:szCs w:val="16"/>
              </w:rPr>
              <w:t xml:space="preserve"> на 2020-202</w:t>
            </w:r>
            <w:r w:rsidR="00915A9E">
              <w:rPr>
                <w:b/>
                <w:szCs w:val="16"/>
              </w:rPr>
              <w:t>5</w:t>
            </w:r>
            <w:r w:rsidRPr="004417CF">
              <w:rPr>
                <w:b/>
                <w:szCs w:val="16"/>
              </w:rPr>
              <w:t xml:space="preserve"> годы</w:t>
            </w:r>
          </w:p>
        </w:tc>
      </w:tr>
      <w:tr w:rsidR="004417CF" w:rsidRPr="004417CF" w:rsidTr="006D59AC">
        <w:trPr>
          <w:gridBefore w:val="1"/>
          <w:gridAfter w:val="1"/>
          <w:wBefore w:w="2493" w:type="dxa"/>
          <w:wAfter w:w="800" w:type="dxa"/>
          <w:trHeight w:val="1876"/>
        </w:trPr>
        <w:tc>
          <w:tcPr>
            <w:tcW w:w="65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62231B">
            <w:pPr>
              <w:rPr>
                <w:sz w:val="16"/>
                <w:szCs w:val="16"/>
              </w:rPr>
            </w:pPr>
            <w:r w:rsidRPr="004417CF">
              <w:rPr>
                <w:sz w:val="16"/>
                <w:szCs w:val="16"/>
              </w:rPr>
              <w:t>№ п/п</w:t>
            </w:r>
          </w:p>
        </w:tc>
        <w:tc>
          <w:tcPr>
            <w:tcW w:w="30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left="63" w:right="71"/>
              <w:rPr>
                <w:sz w:val="16"/>
                <w:szCs w:val="16"/>
              </w:rPr>
            </w:pPr>
            <w:r w:rsidRPr="004417CF">
              <w:rPr>
                <w:sz w:val="16"/>
                <w:szCs w:val="16"/>
              </w:rPr>
              <w:t>Наименование муниципального образования/способ переселения</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EE4F08">
            <w:pPr>
              <w:rPr>
                <w:sz w:val="16"/>
                <w:szCs w:val="16"/>
              </w:rPr>
            </w:pPr>
            <w:r w:rsidRPr="004417CF">
              <w:rPr>
                <w:sz w:val="16"/>
                <w:szCs w:val="16"/>
              </w:rPr>
              <w:t>Расселяемая площадь жилых помещений (кв. м)</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EE4F08">
            <w:pPr>
              <w:rPr>
                <w:sz w:val="16"/>
                <w:szCs w:val="16"/>
              </w:rPr>
            </w:pPr>
            <w:r w:rsidRPr="004417CF">
              <w:rPr>
                <w:sz w:val="16"/>
                <w:szCs w:val="16"/>
              </w:rPr>
              <w:t>Количество помещений (ед.)</w:t>
            </w:r>
          </w:p>
        </w:tc>
        <w:tc>
          <w:tcPr>
            <w:tcW w:w="57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EE4F08">
            <w:pPr>
              <w:rPr>
                <w:sz w:val="16"/>
                <w:szCs w:val="16"/>
              </w:rPr>
            </w:pPr>
            <w:r w:rsidRPr="004417CF">
              <w:rPr>
                <w:sz w:val="16"/>
                <w:szCs w:val="16"/>
              </w:rPr>
              <w:t>Количество граждан (чел.)</w:t>
            </w:r>
          </w:p>
        </w:tc>
        <w:tc>
          <w:tcPr>
            <w:tcW w:w="709"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EE4F08">
            <w:pPr>
              <w:rPr>
                <w:sz w:val="16"/>
                <w:szCs w:val="16"/>
              </w:rPr>
            </w:pPr>
            <w:r w:rsidRPr="004417CF">
              <w:rPr>
                <w:sz w:val="16"/>
                <w:szCs w:val="16"/>
              </w:rPr>
              <w:t>Предоставляемая площадь (кв. м)</w:t>
            </w:r>
          </w:p>
        </w:tc>
        <w:tc>
          <w:tcPr>
            <w:tcW w:w="99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EE4F08">
            <w:pPr>
              <w:ind w:left="37"/>
              <w:rPr>
                <w:sz w:val="16"/>
                <w:szCs w:val="16"/>
              </w:rPr>
            </w:pPr>
            <w:r w:rsidRPr="004417CF">
              <w:rPr>
                <w:sz w:val="16"/>
                <w:szCs w:val="16"/>
              </w:rPr>
              <w:t>Образованы земельные участки под строительство</w:t>
            </w:r>
          </w:p>
        </w:tc>
        <w:tc>
          <w:tcPr>
            <w:tcW w:w="94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EE4F08">
            <w:pPr>
              <w:ind w:left="37"/>
              <w:rPr>
                <w:sz w:val="16"/>
                <w:szCs w:val="16"/>
              </w:rPr>
            </w:pPr>
            <w:r w:rsidRPr="004417CF">
              <w:rPr>
                <w:sz w:val="16"/>
                <w:szCs w:val="16"/>
              </w:rPr>
              <w:t>Оформлены права застройщика на земельные участки</w:t>
            </w:r>
          </w:p>
        </w:tc>
        <w:tc>
          <w:tcPr>
            <w:tcW w:w="99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EE4F08">
            <w:pPr>
              <w:ind w:left="37"/>
              <w:rPr>
                <w:sz w:val="16"/>
                <w:szCs w:val="16"/>
              </w:rPr>
            </w:pPr>
            <w:r w:rsidRPr="004417CF">
              <w:rPr>
                <w:sz w:val="16"/>
                <w:szCs w:val="16"/>
              </w:rPr>
              <w:t>Подготовлена проектная документация</w:t>
            </w:r>
          </w:p>
        </w:tc>
        <w:tc>
          <w:tcPr>
            <w:tcW w:w="851"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EE4F08">
            <w:pPr>
              <w:ind w:left="37"/>
              <w:rPr>
                <w:sz w:val="16"/>
                <w:szCs w:val="16"/>
              </w:rPr>
            </w:pPr>
            <w:r w:rsidRPr="004417CF">
              <w:rPr>
                <w:sz w:val="16"/>
                <w:szCs w:val="16"/>
              </w:rPr>
              <w:t>Объявлен конкурс на строительство (приобретение) жилых помещений</w:t>
            </w:r>
          </w:p>
        </w:tc>
        <w:tc>
          <w:tcPr>
            <w:tcW w:w="101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EE4F08">
            <w:pPr>
              <w:ind w:left="37"/>
              <w:rPr>
                <w:sz w:val="16"/>
                <w:szCs w:val="16"/>
              </w:rPr>
            </w:pPr>
            <w:r w:rsidRPr="004417CF">
              <w:rPr>
                <w:sz w:val="16"/>
                <w:szCs w:val="16"/>
              </w:rPr>
              <w:t>Заключен контракт на строительство, договор на приобретение жилых помещений</w:t>
            </w:r>
          </w:p>
        </w:tc>
        <w:tc>
          <w:tcPr>
            <w:tcW w:w="851"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EE4F08">
            <w:pPr>
              <w:ind w:left="37"/>
              <w:rPr>
                <w:sz w:val="16"/>
                <w:szCs w:val="16"/>
              </w:rPr>
            </w:pPr>
            <w:r w:rsidRPr="004417CF">
              <w:rPr>
                <w:sz w:val="16"/>
                <w:szCs w:val="16"/>
              </w:rPr>
              <w:t>Получено разрешение на строительство</w:t>
            </w:r>
          </w:p>
        </w:tc>
        <w:tc>
          <w:tcPr>
            <w:tcW w:w="1149" w:type="dxa"/>
            <w:gridSpan w:val="3"/>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rsidR="00CB5C4C" w:rsidRPr="004417CF" w:rsidRDefault="00CB5C4C" w:rsidP="00EE4F08">
            <w:pPr>
              <w:ind w:left="37"/>
              <w:rPr>
                <w:sz w:val="16"/>
                <w:szCs w:val="16"/>
              </w:rPr>
            </w:pPr>
            <w:r w:rsidRPr="004417CF">
              <w:rPr>
                <w:sz w:val="16"/>
                <w:szCs w:val="16"/>
              </w:rPr>
              <w:t>Дом введен в эксплуатацию</w:t>
            </w:r>
            <w:r w:rsidR="001106B0">
              <w:rPr>
                <w:sz w:val="16"/>
                <w:szCs w:val="16"/>
              </w:rPr>
              <w:t>, поставлен на кадастровый учет</w:t>
            </w:r>
          </w:p>
        </w:tc>
        <w:tc>
          <w:tcPr>
            <w:tcW w:w="1062" w:type="dxa"/>
            <w:gridSpan w:val="2"/>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rsidR="00CB5C4C" w:rsidRPr="004417CF" w:rsidRDefault="00CB5C4C" w:rsidP="00EE4F08">
            <w:pPr>
              <w:ind w:left="37"/>
              <w:rPr>
                <w:sz w:val="16"/>
                <w:szCs w:val="16"/>
              </w:rPr>
            </w:pPr>
            <w:r w:rsidRPr="004417CF">
              <w:rPr>
                <w:sz w:val="16"/>
                <w:szCs w:val="16"/>
              </w:rPr>
              <w:t>Зарегистрировано право собственности муниципального образования на жилые помещения</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rsidR="00CB5C4C" w:rsidRPr="004417CF" w:rsidRDefault="00CB5C4C" w:rsidP="00EE4F08">
            <w:pPr>
              <w:ind w:left="37"/>
              <w:rPr>
                <w:sz w:val="16"/>
                <w:szCs w:val="16"/>
              </w:rPr>
            </w:pPr>
            <w:r w:rsidRPr="004417CF">
              <w:rPr>
                <w:sz w:val="16"/>
                <w:szCs w:val="16"/>
              </w:rPr>
              <w:t>Завершено переселение</w:t>
            </w:r>
          </w:p>
        </w:tc>
      </w:tr>
      <w:tr w:rsidR="004417CF" w:rsidRPr="004417CF" w:rsidTr="006D59AC">
        <w:trPr>
          <w:gridBefore w:val="1"/>
          <w:gridAfter w:val="1"/>
          <w:wBefore w:w="2493" w:type="dxa"/>
          <w:wAfter w:w="800" w:type="dxa"/>
          <w:trHeight w:val="122"/>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62231B">
            <w:pPr>
              <w:rPr>
                <w:sz w:val="16"/>
                <w:szCs w:val="16"/>
              </w:rPr>
            </w:pPr>
            <w:r w:rsidRPr="004417CF">
              <w:rPr>
                <w:sz w:val="16"/>
                <w:szCs w:val="16"/>
              </w:rPr>
              <w:lastRenderedPageBreak/>
              <w:t>1</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left="63" w:right="71"/>
              <w:rPr>
                <w:sz w:val="16"/>
                <w:szCs w:val="16"/>
              </w:rPr>
            </w:pPr>
            <w:r w:rsidRPr="004417CF">
              <w:rPr>
                <w:sz w:val="16"/>
                <w:szCs w:val="16"/>
              </w:rPr>
              <w:t>2</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3</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4</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E1487E" w:rsidP="00594104">
            <w:pPr>
              <w:rPr>
                <w:sz w:val="16"/>
                <w:szCs w:val="16"/>
              </w:rPr>
            </w:pPr>
            <w:r w:rsidRPr="004417CF">
              <w:rPr>
                <w:sz w:val="16"/>
                <w:szCs w:val="16"/>
              </w:rPr>
              <w:t xml:space="preserve"> </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6</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7</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8</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9</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10</w:t>
            </w:r>
          </w:p>
        </w:tc>
        <w:tc>
          <w:tcPr>
            <w:tcW w:w="10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11</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12</w:t>
            </w:r>
          </w:p>
        </w:tc>
        <w:tc>
          <w:tcPr>
            <w:tcW w:w="1149"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13</w:t>
            </w:r>
          </w:p>
        </w:tc>
        <w:tc>
          <w:tcPr>
            <w:tcW w:w="1062"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14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15</w:t>
            </w:r>
          </w:p>
        </w:tc>
      </w:tr>
      <w:tr w:rsidR="004417CF" w:rsidRPr="004417CF" w:rsidTr="006D59AC">
        <w:trPr>
          <w:gridBefore w:val="1"/>
          <w:gridAfter w:val="1"/>
          <w:wBefore w:w="2493" w:type="dxa"/>
          <w:wAfter w:w="800" w:type="dxa"/>
          <w:trHeight w:val="61"/>
        </w:trPr>
        <w:tc>
          <w:tcPr>
            <w:tcW w:w="65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rsidR="00CB5C4C" w:rsidRPr="004417CF" w:rsidRDefault="00CB5C4C" w:rsidP="0062231B">
            <w:pPr>
              <w:rPr>
                <w:b/>
                <w:bCs/>
                <w:sz w:val="16"/>
                <w:szCs w:val="16"/>
              </w:rPr>
            </w:pPr>
          </w:p>
        </w:tc>
        <w:tc>
          <w:tcPr>
            <w:tcW w:w="14564" w:type="dxa"/>
            <w:gridSpan w:val="25"/>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rsidR="00CB5C4C" w:rsidRPr="004417CF" w:rsidRDefault="00CB5C4C" w:rsidP="001E4DAF">
            <w:pPr>
              <w:ind w:left="37" w:right="71"/>
              <w:rPr>
                <w:b/>
                <w:bCs/>
                <w:sz w:val="16"/>
                <w:szCs w:val="16"/>
              </w:rPr>
            </w:pPr>
            <w:r w:rsidRPr="004417CF">
              <w:rPr>
                <w:b/>
                <w:bCs/>
                <w:sz w:val="16"/>
                <w:szCs w:val="16"/>
              </w:rPr>
              <w:t>Этап I: 2019-2020 года</w:t>
            </w:r>
          </w:p>
        </w:tc>
      </w:tr>
      <w:tr w:rsidR="004417CF" w:rsidRPr="004417CF"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62231B">
            <w:pPr>
              <w:rPr>
                <w:b/>
                <w:bCs/>
                <w:sz w:val="16"/>
                <w:szCs w:val="16"/>
              </w:rPr>
            </w:pPr>
            <w:r w:rsidRPr="004417CF">
              <w:rPr>
                <w:b/>
                <w:bCs/>
                <w:sz w:val="16"/>
                <w:szCs w:val="16"/>
              </w:rPr>
              <w:t>1</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b/>
                <w:bCs/>
                <w:sz w:val="16"/>
                <w:szCs w:val="16"/>
              </w:rPr>
            </w:pPr>
            <w:r w:rsidRPr="004417CF">
              <w:rPr>
                <w:b/>
                <w:bCs/>
                <w:sz w:val="16"/>
                <w:szCs w:val="16"/>
              </w:rPr>
              <w:t>Всего по этапу I 2019-2020 года</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260722">
            <w:pPr>
              <w:rPr>
                <w:b/>
                <w:bCs/>
                <w:sz w:val="16"/>
                <w:szCs w:val="16"/>
              </w:rPr>
            </w:pPr>
            <w:r w:rsidRPr="004417CF">
              <w:rPr>
                <w:b/>
                <w:bCs/>
                <w:sz w:val="16"/>
                <w:szCs w:val="16"/>
              </w:rPr>
              <w:t>2</w:t>
            </w:r>
            <w:r w:rsidR="0062231B" w:rsidRPr="004417CF">
              <w:rPr>
                <w:b/>
                <w:bCs/>
                <w:sz w:val="16"/>
                <w:szCs w:val="16"/>
              </w:rPr>
              <w:t> </w:t>
            </w:r>
            <w:r w:rsidRPr="004417CF">
              <w:rPr>
                <w:b/>
                <w:bCs/>
                <w:sz w:val="16"/>
                <w:szCs w:val="16"/>
              </w:rPr>
              <w:t>04</w:t>
            </w:r>
            <w:r w:rsidR="00260722">
              <w:rPr>
                <w:b/>
                <w:bCs/>
                <w:sz w:val="16"/>
                <w:szCs w:val="16"/>
              </w:rPr>
              <w:t>2,9</w:t>
            </w:r>
            <w:r w:rsidR="0062231B" w:rsidRPr="004417CF">
              <w:rPr>
                <w:b/>
                <w:bCs/>
                <w:sz w:val="16"/>
                <w:szCs w:val="16"/>
              </w:rPr>
              <w:t>6</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b/>
                <w:bCs/>
                <w:sz w:val="16"/>
                <w:szCs w:val="16"/>
              </w:rPr>
            </w:pPr>
            <w:r w:rsidRPr="004417CF">
              <w:rPr>
                <w:b/>
                <w:bCs/>
                <w:sz w:val="16"/>
                <w:szCs w:val="16"/>
              </w:rPr>
              <w:t>52</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260722" w:rsidP="00594104">
            <w:pPr>
              <w:rPr>
                <w:b/>
                <w:bCs/>
                <w:sz w:val="16"/>
                <w:szCs w:val="16"/>
              </w:rPr>
            </w:pPr>
            <w:r>
              <w:rPr>
                <w:b/>
                <w:bCs/>
                <w:sz w:val="16"/>
                <w:szCs w:val="16"/>
              </w:rPr>
              <w:t>138</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62231B" w:rsidP="00594104">
            <w:pPr>
              <w:rPr>
                <w:b/>
                <w:bCs/>
                <w:sz w:val="16"/>
                <w:szCs w:val="16"/>
              </w:rPr>
            </w:pPr>
            <w:r w:rsidRPr="004417CF">
              <w:rPr>
                <w:b/>
                <w:bCs/>
                <w:sz w:val="16"/>
                <w:szCs w:val="16"/>
              </w:rPr>
              <w:t>2 914,02</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1149" w:type="dxa"/>
            <w:gridSpan w:val="3"/>
            <w:tcBorders>
              <w:top w:val="nil"/>
              <w:left w:val="nil"/>
              <w:bottom w:val="single" w:sz="4" w:space="0" w:color="000000"/>
              <w:right w:val="single" w:sz="4" w:space="0" w:color="000000"/>
            </w:tcBorders>
            <w:shd w:val="clear" w:color="auto" w:fill="auto"/>
            <w:tcMar>
              <w:left w:w="28"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1062" w:type="dxa"/>
            <w:gridSpan w:val="2"/>
            <w:tcBorders>
              <w:top w:val="nil"/>
              <w:left w:val="nil"/>
              <w:bottom w:val="single" w:sz="4" w:space="0" w:color="000000"/>
              <w:right w:val="single" w:sz="4" w:space="0" w:color="000000"/>
            </w:tcBorders>
            <w:shd w:val="clear" w:color="auto" w:fill="auto"/>
            <w:tcMar>
              <w:left w:w="28"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r>
      <w:tr w:rsidR="004417CF" w:rsidRPr="004417CF"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62231B">
            <w:pPr>
              <w:rPr>
                <w:sz w:val="16"/>
                <w:szCs w:val="16"/>
              </w:rPr>
            </w:pPr>
            <w:r w:rsidRPr="004417CF">
              <w:rPr>
                <w:sz w:val="16"/>
                <w:szCs w:val="16"/>
              </w:rPr>
              <w:t>1.1.</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Приобретение квартир у застройщика в строящихся многоквартирных домах</w:t>
            </w:r>
          </w:p>
        </w:tc>
        <w:tc>
          <w:tcPr>
            <w:tcW w:w="7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CB5C4C" w:rsidRPr="004417CF" w:rsidRDefault="00E1487E" w:rsidP="00594104">
            <w:pPr>
              <w:rPr>
                <w:sz w:val="16"/>
                <w:szCs w:val="16"/>
              </w:rPr>
            </w:pPr>
            <w:r w:rsidRPr="004417CF">
              <w:rPr>
                <w:sz w:val="16"/>
                <w:szCs w:val="16"/>
              </w:rPr>
              <w:t xml:space="preserve">1 </w:t>
            </w:r>
            <w:r w:rsidR="0062231B" w:rsidRPr="004417CF">
              <w:rPr>
                <w:sz w:val="16"/>
                <w:szCs w:val="16"/>
              </w:rPr>
              <w:t>477,20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62231B" w:rsidP="00594104">
            <w:pPr>
              <w:rPr>
                <w:sz w:val="16"/>
                <w:szCs w:val="16"/>
              </w:rPr>
            </w:pPr>
            <w:r w:rsidRPr="004417CF">
              <w:rPr>
                <w:sz w:val="16"/>
                <w:szCs w:val="16"/>
              </w:rPr>
              <w:t>34</w:t>
            </w:r>
          </w:p>
        </w:tc>
        <w:tc>
          <w:tcPr>
            <w:tcW w:w="572"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98</w:t>
            </w:r>
          </w:p>
        </w:tc>
        <w:tc>
          <w:tcPr>
            <w:tcW w:w="709"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rsidR="00CB5C4C" w:rsidRPr="004417CF" w:rsidRDefault="00E1487E" w:rsidP="00594104">
            <w:pPr>
              <w:rPr>
                <w:sz w:val="16"/>
                <w:szCs w:val="16"/>
              </w:rPr>
            </w:pPr>
            <w:r w:rsidRPr="004417CF">
              <w:rPr>
                <w:sz w:val="16"/>
                <w:szCs w:val="16"/>
              </w:rPr>
              <w:t>2 187,10</w:t>
            </w:r>
          </w:p>
        </w:tc>
        <w:tc>
          <w:tcPr>
            <w:tcW w:w="992"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28.01.2015</w:t>
            </w:r>
          </w:p>
        </w:tc>
        <w:tc>
          <w:tcPr>
            <w:tcW w:w="948"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13.04.2017</w:t>
            </w:r>
          </w:p>
        </w:tc>
        <w:tc>
          <w:tcPr>
            <w:tcW w:w="992"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01.06.2017</w:t>
            </w:r>
          </w:p>
        </w:tc>
        <w:tc>
          <w:tcPr>
            <w:tcW w:w="851"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01.08.2019</w:t>
            </w:r>
          </w:p>
        </w:tc>
        <w:tc>
          <w:tcPr>
            <w:tcW w:w="1018"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01.10.2019</w:t>
            </w:r>
          </w:p>
        </w:tc>
        <w:tc>
          <w:tcPr>
            <w:tcW w:w="851"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22.12.2017</w:t>
            </w:r>
          </w:p>
        </w:tc>
        <w:tc>
          <w:tcPr>
            <w:tcW w:w="1149" w:type="dxa"/>
            <w:gridSpan w:val="3"/>
            <w:tcBorders>
              <w:top w:val="nil"/>
              <w:left w:val="nil"/>
              <w:bottom w:val="single" w:sz="4" w:space="0" w:color="auto"/>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23.07.2021</w:t>
            </w:r>
          </w:p>
        </w:tc>
        <w:tc>
          <w:tcPr>
            <w:tcW w:w="1062" w:type="dxa"/>
            <w:gridSpan w:val="2"/>
            <w:tcBorders>
              <w:top w:val="nil"/>
              <w:left w:val="nil"/>
              <w:bottom w:val="single" w:sz="4" w:space="0" w:color="auto"/>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01.11.2021</w:t>
            </w:r>
          </w:p>
        </w:tc>
        <w:tc>
          <w:tcPr>
            <w:tcW w:w="1050"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31.12.2021</w:t>
            </w:r>
          </w:p>
        </w:tc>
      </w:tr>
      <w:tr w:rsidR="004417CF" w:rsidRPr="004417CF" w:rsidTr="006D59AC">
        <w:trPr>
          <w:gridBefore w:val="1"/>
          <w:gridAfter w:val="1"/>
          <w:wBefore w:w="2493" w:type="dxa"/>
          <w:wAfter w:w="800" w:type="dxa"/>
          <w:trHeight w:val="53"/>
        </w:trPr>
        <w:tc>
          <w:tcPr>
            <w:tcW w:w="65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62231B">
            <w:pPr>
              <w:rPr>
                <w:sz w:val="16"/>
                <w:szCs w:val="16"/>
              </w:rPr>
            </w:pPr>
            <w:r w:rsidRPr="004417CF">
              <w:rPr>
                <w:sz w:val="16"/>
                <w:szCs w:val="16"/>
              </w:rPr>
              <w:t>1.2.</w:t>
            </w:r>
          </w:p>
        </w:tc>
        <w:tc>
          <w:tcPr>
            <w:tcW w:w="306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Строительство многоквартирных домов</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 xml:space="preserve">0,00  </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0</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 xml:space="preserve">0,00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5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х</w:t>
            </w:r>
          </w:p>
        </w:tc>
      </w:tr>
      <w:tr w:rsidR="004417CF" w:rsidRPr="004417CF" w:rsidTr="006D59AC">
        <w:trPr>
          <w:gridBefore w:val="1"/>
          <w:gridAfter w:val="1"/>
          <w:wBefore w:w="2493" w:type="dxa"/>
          <w:wAfter w:w="800" w:type="dxa"/>
          <w:trHeight w:val="53"/>
        </w:trPr>
        <w:tc>
          <w:tcPr>
            <w:tcW w:w="65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62231B">
            <w:pPr>
              <w:rPr>
                <w:sz w:val="16"/>
                <w:szCs w:val="16"/>
              </w:rPr>
            </w:pPr>
            <w:r w:rsidRPr="004417CF">
              <w:rPr>
                <w:sz w:val="16"/>
                <w:szCs w:val="16"/>
              </w:rPr>
              <w:t>1.3.</w:t>
            </w:r>
          </w:p>
        </w:tc>
        <w:tc>
          <w:tcPr>
            <w:tcW w:w="306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Приобретение квартир у застройщика в построенных многоквартирных домах</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6D59AC" w:rsidP="00594104">
            <w:pPr>
              <w:rPr>
                <w:sz w:val="16"/>
                <w:szCs w:val="16"/>
              </w:rPr>
            </w:pPr>
            <w:r w:rsidRPr="004417CF">
              <w:rPr>
                <w:sz w:val="16"/>
                <w:szCs w:val="16"/>
              </w:rPr>
              <w:t>398,96</w:t>
            </w:r>
            <w:r w:rsidR="00CB5C4C" w:rsidRPr="004417CF">
              <w:rPr>
                <w:sz w:val="16"/>
                <w:szCs w:val="16"/>
              </w:rPr>
              <w:t xml:space="preserve">  </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14</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62231B" w:rsidP="0062231B">
            <w:pPr>
              <w:rPr>
                <w:sz w:val="16"/>
                <w:szCs w:val="16"/>
              </w:rPr>
            </w:pPr>
            <w:r w:rsidRPr="004417CF">
              <w:rPr>
                <w:sz w:val="16"/>
                <w:szCs w:val="16"/>
              </w:rPr>
              <w:t>27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 xml:space="preserve">509,72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28.01.2015</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13.04.2017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01.06.2017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01.08.2019</w:t>
            </w: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01.10.2019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03.11.2017</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11.12.2018</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15.12.2020</w:t>
            </w:r>
          </w:p>
        </w:tc>
        <w:tc>
          <w:tcPr>
            <w:tcW w:w="10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31.12.2021</w:t>
            </w:r>
          </w:p>
        </w:tc>
      </w:tr>
      <w:tr w:rsidR="004417CF" w:rsidRPr="004417CF" w:rsidTr="006D59AC">
        <w:trPr>
          <w:gridBefore w:val="1"/>
          <w:gridAfter w:val="1"/>
          <w:wBefore w:w="2493" w:type="dxa"/>
          <w:wAfter w:w="800" w:type="dxa"/>
          <w:trHeight w:val="53"/>
        </w:trPr>
        <w:tc>
          <w:tcPr>
            <w:tcW w:w="65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62231B">
            <w:pPr>
              <w:rPr>
                <w:sz w:val="16"/>
                <w:szCs w:val="16"/>
              </w:rPr>
            </w:pPr>
            <w:r w:rsidRPr="004417CF">
              <w:rPr>
                <w:sz w:val="16"/>
                <w:szCs w:val="16"/>
              </w:rPr>
              <w:t>1.4.</w:t>
            </w:r>
          </w:p>
        </w:tc>
        <w:tc>
          <w:tcPr>
            <w:tcW w:w="30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Приобретение квартир у лиц, не являющихся застройщиком</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276332" w:rsidP="00594104">
            <w:pPr>
              <w:rPr>
                <w:sz w:val="16"/>
                <w:szCs w:val="16"/>
              </w:rPr>
            </w:pPr>
            <w:r w:rsidRPr="004417CF">
              <w:rPr>
                <w:sz w:val="16"/>
                <w:szCs w:val="16"/>
              </w:rPr>
              <w:t>165,20</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276332" w:rsidP="00594104">
            <w:pPr>
              <w:rPr>
                <w:sz w:val="16"/>
                <w:szCs w:val="16"/>
              </w:rPr>
            </w:pPr>
            <w:r w:rsidRPr="004417CF">
              <w:rPr>
                <w:sz w:val="16"/>
                <w:szCs w:val="16"/>
              </w:rPr>
              <w:t>4</w:t>
            </w:r>
          </w:p>
        </w:tc>
        <w:tc>
          <w:tcPr>
            <w:tcW w:w="57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276332" w:rsidP="00594104">
            <w:pPr>
              <w:rPr>
                <w:sz w:val="16"/>
                <w:szCs w:val="16"/>
              </w:rPr>
            </w:pPr>
            <w:r w:rsidRPr="004417CF">
              <w:rPr>
                <w:sz w:val="16"/>
                <w:szCs w:val="16"/>
              </w:rPr>
              <w:t>12</w:t>
            </w:r>
          </w:p>
        </w:tc>
        <w:tc>
          <w:tcPr>
            <w:tcW w:w="709"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276332" w:rsidP="00594104">
            <w:pPr>
              <w:rPr>
                <w:sz w:val="16"/>
                <w:szCs w:val="16"/>
              </w:rPr>
            </w:pPr>
            <w:r w:rsidRPr="004417CF">
              <w:rPr>
                <w:sz w:val="16"/>
                <w:szCs w:val="16"/>
              </w:rPr>
              <w:t>217,20</w:t>
            </w:r>
          </w:p>
        </w:tc>
        <w:tc>
          <w:tcPr>
            <w:tcW w:w="992" w:type="dxa"/>
            <w:gridSpan w:val="2"/>
            <w:tcBorders>
              <w:top w:val="single" w:sz="4" w:space="0" w:color="auto"/>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948" w:type="dxa"/>
            <w:gridSpan w:val="2"/>
            <w:tcBorders>
              <w:top w:val="single" w:sz="4" w:space="0" w:color="auto"/>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992" w:type="dxa"/>
            <w:gridSpan w:val="2"/>
            <w:tcBorders>
              <w:top w:val="single" w:sz="4" w:space="0" w:color="auto"/>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851" w:type="dxa"/>
            <w:gridSpan w:val="2"/>
            <w:tcBorders>
              <w:top w:val="single" w:sz="4" w:space="0" w:color="auto"/>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276332" w:rsidP="001E4DAF">
            <w:pPr>
              <w:ind w:left="37"/>
              <w:rPr>
                <w:sz w:val="16"/>
                <w:szCs w:val="16"/>
              </w:rPr>
            </w:pPr>
            <w:r w:rsidRPr="004417CF">
              <w:rPr>
                <w:sz w:val="16"/>
                <w:szCs w:val="16"/>
              </w:rPr>
              <w:t>18.12.2020</w:t>
            </w:r>
          </w:p>
        </w:tc>
        <w:tc>
          <w:tcPr>
            <w:tcW w:w="1018" w:type="dxa"/>
            <w:gridSpan w:val="2"/>
            <w:tcBorders>
              <w:top w:val="single" w:sz="4" w:space="0" w:color="auto"/>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276332" w:rsidP="001E4DAF">
            <w:pPr>
              <w:ind w:left="37"/>
              <w:rPr>
                <w:sz w:val="16"/>
                <w:szCs w:val="16"/>
              </w:rPr>
            </w:pPr>
            <w:r w:rsidRPr="004417CF">
              <w:rPr>
                <w:sz w:val="16"/>
                <w:szCs w:val="16"/>
              </w:rPr>
              <w:t>28.12.2020</w:t>
            </w:r>
          </w:p>
        </w:tc>
        <w:tc>
          <w:tcPr>
            <w:tcW w:w="851" w:type="dxa"/>
            <w:gridSpan w:val="2"/>
            <w:tcBorders>
              <w:top w:val="single" w:sz="4" w:space="0" w:color="auto"/>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149" w:type="dxa"/>
            <w:gridSpan w:val="3"/>
            <w:tcBorders>
              <w:top w:val="single" w:sz="4" w:space="0" w:color="auto"/>
              <w:left w:val="nil"/>
              <w:bottom w:val="single" w:sz="4" w:space="0" w:color="000000"/>
              <w:right w:val="single" w:sz="4" w:space="0" w:color="000000"/>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62" w:type="dxa"/>
            <w:gridSpan w:val="2"/>
            <w:tcBorders>
              <w:top w:val="single" w:sz="4" w:space="0" w:color="auto"/>
              <w:left w:val="nil"/>
              <w:bottom w:val="single" w:sz="4" w:space="0" w:color="000000"/>
              <w:right w:val="single" w:sz="4" w:space="0" w:color="000000"/>
            </w:tcBorders>
            <w:shd w:val="clear" w:color="auto" w:fill="auto"/>
            <w:tcMar>
              <w:left w:w="28" w:type="dxa"/>
              <w:right w:w="17" w:type="dxa"/>
            </w:tcMar>
            <w:vAlign w:val="center"/>
            <w:hideMark/>
          </w:tcPr>
          <w:p w:rsidR="00CB5C4C" w:rsidRPr="004417CF" w:rsidRDefault="00276332" w:rsidP="001E4DAF">
            <w:pPr>
              <w:ind w:left="37"/>
              <w:rPr>
                <w:sz w:val="16"/>
                <w:szCs w:val="16"/>
              </w:rPr>
            </w:pPr>
            <w:r w:rsidRPr="004417CF">
              <w:rPr>
                <w:sz w:val="16"/>
                <w:szCs w:val="16"/>
              </w:rPr>
              <w:t>25.12.2021</w:t>
            </w:r>
          </w:p>
        </w:tc>
        <w:tc>
          <w:tcPr>
            <w:tcW w:w="1050"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hideMark/>
          </w:tcPr>
          <w:p w:rsidR="00CB5C4C" w:rsidRPr="004417CF" w:rsidRDefault="00276332" w:rsidP="001E4DAF">
            <w:pPr>
              <w:ind w:left="37"/>
              <w:rPr>
                <w:sz w:val="16"/>
                <w:szCs w:val="16"/>
              </w:rPr>
            </w:pPr>
            <w:r w:rsidRPr="004417CF">
              <w:rPr>
                <w:sz w:val="16"/>
                <w:szCs w:val="16"/>
              </w:rPr>
              <w:t>31.12.2021</w:t>
            </w:r>
          </w:p>
        </w:tc>
      </w:tr>
      <w:tr w:rsidR="004417CF" w:rsidRPr="004417CF" w:rsidTr="006D59AC">
        <w:trPr>
          <w:gridBefore w:val="1"/>
          <w:gridAfter w:val="1"/>
          <w:wBefore w:w="2493" w:type="dxa"/>
          <w:wAfter w:w="800" w:type="dxa"/>
          <w:trHeight w:val="53"/>
        </w:trPr>
        <w:tc>
          <w:tcPr>
            <w:tcW w:w="65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rsidR="00CB5C4C" w:rsidRPr="004417CF" w:rsidRDefault="00CB5C4C" w:rsidP="0062231B">
            <w:pPr>
              <w:rPr>
                <w:b/>
                <w:bCs/>
                <w:sz w:val="16"/>
                <w:szCs w:val="16"/>
              </w:rPr>
            </w:pPr>
          </w:p>
        </w:tc>
        <w:tc>
          <w:tcPr>
            <w:tcW w:w="14564" w:type="dxa"/>
            <w:gridSpan w:val="25"/>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rsidR="00CB5C4C" w:rsidRPr="004417CF" w:rsidRDefault="00CB5C4C" w:rsidP="001E4DAF">
            <w:pPr>
              <w:ind w:left="37" w:right="71"/>
              <w:rPr>
                <w:b/>
                <w:bCs/>
                <w:sz w:val="16"/>
                <w:szCs w:val="16"/>
              </w:rPr>
            </w:pPr>
            <w:r w:rsidRPr="004417CF">
              <w:rPr>
                <w:b/>
                <w:bCs/>
                <w:sz w:val="16"/>
                <w:szCs w:val="16"/>
              </w:rPr>
              <w:t>Этап II: 2020-2021 года</w:t>
            </w:r>
          </w:p>
        </w:tc>
      </w:tr>
      <w:tr w:rsidR="004417CF" w:rsidRPr="004417CF"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62231B">
            <w:pPr>
              <w:rPr>
                <w:b/>
                <w:bCs/>
                <w:sz w:val="16"/>
                <w:szCs w:val="16"/>
              </w:rPr>
            </w:pPr>
            <w:r w:rsidRPr="004417CF">
              <w:rPr>
                <w:b/>
                <w:bCs/>
                <w:sz w:val="16"/>
                <w:szCs w:val="16"/>
              </w:rPr>
              <w:t>2</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b/>
                <w:bCs/>
                <w:sz w:val="16"/>
                <w:szCs w:val="16"/>
              </w:rPr>
            </w:pPr>
            <w:r w:rsidRPr="004417CF">
              <w:rPr>
                <w:b/>
                <w:bCs/>
                <w:sz w:val="16"/>
                <w:szCs w:val="16"/>
              </w:rPr>
              <w:t>Всего по этапу II 2020-2021 года</w:t>
            </w:r>
          </w:p>
        </w:tc>
        <w:tc>
          <w:tcPr>
            <w:tcW w:w="757" w:type="dxa"/>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594104">
            <w:pPr>
              <w:ind w:right="71"/>
              <w:rPr>
                <w:b/>
                <w:bCs/>
                <w:sz w:val="16"/>
                <w:szCs w:val="16"/>
              </w:rPr>
            </w:pPr>
            <w:r w:rsidRPr="004417CF">
              <w:rPr>
                <w:b/>
                <w:bCs/>
                <w:sz w:val="16"/>
                <w:szCs w:val="16"/>
              </w:rPr>
              <w:t>1 354,15</w:t>
            </w:r>
          </w:p>
        </w:tc>
        <w:tc>
          <w:tcPr>
            <w:tcW w:w="567"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594104">
            <w:pPr>
              <w:rPr>
                <w:b/>
                <w:bCs/>
                <w:sz w:val="16"/>
                <w:szCs w:val="16"/>
              </w:rPr>
            </w:pPr>
            <w:r w:rsidRPr="004417CF">
              <w:rPr>
                <w:b/>
                <w:bCs/>
                <w:sz w:val="16"/>
                <w:szCs w:val="16"/>
              </w:rPr>
              <w:t>35</w:t>
            </w:r>
          </w:p>
        </w:tc>
        <w:tc>
          <w:tcPr>
            <w:tcW w:w="57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594104">
            <w:pPr>
              <w:rPr>
                <w:b/>
                <w:bCs/>
                <w:sz w:val="16"/>
                <w:szCs w:val="16"/>
              </w:rPr>
            </w:pPr>
            <w:r w:rsidRPr="004417CF">
              <w:rPr>
                <w:b/>
                <w:bCs/>
                <w:sz w:val="16"/>
                <w:szCs w:val="16"/>
              </w:rPr>
              <w:t>103</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805DD0" w:rsidP="00594104">
            <w:pPr>
              <w:rPr>
                <w:b/>
                <w:bCs/>
                <w:sz w:val="16"/>
                <w:szCs w:val="16"/>
              </w:rPr>
            </w:pPr>
            <w:r w:rsidRPr="004417CF">
              <w:rPr>
                <w:b/>
                <w:bCs/>
                <w:sz w:val="16"/>
                <w:szCs w:val="16"/>
              </w:rPr>
              <w:t>1574,62</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867" w:type="dxa"/>
            <w:gridSpan w:val="3"/>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1133" w:type="dxa"/>
            <w:gridSpan w:val="2"/>
            <w:tcBorders>
              <w:top w:val="nil"/>
              <w:left w:val="nil"/>
              <w:bottom w:val="single" w:sz="4" w:space="0" w:color="000000"/>
              <w:right w:val="single" w:sz="4" w:space="0" w:color="000000"/>
            </w:tcBorders>
            <w:shd w:val="clear" w:color="auto" w:fill="auto"/>
            <w:tcMar>
              <w:left w:w="28"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1040" w:type="dxa"/>
            <w:tcBorders>
              <w:top w:val="nil"/>
              <w:left w:val="nil"/>
              <w:bottom w:val="single" w:sz="4" w:space="0" w:color="000000"/>
              <w:right w:val="single" w:sz="4" w:space="0" w:color="000000"/>
            </w:tcBorders>
            <w:shd w:val="clear" w:color="auto" w:fill="auto"/>
            <w:tcMar>
              <w:left w:w="28"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r>
      <w:tr w:rsidR="004417CF" w:rsidRPr="004417CF"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62231B">
            <w:pPr>
              <w:rPr>
                <w:sz w:val="16"/>
                <w:szCs w:val="16"/>
              </w:rPr>
            </w:pPr>
            <w:r w:rsidRPr="004417CF">
              <w:rPr>
                <w:sz w:val="16"/>
                <w:szCs w:val="16"/>
              </w:rPr>
              <w:t>2.1.</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Приобретение квартир у застройщика в строящихся многоквартирных домах</w:t>
            </w:r>
          </w:p>
        </w:tc>
        <w:tc>
          <w:tcPr>
            <w:tcW w:w="757" w:type="dxa"/>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758,5</w:t>
            </w:r>
          </w:p>
        </w:tc>
        <w:tc>
          <w:tcPr>
            <w:tcW w:w="567"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21</w:t>
            </w:r>
          </w:p>
        </w:tc>
        <w:tc>
          <w:tcPr>
            <w:tcW w:w="57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57</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909,14</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28.01.2015</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13.04.2017</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01.06.2017</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18.12.2020</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28.12.2020</w:t>
            </w:r>
          </w:p>
        </w:tc>
        <w:tc>
          <w:tcPr>
            <w:tcW w:w="867" w:type="dxa"/>
            <w:gridSpan w:val="3"/>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07.12.2018</w:t>
            </w:r>
          </w:p>
        </w:tc>
        <w:tc>
          <w:tcPr>
            <w:tcW w:w="1133" w:type="dxa"/>
            <w:gridSpan w:val="2"/>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01.04.2021</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01.08.2021</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30.12.2021</w:t>
            </w:r>
          </w:p>
        </w:tc>
      </w:tr>
      <w:tr w:rsidR="004417CF" w:rsidRPr="004417CF"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62231B">
            <w:pPr>
              <w:rPr>
                <w:sz w:val="16"/>
                <w:szCs w:val="16"/>
              </w:rPr>
            </w:pPr>
            <w:r w:rsidRPr="004417CF">
              <w:rPr>
                <w:sz w:val="16"/>
                <w:szCs w:val="16"/>
              </w:rPr>
              <w:t>2.2.</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Строительство многоквартирных домов</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34,00</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1</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8</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37,00</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13.03.2016</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16.01.2017</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04.08.2017</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01.11.2017</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19.12.2017</w:t>
            </w:r>
          </w:p>
        </w:tc>
        <w:tc>
          <w:tcPr>
            <w:tcW w:w="867" w:type="dxa"/>
            <w:gridSpan w:val="3"/>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14.09.2017</w:t>
            </w:r>
          </w:p>
        </w:tc>
        <w:tc>
          <w:tcPr>
            <w:tcW w:w="1133" w:type="dxa"/>
            <w:gridSpan w:val="2"/>
            <w:tcBorders>
              <w:top w:val="nil"/>
              <w:left w:val="nil"/>
              <w:bottom w:val="single" w:sz="4" w:space="0" w:color="000000"/>
              <w:right w:val="single" w:sz="4" w:space="0" w:color="000000"/>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15.04.2020</w:t>
            </w:r>
          </w:p>
        </w:tc>
        <w:tc>
          <w:tcPr>
            <w:tcW w:w="1040" w:type="dxa"/>
            <w:tcBorders>
              <w:top w:val="nil"/>
              <w:left w:val="nil"/>
              <w:bottom w:val="single" w:sz="4" w:space="0" w:color="000000"/>
              <w:right w:val="single" w:sz="4" w:space="0" w:color="000000"/>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01.07.2020</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01.06.2021</w:t>
            </w:r>
          </w:p>
        </w:tc>
      </w:tr>
      <w:tr w:rsidR="004417CF" w:rsidRPr="004417CF"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62231B">
            <w:pPr>
              <w:rPr>
                <w:sz w:val="16"/>
                <w:szCs w:val="16"/>
              </w:rPr>
            </w:pPr>
            <w:r w:rsidRPr="004417CF">
              <w:rPr>
                <w:sz w:val="16"/>
                <w:szCs w:val="16"/>
              </w:rPr>
              <w:t>2.3.</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Приобретение квартир у застройщика в построенных многоквартирных домах</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 xml:space="preserve">144,7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4</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12</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 xml:space="preserve">161,10  </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28.01.2015</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13.04.2017</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01.06.2017</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18.12.2020</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28.12.2020</w:t>
            </w:r>
          </w:p>
        </w:tc>
        <w:tc>
          <w:tcPr>
            <w:tcW w:w="867" w:type="dxa"/>
            <w:gridSpan w:val="3"/>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22.12.2017</w:t>
            </w:r>
          </w:p>
        </w:tc>
        <w:tc>
          <w:tcPr>
            <w:tcW w:w="1133" w:type="dxa"/>
            <w:gridSpan w:val="2"/>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02.09.2020</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01.06.2021</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30.12.2021</w:t>
            </w:r>
          </w:p>
        </w:tc>
      </w:tr>
      <w:tr w:rsidR="004417CF" w:rsidRPr="004417CF"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62231B">
            <w:pPr>
              <w:rPr>
                <w:sz w:val="16"/>
                <w:szCs w:val="16"/>
              </w:rPr>
            </w:pPr>
            <w:r w:rsidRPr="004417CF">
              <w:rPr>
                <w:sz w:val="16"/>
                <w:szCs w:val="16"/>
              </w:rPr>
              <w:t>2.4.</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Приобретение квартир у лиц, не являющихся застройщиком</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 xml:space="preserve">234,47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5</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14</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256,80</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18.12.2020</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28.12.2020</w:t>
            </w:r>
          </w:p>
        </w:tc>
        <w:tc>
          <w:tcPr>
            <w:tcW w:w="867" w:type="dxa"/>
            <w:gridSpan w:val="3"/>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133" w:type="dxa"/>
            <w:gridSpan w:val="2"/>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01.06.2021</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30.12.2021</w:t>
            </w:r>
          </w:p>
        </w:tc>
      </w:tr>
      <w:tr w:rsidR="004417CF" w:rsidRPr="004417CF"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E00A88">
            <w:pPr>
              <w:rPr>
                <w:sz w:val="16"/>
                <w:szCs w:val="16"/>
              </w:rPr>
            </w:pPr>
            <w:r w:rsidRPr="004417CF">
              <w:rPr>
                <w:sz w:val="16"/>
                <w:szCs w:val="16"/>
              </w:rPr>
              <w:t>2.5.</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Выплата возмещения за изымаемое жилое помещение</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 xml:space="preserve">210.58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4</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12</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E00A88" w:rsidP="00594104">
            <w:pPr>
              <w:rPr>
                <w:sz w:val="16"/>
                <w:szCs w:val="16"/>
              </w:rPr>
            </w:pPr>
            <w:r>
              <w:rPr>
                <w:sz w:val="16"/>
                <w:szCs w:val="16"/>
              </w:rPr>
              <w:t>х</w:t>
            </w:r>
            <w:r w:rsidR="00CB5C4C" w:rsidRPr="004417CF">
              <w:rPr>
                <w:sz w:val="16"/>
                <w:szCs w:val="16"/>
              </w:rPr>
              <w:t xml:space="preserve">  </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867"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133"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40"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30.12.2021</w:t>
            </w:r>
          </w:p>
        </w:tc>
      </w:tr>
      <w:tr w:rsidR="004417CF" w:rsidRPr="004417CF" w:rsidTr="006D59AC">
        <w:trPr>
          <w:gridBefore w:val="1"/>
          <w:gridAfter w:val="1"/>
          <w:wBefore w:w="2493" w:type="dxa"/>
          <w:wAfter w:w="800" w:type="dxa"/>
          <w:trHeight w:val="53"/>
        </w:trPr>
        <w:tc>
          <w:tcPr>
            <w:tcW w:w="65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rsidR="00CB5C4C" w:rsidRPr="004417CF" w:rsidRDefault="00CB5C4C" w:rsidP="0062231B">
            <w:pPr>
              <w:rPr>
                <w:b/>
                <w:bCs/>
                <w:sz w:val="16"/>
                <w:szCs w:val="16"/>
              </w:rPr>
            </w:pPr>
          </w:p>
        </w:tc>
        <w:tc>
          <w:tcPr>
            <w:tcW w:w="14564" w:type="dxa"/>
            <w:gridSpan w:val="25"/>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rsidR="00CB5C4C" w:rsidRPr="004417CF" w:rsidRDefault="00CB5C4C" w:rsidP="001E4DAF">
            <w:pPr>
              <w:ind w:left="37" w:right="71"/>
              <w:rPr>
                <w:b/>
                <w:bCs/>
                <w:sz w:val="16"/>
                <w:szCs w:val="16"/>
              </w:rPr>
            </w:pPr>
            <w:r w:rsidRPr="004417CF">
              <w:rPr>
                <w:b/>
                <w:bCs/>
                <w:sz w:val="16"/>
                <w:szCs w:val="16"/>
              </w:rPr>
              <w:t>Этап III: 2021-2022года</w:t>
            </w:r>
          </w:p>
        </w:tc>
      </w:tr>
      <w:tr w:rsidR="004417CF" w:rsidRPr="004417CF"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62231B">
            <w:pPr>
              <w:rPr>
                <w:b/>
                <w:bCs/>
                <w:sz w:val="16"/>
                <w:szCs w:val="16"/>
              </w:rPr>
            </w:pPr>
            <w:r w:rsidRPr="004417CF">
              <w:rPr>
                <w:b/>
                <w:bCs/>
                <w:sz w:val="16"/>
                <w:szCs w:val="16"/>
              </w:rPr>
              <w:t>3</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b/>
                <w:bCs/>
                <w:sz w:val="16"/>
                <w:szCs w:val="16"/>
              </w:rPr>
            </w:pPr>
            <w:r w:rsidRPr="004417CF">
              <w:rPr>
                <w:b/>
                <w:bCs/>
                <w:sz w:val="16"/>
                <w:szCs w:val="16"/>
              </w:rPr>
              <w:t>Всего по этапу III 2021-2022 года</w:t>
            </w:r>
          </w:p>
        </w:tc>
        <w:tc>
          <w:tcPr>
            <w:tcW w:w="757" w:type="dxa"/>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E00A88" w:rsidP="00594104">
            <w:pPr>
              <w:ind w:right="71"/>
              <w:rPr>
                <w:b/>
                <w:bCs/>
                <w:sz w:val="16"/>
                <w:szCs w:val="16"/>
              </w:rPr>
            </w:pPr>
            <w:r>
              <w:rPr>
                <w:b/>
                <w:bCs/>
                <w:sz w:val="16"/>
                <w:szCs w:val="16"/>
              </w:rPr>
              <w:t>6569,18</w:t>
            </w:r>
          </w:p>
        </w:tc>
        <w:tc>
          <w:tcPr>
            <w:tcW w:w="567"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E00A88">
            <w:pPr>
              <w:rPr>
                <w:b/>
                <w:bCs/>
                <w:sz w:val="16"/>
                <w:szCs w:val="16"/>
              </w:rPr>
            </w:pPr>
            <w:r w:rsidRPr="004417CF">
              <w:rPr>
                <w:b/>
                <w:bCs/>
                <w:sz w:val="16"/>
                <w:szCs w:val="16"/>
              </w:rPr>
              <w:t>1</w:t>
            </w:r>
            <w:r w:rsidR="00E00A88">
              <w:rPr>
                <w:b/>
                <w:bCs/>
                <w:sz w:val="16"/>
                <w:szCs w:val="16"/>
              </w:rPr>
              <w:t>5</w:t>
            </w:r>
            <w:r w:rsidRPr="004417CF">
              <w:rPr>
                <w:b/>
                <w:bCs/>
                <w:sz w:val="16"/>
                <w:szCs w:val="16"/>
              </w:rPr>
              <w:t>5</w:t>
            </w:r>
          </w:p>
        </w:tc>
        <w:tc>
          <w:tcPr>
            <w:tcW w:w="57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E00A88" w:rsidP="00594104">
            <w:pPr>
              <w:rPr>
                <w:b/>
                <w:bCs/>
                <w:sz w:val="16"/>
                <w:szCs w:val="16"/>
              </w:rPr>
            </w:pPr>
            <w:r>
              <w:rPr>
                <w:b/>
                <w:bCs/>
                <w:sz w:val="16"/>
                <w:szCs w:val="16"/>
              </w:rPr>
              <w:t>424</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594104">
            <w:pPr>
              <w:rPr>
                <w:b/>
                <w:bCs/>
                <w:sz w:val="16"/>
                <w:szCs w:val="16"/>
              </w:rPr>
            </w:pPr>
            <w:r w:rsidRPr="004417CF">
              <w:rPr>
                <w:b/>
                <w:bCs/>
                <w:sz w:val="16"/>
                <w:szCs w:val="16"/>
              </w:rPr>
              <w:t>5 923,1</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1149" w:type="dxa"/>
            <w:gridSpan w:val="3"/>
            <w:tcBorders>
              <w:top w:val="nil"/>
              <w:left w:val="nil"/>
              <w:bottom w:val="single" w:sz="4" w:space="0" w:color="000000"/>
              <w:right w:val="single" w:sz="4" w:space="0" w:color="000000"/>
            </w:tcBorders>
            <w:shd w:val="clear" w:color="auto" w:fill="auto"/>
            <w:tcMar>
              <w:left w:w="28"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1040" w:type="dxa"/>
            <w:tcBorders>
              <w:top w:val="nil"/>
              <w:left w:val="nil"/>
              <w:bottom w:val="single" w:sz="4" w:space="0" w:color="000000"/>
              <w:right w:val="single" w:sz="4" w:space="0" w:color="000000"/>
            </w:tcBorders>
            <w:shd w:val="clear" w:color="auto" w:fill="auto"/>
            <w:tcMar>
              <w:left w:w="28"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r>
      <w:tr w:rsidR="004417CF" w:rsidRPr="004417CF"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62231B">
            <w:pPr>
              <w:rPr>
                <w:sz w:val="16"/>
                <w:szCs w:val="16"/>
              </w:rPr>
            </w:pPr>
            <w:r w:rsidRPr="004417CF">
              <w:rPr>
                <w:sz w:val="16"/>
                <w:szCs w:val="16"/>
              </w:rPr>
              <w:t>3.1.</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Приобретение квартир у застройщика в строящихся многоквартирных домах</w:t>
            </w:r>
          </w:p>
        </w:tc>
        <w:tc>
          <w:tcPr>
            <w:tcW w:w="757" w:type="dxa"/>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E00A88" w:rsidP="00594104">
            <w:pPr>
              <w:ind w:right="71"/>
              <w:rPr>
                <w:sz w:val="16"/>
                <w:szCs w:val="16"/>
              </w:rPr>
            </w:pPr>
            <w:r>
              <w:rPr>
                <w:sz w:val="16"/>
                <w:szCs w:val="16"/>
              </w:rPr>
              <w:t>5 595,65</w:t>
            </w:r>
          </w:p>
        </w:tc>
        <w:tc>
          <w:tcPr>
            <w:tcW w:w="567"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E00A88">
            <w:pPr>
              <w:rPr>
                <w:sz w:val="16"/>
                <w:szCs w:val="16"/>
              </w:rPr>
            </w:pPr>
            <w:r w:rsidRPr="004417CF">
              <w:rPr>
                <w:sz w:val="16"/>
                <w:szCs w:val="16"/>
              </w:rPr>
              <w:t>1</w:t>
            </w:r>
            <w:r w:rsidR="00E00A88">
              <w:rPr>
                <w:sz w:val="16"/>
                <w:szCs w:val="16"/>
              </w:rPr>
              <w:t>35</w:t>
            </w:r>
          </w:p>
        </w:tc>
        <w:tc>
          <w:tcPr>
            <w:tcW w:w="57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358</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5 923,1</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01.03.2021</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01.05.2021</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01.07.2021</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10.10.2021</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01.06.2021</w:t>
            </w:r>
          </w:p>
        </w:tc>
        <w:tc>
          <w:tcPr>
            <w:tcW w:w="1149" w:type="dxa"/>
            <w:gridSpan w:val="3"/>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CB5C4C" w:rsidRPr="004417CF" w:rsidRDefault="00CB5C4C" w:rsidP="001106B0">
            <w:pPr>
              <w:ind w:left="37"/>
              <w:rPr>
                <w:sz w:val="16"/>
                <w:szCs w:val="16"/>
              </w:rPr>
            </w:pPr>
            <w:r w:rsidRPr="004417CF">
              <w:rPr>
                <w:sz w:val="16"/>
                <w:szCs w:val="16"/>
              </w:rPr>
              <w:t>01.</w:t>
            </w:r>
            <w:r w:rsidR="001106B0">
              <w:rPr>
                <w:sz w:val="16"/>
                <w:szCs w:val="16"/>
              </w:rPr>
              <w:t>08</w:t>
            </w:r>
            <w:r w:rsidRPr="004417CF">
              <w:rPr>
                <w:sz w:val="16"/>
                <w:szCs w:val="16"/>
              </w:rPr>
              <w:t>.2022</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15.10.2022</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30.12.2022</w:t>
            </w:r>
          </w:p>
        </w:tc>
      </w:tr>
      <w:tr w:rsidR="004417CF" w:rsidRPr="004417CF"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3.2.</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Строительство многоквартирных домов</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 xml:space="preserve">0,00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0</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0</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 xml:space="preserve">0,00  </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149"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40"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х</w:t>
            </w:r>
          </w:p>
        </w:tc>
      </w:tr>
      <w:tr w:rsidR="004417CF" w:rsidRPr="004417CF"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3.3.</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Приобретение квартир у застройщика в построенных многоквартирных домах</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 xml:space="preserve">0,00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0</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0</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 xml:space="preserve">0,00  </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149"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40"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х</w:t>
            </w:r>
          </w:p>
        </w:tc>
      </w:tr>
      <w:tr w:rsidR="004417CF" w:rsidRPr="004417CF"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3.4.</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Приобретение квартир у лиц, не являющихся застройщиком</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 xml:space="preserve">0,00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0</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0</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 xml:space="preserve">0,00  </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149" w:type="dxa"/>
            <w:gridSpan w:val="3"/>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х</w:t>
            </w:r>
          </w:p>
        </w:tc>
      </w:tr>
      <w:tr w:rsidR="00E00A88" w:rsidRPr="004417CF" w:rsidTr="0072154E">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rsidR="00E00A88" w:rsidRPr="004417CF" w:rsidRDefault="00E00A88" w:rsidP="00594104">
            <w:pPr>
              <w:rPr>
                <w:sz w:val="16"/>
                <w:szCs w:val="16"/>
              </w:rPr>
            </w:pPr>
            <w:r>
              <w:rPr>
                <w:sz w:val="16"/>
                <w:szCs w:val="16"/>
              </w:rPr>
              <w:t>3.5.</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tcPr>
          <w:p w:rsidR="00E00A88" w:rsidRPr="004417CF" w:rsidRDefault="00E00A88" w:rsidP="00594104">
            <w:pPr>
              <w:ind w:right="71"/>
              <w:rPr>
                <w:sz w:val="16"/>
                <w:szCs w:val="16"/>
              </w:rPr>
            </w:pPr>
            <w:r w:rsidRPr="00E00A88">
              <w:rPr>
                <w:sz w:val="16"/>
                <w:szCs w:val="16"/>
              </w:rPr>
              <w:t>Выплата возмещения за изымаемое жилое помещение</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tcPr>
          <w:p w:rsidR="00E00A88" w:rsidRPr="004417CF" w:rsidRDefault="00E00A88" w:rsidP="00594104">
            <w:pPr>
              <w:ind w:right="71"/>
              <w:rPr>
                <w:sz w:val="16"/>
                <w:szCs w:val="16"/>
              </w:rPr>
            </w:pPr>
            <w:r>
              <w:rPr>
                <w:sz w:val="16"/>
                <w:szCs w:val="16"/>
              </w:rPr>
              <w:t>973,53</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rsidR="00E00A88" w:rsidRPr="00E8554B" w:rsidRDefault="00E00A88" w:rsidP="00594104">
            <w:pPr>
              <w:rPr>
                <w:sz w:val="16"/>
                <w:szCs w:val="16"/>
              </w:rPr>
            </w:pPr>
            <w:r w:rsidRPr="00E8554B">
              <w:rPr>
                <w:sz w:val="16"/>
                <w:szCs w:val="16"/>
              </w:rPr>
              <w:t>20</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rsidR="00E00A88" w:rsidRPr="00E8554B" w:rsidRDefault="005076D7" w:rsidP="00594104">
            <w:pPr>
              <w:rPr>
                <w:sz w:val="16"/>
                <w:szCs w:val="16"/>
              </w:rPr>
            </w:pPr>
            <w:r w:rsidRPr="00E8554B">
              <w:rPr>
                <w:sz w:val="16"/>
                <w:szCs w:val="16"/>
              </w:rPr>
              <w:t>53</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rsidR="00E00A88" w:rsidRPr="004417CF" w:rsidRDefault="00E00A88" w:rsidP="00594104">
            <w:pPr>
              <w:rPr>
                <w:sz w:val="16"/>
                <w:szCs w:val="16"/>
              </w:rPr>
            </w:pPr>
            <w:r>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rsidR="00E00A88" w:rsidRPr="004417CF" w:rsidRDefault="00E00A88" w:rsidP="001E4DAF">
            <w:pPr>
              <w:ind w:left="37"/>
              <w:rPr>
                <w:sz w:val="16"/>
                <w:szCs w:val="16"/>
              </w:rPr>
            </w:pPr>
            <w:r>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rsidR="00E00A88" w:rsidRPr="004417CF" w:rsidRDefault="00E00A88" w:rsidP="001E4DAF">
            <w:pPr>
              <w:ind w:left="37"/>
              <w:rPr>
                <w:sz w:val="16"/>
                <w:szCs w:val="16"/>
              </w:rPr>
            </w:pPr>
            <w:r>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rsidR="00E00A88" w:rsidRPr="004417CF" w:rsidRDefault="00E00A88" w:rsidP="001E4DAF">
            <w:pPr>
              <w:ind w:left="37"/>
              <w:rPr>
                <w:sz w:val="16"/>
                <w:szCs w:val="16"/>
              </w:rPr>
            </w:pPr>
            <w:r>
              <w:rPr>
                <w:sz w:val="16"/>
                <w:szCs w:val="16"/>
              </w:rPr>
              <w:t>х</w:t>
            </w:r>
          </w:p>
        </w:tc>
        <w:tc>
          <w:tcPr>
            <w:tcW w:w="851" w:type="dxa"/>
            <w:gridSpan w:val="2"/>
            <w:tcBorders>
              <w:top w:val="nil"/>
              <w:left w:val="nil"/>
              <w:bottom w:val="single" w:sz="4" w:space="0" w:color="auto"/>
              <w:right w:val="single" w:sz="4" w:space="0" w:color="000000"/>
            </w:tcBorders>
            <w:shd w:val="clear" w:color="auto" w:fill="auto"/>
            <w:tcMar>
              <w:left w:w="17" w:type="dxa"/>
              <w:right w:w="17" w:type="dxa"/>
            </w:tcMar>
            <w:vAlign w:val="center"/>
          </w:tcPr>
          <w:p w:rsidR="00E00A88" w:rsidRPr="004417CF" w:rsidRDefault="00E00A88" w:rsidP="001E4DAF">
            <w:pPr>
              <w:ind w:left="37"/>
              <w:rPr>
                <w:sz w:val="16"/>
                <w:szCs w:val="16"/>
              </w:rPr>
            </w:pPr>
            <w:r>
              <w:rPr>
                <w:sz w:val="16"/>
                <w:szCs w:val="16"/>
              </w:rPr>
              <w:t>х</w:t>
            </w:r>
          </w:p>
        </w:tc>
        <w:tc>
          <w:tcPr>
            <w:tcW w:w="1018" w:type="dxa"/>
            <w:gridSpan w:val="2"/>
            <w:tcBorders>
              <w:top w:val="nil"/>
              <w:left w:val="nil"/>
              <w:bottom w:val="single" w:sz="4" w:space="0" w:color="auto"/>
              <w:right w:val="single" w:sz="4" w:space="0" w:color="000000"/>
            </w:tcBorders>
            <w:shd w:val="clear" w:color="auto" w:fill="auto"/>
            <w:tcMar>
              <w:left w:w="17" w:type="dxa"/>
              <w:right w:w="17" w:type="dxa"/>
            </w:tcMar>
            <w:vAlign w:val="center"/>
          </w:tcPr>
          <w:p w:rsidR="00E00A88" w:rsidRPr="004417CF" w:rsidRDefault="00E00A88" w:rsidP="001E4DAF">
            <w:pPr>
              <w:ind w:left="37"/>
              <w:rPr>
                <w:sz w:val="16"/>
                <w:szCs w:val="16"/>
              </w:rPr>
            </w:pPr>
            <w:r>
              <w:rPr>
                <w:sz w:val="16"/>
                <w:szCs w:val="16"/>
              </w:rPr>
              <w:t>х</w:t>
            </w:r>
          </w:p>
        </w:tc>
        <w:tc>
          <w:tcPr>
            <w:tcW w:w="851" w:type="dxa"/>
            <w:gridSpan w:val="2"/>
            <w:tcBorders>
              <w:top w:val="nil"/>
              <w:left w:val="nil"/>
              <w:bottom w:val="single" w:sz="4" w:space="0" w:color="auto"/>
              <w:right w:val="single" w:sz="4" w:space="0" w:color="000000"/>
            </w:tcBorders>
            <w:shd w:val="clear" w:color="auto" w:fill="auto"/>
            <w:tcMar>
              <w:left w:w="17" w:type="dxa"/>
              <w:right w:w="17" w:type="dxa"/>
            </w:tcMar>
            <w:vAlign w:val="center"/>
          </w:tcPr>
          <w:p w:rsidR="00E00A88" w:rsidRPr="004417CF" w:rsidRDefault="00E00A88" w:rsidP="001E4DAF">
            <w:pPr>
              <w:ind w:left="37"/>
              <w:rPr>
                <w:sz w:val="16"/>
                <w:szCs w:val="16"/>
              </w:rPr>
            </w:pPr>
            <w:r>
              <w:rPr>
                <w:sz w:val="16"/>
                <w:szCs w:val="16"/>
              </w:rPr>
              <w:t>х</w:t>
            </w:r>
          </w:p>
        </w:tc>
        <w:tc>
          <w:tcPr>
            <w:tcW w:w="1149" w:type="dxa"/>
            <w:gridSpan w:val="3"/>
            <w:tcBorders>
              <w:top w:val="nil"/>
              <w:left w:val="nil"/>
              <w:bottom w:val="single" w:sz="4" w:space="0" w:color="auto"/>
              <w:right w:val="single" w:sz="4" w:space="0" w:color="000000"/>
            </w:tcBorders>
            <w:shd w:val="clear" w:color="auto" w:fill="auto"/>
            <w:noWrap/>
            <w:tcMar>
              <w:left w:w="28" w:type="dxa"/>
              <w:right w:w="17" w:type="dxa"/>
            </w:tcMar>
            <w:vAlign w:val="center"/>
          </w:tcPr>
          <w:p w:rsidR="00E00A88" w:rsidRPr="004417CF" w:rsidRDefault="00E00A88" w:rsidP="001E4DAF">
            <w:pPr>
              <w:ind w:left="37"/>
              <w:rPr>
                <w:sz w:val="16"/>
                <w:szCs w:val="16"/>
              </w:rPr>
            </w:pPr>
            <w:r>
              <w:rPr>
                <w:sz w:val="16"/>
                <w:szCs w:val="16"/>
              </w:rPr>
              <w:t>х</w:t>
            </w:r>
          </w:p>
        </w:tc>
        <w:tc>
          <w:tcPr>
            <w:tcW w:w="1040" w:type="dxa"/>
            <w:tcBorders>
              <w:top w:val="nil"/>
              <w:left w:val="nil"/>
              <w:bottom w:val="single" w:sz="4" w:space="0" w:color="auto"/>
              <w:right w:val="single" w:sz="4" w:space="0" w:color="000000"/>
            </w:tcBorders>
            <w:shd w:val="clear" w:color="auto" w:fill="auto"/>
            <w:noWrap/>
            <w:tcMar>
              <w:left w:w="28" w:type="dxa"/>
              <w:right w:w="17" w:type="dxa"/>
            </w:tcMar>
            <w:vAlign w:val="center"/>
          </w:tcPr>
          <w:p w:rsidR="00E00A88" w:rsidRPr="004417CF" w:rsidRDefault="00E00A88" w:rsidP="001E4DAF">
            <w:pPr>
              <w:ind w:left="37"/>
              <w:rPr>
                <w:sz w:val="16"/>
                <w:szCs w:val="16"/>
              </w:rPr>
            </w:pPr>
            <w:r>
              <w:rPr>
                <w:sz w:val="16"/>
                <w:szCs w:val="16"/>
              </w:rPr>
              <w:t>х</w:t>
            </w:r>
          </w:p>
        </w:tc>
        <w:tc>
          <w:tcPr>
            <w:tcW w:w="1050" w:type="dxa"/>
            <w:tcBorders>
              <w:top w:val="nil"/>
              <w:left w:val="nil"/>
              <w:bottom w:val="single" w:sz="4" w:space="0" w:color="auto"/>
              <w:right w:val="single" w:sz="4" w:space="0" w:color="000000"/>
            </w:tcBorders>
            <w:shd w:val="clear" w:color="auto" w:fill="auto"/>
            <w:noWrap/>
            <w:tcMar>
              <w:left w:w="28" w:type="dxa"/>
              <w:right w:w="17" w:type="dxa"/>
            </w:tcMar>
            <w:vAlign w:val="center"/>
          </w:tcPr>
          <w:p w:rsidR="00E00A88" w:rsidRPr="004417CF" w:rsidRDefault="00E00A88" w:rsidP="00E00A88">
            <w:pPr>
              <w:ind w:left="37"/>
              <w:rPr>
                <w:sz w:val="16"/>
                <w:szCs w:val="16"/>
              </w:rPr>
            </w:pPr>
            <w:r>
              <w:rPr>
                <w:sz w:val="16"/>
                <w:szCs w:val="16"/>
              </w:rPr>
              <w:t>30.12.2022</w:t>
            </w:r>
          </w:p>
        </w:tc>
      </w:tr>
      <w:tr w:rsidR="0072154E" w:rsidRPr="004417CF" w:rsidTr="002D115A">
        <w:trPr>
          <w:gridBefore w:val="1"/>
          <w:gridAfter w:val="1"/>
          <w:wBefore w:w="2493" w:type="dxa"/>
          <w:wAfter w:w="800" w:type="dxa"/>
          <w:trHeight w:val="53"/>
        </w:trPr>
        <w:tc>
          <w:tcPr>
            <w:tcW w:w="65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rsidR="0072154E" w:rsidRPr="004417CF" w:rsidRDefault="0072154E" w:rsidP="002D115A">
            <w:pPr>
              <w:rPr>
                <w:b/>
                <w:bCs/>
                <w:sz w:val="16"/>
                <w:szCs w:val="16"/>
              </w:rPr>
            </w:pPr>
          </w:p>
        </w:tc>
        <w:tc>
          <w:tcPr>
            <w:tcW w:w="14564" w:type="dxa"/>
            <w:gridSpan w:val="25"/>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rsidR="0072154E" w:rsidRPr="004417CF" w:rsidRDefault="0072154E" w:rsidP="0072154E">
            <w:pPr>
              <w:ind w:left="37" w:right="71"/>
              <w:rPr>
                <w:b/>
                <w:bCs/>
                <w:sz w:val="16"/>
                <w:szCs w:val="16"/>
              </w:rPr>
            </w:pPr>
            <w:r w:rsidRPr="004417CF">
              <w:rPr>
                <w:b/>
                <w:bCs/>
                <w:sz w:val="16"/>
                <w:szCs w:val="16"/>
              </w:rPr>
              <w:t>Этап</w:t>
            </w:r>
            <w:r>
              <w:rPr>
                <w:b/>
                <w:bCs/>
                <w:sz w:val="16"/>
                <w:szCs w:val="16"/>
              </w:rPr>
              <w:t xml:space="preserve"> </w:t>
            </w:r>
            <w:r>
              <w:rPr>
                <w:b/>
                <w:bCs/>
                <w:sz w:val="16"/>
                <w:szCs w:val="16"/>
                <w:lang w:val="en-US"/>
              </w:rPr>
              <w:t>V</w:t>
            </w:r>
            <w:r>
              <w:rPr>
                <w:b/>
                <w:bCs/>
                <w:sz w:val="16"/>
                <w:szCs w:val="16"/>
              </w:rPr>
              <w:t>: 202</w:t>
            </w:r>
            <w:r>
              <w:rPr>
                <w:b/>
                <w:bCs/>
                <w:sz w:val="16"/>
                <w:szCs w:val="16"/>
                <w:lang w:val="en-US"/>
              </w:rPr>
              <w:t>3</w:t>
            </w:r>
            <w:r>
              <w:rPr>
                <w:b/>
                <w:bCs/>
                <w:sz w:val="16"/>
                <w:szCs w:val="16"/>
              </w:rPr>
              <w:t>-202</w:t>
            </w:r>
            <w:r>
              <w:rPr>
                <w:b/>
                <w:bCs/>
                <w:sz w:val="16"/>
                <w:szCs w:val="16"/>
                <w:lang w:val="en-US"/>
              </w:rPr>
              <w:t>4</w:t>
            </w:r>
            <w:r w:rsidRPr="004417CF">
              <w:rPr>
                <w:b/>
                <w:bCs/>
                <w:sz w:val="16"/>
                <w:szCs w:val="16"/>
              </w:rPr>
              <w:t>года</w:t>
            </w:r>
          </w:p>
        </w:tc>
      </w:tr>
      <w:tr w:rsidR="0072154E" w:rsidRPr="004417CF" w:rsidTr="002D115A">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rPr>
                <w:b/>
                <w:bCs/>
                <w:sz w:val="16"/>
                <w:szCs w:val="16"/>
              </w:rPr>
            </w:pPr>
            <w:r w:rsidRPr="004417CF">
              <w:rPr>
                <w:b/>
                <w:bCs/>
                <w:sz w:val="16"/>
                <w:szCs w:val="16"/>
              </w:rPr>
              <w:t>3</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5076D7">
            <w:pPr>
              <w:ind w:right="71"/>
              <w:rPr>
                <w:b/>
                <w:bCs/>
                <w:sz w:val="16"/>
                <w:szCs w:val="16"/>
              </w:rPr>
            </w:pPr>
            <w:r w:rsidRPr="004417CF">
              <w:rPr>
                <w:b/>
                <w:bCs/>
                <w:sz w:val="16"/>
                <w:szCs w:val="16"/>
              </w:rPr>
              <w:t xml:space="preserve">Всего по этапу </w:t>
            </w:r>
            <w:r w:rsidR="005076D7">
              <w:rPr>
                <w:b/>
                <w:bCs/>
                <w:sz w:val="16"/>
                <w:szCs w:val="16"/>
                <w:lang w:val="en-US"/>
              </w:rPr>
              <w:t>V</w:t>
            </w:r>
            <w:r w:rsidR="005076D7" w:rsidRPr="005076D7">
              <w:rPr>
                <w:b/>
                <w:bCs/>
                <w:sz w:val="16"/>
                <w:szCs w:val="16"/>
              </w:rPr>
              <w:t xml:space="preserve"> </w:t>
            </w:r>
            <w:r w:rsidRPr="004417CF">
              <w:rPr>
                <w:b/>
                <w:bCs/>
                <w:sz w:val="16"/>
                <w:szCs w:val="16"/>
              </w:rPr>
              <w:t>202</w:t>
            </w:r>
            <w:r w:rsidRPr="0072154E">
              <w:rPr>
                <w:b/>
                <w:bCs/>
                <w:sz w:val="16"/>
                <w:szCs w:val="16"/>
              </w:rPr>
              <w:t>3</w:t>
            </w:r>
            <w:r>
              <w:rPr>
                <w:b/>
                <w:bCs/>
                <w:sz w:val="16"/>
                <w:szCs w:val="16"/>
              </w:rPr>
              <w:t>-202</w:t>
            </w:r>
            <w:r w:rsidRPr="0072154E">
              <w:rPr>
                <w:b/>
                <w:bCs/>
                <w:sz w:val="16"/>
                <w:szCs w:val="16"/>
              </w:rPr>
              <w:t>4</w:t>
            </w:r>
            <w:r w:rsidRPr="004417CF">
              <w:rPr>
                <w:b/>
                <w:bCs/>
                <w:sz w:val="16"/>
                <w:szCs w:val="16"/>
              </w:rPr>
              <w:t xml:space="preserve"> года</w:t>
            </w:r>
          </w:p>
        </w:tc>
        <w:tc>
          <w:tcPr>
            <w:tcW w:w="757" w:type="dxa"/>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1106B0" w:rsidP="002D115A">
            <w:pPr>
              <w:ind w:right="71"/>
              <w:rPr>
                <w:b/>
                <w:bCs/>
                <w:sz w:val="16"/>
                <w:szCs w:val="16"/>
              </w:rPr>
            </w:pPr>
            <w:r>
              <w:rPr>
                <w:b/>
                <w:bCs/>
                <w:sz w:val="16"/>
                <w:szCs w:val="16"/>
              </w:rPr>
              <w:t>16 922,95</w:t>
            </w:r>
          </w:p>
        </w:tc>
        <w:tc>
          <w:tcPr>
            <w:tcW w:w="567"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1106B0" w:rsidP="002D115A">
            <w:pPr>
              <w:rPr>
                <w:b/>
                <w:bCs/>
                <w:sz w:val="16"/>
                <w:szCs w:val="16"/>
              </w:rPr>
            </w:pPr>
            <w:r>
              <w:rPr>
                <w:b/>
                <w:bCs/>
                <w:sz w:val="16"/>
                <w:szCs w:val="16"/>
              </w:rPr>
              <w:t>379</w:t>
            </w:r>
          </w:p>
        </w:tc>
        <w:tc>
          <w:tcPr>
            <w:tcW w:w="57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1106B0" w:rsidP="002D115A">
            <w:pPr>
              <w:rPr>
                <w:b/>
                <w:bCs/>
                <w:sz w:val="16"/>
                <w:szCs w:val="16"/>
              </w:rPr>
            </w:pPr>
            <w:r>
              <w:rPr>
                <w:b/>
                <w:bCs/>
                <w:sz w:val="16"/>
                <w:szCs w:val="16"/>
              </w:rPr>
              <w:t>958</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1106B0" w:rsidP="002D115A">
            <w:pPr>
              <w:rPr>
                <w:b/>
                <w:bCs/>
                <w:sz w:val="16"/>
                <w:szCs w:val="16"/>
              </w:rPr>
            </w:pPr>
            <w:r>
              <w:rPr>
                <w:b/>
                <w:bCs/>
                <w:sz w:val="16"/>
                <w:szCs w:val="16"/>
              </w:rPr>
              <w:t>16 922,95</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72154E" w:rsidP="002D115A">
            <w:pPr>
              <w:ind w:left="37"/>
              <w:rPr>
                <w:b/>
                <w:bCs/>
                <w:sz w:val="16"/>
                <w:szCs w:val="16"/>
              </w:rPr>
            </w:pPr>
            <w:r w:rsidRPr="004417CF">
              <w:rPr>
                <w:b/>
                <w:bCs/>
                <w:sz w:val="16"/>
                <w:szCs w:val="16"/>
              </w:rPr>
              <w:t>х</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72154E" w:rsidP="002D115A">
            <w:pPr>
              <w:ind w:left="37"/>
              <w:rPr>
                <w:b/>
                <w:bCs/>
                <w:sz w:val="16"/>
                <w:szCs w:val="16"/>
              </w:rPr>
            </w:pPr>
            <w:r w:rsidRPr="004417CF">
              <w:rPr>
                <w:b/>
                <w:bCs/>
                <w:sz w:val="16"/>
                <w:szCs w:val="16"/>
              </w:rPr>
              <w:t>х</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72154E" w:rsidP="002D115A">
            <w:pPr>
              <w:ind w:left="37"/>
              <w:rPr>
                <w:b/>
                <w:bCs/>
                <w:sz w:val="16"/>
                <w:szCs w:val="16"/>
              </w:rPr>
            </w:pPr>
            <w:r w:rsidRPr="004417CF">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72154E" w:rsidP="002D115A">
            <w:pPr>
              <w:ind w:left="37"/>
              <w:rPr>
                <w:b/>
                <w:bCs/>
                <w:sz w:val="16"/>
                <w:szCs w:val="16"/>
              </w:rPr>
            </w:pPr>
            <w:r w:rsidRPr="004417CF">
              <w:rPr>
                <w:b/>
                <w:bCs/>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72154E" w:rsidP="002D115A">
            <w:pPr>
              <w:ind w:left="37"/>
              <w:rPr>
                <w:b/>
                <w:bCs/>
                <w:sz w:val="16"/>
                <w:szCs w:val="16"/>
              </w:rPr>
            </w:pPr>
            <w:r w:rsidRPr="004417CF">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72154E" w:rsidP="002D115A">
            <w:pPr>
              <w:ind w:left="37"/>
              <w:rPr>
                <w:b/>
                <w:bCs/>
                <w:sz w:val="16"/>
                <w:szCs w:val="16"/>
              </w:rPr>
            </w:pPr>
            <w:r w:rsidRPr="004417CF">
              <w:rPr>
                <w:b/>
                <w:bCs/>
                <w:sz w:val="16"/>
                <w:szCs w:val="16"/>
              </w:rPr>
              <w:t>х</w:t>
            </w:r>
          </w:p>
        </w:tc>
        <w:tc>
          <w:tcPr>
            <w:tcW w:w="1149" w:type="dxa"/>
            <w:gridSpan w:val="3"/>
            <w:tcBorders>
              <w:top w:val="nil"/>
              <w:left w:val="nil"/>
              <w:bottom w:val="single" w:sz="4" w:space="0" w:color="000000"/>
              <w:right w:val="single" w:sz="4" w:space="0" w:color="000000"/>
            </w:tcBorders>
            <w:shd w:val="clear" w:color="auto" w:fill="auto"/>
            <w:tcMar>
              <w:left w:w="28" w:type="dxa"/>
              <w:right w:w="17" w:type="dxa"/>
            </w:tcMar>
            <w:vAlign w:val="center"/>
            <w:hideMark/>
          </w:tcPr>
          <w:p w:rsidR="0072154E" w:rsidRPr="004417CF" w:rsidRDefault="0072154E" w:rsidP="002D115A">
            <w:pPr>
              <w:ind w:left="37"/>
              <w:rPr>
                <w:b/>
                <w:bCs/>
                <w:sz w:val="16"/>
                <w:szCs w:val="16"/>
              </w:rPr>
            </w:pPr>
            <w:r w:rsidRPr="004417CF">
              <w:rPr>
                <w:b/>
                <w:bCs/>
                <w:sz w:val="16"/>
                <w:szCs w:val="16"/>
              </w:rPr>
              <w:t>х</w:t>
            </w:r>
          </w:p>
        </w:tc>
        <w:tc>
          <w:tcPr>
            <w:tcW w:w="1040" w:type="dxa"/>
            <w:tcBorders>
              <w:top w:val="nil"/>
              <w:left w:val="nil"/>
              <w:bottom w:val="single" w:sz="4" w:space="0" w:color="000000"/>
              <w:right w:val="single" w:sz="4" w:space="0" w:color="000000"/>
            </w:tcBorders>
            <w:shd w:val="clear" w:color="auto" w:fill="auto"/>
            <w:tcMar>
              <w:left w:w="28" w:type="dxa"/>
              <w:right w:w="17" w:type="dxa"/>
            </w:tcMar>
            <w:vAlign w:val="center"/>
            <w:hideMark/>
          </w:tcPr>
          <w:p w:rsidR="0072154E" w:rsidRPr="004417CF" w:rsidRDefault="0072154E" w:rsidP="002D115A">
            <w:pPr>
              <w:ind w:left="37"/>
              <w:rPr>
                <w:b/>
                <w:bCs/>
                <w:sz w:val="16"/>
                <w:szCs w:val="16"/>
              </w:rPr>
            </w:pPr>
            <w:r w:rsidRPr="004417CF">
              <w:rPr>
                <w:b/>
                <w:bCs/>
                <w:sz w:val="16"/>
                <w:szCs w:val="16"/>
              </w:rPr>
              <w:t>х</w:t>
            </w:r>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rsidR="0072154E" w:rsidRPr="004417CF" w:rsidRDefault="0072154E" w:rsidP="002D115A">
            <w:pPr>
              <w:ind w:left="37"/>
              <w:rPr>
                <w:b/>
                <w:bCs/>
                <w:sz w:val="16"/>
                <w:szCs w:val="16"/>
              </w:rPr>
            </w:pPr>
            <w:r w:rsidRPr="004417CF">
              <w:rPr>
                <w:b/>
                <w:bCs/>
                <w:sz w:val="16"/>
                <w:szCs w:val="16"/>
              </w:rPr>
              <w:t>х</w:t>
            </w:r>
          </w:p>
        </w:tc>
      </w:tr>
      <w:tr w:rsidR="0072154E" w:rsidRPr="004417CF" w:rsidTr="002D115A">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rPr>
                <w:sz w:val="16"/>
                <w:szCs w:val="16"/>
              </w:rPr>
            </w:pPr>
            <w:r w:rsidRPr="004417CF">
              <w:rPr>
                <w:sz w:val="16"/>
                <w:szCs w:val="16"/>
              </w:rPr>
              <w:t>3.1.</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ind w:right="71"/>
              <w:rPr>
                <w:sz w:val="16"/>
                <w:szCs w:val="16"/>
              </w:rPr>
            </w:pPr>
            <w:r w:rsidRPr="004417CF">
              <w:rPr>
                <w:sz w:val="16"/>
                <w:szCs w:val="16"/>
              </w:rPr>
              <w:t>Приобретение квартир у застройщика в строящихся многоквартирных домах</w:t>
            </w:r>
          </w:p>
        </w:tc>
        <w:tc>
          <w:tcPr>
            <w:tcW w:w="757" w:type="dxa"/>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F9316B" w:rsidP="002D115A">
            <w:pPr>
              <w:ind w:right="71"/>
              <w:rPr>
                <w:sz w:val="16"/>
                <w:szCs w:val="16"/>
              </w:rPr>
            </w:pPr>
            <w:r>
              <w:rPr>
                <w:sz w:val="16"/>
                <w:szCs w:val="16"/>
              </w:rPr>
              <w:t>0,00</w:t>
            </w:r>
          </w:p>
        </w:tc>
        <w:tc>
          <w:tcPr>
            <w:tcW w:w="567"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F9316B" w:rsidP="002D115A">
            <w:pPr>
              <w:rPr>
                <w:sz w:val="16"/>
                <w:szCs w:val="16"/>
              </w:rPr>
            </w:pPr>
            <w:r>
              <w:rPr>
                <w:sz w:val="16"/>
                <w:szCs w:val="16"/>
              </w:rPr>
              <w:t>0</w:t>
            </w:r>
          </w:p>
        </w:tc>
        <w:tc>
          <w:tcPr>
            <w:tcW w:w="57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F9316B" w:rsidP="002D115A">
            <w:pPr>
              <w:rPr>
                <w:sz w:val="16"/>
                <w:szCs w:val="16"/>
              </w:rPr>
            </w:pPr>
            <w:r>
              <w:rPr>
                <w:sz w:val="16"/>
                <w:szCs w:val="16"/>
              </w:rPr>
              <w:t>0</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F9316B" w:rsidP="002D115A">
            <w:pPr>
              <w:rPr>
                <w:sz w:val="16"/>
                <w:szCs w:val="16"/>
              </w:rPr>
            </w:pPr>
            <w:r>
              <w:rPr>
                <w:sz w:val="16"/>
                <w:szCs w:val="16"/>
              </w:rPr>
              <w:t>0,00</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F9316B" w:rsidP="002D115A">
            <w:pPr>
              <w:ind w:left="37"/>
              <w:rPr>
                <w:sz w:val="16"/>
                <w:szCs w:val="16"/>
              </w:rPr>
            </w:pPr>
            <w:r>
              <w:rPr>
                <w:sz w:val="16"/>
                <w:szCs w:val="16"/>
              </w:rPr>
              <w:t>х</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E8554B" w:rsidRDefault="00F9316B" w:rsidP="00E8554B">
            <w:pPr>
              <w:ind w:left="37"/>
              <w:rPr>
                <w:sz w:val="16"/>
                <w:szCs w:val="16"/>
                <w:lang w:val="en-US"/>
              </w:rPr>
            </w:pPr>
            <w:r>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F9316B" w:rsidP="002D115A">
            <w:pPr>
              <w:ind w:left="37"/>
              <w:rPr>
                <w:sz w:val="16"/>
                <w:szCs w:val="16"/>
              </w:rPr>
            </w:pPr>
            <w:r>
              <w:rPr>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F9316B" w:rsidP="00F9316B">
            <w:pPr>
              <w:ind w:left="37"/>
              <w:rPr>
                <w:sz w:val="16"/>
                <w:szCs w:val="16"/>
              </w:rPr>
            </w:pPr>
            <w:r>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F9316B" w:rsidP="002D115A">
            <w:pPr>
              <w:ind w:left="37"/>
              <w:rPr>
                <w:sz w:val="16"/>
                <w:szCs w:val="16"/>
              </w:rPr>
            </w:pPr>
            <w:r>
              <w:rPr>
                <w:sz w:val="16"/>
                <w:szCs w:val="16"/>
              </w:rPr>
              <w:t>х</w:t>
            </w:r>
          </w:p>
        </w:tc>
        <w:tc>
          <w:tcPr>
            <w:tcW w:w="1149" w:type="dxa"/>
            <w:gridSpan w:val="3"/>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72154E" w:rsidRPr="004417CF" w:rsidRDefault="00F9316B" w:rsidP="002D115A">
            <w:pPr>
              <w:ind w:left="37"/>
              <w:rPr>
                <w:sz w:val="16"/>
                <w:szCs w:val="16"/>
              </w:rPr>
            </w:pPr>
            <w:r>
              <w:rPr>
                <w:sz w:val="16"/>
                <w:szCs w:val="16"/>
              </w:rPr>
              <w:t>х</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72154E" w:rsidRPr="004417CF" w:rsidRDefault="00F9316B" w:rsidP="002D115A">
            <w:pPr>
              <w:ind w:left="37"/>
              <w:rPr>
                <w:sz w:val="16"/>
                <w:szCs w:val="16"/>
              </w:rPr>
            </w:pPr>
            <w:r>
              <w:rPr>
                <w:sz w:val="16"/>
                <w:szCs w:val="16"/>
              </w:rPr>
              <w:t>х</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72154E" w:rsidRPr="004417CF" w:rsidRDefault="00F9316B" w:rsidP="002D115A">
            <w:pPr>
              <w:ind w:left="37"/>
              <w:rPr>
                <w:sz w:val="16"/>
                <w:szCs w:val="16"/>
              </w:rPr>
            </w:pPr>
            <w:r>
              <w:rPr>
                <w:sz w:val="16"/>
                <w:szCs w:val="16"/>
              </w:rPr>
              <w:t>х</w:t>
            </w:r>
          </w:p>
        </w:tc>
      </w:tr>
      <w:tr w:rsidR="0072154E" w:rsidRPr="004417CF" w:rsidTr="002D115A">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rPr>
                <w:sz w:val="16"/>
                <w:szCs w:val="16"/>
              </w:rPr>
            </w:pPr>
            <w:r w:rsidRPr="004417CF">
              <w:rPr>
                <w:sz w:val="16"/>
                <w:szCs w:val="16"/>
              </w:rPr>
              <w:t>3.2.</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ind w:right="71"/>
              <w:rPr>
                <w:sz w:val="16"/>
                <w:szCs w:val="16"/>
              </w:rPr>
            </w:pPr>
            <w:r w:rsidRPr="004417CF">
              <w:rPr>
                <w:sz w:val="16"/>
                <w:szCs w:val="16"/>
              </w:rPr>
              <w:t>Строительство многоквартирных домов</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1106B0" w:rsidP="002D115A">
            <w:pPr>
              <w:ind w:right="71"/>
              <w:rPr>
                <w:sz w:val="16"/>
                <w:szCs w:val="16"/>
              </w:rPr>
            </w:pPr>
            <w:r w:rsidRPr="001106B0">
              <w:rPr>
                <w:sz w:val="16"/>
                <w:szCs w:val="16"/>
              </w:rPr>
              <w:t>15 230,66</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A5A0E" w:rsidP="002D115A">
            <w:pPr>
              <w:rPr>
                <w:sz w:val="16"/>
                <w:szCs w:val="16"/>
              </w:rPr>
            </w:pPr>
            <w:r>
              <w:rPr>
                <w:sz w:val="16"/>
                <w:szCs w:val="16"/>
              </w:rPr>
              <w:t>342</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A5A0E" w:rsidP="002D115A">
            <w:pPr>
              <w:rPr>
                <w:sz w:val="16"/>
                <w:szCs w:val="16"/>
              </w:rPr>
            </w:pPr>
            <w:r>
              <w:rPr>
                <w:sz w:val="16"/>
                <w:szCs w:val="16"/>
              </w:rPr>
              <w:t>862</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A5A0E" w:rsidP="002D115A">
            <w:pPr>
              <w:rPr>
                <w:sz w:val="16"/>
                <w:szCs w:val="16"/>
              </w:rPr>
            </w:pPr>
            <w:r w:rsidRPr="007A5A0E">
              <w:rPr>
                <w:sz w:val="16"/>
                <w:szCs w:val="16"/>
              </w:rPr>
              <w:t>16 753,73</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A5A0E" w:rsidP="002D115A">
            <w:pPr>
              <w:ind w:left="37"/>
              <w:rPr>
                <w:sz w:val="16"/>
                <w:szCs w:val="16"/>
              </w:rPr>
            </w:pPr>
            <w:r>
              <w:rPr>
                <w:sz w:val="16"/>
                <w:szCs w:val="16"/>
              </w:rPr>
              <w:t>10.01.2022</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A5A0E" w:rsidP="002D115A">
            <w:pPr>
              <w:ind w:left="37"/>
              <w:rPr>
                <w:sz w:val="16"/>
                <w:szCs w:val="16"/>
              </w:rPr>
            </w:pPr>
            <w:r>
              <w:rPr>
                <w:sz w:val="16"/>
                <w:szCs w:val="16"/>
              </w:rPr>
              <w:t>10.02.2022</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A5A0E" w:rsidP="002D115A">
            <w:pPr>
              <w:ind w:left="37"/>
              <w:rPr>
                <w:sz w:val="16"/>
                <w:szCs w:val="16"/>
              </w:rPr>
            </w:pPr>
            <w:r>
              <w:rPr>
                <w:sz w:val="16"/>
                <w:szCs w:val="16"/>
              </w:rPr>
              <w:t>01.07.2022</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A5A0E" w:rsidP="007A5A0E">
            <w:pPr>
              <w:ind w:left="37"/>
              <w:rPr>
                <w:sz w:val="16"/>
                <w:szCs w:val="16"/>
              </w:rPr>
            </w:pPr>
            <w:r>
              <w:rPr>
                <w:sz w:val="16"/>
                <w:szCs w:val="16"/>
              </w:rPr>
              <w:t>10.01.2024</w:t>
            </w:r>
          </w:p>
        </w:tc>
        <w:tc>
          <w:tcPr>
            <w:tcW w:w="10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A5A0E" w:rsidP="002D115A">
            <w:pPr>
              <w:ind w:left="37"/>
              <w:rPr>
                <w:sz w:val="16"/>
                <w:szCs w:val="16"/>
              </w:rPr>
            </w:pPr>
            <w:r>
              <w:rPr>
                <w:sz w:val="16"/>
                <w:szCs w:val="16"/>
              </w:rPr>
              <w:t>20.01.2024</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A5A0E" w:rsidP="007A5A0E">
            <w:pPr>
              <w:ind w:left="37"/>
              <w:rPr>
                <w:sz w:val="16"/>
                <w:szCs w:val="16"/>
              </w:rPr>
            </w:pPr>
            <w:r>
              <w:rPr>
                <w:sz w:val="16"/>
                <w:szCs w:val="16"/>
              </w:rPr>
              <w:t>10.01.2023</w:t>
            </w:r>
          </w:p>
        </w:tc>
        <w:tc>
          <w:tcPr>
            <w:tcW w:w="1149"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rsidR="0072154E" w:rsidRPr="004417CF" w:rsidRDefault="007A5A0E" w:rsidP="002D115A">
            <w:pPr>
              <w:ind w:left="37"/>
              <w:rPr>
                <w:sz w:val="16"/>
                <w:szCs w:val="16"/>
              </w:rPr>
            </w:pPr>
            <w:r>
              <w:rPr>
                <w:sz w:val="16"/>
                <w:szCs w:val="16"/>
              </w:rPr>
              <w:t>01.06.2024</w:t>
            </w:r>
          </w:p>
        </w:tc>
        <w:tc>
          <w:tcPr>
            <w:tcW w:w="1040"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72154E" w:rsidRPr="004417CF" w:rsidRDefault="007A5A0E" w:rsidP="002D115A">
            <w:pPr>
              <w:ind w:left="37"/>
              <w:rPr>
                <w:sz w:val="16"/>
                <w:szCs w:val="16"/>
              </w:rPr>
            </w:pPr>
            <w:r>
              <w:rPr>
                <w:sz w:val="16"/>
                <w:szCs w:val="16"/>
              </w:rPr>
              <w:t>01.08.2024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72154E" w:rsidRPr="004417CF" w:rsidRDefault="007A5A0E" w:rsidP="007A5A0E">
            <w:pPr>
              <w:ind w:left="37"/>
              <w:rPr>
                <w:sz w:val="16"/>
                <w:szCs w:val="16"/>
              </w:rPr>
            </w:pPr>
            <w:r>
              <w:rPr>
                <w:sz w:val="16"/>
                <w:szCs w:val="16"/>
              </w:rPr>
              <w:t>30.12.2024</w:t>
            </w:r>
          </w:p>
        </w:tc>
      </w:tr>
      <w:tr w:rsidR="0072154E" w:rsidRPr="004417CF" w:rsidTr="002D115A">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rPr>
                <w:sz w:val="16"/>
                <w:szCs w:val="16"/>
              </w:rPr>
            </w:pPr>
            <w:r w:rsidRPr="004417CF">
              <w:rPr>
                <w:sz w:val="16"/>
                <w:szCs w:val="16"/>
              </w:rPr>
              <w:t>3.3.</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ind w:right="71"/>
              <w:rPr>
                <w:sz w:val="16"/>
                <w:szCs w:val="16"/>
              </w:rPr>
            </w:pPr>
            <w:r w:rsidRPr="004417CF">
              <w:rPr>
                <w:sz w:val="16"/>
                <w:szCs w:val="16"/>
              </w:rPr>
              <w:t>Приобретение квартир у застройщика в построенных многоквартирных домах</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ind w:right="71"/>
              <w:rPr>
                <w:sz w:val="16"/>
                <w:szCs w:val="16"/>
              </w:rPr>
            </w:pPr>
            <w:r w:rsidRPr="004417CF">
              <w:rPr>
                <w:sz w:val="16"/>
                <w:szCs w:val="16"/>
              </w:rPr>
              <w:t xml:space="preserve">0,00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rPr>
                <w:sz w:val="16"/>
                <w:szCs w:val="16"/>
              </w:rPr>
            </w:pPr>
            <w:r w:rsidRPr="004417CF">
              <w:rPr>
                <w:sz w:val="16"/>
                <w:szCs w:val="16"/>
              </w:rPr>
              <w:t>0</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rPr>
                <w:sz w:val="16"/>
                <w:szCs w:val="16"/>
              </w:rPr>
            </w:pPr>
            <w:r w:rsidRPr="004417CF">
              <w:rPr>
                <w:sz w:val="16"/>
                <w:szCs w:val="16"/>
              </w:rPr>
              <w:t>0</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rPr>
                <w:sz w:val="16"/>
                <w:szCs w:val="16"/>
              </w:rPr>
            </w:pPr>
            <w:r w:rsidRPr="004417CF">
              <w:rPr>
                <w:sz w:val="16"/>
                <w:szCs w:val="16"/>
              </w:rPr>
              <w:t xml:space="preserve">0,00  </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10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1149"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1040"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72154E" w:rsidRPr="004417CF" w:rsidRDefault="0072154E" w:rsidP="002D115A">
            <w:pPr>
              <w:ind w:left="37"/>
              <w:rPr>
                <w:sz w:val="16"/>
                <w:szCs w:val="16"/>
              </w:rPr>
            </w:pPr>
            <w:r w:rsidRPr="004417CF">
              <w:rPr>
                <w:sz w:val="16"/>
                <w:szCs w:val="16"/>
              </w:rPr>
              <w:t>х</w:t>
            </w:r>
          </w:p>
        </w:tc>
      </w:tr>
      <w:tr w:rsidR="0072154E" w:rsidRPr="004417CF" w:rsidTr="002D115A">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rPr>
                <w:sz w:val="16"/>
                <w:szCs w:val="16"/>
              </w:rPr>
            </w:pPr>
            <w:r w:rsidRPr="004417CF">
              <w:rPr>
                <w:sz w:val="16"/>
                <w:szCs w:val="16"/>
              </w:rPr>
              <w:t>3.4.</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ind w:right="71"/>
              <w:rPr>
                <w:sz w:val="16"/>
                <w:szCs w:val="16"/>
              </w:rPr>
            </w:pPr>
            <w:r w:rsidRPr="004417CF">
              <w:rPr>
                <w:sz w:val="16"/>
                <w:szCs w:val="16"/>
              </w:rPr>
              <w:t>Приобретение квартир у лиц, не являющихся застройщиком</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ind w:right="71"/>
              <w:rPr>
                <w:sz w:val="16"/>
                <w:szCs w:val="16"/>
              </w:rPr>
            </w:pPr>
            <w:r w:rsidRPr="004417CF">
              <w:rPr>
                <w:sz w:val="16"/>
                <w:szCs w:val="16"/>
              </w:rPr>
              <w:t xml:space="preserve">0,00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rPr>
                <w:sz w:val="16"/>
                <w:szCs w:val="16"/>
              </w:rPr>
            </w:pPr>
            <w:r w:rsidRPr="004417CF">
              <w:rPr>
                <w:sz w:val="16"/>
                <w:szCs w:val="16"/>
              </w:rPr>
              <w:t>0</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rPr>
                <w:sz w:val="16"/>
                <w:szCs w:val="16"/>
              </w:rPr>
            </w:pPr>
            <w:r w:rsidRPr="004417CF">
              <w:rPr>
                <w:sz w:val="16"/>
                <w:szCs w:val="16"/>
              </w:rPr>
              <w:t>0</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rPr>
                <w:sz w:val="16"/>
                <w:szCs w:val="16"/>
              </w:rPr>
            </w:pPr>
            <w:r w:rsidRPr="004417CF">
              <w:rPr>
                <w:sz w:val="16"/>
                <w:szCs w:val="16"/>
              </w:rPr>
              <w:t xml:space="preserve">0,00  </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1149" w:type="dxa"/>
            <w:gridSpan w:val="3"/>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72154E" w:rsidRPr="004417CF" w:rsidRDefault="0072154E" w:rsidP="002D115A">
            <w:pPr>
              <w:ind w:left="37"/>
              <w:rPr>
                <w:sz w:val="16"/>
                <w:szCs w:val="16"/>
              </w:rPr>
            </w:pPr>
            <w:r w:rsidRPr="004417CF">
              <w:rPr>
                <w:sz w:val="16"/>
                <w:szCs w:val="16"/>
              </w:rPr>
              <w:t>х</w:t>
            </w:r>
          </w:p>
        </w:tc>
      </w:tr>
      <w:tr w:rsidR="0072154E" w:rsidRPr="004417CF" w:rsidTr="002D115A">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rsidR="0072154E" w:rsidRPr="004417CF" w:rsidRDefault="0072154E" w:rsidP="002D115A">
            <w:pPr>
              <w:rPr>
                <w:sz w:val="16"/>
                <w:szCs w:val="16"/>
              </w:rPr>
            </w:pPr>
            <w:r>
              <w:rPr>
                <w:sz w:val="16"/>
                <w:szCs w:val="16"/>
              </w:rPr>
              <w:t>3.5.</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tcPr>
          <w:p w:rsidR="0072154E" w:rsidRPr="004417CF" w:rsidRDefault="0072154E" w:rsidP="002D115A">
            <w:pPr>
              <w:ind w:right="71"/>
              <w:rPr>
                <w:sz w:val="16"/>
                <w:szCs w:val="16"/>
              </w:rPr>
            </w:pPr>
            <w:r w:rsidRPr="00E00A88">
              <w:rPr>
                <w:sz w:val="16"/>
                <w:szCs w:val="16"/>
              </w:rPr>
              <w:t>Выплата возмещения за изымаемое жилое помещение</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tcPr>
          <w:p w:rsidR="0072154E" w:rsidRPr="004417CF" w:rsidRDefault="001106B0" w:rsidP="002D115A">
            <w:pPr>
              <w:ind w:right="71"/>
              <w:rPr>
                <w:sz w:val="16"/>
                <w:szCs w:val="16"/>
              </w:rPr>
            </w:pPr>
            <w:r w:rsidRPr="001106B0">
              <w:rPr>
                <w:sz w:val="16"/>
                <w:szCs w:val="16"/>
              </w:rPr>
              <w:t>1 692,29</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rsidR="0072154E" w:rsidRPr="00E8554B" w:rsidRDefault="001106B0" w:rsidP="001106B0">
            <w:pPr>
              <w:rPr>
                <w:sz w:val="16"/>
                <w:szCs w:val="16"/>
              </w:rPr>
            </w:pPr>
            <w:r>
              <w:rPr>
                <w:sz w:val="16"/>
                <w:szCs w:val="16"/>
              </w:rPr>
              <w:t>37</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rsidR="0072154E" w:rsidRPr="00E8554B" w:rsidRDefault="001106B0" w:rsidP="005076D7">
            <w:pPr>
              <w:rPr>
                <w:sz w:val="16"/>
                <w:szCs w:val="16"/>
              </w:rPr>
            </w:pPr>
            <w:r>
              <w:rPr>
                <w:sz w:val="16"/>
                <w:szCs w:val="16"/>
              </w:rPr>
              <w:t>96</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rsidR="0072154E" w:rsidRPr="004417CF" w:rsidRDefault="0072154E" w:rsidP="002D115A">
            <w:pPr>
              <w:rPr>
                <w:sz w:val="16"/>
                <w:szCs w:val="16"/>
              </w:rPr>
            </w:pPr>
            <w:r>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rsidR="0072154E" w:rsidRPr="004417CF" w:rsidRDefault="0072154E" w:rsidP="002D115A">
            <w:pPr>
              <w:ind w:left="37"/>
              <w:rPr>
                <w:sz w:val="16"/>
                <w:szCs w:val="16"/>
              </w:rPr>
            </w:pPr>
            <w:r>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rsidR="0072154E" w:rsidRPr="004417CF" w:rsidRDefault="0072154E" w:rsidP="002D115A">
            <w:pPr>
              <w:ind w:left="37"/>
              <w:rPr>
                <w:sz w:val="16"/>
                <w:szCs w:val="16"/>
              </w:rPr>
            </w:pPr>
            <w:r>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rsidR="0072154E" w:rsidRPr="004417CF" w:rsidRDefault="0072154E" w:rsidP="002D115A">
            <w:pPr>
              <w:ind w:left="37"/>
              <w:rPr>
                <w:sz w:val="16"/>
                <w:szCs w:val="16"/>
              </w:rPr>
            </w:pPr>
            <w:r>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tcPr>
          <w:p w:rsidR="0072154E" w:rsidRPr="004417CF" w:rsidRDefault="0072154E" w:rsidP="002D115A">
            <w:pPr>
              <w:ind w:left="37"/>
              <w:rPr>
                <w:sz w:val="16"/>
                <w:szCs w:val="16"/>
              </w:rPr>
            </w:pPr>
            <w:r>
              <w:rPr>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tcPr>
          <w:p w:rsidR="0072154E" w:rsidRPr="004417CF" w:rsidRDefault="0072154E" w:rsidP="002D115A">
            <w:pPr>
              <w:ind w:left="37"/>
              <w:rPr>
                <w:sz w:val="16"/>
                <w:szCs w:val="16"/>
              </w:rPr>
            </w:pPr>
            <w:r>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tcPr>
          <w:p w:rsidR="0072154E" w:rsidRPr="004417CF" w:rsidRDefault="0072154E" w:rsidP="002D115A">
            <w:pPr>
              <w:ind w:left="37"/>
              <w:rPr>
                <w:sz w:val="16"/>
                <w:szCs w:val="16"/>
              </w:rPr>
            </w:pPr>
            <w:r>
              <w:rPr>
                <w:sz w:val="16"/>
                <w:szCs w:val="16"/>
              </w:rPr>
              <w:t>х</w:t>
            </w:r>
          </w:p>
        </w:tc>
        <w:tc>
          <w:tcPr>
            <w:tcW w:w="1149" w:type="dxa"/>
            <w:gridSpan w:val="3"/>
            <w:tcBorders>
              <w:top w:val="nil"/>
              <w:left w:val="nil"/>
              <w:bottom w:val="single" w:sz="4" w:space="0" w:color="000000"/>
              <w:right w:val="single" w:sz="4" w:space="0" w:color="000000"/>
            </w:tcBorders>
            <w:shd w:val="clear" w:color="auto" w:fill="auto"/>
            <w:noWrap/>
            <w:tcMar>
              <w:left w:w="28" w:type="dxa"/>
              <w:right w:w="17" w:type="dxa"/>
            </w:tcMar>
            <w:vAlign w:val="center"/>
          </w:tcPr>
          <w:p w:rsidR="0072154E" w:rsidRPr="004417CF" w:rsidRDefault="0072154E" w:rsidP="002D115A">
            <w:pPr>
              <w:ind w:left="37"/>
              <w:rPr>
                <w:sz w:val="16"/>
                <w:szCs w:val="16"/>
              </w:rPr>
            </w:pPr>
            <w:r>
              <w:rPr>
                <w:sz w:val="16"/>
                <w:szCs w:val="16"/>
              </w:rPr>
              <w:t>х</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tcPr>
          <w:p w:rsidR="0072154E" w:rsidRPr="004417CF" w:rsidRDefault="0072154E" w:rsidP="002D115A">
            <w:pPr>
              <w:ind w:left="37"/>
              <w:rPr>
                <w:sz w:val="16"/>
                <w:szCs w:val="16"/>
              </w:rPr>
            </w:pPr>
            <w:r>
              <w:rPr>
                <w:sz w:val="16"/>
                <w:szCs w:val="16"/>
              </w:rPr>
              <w:t>х</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tcPr>
          <w:p w:rsidR="0072154E" w:rsidRPr="004417CF" w:rsidRDefault="0072154E" w:rsidP="002D115A">
            <w:pPr>
              <w:ind w:left="37"/>
              <w:rPr>
                <w:sz w:val="16"/>
                <w:szCs w:val="16"/>
              </w:rPr>
            </w:pPr>
            <w:r>
              <w:rPr>
                <w:sz w:val="16"/>
                <w:szCs w:val="16"/>
              </w:rPr>
              <w:t>30.12.2022</w:t>
            </w:r>
          </w:p>
        </w:tc>
      </w:tr>
    </w:tbl>
    <w:p w:rsidR="00F9316B" w:rsidRDefault="00F9316B" w:rsidP="006D59AC">
      <w:pPr>
        <w:spacing w:before="240" w:after="200"/>
        <w:jc w:val="center"/>
        <w:rPr>
          <w:b/>
        </w:rPr>
      </w:pPr>
    </w:p>
    <w:p w:rsidR="006A05BB" w:rsidRDefault="006A05BB" w:rsidP="006D59AC">
      <w:pPr>
        <w:spacing w:before="240" w:after="200"/>
        <w:jc w:val="center"/>
        <w:rPr>
          <w:b/>
        </w:rPr>
      </w:pPr>
    </w:p>
    <w:p w:rsidR="006D59AC" w:rsidRPr="004417CF" w:rsidRDefault="006D59AC" w:rsidP="006D59AC">
      <w:pPr>
        <w:spacing w:before="240" w:after="200"/>
        <w:jc w:val="center"/>
        <w:rPr>
          <w:b/>
        </w:rPr>
      </w:pPr>
      <w:r w:rsidRPr="004417CF">
        <w:rPr>
          <w:b/>
        </w:rPr>
        <w:t>12.8. Расчет объема финансовых средств</w:t>
      </w:r>
      <w:r w:rsidR="00087DB2">
        <w:rPr>
          <w:b/>
        </w:rPr>
        <w:t xml:space="preserve"> по Подпрограмме 1</w:t>
      </w:r>
    </w:p>
    <w:tbl>
      <w:tblPr>
        <w:tblW w:w="15452" w:type="dxa"/>
        <w:tblInd w:w="-318" w:type="dxa"/>
        <w:tblLayout w:type="fixed"/>
        <w:tblLook w:val="04A0" w:firstRow="1" w:lastRow="0" w:firstColumn="1" w:lastColumn="0" w:noHBand="0" w:noVBand="1"/>
      </w:tblPr>
      <w:tblGrid>
        <w:gridCol w:w="441"/>
        <w:gridCol w:w="1261"/>
        <w:gridCol w:w="21"/>
        <w:gridCol w:w="1822"/>
        <w:gridCol w:w="992"/>
        <w:gridCol w:w="709"/>
        <w:gridCol w:w="567"/>
        <w:gridCol w:w="567"/>
        <w:gridCol w:w="567"/>
        <w:gridCol w:w="992"/>
        <w:gridCol w:w="992"/>
        <w:gridCol w:w="993"/>
        <w:gridCol w:w="1417"/>
        <w:gridCol w:w="1276"/>
        <w:gridCol w:w="1276"/>
        <w:gridCol w:w="1559"/>
      </w:tblGrid>
      <w:tr w:rsidR="004417CF" w:rsidRPr="004417CF" w:rsidTr="000C6CB7">
        <w:trPr>
          <w:trHeight w:val="25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107" w:right="-94"/>
              <w:rPr>
                <w:sz w:val="16"/>
                <w:szCs w:val="16"/>
              </w:rPr>
            </w:pPr>
            <w:r w:rsidRPr="004417CF">
              <w:rPr>
                <w:sz w:val="16"/>
                <w:szCs w:val="16"/>
              </w:rPr>
              <w:t>№ п/п</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Наименование</w:t>
            </w:r>
            <w:r w:rsidRPr="004417CF">
              <w:rPr>
                <w:sz w:val="16"/>
                <w:szCs w:val="16"/>
              </w:rPr>
              <w:br/>
              <w:t>муниципального образования</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Адрес многоквартирного дома</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Cведения об общей площади аварийного жилищного фонда</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Количество расселяемых жилых помещений</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Площадь помещений, кв. м</w:t>
            </w:r>
          </w:p>
        </w:tc>
        <w:tc>
          <w:tcPr>
            <w:tcW w:w="552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Стоимость переселения, руб.</w:t>
            </w:r>
          </w:p>
        </w:tc>
      </w:tr>
      <w:tr w:rsidR="004417CF" w:rsidRPr="004417CF" w:rsidTr="000C6CB7">
        <w:trPr>
          <w:trHeight w:val="184"/>
        </w:trPr>
        <w:tc>
          <w:tcPr>
            <w:tcW w:w="441" w:type="dxa"/>
            <w:vMerge/>
            <w:tcBorders>
              <w:top w:val="single" w:sz="4" w:space="0" w:color="auto"/>
              <w:left w:val="single" w:sz="4" w:space="0" w:color="auto"/>
              <w:bottom w:val="single" w:sz="4" w:space="0" w:color="auto"/>
              <w:right w:val="single" w:sz="4" w:space="0" w:color="auto"/>
            </w:tcBorders>
            <w:vAlign w:val="center"/>
            <w:hideMark/>
          </w:tcPr>
          <w:p w:rsidR="006D59AC" w:rsidRPr="004417CF" w:rsidRDefault="006D59AC" w:rsidP="006D59AC">
            <w:pPr>
              <w:rPr>
                <w:sz w:val="16"/>
                <w:szCs w:val="16"/>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6D59AC" w:rsidRPr="004417CF" w:rsidRDefault="006D59AC" w:rsidP="006D59AC">
            <w:pPr>
              <w:rPr>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6D59AC" w:rsidRPr="004417CF" w:rsidRDefault="006D59AC" w:rsidP="006D59AC">
            <w:pP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D59AC" w:rsidRPr="004417CF" w:rsidRDefault="006D59AC" w:rsidP="006D59AC">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6D59AC" w:rsidRPr="004417CF" w:rsidRDefault="006D59AC" w:rsidP="006D59AC">
            <w:pPr>
              <w:rPr>
                <w:sz w:val="16"/>
                <w:szCs w:val="16"/>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6D59AC" w:rsidRPr="004417CF" w:rsidRDefault="006D59AC" w:rsidP="006D59AC">
            <w:pPr>
              <w:rPr>
                <w:sz w:val="16"/>
                <w:szCs w:val="16"/>
              </w:rPr>
            </w:pPr>
          </w:p>
        </w:tc>
        <w:tc>
          <w:tcPr>
            <w:tcW w:w="5528" w:type="dxa"/>
            <w:gridSpan w:val="4"/>
            <w:vMerge/>
            <w:tcBorders>
              <w:top w:val="single" w:sz="4" w:space="0" w:color="auto"/>
              <w:left w:val="single" w:sz="4" w:space="0" w:color="auto"/>
              <w:bottom w:val="single" w:sz="4" w:space="0" w:color="auto"/>
              <w:right w:val="single" w:sz="4" w:space="0" w:color="auto"/>
            </w:tcBorders>
            <w:vAlign w:val="center"/>
            <w:hideMark/>
          </w:tcPr>
          <w:p w:rsidR="006D59AC" w:rsidRPr="004417CF" w:rsidRDefault="006D59AC" w:rsidP="006D59AC">
            <w:pPr>
              <w:rPr>
                <w:sz w:val="16"/>
                <w:szCs w:val="16"/>
              </w:rPr>
            </w:pPr>
          </w:p>
        </w:tc>
      </w:tr>
      <w:tr w:rsidR="004417CF" w:rsidRPr="004417CF" w:rsidTr="000C6CB7">
        <w:trPr>
          <w:trHeight w:val="132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6D59AC" w:rsidRPr="004417CF" w:rsidRDefault="006D59AC" w:rsidP="006D59AC">
            <w:pPr>
              <w:rPr>
                <w:sz w:val="16"/>
                <w:szCs w:val="16"/>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6D59AC" w:rsidRPr="004417CF" w:rsidRDefault="006D59AC" w:rsidP="006D59AC">
            <w:pPr>
              <w:rPr>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6D59AC" w:rsidRPr="004417CF" w:rsidRDefault="006D59AC" w:rsidP="006D59AC">
            <w:pPr>
              <w:rPr>
                <w:sz w:val="16"/>
                <w:szCs w:val="16"/>
              </w:rPr>
            </w:pPr>
          </w:p>
        </w:tc>
        <w:tc>
          <w:tcPr>
            <w:tcW w:w="992" w:type="dxa"/>
            <w:tcBorders>
              <w:top w:val="nil"/>
              <w:left w:val="nil"/>
              <w:bottom w:val="single" w:sz="4" w:space="0" w:color="auto"/>
              <w:right w:val="single" w:sz="4" w:space="0" w:color="auto"/>
            </w:tcBorders>
            <w:shd w:val="clear" w:color="auto" w:fill="auto"/>
            <w:textDirection w:val="btLr"/>
            <w:vAlign w:val="center"/>
            <w:hideMark/>
          </w:tcPr>
          <w:p w:rsidR="006D59AC" w:rsidRPr="004417CF" w:rsidRDefault="006D59AC" w:rsidP="00650C90">
            <w:pPr>
              <w:rPr>
                <w:sz w:val="16"/>
                <w:szCs w:val="16"/>
              </w:rPr>
            </w:pPr>
            <w:r w:rsidRPr="004417CF">
              <w:rPr>
                <w:sz w:val="16"/>
                <w:szCs w:val="16"/>
              </w:rPr>
              <w:t>площадь, кв.м</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6D59AC" w:rsidRPr="004417CF" w:rsidRDefault="006D59AC" w:rsidP="00650C90">
            <w:pPr>
              <w:rPr>
                <w:sz w:val="16"/>
                <w:szCs w:val="16"/>
              </w:rPr>
            </w:pPr>
            <w:r w:rsidRPr="004417CF">
              <w:rPr>
                <w:sz w:val="16"/>
                <w:szCs w:val="16"/>
              </w:rPr>
              <w:t>количество человек</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6D59AC" w:rsidRPr="004417CF" w:rsidRDefault="006D59AC" w:rsidP="00650C90">
            <w:pPr>
              <w:rPr>
                <w:sz w:val="16"/>
                <w:szCs w:val="16"/>
              </w:rPr>
            </w:pPr>
            <w:r w:rsidRPr="004417CF">
              <w:rPr>
                <w:sz w:val="16"/>
                <w:szCs w:val="16"/>
              </w:rPr>
              <w:t>Всего</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6D59AC" w:rsidRPr="004417CF" w:rsidRDefault="006D59AC" w:rsidP="00650C90">
            <w:pPr>
              <w:rPr>
                <w:sz w:val="16"/>
                <w:szCs w:val="16"/>
              </w:rPr>
            </w:pPr>
            <w:r w:rsidRPr="004417CF">
              <w:rPr>
                <w:sz w:val="16"/>
                <w:szCs w:val="16"/>
              </w:rPr>
              <w:t>частная собственность</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6D59AC" w:rsidRPr="004417CF" w:rsidRDefault="006D59AC" w:rsidP="00650C90">
            <w:pPr>
              <w:rPr>
                <w:sz w:val="16"/>
                <w:szCs w:val="16"/>
              </w:rPr>
            </w:pPr>
            <w:r w:rsidRPr="004417CF">
              <w:rPr>
                <w:sz w:val="16"/>
                <w:szCs w:val="16"/>
              </w:rPr>
              <w:t>муниципальная собственность</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6D59AC" w:rsidRPr="004417CF" w:rsidRDefault="006D59AC" w:rsidP="00650C90">
            <w:pPr>
              <w:rPr>
                <w:sz w:val="16"/>
                <w:szCs w:val="16"/>
              </w:rPr>
            </w:pPr>
            <w:r w:rsidRPr="004417CF">
              <w:rPr>
                <w:sz w:val="16"/>
                <w:szCs w:val="16"/>
              </w:rPr>
              <w:t>Всего</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6D59AC" w:rsidRPr="004417CF" w:rsidRDefault="006D59AC" w:rsidP="00650C90">
            <w:pPr>
              <w:rPr>
                <w:sz w:val="16"/>
                <w:szCs w:val="16"/>
              </w:rPr>
            </w:pPr>
            <w:r w:rsidRPr="004417CF">
              <w:rPr>
                <w:sz w:val="16"/>
                <w:szCs w:val="16"/>
              </w:rPr>
              <w:t>частная собственность</w:t>
            </w:r>
          </w:p>
        </w:tc>
        <w:tc>
          <w:tcPr>
            <w:tcW w:w="993" w:type="dxa"/>
            <w:tcBorders>
              <w:top w:val="nil"/>
              <w:left w:val="nil"/>
              <w:bottom w:val="single" w:sz="4" w:space="0" w:color="auto"/>
              <w:right w:val="single" w:sz="4" w:space="0" w:color="auto"/>
            </w:tcBorders>
            <w:shd w:val="clear" w:color="auto" w:fill="auto"/>
            <w:textDirection w:val="btLr"/>
            <w:vAlign w:val="center"/>
            <w:hideMark/>
          </w:tcPr>
          <w:p w:rsidR="006D59AC" w:rsidRPr="004417CF" w:rsidRDefault="006D59AC" w:rsidP="00650C90">
            <w:pPr>
              <w:rPr>
                <w:sz w:val="16"/>
                <w:szCs w:val="16"/>
              </w:rPr>
            </w:pPr>
            <w:r w:rsidRPr="004417CF">
              <w:rPr>
                <w:sz w:val="16"/>
                <w:szCs w:val="16"/>
              </w:rPr>
              <w:t>муниципальная собственность</w:t>
            </w:r>
          </w:p>
        </w:tc>
        <w:tc>
          <w:tcPr>
            <w:tcW w:w="141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Средства Фонда</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Средства бюджета муниципального образования</w:t>
            </w:r>
          </w:p>
        </w:tc>
        <w:tc>
          <w:tcPr>
            <w:tcW w:w="155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Итого</w:t>
            </w:r>
          </w:p>
        </w:tc>
      </w:tr>
      <w:tr w:rsidR="004417CF" w:rsidRPr="004417CF" w:rsidTr="000C6CB7">
        <w:trPr>
          <w:trHeight w:val="424"/>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087DB2">
            <w:pPr>
              <w:rPr>
                <w:b/>
                <w:bCs/>
                <w:sz w:val="16"/>
                <w:szCs w:val="16"/>
              </w:rPr>
            </w:pPr>
            <w:r w:rsidRPr="004417CF">
              <w:rPr>
                <w:b/>
                <w:bCs/>
                <w:sz w:val="16"/>
                <w:szCs w:val="16"/>
              </w:rPr>
              <w:t>Итого по Этапу I: 2019-2020 г.</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260722">
            <w:pPr>
              <w:rPr>
                <w:b/>
                <w:bCs/>
                <w:sz w:val="16"/>
                <w:szCs w:val="16"/>
              </w:rPr>
            </w:pPr>
            <w:r w:rsidRPr="004417CF">
              <w:rPr>
                <w:b/>
                <w:bCs/>
                <w:sz w:val="16"/>
                <w:szCs w:val="16"/>
              </w:rPr>
              <w:t>2 04</w:t>
            </w:r>
            <w:r w:rsidR="00260722">
              <w:rPr>
                <w:b/>
                <w:bCs/>
                <w:sz w:val="16"/>
                <w:szCs w:val="16"/>
              </w:rPr>
              <w:t>2,9</w:t>
            </w:r>
            <w:r w:rsidRPr="004417CF">
              <w:rPr>
                <w:b/>
                <w:bCs/>
                <w:sz w:val="16"/>
                <w:szCs w:val="16"/>
              </w:rPr>
              <w:t>6</w:t>
            </w:r>
          </w:p>
        </w:tc>
        <w:tc>
          <w:tcPr>
            <w:tcW w:w="709" w:type="dxa"/>
            <w:tcBorders>
              <w:top w:val="nil"/>
              <w:left w:val="nil"/>
              <w:bottom w:val="single" w:sz="4" w:space="0" w:color="auto"/>
              <w:right w:val="single" w:sz="4" w:space="0" w:color="auto"/>
            </w:tcBorders>
            <w:shd w:val="clear" w:color="auto" w:fill="auto"/>
            <w:vAlign w:val="bottom"/>
            <w:hideMark/>
          </w:tcPr>
          <w:p w:rsidR="006D59AC" w:rsidRPr="004417CF" w:rsidRDefault="00C12AB7" w:rsidP="006D59AC">
            <w:pPr>
              <w:rPr>
                <w:b/>
                <w:bCs/>
                <w:sz w:val="16"/>
                <w:szCs w:val="16"/>
              </w:rPr>
            </w:pPr>
            <w:r>
              <w:rPr>
                <w:b/>
                <w:bCs/>
                <w:sz w:val="16"/>
                <w:szCs w:val="16"/>
              </w:rPr>
              <w:t>138</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52</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18</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34</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260722">
            <w:pPr>
              <w:rPr>
                <w:b/>
                <w:bCs/>
                <w:sz w:val="16"/>
                <w:szCs w:val="16"/>
              </w:rPr>
            </w:pPr>
            <w:r w:rsidRPr="004417CF">
              <w:rPr>
                <w:b/>
                <w:bCs/>
                <w:sz w:val="16"/>
                <w:szCs w:val="16"/>
              </w:rPr>
              <w:t>2 04</w:t>
            </w:r>
            <w:r w:rsidR="00260722">
              <w:rPr>
                <w:b/>
                <w:bCs/>
                <w:sz w:val="16"/>
                <w:szCs w:val="16"/>
              </w:rPr>
              <w:t>2,9</w:t>
            </w:r>
            <w:r w:rsidRPr="004417CF">
              <w:rPr>
                <w:b/>
                <w:bCs/>
                <w:sz w:val="16"/>
                <w:szCs w:val="16"/>
              </w:rPr>
              <w:t>6</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598,74</w:t>
            </w:r>
          </w:p>
        </w:tc>
        <w:tc>
          <w:tcPr>
            <w:tcW w:w="993"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260722">
            <w:pPr>
              <w:rPr>
                <w:b/>
                <w:bCs/>
                <w:sz w:val="16"/>
                <w:szCs w:val="16"/>
              </w:rPr>
            </w:pPr>
            <w:r w:rsidRPr="004417CF">
              <w:rPr>
                <w:b/>
                <w:bCs/>
                <w:sz w:val="16"/>
                <w:szCs w:val="16"/>
              </w:rPr>
              <w:t>1 44</w:t>
            </w:r>
            <w:r w:rsidR="00260722">
              <w:rPr>
                <w:b/>
                <w:bCs/>
                <w:sz w:val="16"/>
                <w:szCs w:val="16"/>
              </w:rPr>
              <w:t>4,2</w:t>
            </w:r>
            <w:r w:rsidRPr="004417CF">
              <w:rPr>
                <w:b/>
                <w:bCs/>
                <w:sz w:val="16"/>
                <w:szCs w:val="16"/>
              </w:rPr>
              <w:t>2</w:t>
            </w:r>
          </w:p>
        </w:tc>
        <w:tc>
          <w:tcPr>
            <w:tcW w:w="141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93 448 882,80</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24 078 662,13</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7 717 698,04</w:t>
            </w:r>
          </w:p>
        </w:tc>
        <w:tc>
          <w:tcPr>
            <w:tcW w:w="155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125 245 242,97</w:t>
            </w:r>
          </w:p>
        </w:tc>
      </w:tr>
      <w:tr w:rsidR="004417CF" w:rsidRPr="004417CF" w:rsidTr="000C6CB7">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4" w:right="-94"/>
              <w:rPr>
                <w:b/>
                <w:bCs/>
                <w:sz w:val="16"/>
                <w:szCs w:val="16"/>
              </w:rPr>
            </w:pPr>
            <w:r w:rsidRPr="004417CF">
              <w:rPr>
                <w:b/>
                <w:bCs/>
                <w:sz w:val="16"/>
                <w:szCs w:val="16"/>
              </w:rPr>
              <w:t> Итого по Сергиево-Посадскому городскому округу за 2019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14 710 624,74</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3 658 042,02</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4 151 665,20</w:t>
            </w:r>
          </w:p>
        </w:tc>
        <w:tc>
          <w:tcPr>
            <w:tcW w:w="155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22 520 331,96</w:t>
            </w: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1</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г. Сергиев Посад,</w:t>
            </w:r>
          </w:p>
          <w:p w:rsidR="006D59AC" w:rsidRPr="004417CF" w:rsidRDefault="006D59AC" w:rsidP="006D59AC">
            <w:pPr>
              <w:ind w:left="-80" w:right="-80"/>
              <w:rPr>
                <w:sz w:val="16"/>
                <w:szCs w:val="16"/>
              </w:rPr>
            </w:pPr>
            <w:r w:rsidRPr="004417CF">
              <w:rPr>
                <w:sz w:val="16"/>
                <w:szCs w:val="16"/>
              </w:rPr>
              <w:t>ул. Кирпичная, д. 10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5528" w:type="dxa"/>
            <w:gridSpan w:val="4"/>
            <w:vMerge w:val="restart"/>
            <w:tcBorders>
              <w:top w:val="nil"/>
              <w:left w:val="nil"/>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 </w:t>
            </w: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2</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г. Сергиев Посад,</w:t>
            </w:r>
          </w:p>
          <w:p w:rsidR="006D59AC" w:rsidRPr="004417CF" w:rsidRDefault="006D59AC" w:rsidP="006D59AC">
            <w:pPr>
              <w:ind w:left="-80" w:right="-80"/>
              <w:rPr>
                <w:sz w:val="16"/>
                <w:szCs w:val="16"/>
              </w:rPr>
            </w:pPr>
            <w:r w:rsidRPr="004417CF">
              <w:rPr>
                <w:sz w:val="16"/>
                <w:szCs w:val="16"/>
              </w:rPr>
              <w:t>ул. Кирпичная, д. 4/1</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5528" w:type="dxa"/>
            <w:gridSpan w:val="4"/>
            <w:vMerge/>
            <w:tcBorders>
              <w:left w:val="nil"/>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Сергиев Посад</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г. Сергиев Посад,</w:t>
            </w:r>
          </w:p>
          <w:p w:rsidR="006D59AC" w:rsidRPr="004417CF" w:rsidRDefault="006D59AC" w:rsidP="006D59AC">
            <w:pPr>
              <w:ind w:left="-80" w:right="-80"/>
              <w:rPr>
                <w:sz w:val="16"/>
                <w:szCs w:val="16"/>
              </w:rPr>
            </w:pPr>
            <w:r w:rsidRPr="004417CF">
              <w:rPr>
                <w:sz w:val="16"/>
                <w:szCs w:val="16"/>
              </w:rPr>
              <w:t>ул. Кирпичная, д. 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5528" w:type="dxa"/>
            <w:gridSpan w:val="4"/>
            <w:vMerge/>
            <w:tcBorders>
              <w:left w:val="single" w:sz="4" w:space="0" w:color="auto"/>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Сергиев Посад</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г. Сергиев Посад,</w:t>
            </w:r>
          </w:p>
          <w:p w:rsidR="006D59AC" w:rsidRPr="004417CF" w:rsidRDefault="006D59AC" w:rsidP="006D59AC">
            <w:pPr>
              <w:ind w:left="-80" w:right="-80"/>
              <w:rPr>
                <w:sz w:val="16"/>
                <w:szCs w:val="16"/>
              </w:rPr>
            </w:pPr>
            <w:r w:rsidRPr="004417CF">
              <w:rPr>
                <w:sz w:val="16"/>
                <w:szCs w:val="16"/>
              </w:rPr>
              <w:t>ул. Центральная, д. 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5528" w:type="dxa"/>
            <w:gridSpan w:val="4"/>
            <w:vMerge/>
            <w:tcBorders>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50C90" w:rsidRPr="004417CF" w:rsidRDefault="00650C90" w:rsidP="00650C90">
            <w:pPr>
              <w:ind w:left="-94" w:right="-94"/>
              <w:rPr>
                <w:b/>
                <w:bCs/>
                <w:sz w:val="16"/>
                <w:szCs w:val="16"/>
              </w:rPr>
            </w:pPr>
            <w:r w:rsidRPr="004417CF">
              <w:rPr>
                <w:b/>
                <w:bCs/>
                <w:sz w:val="16"/>
                <w:szCs w:val="16"/>
              </w:rPr>
              <w:t> Итого по Сергиево-Посадскому городскому округу за 2020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0C90" w:rsidRPr="004417CF" w:rsidRDefault="00650C90" w:rsidP="00C12AB7">
            <w:pPr>
              <w:rPr>
                <w:b/>
                <w:bCs/>
                <w:sz w:val="16"/>
                <w:szCs w:val="16"/>
              </w:rPr>
            </w:pPr>
            <w:r w:rsidRPr="004417CF">
              <w:rPr>
                <w:b/>
                <w:bCs/>
                <w:sz w:val="16"/>
                <w:szCs w:val="16"/>
              </w:rPr>
              <w:t>2 04</w:t>
            </w:r>
            <w:r w:rsidR="00C12AB7">
              <w:rPr>
                <w:b/>
                <w:bCs/>
                <w:sz w:val="16"/>
                <w:szCs w:val="16"/>
              </w:rPr>
              <w:t>2</w:t>
            </w:r>
            <w:r w:rsidRPr="004417CF">
              <w:rPr>
                <w:b/>
                <w:bCs/>
                <w:sz w:val="16"/>
                <w:szCs w:val="16"/>
              </w:rPr>
              <w:t>,</w:t>
            </w:r>
            <w:r w:rsidR="00C12AB7">
              <w:rPr>
                <w:b/>
                <w:bCs/>
                <w:sz w:val="16"/>
                <w:szCs w:val="16"/>
              </w:rPr>
              <w:t>9</w:t>
            </w:r>
            <w:r w:rsidRPr="004417CF">
              <w:rPr>
                <w:b/>
                <w:bCs/>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0C90" w:rsidRPr="004417CF" w:rsidRDefault="00C12AB7" w:rsidP="00650C90">
            <w:pPr>
              <w:rPr>
                <w:b/>
                <w:bCs/>
                <w:sz w:val="16"/>
                <w:szCs w:val="16"/>
              </w:rPr>
            </w:pPr>
            <w:r>
              <w:rPr>
                <w:b/>
                <w:bCs/>
                <w:sz w:val="16"/>
                <w:szCs w:val="16"/>
              </w:rPr>
              <w:t>138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0C90" w:rsidRPr="004417CF" w:rsidRDefault="00650C90" w:rsidP="00650C90">
            <w:pPr>
              <w:rPr>
                <w:b/>
                <w:bCs/>
                <w:sz w:val="16"/>
                <w:szCs w:val="16"/>
              </w:rPr>
            </w:pPr>
            <w:r w:rsidRPr="004417CF">
              <w:rPr>
                <w:b/>
                <w:bCs/>
                <w:sz w:val="16"/>
                <w:szCs w:val="16"/>
              </w:rPr>
              <w:t>52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0C90" w:rsidRPr="004417CF" w:rsidRDefault="00650C90" w:rsidP="00650C90">
            <w:pPr>
              <w:rPr>
                <w:b/>
                <w:bCs/>
                <w:sz w:val="16"/>
                <w:szCs w:val="16"/>
              </w:rPr>
            </w:pPr>
            <w:r w:rsidRPr="004417CF">
              <w:rPr>
                <w:b/>
                <w:bCs/>
                <w:sz w:val="16"/>
                <w:szCs w:val="16"/>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0C90" w:rsidRPr="004417CF" w:rsidRDefault="00650C90" w:rsidP="00650C90">
            <w:pPr>
              <w:rPr>
                <w:b/>
                <w:bCs/>
                <w:sz w:val="16"/>
                <w:szCs w:val="16"/>
              </w:rPr>
            </w:pPr>
            <w:r w:rsidRPr="004417CF">
              <w:rPr>
                <w:b/>
                <w:bCs/>
                <w:sz w:val="16"/>
                <w:szCs w:val="16"/>
              </w:rPr>
              <w:t>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0C90" w:rsidRPr="004417CF" w:rsidRDefault="00650C90" w:rsidP="00C12AB7">
            <w:pPr>
              <w:rPr>
                <w:b/>
                <w:bCs/>
                <w:sz w:val="16"/>
                <w:szCs w:val="16"/>
              </w:rPr>
            </w:pPr>
            <w:r w:rsidRPr="004417CF">
              <w:rPr>
                <w:b/>
                <w:bCs/>
                <w:sz w:val="16"/>
                <w:szCs w:val="16"/>
              </w:rPr>
              <w:t>2 04</w:t>
            </w:r>
            <w:r w:rsidR="00C12AB7">
              <w:rPr>
                <w:b/>
                <w:bCs/>
                <w:sz w:val="16"/>
                <w:szCs w:val="16"/>
              </w:rPr>
              <w:t>2,9</w:t>
            </w:r>
            <w:r w:rsidRPr="004417CF">
              <w:rPr>
                <w:b/>
                <w:bCs/>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0C90" w:rsidRPr="004417CF" w:rsidRDefault="00650C90" w:rsidP="00650C90">
            <w:pPr>
              <w:rPr>
                <w:b/>
                <w:bCs/>
                <w:sz w:val="16"/>
                <w:szCs w:val="16"/>
              </w:rPr>
            </w:pPr>
            <w:r w:rsidRPr="004417CF">
              <w:rPr>
                <w:b/>
                <w:bCs/>
                <w:sz w:val="16"/>
                <w:szCs w:val="16"/>
              </w:rPr>
              <w:t>598,74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0C90" w:rsidRPr="004417CF" w:rsidRDefault="00650C90" w:rsidP="00C12AB7">
            <w:pPr>
              <w:rPr>
                <w:b/>
                <w:bCs/>
                <w:sz w:val="16"/>
                <w:szCs w:val="16"/>
              </w:rPr>
            </w:pPr>
            <w:r w:rsidRPr="004417CF">
              <w:rPr>
                <w:b/>
                <w:bCs/>
                <w:sz w:val="16"/>
                <w:szCs w:val="16"/>
              </w:rPr>
              <w:t>1 44</w:t>
            </w:r>
            <w:r w:rsidR="00C12AB7">
              <w:rPr>
                <w:b/>
                <w:bCs/>
                <w:sz w:val="16"/>
                <w:szCs w:val="16"/>
              </w:rPr>
              <w:t>4,2</w:t>
            </w:r>
            <w:r w:rsidRPr="004417CF">
              <w:rPr>
                <w:b/>
                <w:bCs/>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0C90" w:rsidRPr="00A6429F" w:rsidRDefault="00650C90" w:rsidP="00650C90">
            <w:pPr>
              <w:rPr>
                <w:b/>
                <w:bCs/>
                <w:color w:val="FF0000"/>
                <w:sz w:val="16"/>
                <w:szCs w:val="16"/>
              </w:rPr>
            </w:pPr>
            <w:r w:rsidRPr="00A51D27">
              <w:rPr>
                <w:b/>
                <w:bCs/>
                <w:sz w:val="16"/>
                <w:szCs w:val="16"/>
              </w:rPr>
              <w:t>78 738 258,06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0C90" w:rsidRPr="004417CF" w:rsidRDefault="00650C90" w:rsidP="00650C90">
            <w:pPr>
              <w:rPr>
                <w:b/>
                <w:bCs/>
                <w:sz w:val="16"/>
                <w:szCs w:val="16"/>
              </w:rPr>
            </w:pPr>
            <w:r w:rsidRPr="004417CF">
              <w:rPr>
                <w:b/>
                <w:bCs/>
                <w:sz w:val="16"/>
                <w:szCs w:val="16"/>
              </w:rPr>
              <w:t>20 420 620,11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0C90" w:rsidRPr="004417CF" w:rsidRDefault="00650C90" w:rsidP="00650C90">
            <w:pPr>
              <w:rPr>
                <w:b/>
                <w:bCs/>
                <w:sz w:val="16"/>
                <w:szCs w:val="16"/>
              </w:rPr>
            </w:pPr>
            <w:r w:rsidRPr="004417CF">
              <w:rPr>
                <w:b/>
                <w:bCs/>
                <w:sz w:val="16"/>
                <w:szCs w:val="16"/>
              </w:rPr>
              <w:t>3 566 032,84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0C90" w:rsidRPr="004417CF" w:rsidRDefault="00650C90" w:rsidP="00650C90">
            <w:pPr>
              <w:rPr>
                <w:b/>
                <w:bCs/>
                <w:sz w:val="16"/>
                <w:szCs w:val="16"/>
              </w:rPr>
            </w:pPr>
            <w:r w:rsidRPr="004417CF">
              <w:rPr>
                <w:b/>
                <w:bCs/>
                <w:sz w:val="16"/>
                <w:szCs w:val="16"/>
              </w:rPr>
              <w:t>102 724 911,01</w:t>
            </w: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50C90" w:rsidRPr="004417CF" w:rsidRDefault="00650C90" w:rsidP="00650C90">
            <w:pPr>
              <w:ind w:left="-93" w:right="-80"/>
              <w:rPr>
                <w:sz w:val="16"/>
                <w:szCs w:val="16"/>
              </w:rPr>
            </w:pPr>
            <w:r w:rsidRPr="004417CF">
              <w:rPr>
                <w:sz w:val="16"/>
                <w:szCs w:val="16"/>
              </w:rPr>
              <w:t>1</w:t>
            </w:r>
          </w:p>
        </w:tc>
        <w:tc>
          <w:tcPr>
            <w:tcW w:w="1282" w:type="dxa"/>
            <w:gridSpan w:val="2"/>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ind w:left="-80" w:right="-80"/>
              <w:rPr>
                <w:sz w:val="16"/>
                <w:szCs w:val="16"/>
              </w:rPr>
            </w:pPr>
            <w:r w:rsidRPr="004417CF">
              <w:rPr>
                <w:sz w:val="16"/>
                <w:szCs w:val="16"/>
              </w:rPr>
              <w:t>г. Сергиев Посад,</w:t>
            </w:r>
          </w:p>
          <w:p w:rsidR="00650C90" w:rsidRPr="004417CF" w:rsidRDefault="00650C90" w:rsidP="00650C90">
            <w:pPr>
              <w:ind w:left="-80" w:right="-80"/>
              <w:rPr>
                <w:sz w:val="16"/>
                <w:szCs w:val="16"/>
              </w:rPr>
            </w:pPr>
            <w:r w:rsidRPr="004417CF">
              <w:rPr>
                <w:sz w:val="16"/>
                <w:szCs w:val="16"/>
              </w:rPr>
              <w:t>ул. Кирпичная, д. 10</w:t>
            </w:r>
          </w:p>
        </w:tc>
        <w:tc>
          <w:tcPr>
            <w:tcW w:w="99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361,20</w:t>
            </w:r>
          </w:p>
        </w:tc>
        <w:tc>
          <w:tcPr>
            <w:tcW w:w="709"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20</w:t>
            </w:r>
          </w:p>
        </w:tc>
        <w:tc>
          <w:tcPr>
            <w:tcW w:w="567"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8</w:t>
            </w:r>
          </w:p>
        </w:tc>
        <w:tc>
          <w:tcPr>
            <w:tcW w:w="567"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1</w:t>
            </w:r>
          </w:p>
        </w:tc>
        <w:tc>
          <w:tcPr>
            <w:tcW w:w="567"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7</w:t>
            </w:r>
          </w:p>
        </w:tc>
        <w:tc>
          <w:tcPr>
            <w:tcW w:w="99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361,20</w:t>
            </w:r>
          </w:p>
        </w:tc>
        <w:tc>
          <w:tcPr>
            <w:tcW w:w="99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44,50</w:t>
            </w:r>
          </w:p>
        </w:tc>
        <w:tc>
          <w:tcPr>
            <w:tcW w:w="993"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316,70</w:t>
            </w:r>
          </w:p>
        </w:tc>
        <w:tc>
          <w:tcPr>
            <w:tcW w:w="5528" w:type="dxa"/>
            <w:gridSpan w:val="4"/>
            <w:vMerge w:val="restart"/>
            <w:tcBorders>
              <w:top w:val="nil"/>
              <w:left w:val="nil"/>
              <w:right w:val="single" w:sz="4" w:space="0" w:color="auto"/>
            </w:tcBorders>
            <w:shd w:val="clear" w:color="auto" w:fill="auto"/>
            <w:vAlign w:val="bottom"/>
            <w:hideMark/>
          </w:tcPr>
          <w:p w:rsidR="00650C90" w:rsidRPr="004417CF" w:rsidRDefault="00650C90" w:rsidP="00650C90">
            <w:pPr>
              <w:rPr>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50C90" w:rsidRPr="004417CF" w:rsidRDefault="00650C90" w:rsidP="00650C90">
            <w:pPr>
              <w:ind w:left="-93" w:right="-80"/>
              <w:rPr>
                <w:sz w:val="16"/>
                <w:szCs w:val="16"/>
              </w:rPr>
            </w:pPr>
            <w:r w:rsidRPr="004417CF">
              <w:rPr>
                <w:sz w:val="16"/>
                <w:szCs w:val="16"/>
              </w:rPr>
              <w:t>2</w:t>
            </w:r>
          </w:p>
        </w:tc>
        <w:tc>
          <w:tcPr>
            <w:tcW w:w="1282" w:type="dxa"/>
            <w:gridSpan w:val="2"/>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ind w:left="-80" w:right="-80"/>
              <w:rPr>
                <w:sz w:val="16"/>
                <w:szCs w:val="16"/>
              </w:rPr>
            </w:pPr>
            <w:r w:rsidRPr="004417CF">
              <w:rPr>
                <w:sz w:val="16"/>
                <w:szCs w:val="16"/>
              </w:rPr>
              <w:t>г. Сергиев Посад,</w:t>
            </w:r>
          </w:p>
          <w:p w:rsidR="00650C90" w:rsidRPr="004417CF" w:rsidRDefault="00650C90" w:rsidP="00650C90">
            <w:pPr>
              <w:ind w:left="-80" w:right="-80"/>
              <w:rPr>
                <w:sz w:val="16"/>
                <w:szCs w:val="16"/>
              </w:rPr>
            </w:pPr>
            <w:r w:rsidRPr="004417CF">
              <w:rPr>
                <w:sz w:val="16"/>
                <w:szCs w:val="16"/>
              </w:rPr>
              <w:t>ул. Кирпичная, д. 2/2</w:t>
            </w:r>
          </w:p>
        </w:tc>
        <w:tc>
          <w:tcPr>
            <w:tcW w:w="99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23278E">
            <w:pPr>
              <w:rPr>
                <w:sz w:val="16"/>
                <w:szCs w:val="16"/>
              </w:rPr>
            </w:pPr>
            <w:r w:rsidRPr="004417CF">
              <w:rPr>
                <w:sz w:val="16"/>
                <w:szCs w:val="16"/>
              </w:rPr>
              <w:t>40</w:t>
            </w:r>
            <w:r w:rsidR="0023278E">
              <w:rPr>
                <w:sz w:val="16"/>
                <w:szCs w:val="16"/>
              </w:rPr>
              <w:t>8,5</w:t>
            </w:r>
            <w:r w:rsidRPr="004417CF">
              <w:rPr>
                <w:sz w:val="16"/>
                <w:szCs w:val="16"/>
              </w:rPr>
              <w:t>6</w:t>
            </w:r>
          </w:p>
        </w:tc>
        <w:tc>
          <w:tcPr>
            <w:tcW w:w="709" w:type="dxa"/>
            <w:tcBorders>
              <w:top w:val="nil"/>
              <w:left w:val="nil"/>
              <w:bottom w:val="single" w:sz="4" w:space="0" w:color="auto"/>
              <w:right w:val="single" w:sz="4" w:space="0" w:color="auto"/>
            </w:tcBorders>
            <w:shd w:val="clear" w:color="auto" w:fill="auto"/>
            <w:vAlign w:val="bottom"/>
            <w:hideMark/>
          </w:tcPr>
          <w:p w:rsidR="00650C90" w:rsidRPr="004417CF" w:rsidRDefault="00A6429F" w:rsidP="00650C90">
            <w:pPr>
              <w:rPr>
                <w:sz w:val="16"/>
                <w:szCs w:val="16"/>
              </w:rPr>
            </w:pPr>
            <w:r>
              <w:rPr>
                <w:sz w:val="16"/>
                <w:szCs w:val="16"/>
              </w:rPr>
              <w:t>32</w:t>
            </w:r>
          </w:p>
        </w:tc>
        <w:tc>
          <w:tcPr>
            <w:tcW w:w="567"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12</w:t>
            </w:r>
          </w:p>
        </w:tc>
        <w:tc>
          <w:tcPr>
            <w:tcW w:w="567"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3</w:t>
            </w:r>
          </w:p>
        </w:tc>
        <w:tc>
          <w:tcPr>
            <w:tcW w:w="567"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9</w:t>
            </w:r>
          </w:p>
        </w:tc>
        <w:tc>
          <w:tcPr>
            <w:tcW w:w="99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23278E">
            <w:pPr>
              <w:rPr>
                <w:sz w:val="16"/>
                <w:szCs w:val="16"/>
              </w:rPr>
            </w:pPr>
            <w:r w:rsidRPr="004417CF">
              <w:rPr>
                <w:sz w:val="16"/>
                <w:szCs w:val="16"/>
              </w:rPr>
              <w:t>40</w:t>
            </w:r>
            <w:r w:rsidR="0023278E">
              <w:rPr>
                <w:sz w:val="16"/>
                <w:szCs w:val="16"/>
              </w:rPr>
              <w:t>8,5</w:t>
            </w:r>
            <w:r w:rsidRPr="004417CF">
              <w:rPr>
                <w:sz w:val="16"/>
                <w:szCs w:val="16"/>
              </w:rPr>
              <w:t>6</w:t>
            </w:r>
          </w:p>
        </w:tc>
        <w:tc>
          <w:tcPr>
            <w:tcW w:w="99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75,04</w:t>
            </w:r>
          </w:p>
        </w:tc>
        <w:tc>
          <w:tcPr>
            <w:tcW w:w="993"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23278E">
            <w:pPr>
              <w:rPr>
                <w:sz w:val="16"/>
                <w:szCs w:val="16"/>
              </w:rPr>
            </w:pPr>
            <w:r w:rsidRPr="004417CF">
              <w:rPr>
                <w:sz w:val="16"/>
                <w:szCs w:val="16"/>
              </w:rPr>
              <w:t>33</w:t>
            </w:r>
            <w:r w:rsidR="0023278E">
              <w:rPr>
                <w:sz w:val="16"/>
                <w:szCs w:val="16"/>
              </w:rPr>
              <w:t>3,5</w:t>
            </w:r>
            <w:r w:rsidRPr="004417CF">
              <w:rPr>
                <w:sz w:val="16"/>
                <w:szCs w:val="16"/>
              </w:rPr>
              <w:t>2</w:t>
            </w:r>
          </w:p>
        </w:tc>
        <w:tc>
          <w:tcPr>
            <w:tcW w:w="5528" w:type="dxa"/>
            <w:gridSpan w:val="4"/>
            <w:vMerge/>
            <w:tcBorders>
              <w:left w:val="nil"/>
              <w:right w:val="single" w:sz="4" w:space="0" w:color="auto"/>
            </w:tcBorders>
            <w:shd w:val="clear" w:color="auto" w:fill="auto"/>
            <w:vAlign w:val="bottom"/>
            <w:hideMark/>
          </w:tcPr>
          <w:p w:rsidR="00650C90" w:rsidRPr="004417CF" w:rsidRDefault="00650C90" w:rsidP="00650C90">
            <w:pPr>
              <w:rPr>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50C90" w:rsidRPr="004417CF" w:rsidRDefault="00650C90" w:rsidP="00650C90">
            <w:pPr>
              <w:ind w:left="-93" w:right="-80"/>
              <w:rPr>
                <w:sz w:val="16"/>
                <w:szCs w:val="16"/>
              </w:rPr>
            </w:pPr>
            <w:r w:rsidRPr="004417CF">
              <w:rPr>
                <w:sz w:val="16"/>
                <w:szCs w:val="16"/>
              </w:rPr>
              <w:t>3</w:t>
            </w:r>
          </w:p>
        </w:tc>
        <w:tc>
          <w:tcPr>
            <w:tcW w:w="1282" w:type="dxa"/>
            <w:gridSpan w:val="2"/>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ind w:left="-80" w:right="-80"/>
              <w:rPr>
                <w:sz w:val="16"/>
                <w:szCs w:val="16"/>
              </w:rPr>
            </w:pPr>
            <w:r w:rsidRPr="004417CF">
              <w:rPr>
                <w:sz w:val="16"/>
                <w:szCs w:val="16"/>
              </w:rPr>
              <w:t>г. Сергиев Посад,</w:t>
            </w:r>
          </w:p>
          <w:p w:rsidR="00650C90" w:rsidRPr="004417CF" w:rsidRDefault="00650C90" w:rsidP="00650C90">
            <w:pPr>
              <w:ind w:left="-80" w:right="-80"/>
              <w:rPr>
                <w:sz w:val="16"/>
                <w:szCs w:val="16"/>
              </w:rPr>
            </w:pPr>
            <w:r w:rsidRPr="004417CF">
              <w:rPr>
                <w:sz w:val="16"/>
                <w:szCs w:val="16"/>
              </w:rPr>
              <w:t>ул. Кирпичная, д. 4/1</w:t>
            </w:r>
          </w:p>
        </w:tc>
        <w:tc>
          <w:tcPr>
            <w:tcW w:w="99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426,90</w:t>
            </w:r>
          </w:p>
        </w:tc>
        <w:tc>
          <w:tcPr>
            <w:tcW w:w="709"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27</w:t>
            </w:r>
          </w:p>
        </w:tc>
        <w:tc>
          <w:tcPr>
            <w:tcW w:w="567"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12</w:t>
            </w:r>
          </w:p>
        </w:tc>
        <w:tc>
          <w:tcPr>
            <w:tcW w:w="567"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6</w:t>
            </w:r>
          </w:p>
        </w:tc>
        <w:tc>
          <w:tcPr>
            <w:tcW w:w="567"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6</w:t>
            </w:r>
          </w:p>
        </w:tc>
        <w:tc>
          <w:tcPr>
            <w:tcW w:w="99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426,90</w:t>
            </w:r>
          </w:p>
        </w:tc>
        <w:tc>
          <w:tcPr>
            <w:tcW w:w="99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165,10</w:t>
            </w:r>
          </w:p>
        </w:tc>
        <w:tc>
          <w:tcPr>
            <w:tcW w:w="993"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261,80</w:t>
            </w:r>
          </w:p>
        </w:tc>
        <w:tc>
          <w:tcPr>
            <w:tcW w:w="5528" w:type="dxa"/>
            <w:gridSpan w:val="4"/>
            <w:vMerge/>
            <w:tcBorders>
              <w:left w:val="nil"/>
              <w:right w:val="single" w:sz="4" w:space="0" w:color="auto"/>
            </w:tcBorders>
            <w:shd w:val="clear" w:color="auto" w:fill="auto"/>
            <w:vAlign w:val="bottom"/>
            <w:hideMark/>
          </w:tcPr>
          <w:p w:rsidR="00650C90" w:rsidRPr="004417CF" w:rsidRDefault="00650C90" w:rsidP="00650C90">
            <w:pPr>
              <w:rPr>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50C90" w:rsidRPr="004417CF" w:rsidRDefault="00650C90" w:rsidP="00650C90">
            <w:pPr>
              <w:ind w:left="-93" w:right="-80"/>
              <w:rPr>
                <w:sz w:val="16"/>
                <w:szCs w:val="16"/>
              </w:rPr>
            </w:pPr>
            <w:r w:rsidRPr="004417CF">
              <w:rPr>
                <w:sz w:val="16"/>
                <w:szCs w:val="16"/>
              </w:rPr>
              <w:t>4</w:t>
            </w:r>
          </w:p>
        </w:tc>
        <w:tc>
          <w:tcPr>
            <w:tcW w:w="1282" w:type="dxa"/>
            <w:gridSpan w:val="2"/>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ind w:left="-80" w:right="-80"/>
              <w:rPr>
                <w:sz w:val="16"/>
                <w:szCs w:val="16"/>
              </w:rPr>
            </w:pPr>
            <w:r w:rsidRPr="004417CF">
              <w:rPr>
                <w:sz w:val="16"/>
                <w:szCs w:val="16"/>
              </w:rPr>
              <w:t>г. Сергиев Посад,</w:t>
            </w:r>
          </w:p>
          <w:p w:rsidR="00650C90" w:rsidRPr="004417CF" w:rsidRDefault="00650C90" w:rsidP="00650C90">
            <w:pPr>
              <w:ind w:left="-80" w:right="-80"/>
              <w:rPr>
                <w:sz w:val="16"/>
                <w:szCs w:val="16"/>
              </w:rPr>
            </w:pPr>
            <w:r w:rsidRPr="004417CF">
              <w:rPr>
                <w:sz w:val="16"/>
                <w:szCs w:val="16"/>
              </w:rPr>
              <w:t>ул. Кирпичная, д. 8</w:t>
            </w:r>
          </w:p>
        </w:tc>
        <w:tc>
          <w:tcPr>
            <w:tcW w:w="99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417,90</w:t>
            </w:r>
          </w:p>
        </w:tc>
        <w:tc>
          <w:tcPr>
            <w:tcW w:w="709"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29</w:t>
            </w:r>
          </w:p>
        </w:tc>
        <w:tc>
          <w:tcPr>
            <w:tcW w:w="567"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9</w:t>
            </w:r>
          </w:p>
        </w:tc>
        <w:tc>
          <w:tcPr>
            <w:tcW w:w="567"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4</w:t>
            </w:r>
          </w:p>
        </w:tc>
        <w:tc>
          <w:tcPr>
            <w:tcW w:w="567"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5</w:t>
            </w:r>
          </w:p>
        </w:tc>
        <w:tc>
          <w:tcPr>
            <w:tcW w:w="99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417,90</w:t>
            </w:r>
          </w:p>
        </w:tc>
        <w:tc>
          <w:tcPr>
            <w:tcW w:w="99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176,90</w:t>
            </w:r>
          </w:p>
        </w:tc>
        <w:tc>
          <w:tcPr>
            <w:tcW w:w="993"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241,00</w:t>
            </w:r>
          </w:p>
        </w:tc>
        <w:tc>
          <w:tcPr>
            <w:tcW w:w="5528" w:type="dxa"/>
            <w:gridSpan w:val="4"/>
            <w:vMerge/>
            <w:tcBorders>
              <w:left w:val="nil"/>
              <w:right w:val="single" w:sz="4" w:space="0" w:color="auto"/>
            </w:tcBorders>
            <w:shd w:val="clear" w:color="auto" w:fill="auto"/>
            <w:vAlign w:val="bottom"/>
            <w:hideMark/>
          </w:tcPr>
          <w:p w:rsidR="00650C90" w:rsidRPr="004417CF" w:rsidRDefault="00650C90" w:rsidP="00650C90">
            <w:pPr>
              <w:rPr>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50C90" w:rsidRPr="004417CF" w:rsidRDefault="00650C90" w:rsidP="00650C90">
            <w:pPr>
              <w:ind w:left="-93" w:right="-80"/>
              <w:rPr>
                <w:sz w:val="16"/>
                <w:szCs w:val="16"/>
              </w:rPr>
            </w:pPr>
            <w:r w:rsidRPr="004417CF">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ind w:left="-80" w:right="-80"/>
              <w:rPr>
                <w:sz w:val="16"/>
                <w:szCs w:val="16"/>
              </w:rPr>
            </w:pPr>
            <w:r w:rsidRPr="004417CF">
              <w:rPr>
                <w:sz w:val="16"/>
                <w:szCs w:val="16"/>
              </w:rPr>
              <w:t>г. Сергиев Посад,</w:t>
            </w:r>
          </w:p>
          <w:p w:rsidR="00650C90" w:rsidRPr="004417CF" w:rsidRDefault="00650C90" w:rsidP="00650C90">
            <w:pPr>
              <w:ind w:left="-80" w:right="-80"/>
              <w:rPr>
                <w:sz w:val="16"/>
                <w:szCs w:val="16"/>
              </w:rPr>
            </w:pPr>
            <w:r w:rsidRPr="004417CF">
              <w:rPr>
                <w:sz w:val="16"/>
                <w:szCs w:val="16"/>
              </w:rPr>
              <w:t>ул. Центральная, д. 4</w:t>
            </w:r>
          </w:p>
        </w:tc>
        <w:tc>
          <w:tcPr>
            <w:tcW w:w="99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428,40</w:t>
            </w:r>
          </w:p>
        </w:tc>
        <w:tc>
          <w:tcPr>
            <w:tcW w:w="709"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30</w:t>
            </w:r>
          </w:p>
        </w:tc>
        <w:tc>
          <w:tcPr>
            <w:tcW w:w="567"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11</w:t>
            </w:r>
          </w:p>
        </w:tc>
        <w:tc>
          <w:tcPr>
            <w:tcW w:w="567"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4</w:t>
            </w:r>
          </w:p>
        </w:tc>
        <w:tc>
          <w:tcPr>
            <w:tcW w:w="567"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7</w:t>
            </w:r>
          </w:p>
        </w:tc>
        <w:tc>
          <w:tcPr>
            <w:tcW w:w="99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428,40</w:t>
            </w:r>
          </w:p>
        </w:tc>
        <w:tc>
          <w:tcPr>
            <w:tcW w:w="99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137,20</w:t>
            </w:r>
          </w:p>
        </w:tc>
        <w:tc>
          <w:tcPr>
            <w:tcW w:w="993"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291,20</w:t>
            </w:r>
          </w:p>
        </w:tc>
        <w:tc>
          <w:tcPr>
            <w:tcW w:w="5528" w:type="dxa"/>
            <w:gridSpan w:val="4"/>
            <w:vMerge/>
            <w:tcBorders>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p>
        </w:tc>
      </w:tr>
      <w:tr w:rsidR="004417CF" w:rsidRPr="004417CF" w:rsidTr="000C6CB7">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4" w:right="-94"/>
              <w:rPr>
                <w:b/>
                <w:bCs/>
                <w:sz w:val="16"/>
                <w:szCs w:val="16"/>
              </w:rPr>
            </w:pPr>
            <w:r w:rsidRPr="004417CF">
              <w:rPr>
                <w:b/>
                <w:bCs/>
                <w:sz w:val="16"/>
                <w:szCs w:val="16"/>
              </w:rPr>
              <w:t> Итого по Этапу II: 2020-2021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1 354,15</w:t>
            </w:r>
          </w:p>
        </w:tc>
        <w:tc>
          <w:tcPr>
            <w:tcW w:w="70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103</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35</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20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15</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1 354,15</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808,06</w:t>
            </w:r>
          </w:p>
        </w:tc>
        <w:tc>
          <w:tcPr>
            <w:tcW w:w="993"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546,09</w:t>
            </w:r>
          </w:p>
        </w:tc>
        <w:tc>
          <w:tcPr>
            <w:tcW w:w="141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61 992 987,00</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15 973 526,32</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4 690 802,68</w:t>
            </w:r>
          </w:p>
        </w:tc>
        <w:tc>
          <w:tcPr>
            <w:tcW w:w="155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82 657 316,00</w:t>
            </w:r>
          </w:p>
        </w:tc>
      </w:tr>
      <w:tr w:rsidR="004417CF" w:rsidRPr="004417CF" w:rsidTr="000C6CB7">
        <w:trPr>
          <w:trHeight w:val="60"/>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4" w:right="-94"/>
              <w:rPr>
                <w:b/>
                <w:bCs/>
                <w:sz w:val="16"/>
                <w:szCs w:val="16"/>
              </w:rPr>
            </w:pPr>
            <w:r w:rsidRPr="004417CF">
              <w:rPr>
                <w:b/>
                <w:bCs/>
                <w:sz w:val="16"/>
                <w:szCs w:val="16"/>
              </w:rPr>
              <w:t> Итого по Сергиево-Посадскому городскому округу за 2020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26 028 219,00</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6 706 604,44</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1 983 899,51</w:t>
            </w:r>
          </w:p>
        </w:tc>
        <w:tc>
          <w:tcPr>
            <w:tcW w:w="155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34 718 722,95</w:t>
            </w: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lastRenderedPageBreak/>
              <w:t>1</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г. Сергиев Посад, ул. 2-й Кирпичный завод, д. 7</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5528" w:type="dxa"/>
            <w:gridSpan w:val="4"/>
            <w:vMerge w:val="restart"/>
            <w:tcBorders>
              <w:top w:val="nil"/>
              <w:left w:val="nil"/>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 </w:t>
            </w: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2</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г. Сергиев Посад,</w:t>
            </w:r>
          </w:p>
          <w:p w:rsidR="006D59AC" w:rsidRPr="004417CF" w:rsidRDefault="006D59AC" w:rsidP="006D59AC">
            <w:pPr>
              <w:ind w:left="-80" w:right="-80"/>
              <w:rPr>
                <w:sz w:val="16"/>
                <w:szCs w:val="16"/>
              </w:rPr>
            </w:pPr>
            <w:r w:rsidRPr="004417CF">
              <w:rPr>
                <w:sz w:val="16"/>
                <w:szCs w:val="16"/>
              </w:rPr>
              <w:t>проезд. Кирпичный, д. 4</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5528" w:type="dxa"/>
            <w:gridSpan w:val="4"/>
            <w:vMerge/>
            <w:tcBorders>
              <w:left w:val="nil"/>
              <w:right w:val="single" w:sz="4" w:space="0" w:color="auto"/>
            </w:tcBorders>
            <w:shd w:val="clear" w:color="auto" w:fill="auto"/>
            <w:vAlign w:val="bottom"/>
            <w:hideMark/>
          </w:tcPr>
          <w:p w:rsidR="006D59AC" w:rsidRPr="004417CF" w:rsidRDefault="006D59AC" w:rsidP="006D59AC">
            <w:pPr>
              <w:rPr>
                <w:b/>
                <w:bCs/>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3</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г. Сергиев Посад,</w:t>
            </w:r>
          </w:p>
          <w:p w:rsidR="006D59AC" w:rsidRPr="004417CF" w:rsidRDefault="006D59AC" w:rsidP="006D59AC">
            <w:pPr>
              <w:ind w:left="-80" w:right="-80"/>
              <w:rPr>
                <w:sz w:val="16"/>
                <w:szCs w:val="16"/>
              </w:rPr>
            </w:pPr>
            <w:r w:rsidRPr="004417CF">
              <w:rPr>
                <w:sz w:val="16"/>
                <w:szCs w:val="16"/>
              </w:rPr>
              <w:t>проезд. Кирпичный, д. 6</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5528" w:type="dxa"/>
            <w:gridSpan w:val="4"/>
            <w:vMerge/>
            <w:tcBorders>
              <w:left w:val="nil"/>
              <w:right w:val="single" w:sz="4" w:space="0" w:color="auto"/>
            </w:tcBorders>
            <w:shd w:val="clear" w:color="auto" w:fill="auto"/>
            <w:vAlign w:val="bottom"/>
            <w:hideMark/>
          </w:tcPr>
          <w:p w:rsidR="006D59AC" w:rsidRPr="004417CF" w:rsidRDefault="006D59AC" w:rsidP="006D59AC">
            <w:pPr>
              <w:rPr>
                <w:b/>
                <w:bCs/>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4</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г. Сергиев Посад,</w:t>
            </w:r>
          </w:p>
          <w:p w:rsidR="006D59AC" w:rsidRPr="004417CF" w:rsidRDefault="006D59AC" w:rsidP="006D59AC">
            <w:pPr>
              <w:ind w:left="-80" w:right="-80"/>
              <w:rPr>
                <w:sz w:val="16"/>
                <w:szCs w:val="16"/>
              </w:rPr>
            </w:pPr>
            <w:r w:rsidRPr="004417CF">
              <w:rPr>
                <w:sz w:val="16"/>
                <w:szCs w:val="16"/>
              </w:rPr>
              <w:t>проезд. Кирпичный, д. 8</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5528" w:type="dxa"/>
            <w:gridSpan w:val="4"/>
            <w:vMerge/>
            <w:tcBorders>
              <w:left w:val="nil"/>
              <w:right w:val="single" w:sz="4" w:space="0" w:color="auto"/>
            </w:tcBorders>
            <w:shd w:val="clear" w:color="auto" w:fill="auto"/>
            <w:vAlign w:val="bottom"/>
            <w:hideMark/>
          </w:tcPr>
          <w:p w:rsidR="006D59AC" w:rsidRPr="004417CF" w:rsidRDefault="006D59AC" w:rsidP="006D59AC">
            <w:pPr>
              <w:rPr>
                <w:b/>
                <w:bCs/>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г. Сергиев Посад, ул. 2-й Кирпичный завод, д. 6а</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5528" w:type="dxa"/>
            <w:gridSpan w:val="4"/>
            <w:vMerge/>
            <w:tcBorders>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p>
        </w:tc>
      </w:tr>
      <w:tr w:rsidR="004417CF" w:rsidRPr="004417CF" w:rsidTr="000C6CB7">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4" w:right="-94"/>
              <w:rPr>
                <w:b/>
                <w:bCs/>
                <w:sz w:val="16"/>
                <w:szCs w:val="16"/>
              </w:rPr>
            </w:pPr>
            <w:r w:rsidRPr="004417CF">
              <w:rPr>
                <w:b/>
                <w:bCs/>
                <w:sz w:val="16"/>
                <w:szCs w:val="16"/>
              </w:rPr>
              <w:t> Итого по Сергиево-Посадскому городскому округу за 2021 год</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1 354,15</w:t>
            </w:r>
          </w:p>
        </w:tc>
        <w:tc>
          <w:tcPr>
            <w:tcW w:w="70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103</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35</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20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15</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1 354,15</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808,06</w:t>
            </w:r>
          </w:p>
        </w:tc>
        <w:tc>
          <w:tcPr>
            <w:tcW w:w="993"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546,09</w:t>
            </w:r>
          </w:p>
        </w:tc>
        <w:tc>
          <w:tcPr>
            <w:tcW w:w="141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35 964 768,00</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9 266 921,88</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2 706 903,17</w:t>
            </w:r>
          </w:p>
        </w:tc>
        <w:tc>
          <w:tcPr>
            <w:tcW w:w="155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47 938 593,05</w:t>
            </w: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1</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г. Сергиев Посад, ул. 2-й Кирпичный завод, д. 7</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19,77</w:t>
            </w:r>
          </w:p>
        </w:tc>
        <w:tc>
          <w:tcPr>
            <w:tcW w:w="709"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3</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19,77</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19,77</w:t>
            </w:r>
          </w:p>
        </w:tc>
        <w:tc>
          <w:tcPr>
            <w:tcW w:w="5528" w:type="dxa"/>
            <w:gridSpan w:val="4"/>
            <w:vMerge w:val="restart"/>
            <w:tcBorders>
              <w:top w:val="nil"/>
              <w:left w:val="nil"/>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 </w:t>
            </w: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2</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г. Сергиев Посад,</w:t>
            </w:r>
          </w:p>
          <w:p w:rsidR="006D59AC" w:rsidRPr="004417CF" w:rsidRDefault="006D59AC" w:rsidP="006D59AC">
            <w:pPr>
              <w:ind w:left="-80" w:right="-80"/>
              <w:rPr>
                <w:sz w:val="16"/>
                <w:szCs w:val="16"/>
              </w:rPr>
            </w:pPr>
            <w:r w:rsidRPr="004417CF">
              <w:rPr>
                <w:sz w:val="16"/>
                <w:szCs w:val="16"/>
              </w:rPr>
              <w:t>проезд. Кирпичный, д. 4</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422,30</w:t>
            </w:r>
          </w:p>
        </w:tc>
        <w:tc>
          <w:tcPr>
            <w:tcW w:w="709"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26</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6</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4</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422,30</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257,30</w:t>
            </w:r>
          </w:p>
        </w:tc>
        <w:tc>
          <w:tcPr>
            <w:tcW w:w="993"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165,00</w:t>
            </w:r>
          </w:p>
        </w:tc>
        <w:tc>
          <w:tcPr>
            <w:tcW w:w="5528" w:type="dxa"/>
            <w:gridSpan w:val="4"/>
            <w:vMerge/>
            <w:tcBorders>
              <w:left w:val="nil"/>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3</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 xml:space="preserve">г. Сергиев Посад, </w:t>
            </w:r>
          </w:p>
          <w:p w:rsidR="006D59AC" w:rsidRPr="004417CF" w:rsidRDefault="006D59AC" w:rsidP="006D59AC">
            <w:pPr>
              <w:ind w:left="-80" w:right="-80"/>
              <w:rPr>
                <w:sz w:val="16"/>
                <w:szCs w:val="16"/>
              </w:rPr>
            </w:pPr>
            <w:r w:rsidRPr="004417CF">
              <w:rPr>
                <w:sz w:val="16"/>
                <w:szCs w:val="16"/>
              </w:rPr>
              <w:t>проезд. Кирпичный, д. 6</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427,10</w:t>
            </w:r>
          </w:p>
        </w:tc>
        <w:tc>
          <w:tcPr>
            <w:tcW w:w="709"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24</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8</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3</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427,10</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313,42</w:t>
            </w:r>
          </w:p>
        </w:tc>
        <w:tc>
          <w:tcPr>
            <w:tcW w:w="993"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113,68</w:t>
            </w:r>
          </w:p>
        </w:tc>
        <w:tc>
          <w:tcPr>
            <w:tcW w:w="5528" w:type="dxa"/>
            <w:gridSpan w:val="4"/>
            <w:vMerge/>
            <w:tcBorders>
              <w:left w:val="nil"/>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4</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г. Сергиев Посад,</w:t>
            </w:r>
          </w:p>
          <w:p w:rsidR="006D59AC" w:rsidRPr="004417CF" w:rsidRDefault="006D59AC" w:rsidP="006D59AC">
            <w:pPr>
              <w:ind w:left="-80" w:right="-80"/>
              <w:rPr>
                <w:sz w:val="16"/>
                <w:szCs w:val="16"/>
              </w:rPr>
            </w:pPr>
            <w:r w:rsidRPr="004417CF">
              <w:rPr>
                <w:sz w:val="16"/>
                <w:szCs w:val="16"/>
              </w:rPr>
              <w:t xml:space="preserve"> проезд. Кирпичный, д. 8</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309,30</w:t>
            </w:r>
          </w:p>
        </w:tc>
        <w:tc>
          <w:tcPr>
            <w:tcW w:w="709"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26</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8</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4</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4</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309,30</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150,36</w:t>
            </w:r>
          </w:p>
        </w:tc>
        <w:tc>
          <w:tcPr>
            <w:tcW w:w="993"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158,94</w:t>
            </w:r>
          </w:p>
        </w:tc>
        <w:tc>
          <w:tcPr>
            <w:tcW w:w="5528" w:type="dxa"/>
            <w:gridSpan w:val="4"/>
            <w:vMerge/>
            <w:tcBorders>
              <w:left w:val="nil"/>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г. Сергиев Посад, ул. 2-й Кирпичный завод, д. 6а</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126,30</w:t>
            </w:r>
          </w:p>
        </w:tc>
        <w:tc>
          <w:tcPr>
            <w:tcW w:w="709"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22</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4</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3</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126,30</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37,60</w:t>
            </w:r>
          </w:p>
        </w:tc>
        <w:tc>
          <w:tcPr>
            <w:tcW w:w="993"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88,70</w:t>
            </w:r>
          </w:p>
        </w:tc>
        <w:tc>
          <w:tcPr>
            <w:tcW w:w="5528" w:type="dxa"/>
            <w:gridSpan w:val="4"/>
            <w:vMerge/>
            <w:tcBorders>
              <w:left w:val="nil"/>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rsidR="006D59AC" w:rsidRPr="004417CF" w:rsidRDefault="006D59AC" w:rsidP="006D59AC">
            <w:pPr>
              <w:ind w:left="-93" w:right="-80"/>
              <w:rPr>
                <w:sz w:val="16"/>
                <w:szCs w:val="16"/>
              </w:rPr>
            </w:pPr>
            <w:r w:rsidRPr="004417CF">
              <w:rPr>
                <w:sz w:val="16"/>
                <w:szCs w:val="16"/>
              </w:rPr>
              <w:t>6</w:t>
            </w:r>
          </w:p>
        </w:tc>
        <w:tc>
          <w:tcPr>
            <w:tcW w:w="1282" w:type="dxa"/>
            <w:gridSpan w:val="2"/>
            <w:tcBorders>
              <w:top w:val="nil"/>
              <w:left w:val="nil"/>
              <w:bottom w:val="single" w:sz="4" w:space="0" w:color="auto"/>
              <w:right w:val="single" w:sz="4" w:space="0" w:color="auto"/>
            </w:tcBorders>
            <w:shd w:val="clear" w:color="auto" w:fill="auto"/>
            <w:vAlign w:val="bottom"/>
          </w:tcPr>
          <w:p w:rsidR="006D59AC" w:rsidRPr="004417CF" w:rsidRDefault="006D59AC"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rsidR="006D59AC" w:rsidRPr="004417CF" w:rsidRDefault="006D59AC" w:rsidP="006D59AC">
            <w:pPr>
              <w:ind w:left="-80" w:right="-80"/>
              <w:rPr>
                <w:sz w:val="16"/>
                <w:szCs w:val="16"/>
              </w:rPr>
            </w:pPr>
            <w:r w:rsidRPr="004417CF">
              <w:rPr>
                <w:sz w:val="16"/>
                <w:szCs w:val="16"/>
              </w:rPr>
              <w:t>г. Сергиев Посад, ул. Сергиевская, д. 20</w:t>
            </w:r>
          </w:p>
        </w:tc>
        <w:tc>
          <w:tcPr>
            <w:tcW w:w="992" w:type="dxa"/>
            <w:tcBorders>
              <w:top w:val="nil"/>
              <w:left w:val="nil"/>
              <w:bottom w:val="single" w:sz="4" w:space="0" w:color="auto"/>
              <w:right w:val="single" w:sz="4" w:space="0" w:color="auto"/>
            </w:tcBorders>
            <w:shd w:val="clear" w:color="auto" w:fill="auto"/>
            <w:vAlign w:val="bottom"/>
          </w:tcPr>
          <w:p w:rsidR="006D59AC" w:rsidRPr="004417CF" w:rsidRDefault="006D59AC" w:rsidP="006D59AC">
            <w:pPr>
              <w:rPr>
                <w:sz w:val="16"/>
                <w:szCs w:val="16"/>
              </w:rPr>
            </w:pPr>
            <w:r w:rsidRPr="004417CF">
              <w:rPr>
                <w:sz w:val="16"/>
                <w:szCs w:val="16"/>
              </w:rPr>
              <w:t>49,38</w:t>
            </w:r>
          </w:p>
        </w:tc>
        <w:tc>
          <w:tcPr>
            <w:tcW w:w="709" w:type="dxa"/>
            <w:tcBorders>
              <w:top w:val="nil"/>
              <w:left w:val="nil"/>
              <w:bottom w:val="single" w:sz="4" w:space="0" w:color="auto"/>
              <w:right w:val="single" w:sz="4" w:space="0" w:color="auto"/>
            </w:tcBorders>
            <w:shd w:val="clear" w:color="auto" w:fill="auto"/>
            <w:noWrap/>
            <w:vAlign w:val="bottom"/>
          </w:tcPr>
          <w:p w:rsidR="006D59AC" w:rsidRPr="004417CF" w:rsidRDefault="006D59AC" w:rsidP="006D59AC">
            <w:pPr>
              <w:rPr>
                <w:sz w:val="16"/>
                <w:szCs w:val="16"/>
              </w:rPr>
            </w:pPr>
            <w:r w:rsidRPr="004417CF">
              <w:rPr>
                <w:sz w:val="16"/>
                <w:szCs w:val="16"/>
              </w:rPr>
              <w:t>2</w:t>
            </w:r>
          </w:p>
        </w:tc>
        <w:tc>
          <w:tcPr>
            <w:tcW w:w="567" w:type="dxa"/>
            <w:tcBorders>
              <w:top w:val="nil"/>
              <w:left w:val="nil"/>
              <w:bottom w:val="single" w:sz="4" w:space="0" w:color="auto"/>
              <w:right w:val="single" w:sz="4" w:space="0" w:color="auto"/>
            </w:tcBorders>
            <w:shd w:val="clear" w:color="auto" w:fill="auto"/>
            <w:noWrap/>
            <w:vAlign w:val="bottom"/>
          </w:tcPr>
          <w:p w:rsidR="006D59AC" w:rsidRPr="004417CF" w:rsidRDefault="006D59AC" w:rsidP="006D59AC">
            <w:pPr>
              <w:rPr>
                <w:sz w:val="16"/>
                <w:szCs w:val="16"/>
              </w:rPr>
            </w:pPr>
            <w:r w:rsidRPr="004417CF">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6D59AC" w:rsidRPr="004417CF" w:rsidRDefault="006D59AC" w:rsidP="006D59AC">
            <w:pPr>
              <w:rPr>
                <w:sz w:val="16"/>
                <w:szCs w:val="16"/>
              </w:rPr>
            </w:pPr>
            <w:r w:rsidRPr="004417CF">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6D59AC" w:rsidRPr="004417CF" w:rsidRDefault="006D59AC" w:rsidP="006D59AC">
            <w:pPr>
              <w:rPr>
                <w:sz w:val="16"/>
                <w:szCs w:val="16"/>
              </w:rPr>
            </w:pPr>
            <w:r w:rsidRPr="004417CF">
              <w:rPr>
                <w:sz w:val="16"/>
                <w:szCs w:val="16"/>
              </w:rPr>
              <w:t>0</w:t>
            </w:r>
          </w:p>
        </w:tc>
        <w:tc>
          <w:tcPr>
            <w:tcW w:w="992" w:type="dxa"/>
            <w:tcBorders>
              <w:top w:val="nil"/>
              <w:left w:val="nil"/>
              <w:bottom w:val="single" w:sz="4" w:space="0" w:color="auto"/>
              <w:right w:val="single" w:sz="4" w:space="0" w:color="auto"/>
            </w:tcBorders>
            <w:shd w:val="clear" w:color="auto" w:fill="auto"/>
            <w:noWrap/>
            <w:vAlign w:val="bottom"/>
          </w:tcPr>
          <w:p w:rsidR="006D59AC" w:rsidRPr="004417CF" w:rsidRDefault="006D59AC" w:rsidP="006D59AC">
            <w:pPr>
              <w:rPr>
                <w:sz w:val="16"/>
                <w:szCs w:val="16"/>
              </w:rPr>
            </w:pPr>
            <w:r w:rsidRPr="004417CF">
              <w:rPr>
                <w:sz w:val="16"/>
                <w:szCs w:val="16"/>
              </w:rPr>
              <w:t>49,38</w:t>
            </w:r>
          </w:p>
        </w:tc>
        <w:tc>
          <w:tcPr>
            <w:tcW w:w="992" w:type="dxa"/>
            <w:tcBorders>
              <w:top w:val="nil"/>
              <w:left w:val="nil"/>
              <w:bottom w:val="single" w:sz="4" w:space="0" w:color="auto"/>
              <w:right w:val="single" w:sz="4" w:space="0" w:color="auto"/>
            </w:tcBorders>
            <w:shd w:val="clear" w:color="auto" w:fill="auto"/>
            <w:noWrap/>
            <w:vAlign w:val="bottom"/>
          </w:tcPr>
          <w:p w:rsidR="006D59AC" w:rsidRPr="004417CF" w:rsidRDefault="006D59AC" w:rsidP="006D59AC">
            <w:pPr>
              <w:rPr>
                <w:sz w:val="16"/>
                <w:szCs w:val="16"/>
              </w:rPr>
            </w:pPr>
            <w:r w:rsidRPr="004417CF">
              <w:rPr>
                <w:sz w:val="16"/>
                <w:szCs w:val="16"/>
              </w:rPr>
              <w:t>49,38</w:t>
            </w:r>
          </w:p>
        </w:tc>
        <w:tc>
          <w:tcPr>
            <w:tcW w:w="993" w:type="dxa"/>
            <w:tcBorders>
              <w:top w:val="nil"/>
              <w:left w:val="nil"/>
              <w:bottom w:val="single" w:sz="4" w:space="0" w:color="auto"/>
              <w:right w:val="single" w:sz="4" w:space="0" w:color="auto"/>
            </w:tcBorders>
            <w:shd w:val="clear" w:color="auto" w:fill="auto"/>
            <w:noWrap/>
            <w:vAlign w:val="bottom"/>
          </w:tcPr>
          <w:p w:rsidR="006D59AC" w:rsidRPr="004417CF" w:rsidRDefault="006D59AC" w:rsidP="006D59AC">
            <w:pPr>
              <w:rPr>
                <w:sz w:val="16"/>
                <w:szCs w:val="16"/>
              </w:rPr>
            </w:pPr>
            <w:r w:rsidRPr="004417CF">
              <w:rPr>
                <w:sz w:val="16"/>
                <w:szCs w:val="16"/>
              </w:rPr>
              <w:t>0,00</w:t>
            </w:r>
          </w:p>
        </w:tc>
        <w:tc>
          <w:tcPr>
            <w:tcW w:w="5528" w:type="dxa"/>
            <w:gridSpan w:val="4"/>
            <w:vMerge/>
            <w:tcBorders>
              <w:left w:val="nil"/>
              <w:bottom w:val="single" w:sz="4" w:space="0" w:color="auto"/>
              <w:right w:val="single" w:sz="4" w:space="0" w:color="auto"/>
            </w:tcBorders>
            <w:shd w:val="clear" w:color="auto" w:fill="auto"/>
            <w:vAlign w:val="bottom"/>
          </w:tcPr>
          <w:p w:rsidR="006D59AC" w:rsidRPr="004417CF" w:rsidRDefault="006D59AC" w:rsidP="006D59AC">
            <w:pPr>
              <w:rPr>
                <w:sz w:val="16"/>
                <w:szCs w:val="16"/>
              </w:rPr>
            </w:pPr>
          </w:p>
        </w:tc>
      </w:tr>
      <w:tr w:rsidR="004417CF" w:rsidRPr="004417CF" w:rsidTr="000C6CB7">
        <w:trPr>
          <w:trHeight w:val="60"/>
        </w:trPr>
        <w:tc>
          <w:tcPr>
            <w:tcW w:w="3545" w:type="dxa"/>
            <w:gridSpan w:val="4"/>
            <w:tcBorders>
              <w:top w:val="nil"/>
              <w:left w:val="single" w:sz="4" w:space="0" w:color="auto"/>
              <w:bottom w:val="single" w:sz="4" w:space="0" w:color="auto"/>
              <w:right w:val="single" w:sz="4" w:space="0" w:color="auto"/>
            </w:tcBorders>
            <w:shd w:val="clear" w:color="auto" w:fill="auto"/>
            <w:hideMark/>
          </w:tcPr>
          <w:p w:rsidR="006D59AC" w:rsidRPr="004417CF" w:rsidRDefault="006D59AC" w:rsidP="006D59AC">
            <w:pPr>
              <w:ind w:left="-94" w:right="-94"/>
              <w:rPr>
                <w:b/>
                <w:bCs/>
                <w:sz w:val="16"/>
                <w:szCs w:val="16"/>
              </w:rPr>
            </w:pPr>
            <w:r w:rsidRPr="004417CF">
              <w:rPr>
                <w:b/>
                <w:bCs/>
                <w:sz w:val="16"/>
                <w:szCs w:val="16"/>
              </w:rPr>
              <w:t> Итого по Этапу III: 2021-2022 г.</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rPr>
                <w:b/>
                <w:bCs/>
                <w:sz w:val="16"/>
                <w:szCs w:val="16"/>
              </w:rPr>
            </w:pPr>
            <w:r>
              <w:rPr>
                <w:b/>
                <w:bCs/>
                <w:sz w:val="16"/>
                <w:szCs w:val="16"/>
              </w:rPr>
              <w:t>6 569,18</w:t>
            </w:r>
          </w:p>
        </w:tc>
        <w:tc>
          <w:tcPr>
            <w:tcW w:w="709"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rPr>
                <w:b/>
                <w:bCs/>
                <w:sz w:val="16"/>
                <w:szCs w:val="16"/>
              </w:rPr>
            </w:pPr>
            <w:r>
              <w:rPr>
                <w:b/>
                <w:bCs/>
                <w:sz w:val="16"/>
                <w:szCs w:val="16"/>
              </w:rPr>
              <w:t>424</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rPr>
                <w:b/>
                <w:bCs/>
                <w:sz w:val="16"/>
                <w:szCs w:val="16"/>
              </w:rPr>
            </w:pPr>
            <w:r>
              <w:rPr>
                <w:b/>
                <w:bCs/>
                <w:sz w:val="16"/>
                <w:szCs w:val="16"/>
              </w:rPr>
              <w:t>15</w:t>
            </w:r>
            <w:r w:rsidR="006D59AC" w:rsidRPr="004417CF">
              <w:rPr>
                <w:b/>
                <w:bCs/>
                <w:sz w:val="16"/>
                <w:szCs w:val="16"/>
              </w:rPr>
              <w:t>5</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rPr>
                <w:b/>
                <w:bCs/>
                <w:sz w:val="16"/>
                <w:szCs w:val="16"/>
              </w:rPr>
            </w:pPr>
            <w:r>
              <w:rPr>
                <w:b/>
                <w:bCs/>
                <w:sz w:val="16"/>
                <w:szCs w:val="16"/>
              </w:rPr>
              <w:t>101</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B554BF">
            <w:pPr>
              <w:rPr>
                <w:b/>
                <w:bCs/>
                <w:sz w:val="16"/>
                <w:szCs w:val="16"/>
              </w:rPr>
            </w:pPr>
            <w:r>
              <w:rPr>
                <w:b/>
                <w:bCs/>
                <w:sz w:val="16"/>
                <w:szCs w:val="16"/>
              </w:rPr>
              <w:t>5</w:t>
            </w:r>
            <w:r w:rsidR="006D59AC" w:rsidRPr="004417CF">
              <w:rPr>
                <w:b/>
                <w:bCs/>
                <w:sz w:val="16"/>
                <w:szCs w:val="16"/>
              </w:rPr>
              <w:t>4</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B554BF">
            <w:pPr>
              <w:rPr>
                <w:b/>
                <w:bCs/>
                <w:sz w:val="16"/>
                <w:szCs w:val="16"/>
              </w:rPr>
            </w:pPr>
            <w:r>
              <w:rPr>
                <w:b/>
                <w:bCs/>
                <w:sz w:val="16"/>
                <w:szCs w:val="16"/>
              </w:rPr>
              <w:t>6 569,18</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rPr>
                <w:b/>
                <w:bCs/>
                <w:sz w:val="16"/>
                <w:szCs w:val="16"/>
              </w:rPr>
            </w:pPr>
            <w:r>
              <w:rPr>
                <w:b/>
                <w:bCs/>
                <w:sz w:val="16"/>
                <w:szCs w:val="16"/>
              </w:rPr>
              <w:t>4 021,20</w:t>
            </w:r>
          </w:p>
        </w:tc>
        <w:tc>
          <w:tcPr>
            <w:tcW w:w="993"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rPr>
                <w:b/>
                <w:bCs/>
                <w:sz w:val="16"/>
                <w:szCs w:val="16"/>
              </w:rPr>
            </w:pPr>
            <w:r>
              <w:rPr>
                <w:b/>
                <w:bCs/>
                <w:sz w:val="16"/>
                <w:szCs w:val="16"/>
              </w:rPr>
              <w:t>2 547,98</w:t>
            </w:r>
          </w:p>
        </w:tc>
        <w:tc>
          <w:tcPr>
            <w:tcW w:w="1417"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jc w:val="center"/>
              <w:rPr>
                <w:b/>
                <w:bCs/>
                <w:sz w:val="16"/>
                <w:szCs w:val="16"/>
              </w:rPr>
            </w:pPr>
            <w:r>
              <w:rPr>
                <w:b/>
                <w:bCs/>
                <w:sz w:val="16"/>
                <w:szCs w:val="16"/>
              </w:rPr>
              <w:t>300 737 060,40</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jc w:val="center"/>
              <w:rPr>
                <w:b/>
                <w:bCs/>
                <w:sz w:val="16"/>
                <w:szCs w:val="16"/>
              </w:rPr>
            </w:pPr>
            <w:r>
              <w:rPr>
                <w:b/>
                <w:bCs/>
                <w:sz w:val="16"/>
                <w:szCs w:val="16"/>
              </w:rPr>
              <w:t>96 428 672,24</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jc w:val="center"/>
              <w:rPr>
                <w:b/>
                <w:bCs/>
                <w:sz w:val="16"/>
                <w:szCs w:val="16"/>
              </w:rPr>
            </w:pPr>
            <w:r>
              <w:rPr>
                <w:b/>
                <w:bCs/>
                <w:sz w:val="16"/>
                <w:szCs w:val="16"/>
              </w:rPr>
              <w:t>28 317 346,19</w:t>
            </w:r>
          </w:p>
        </w:tc>
        <w:tc>
          <w:tcPr>
            <w:tcW w:w="1559"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jc w:val="center"/>
              <w:rPr>
                <w:b/>
                <w:bCs/>
                <w:sz w:val="16"/>
                <w:szCs w:val="16"/>
              </w:rPr>
            </w:pPr>
            <w:r>
              <w:rPr>
                <w:b/>
                <w:bCs/>
                <w:sz w:val="16"/>
                <w:szCs w:val="16"/>
              </w:rPr>
              <w:t>425 483 078,83</w:t>
            </w:r>
          </w:p>
        </w:tc>
      </w:tr>
      <w:tr w:rsidR="004417CF" w:rsidRPr="004417CF" w:rsidTr="000C6CB7">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4" w:right="-94"/>
              <w:rPr>
                <w:b/>
                <w:bCs/>
                <w:sz w:val="16"/>
                <w:szCs w:val="16"/>
              </w:rPr>
            </w:pPr>
            <w:r w:rsidRPr="004417CF">
              <w:rPr>
                <w:b/>
                <w:bCs/>
                <w:sz w:val="16"/>
                <w:szCs w:val="16"/>
              </w:rPr>
              <w:t> Итого по Сергиево-Посадскому городскому округу за 2021 год</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b/>
                <w:bCs/>
                <w:sz w:val="16"/>
                <w:szCs w:val="16"/>
              </w:rPr>
            </w:pPr>
            <w:r w:rsidRPr="004417CF">
              <w:rPr>
                <w:b/>
                <w:bCs/>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jc w:val="center"/>
              <w:rPr>
                <w:b/>
                <w:bCs/>
                <w:sz w:val="16"/>
                <w:szCs w:val="16"/>
              </w:rPr>
            </w:pPr>
            <w:r>
              <w:rPr>
                <w:b/>
                <w:bCs/>
                <w:sz w:val="16"/>
                <w:szCs w:val="16"/>
              </w:rPr>
              <w:t>118 365 334,50</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jc w:val="center"/>
              <w:rPr>
                <w:b/>
                <w:bCs/>
                <w:sz w:val="16"/>
                <w:szCs w:val="16"/>
              </w:rPr>
            </w:pPr>
            <w:r>
              <w:rPr>
                <w:b/>
                <w:bCs/>
                <w:sz w:val="16"/>
                <w:szCs w:val="16"/>
              </w:rPr>
              <w:t>30 498 801,19</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jc w:val="center"/>
              <w:rPr>
                <w:b/>
                <w:bCs/>
                <w:sz w:val="16"/>
                <w:szCs w:val="16"/>
              </w:rPr>
            </w:pPr>
            <w:r>
              <w:rPr>
                <w:b/>
                <w:bCs/>
                <w:sz w:val="16"/>
                <w:szCs w:val="16"/>
              </w:rPr>
              <w:t>8 956 310,31</w:t>
            </w:r>
          </w:p>
        </w:tc>
        <w:tc>
          <w:tcPr>
            <w:tcW w:w="1559"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jc w:val="center"/>
              <w:rPr>
                <w:b/>
                <w:bCs/>
                <w:sz w:val="16"/>
                <w:szCs w:val="16"/>
              </w:rPr>
            </w:pPr>
            <w:r>
              <w:rPr>
                <w:b/>
                <w:bCs/>
                <w:sz w:val="16"/>
                <w:szCs w:val="16"/>
              </w:rPr>
              <w:t>157 820 446,00</w:t>
            </w:r>
          </w:p>
        </w:tc>
      </w:tr>
      <w:tr w:rsidR="004417CF" w:rsidRPr="004417CF" w:rsidTr="000C6CB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1</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Краснозаводск</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 xml:space="preserve">г. Краснозаводск, </w:t>
            </w:r>
          </w:p>
          <w:p w:rsidR="006D59AC" w:rsidRPr="004417CF" w:rsidRDefault="006D59AC" w:rsidP="006D59AC">
            <w:pPr>
              <w:ind w:left="-80" w:right="-80"/>
              <w:rPr>
                <w:sz w:val="16"/>
                <w:szCs w:val="16"/>
              </w:rPr>
            </w:pPr>
            <w:r w:rsidRPr="004417CF">
              <w:rPr>
                <w:sz w:val="16"/>
                <w:szCs w:val="16"/>
              </w:rPr>
              <w:t>ул. 1 Мая, д. 31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5528" w:type="dxa"/>
            <w:gridSpan w:val="4"/>
            <w:vMerge w:val="restart"/>
            <w:tcBorders>
              <w:top w:val="single" w:sz="4" w:space="0" w:color="auto"/>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 </w:t>
            </w:r>
          </w:p>
        </w:tc>
      </w:tr>
      <w:tr w:rsidR="004417CF" w:rsidRPr="004417CF" w:rsidTr="000C6CB7">
        <w:trPr>
          <w:trHeight w:val="64"/>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2</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 xml:space="preserve">г. Краснозаводск, </w:t>
            </w:r>
          </w:p>
          <w:p w:rsidR="006D59AC" w:rsidRPr="004417CF" w:rsidRDefault="006D59AC" w:rsidP="006D59AC">
            <w:pPr>
              <w:ind w:left="-80" w:right="-80"/>
              <w:rPr>
                <w:sz w:val="16"/>
                <w:szCs w:val="16"/>
              </w:rPr>
            </w:pPr>
            <w:r w:rsidRPr="004417CF">
              <w:rPr>
                <w:sz w:val="16"/>
                <w:szCs w:val="16"/>
              </w:rPr>
              <w:t>ул. Горького, д. 10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5528" w:type="dxa"/>
            <w:gridSpan w:val="4"/>
            <w:vMerge/>
            <w:tcBorders>
              <w:top w:val="single" w:sz="4" w:space="0" w:color="auto"/>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Краснозаводск</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 xml:space="preserve">г. Краснозаводск, </w:t>
            </w:r>
          </w:p>
          <w:p w:rsidR="006D59AC" w:rsidRPr="004417CF" w:rsidRDefault="006D59AC" w:rsidP="006D59AC">
            <w:pPr>
              <w:ind w:left="-80" w:right="-80"/>
              <w:rPr>
                <w:sz w:val="16"/>
                <w:szCs w:val="16"/>
              </w:rPr>
            </w:pPr>
            <w:r w:rsidRPr="004417CF">
              <w:rPr>
                <w:sz w:val="16"/>
                <w:szCs w:val="16"/>
              </w:rPr>
              <w:t>ул. Горького, д. 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5528"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4</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Краснозаводск</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 xml:space="preserve">г. Краснозаводск, </w:t>
            </w:r>
          </w:p>
          <w:p w:rsidR="006D59AC" w:rsidRPr="004417CF" w:rsidRDefault="006D59AC" w:rsidP="006D59AC">
            <w:pPr>
              <w:ind w:left="-80" w:right="-80"/>
              <w:rPr>
                <w:sz w:val="16"/>
                <w:szCs w:val="16"/>
              </w:rPr>
            </w:pPr>
            <w:r w:rsidRPr="004417CF">
              <w:rPr>
                <w:sz w:val="16"/>
                <w:szCs w:val="16"/>
              </w:rPr>
              <w:t>ул. Горького, д. 23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5528" w:type="dxa"/>
            <w:gridSpan w:val="4"/>
            <w:vMerge/>
            <w:tcBorders>
              <w:top w:val="single" w:sz="4" w:space="0" w:color="auto"/>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 xml:space="preserve">г. Краснозаводск, </w:t>
            </w:r>
          </w:p>
          <w:p w:rsidR="006D59AC" w:rsidRPr="004417CF" w:rsidRDefault="006D59AC" w:rsidP="006D59AC">
            <w:pPr>
              <w:ind w:left="-80" w:right="-80"/>
              <w:rPr>
                <w:sz w:val="16"/>
                <w:szCs w:val="16"/>
              </w:rPr>
            </w:pPr>
            <w:r w:rsidRPr="004417CF">
              <w:rPr>
                <w:sz w:val="16"/>
                <w:szCs w:val="16"/>
              </w:rPr>
              <w:t>ул. 1 Мая, д. 7</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5528" w:type="dxa"/>
            <w:gridSpan w:val="4"/>
            <w:vMerge/>
            <w:tcBorders>
              <w:top w:val="single" w:sz="4" w:space="0" w:color="auto"/>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6</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 xml:space="preserve">г. Краснозаводск, </w:t>
            </w:r>
          </w:p>
          <w:p w:rsidR="006D59AC" w:rsidRPr="004417CF" w:rsidRDefault="006D59AC" w:rsidP="006D59AC">
            <w:pPr>
              <w:ind w:left="-80" w:right="-80"/>
              <w:rPr>
                <w:sz w:val="16"/>
                <w:szCs w:val="16"/>
              </w:rPr>
            </w:pPr>
            <w:r w:rsidRPr="004417CF">
              <w:rPr>
                <w:sz w:val="16"/>
                <w:szCs w:val="16"/>
              </w:rPr>
              <w:t>ул. Горького, д. дача 18А</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5528" w:type="dxa"/>
            <w:gridSpan w:val="4"/>
            <w:vMerge/>
            <w:tcBorders>
              <w:top w:val="single" w:sz="4" w:space="0" w:color="auto"/>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3545" w:type="dxa"/>
            <w:gridSpan w:val="4"/>
            <w:tcBorders>
              <w:top w:val="nil"/>
              <w:left w:val="single" w:sz="4" w:space="0" w:color="auto"/>
              <w:bottom w:val="single" w:sz="4" w:space="0" w:color="auto"/>
              <w:right w:val="single" w:sz="4" w:space="0" w:color="auto"/>
            </w:tcBorders>
            <w:shd w:val="clear" w:color="auto" w:fill="auto"/>
            <w:hideMark/>
          </w:tcPr>
          <w:p w:rsidR="006D59AC" w:rsidRPr="004417CF" w:rsidRDefault="006D59AC" w:rsidP="006D59AC">
            <w:pPr>
              <w:ind w:left="-94" w:right="-94"/>
              <w:rPr>
                <w:b/>
                <w:bCs/>
                <w:sz w:val="16"/>
                <w:szCs w:val="16"/>
              </w:rPr>
            </w:pPr>
            <w:r w:rsidRPr="004417CF">
              <w:rPr>
                <w:b/>
                <w:bCs/>
                <w:sz w:val="16"/>
                <w:szCs w:val="16"/>
              </w:rPr>
              <w:t> Итого по Сергиево-Посадскому городскому округу за 2022 год</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rPr>
                <w:b/>
                <w:sz w:val="16"/>
                <w:szCs w:val="16"/>
              </w:rPr>
            </w:pPr>
            <w:r>
              <w:rPr>
                <w:b/>
                <w:sz w:val="16"/>
                <w:szCs w:val="16"/>
              </w:rPr>
              <w:t>6 569,18</w:t>
            </w:r>
          </w:p>
        </w:tc>
        <w:tc>
          <w:tcPr>
            <w:tcW w:w="709"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rPr>
                <w:b/>
                <w:sz w:val="16"/>
                <w:szCs w:val="16"/>
              </w:rPr>
            </w:pPr>
            <w:r>
              <w:rPr>
                <w:b/>
                <w:sz w:val="16"/>
                <w:szCs w:val="16"/>
              </w:rPr>
              <w:t>424</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B554BF">
            <w:pPr>
              <w:rPr>
                <w:b/>
                <w:sz w:val="16"/>
                <w:szCs w:val="16"/>
              </w:rPr>
            </w:pPr>
            <w:r w:rsidRPr="004417CF">
              <w:rPr>
                <w:b/>
                <w:sz w:val="16"/>
                <w:szCs w:val="16"/>
              </w:rPr>
              <w:t>1</w:t>
            </w:r>
            <w:r w:rsidR="00B554BF">
              <w:rPr>
                <w:b/>
                <w:sz w:val="16"/>
                <w:szCs w:val="16"/>
              </w:rPr>
              <w:t>5</w:t>
            </w:r>
            <w:r w:rsidRPr="004417CF">
              <w:rPr>
                <w:b/>
                <w:sz w:val="16"/>
                <w:szCs w:val="16"/>
              </w:rPr>
              <w:t>5</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rPr>
                <w:b/>
                <w:sz w:val="16"/>
                <w:szCs w:val="16"/>
              </w:rPr>
            </w:pPr>
            <w:r>
              <w:rPr>
                <w:b/>
                <w:sz w:val="16"/>
                <w:szCs w:val="16"/>
              </w:rPr>
              <w:t>101</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B554BF">
            <w:pPr>
              <w:rPr>
                <w:b/>
                <w:sz w:val="16"/>
                <w:szCs w:val="16"/>
              </w:rPr>
            </w:pPr>
            <w:r>
              <w:rPr>
                <w:b/>
                <w:sz w:val="16"/>
                <w:szCs w:val="16"/>
              </w:rPr>
              <w:t>5</w:t>
            </w:r>
            <w:r w:rsidR="006D59AC" w:rsidRPr="004417CF">
              <w:rPr>
                <w:b/>
                <w:sz w:val="16"/>
                <w:szCs w:val="16"/>
              </w:rPr>
              <w:t>4</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rPr>
                <w:b/>
                <w:sz w:val="16"/>
                <w:szCs w:val="16"/>
              </w:rPr>
            </w:pPr>
            <w:r>
              <w:rPr>
                <w:b/>
                <w:sz w:val="16"/>
                <w:szCs w:val="16"/>
              </w:rPr>
              <w:t>6 569,18</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rPr>
                <w:b/>
                <w:sz w:val="16"/>
                <w:szCs w:val="16"/>
              </w:rPr>
            </w:pPr>
            <w:r>
              <w:rPr>
                <w:b/>
                <w:sz w:val="16"/>
                <w:szCs w:val="16"/>
              </w:rPr>
              <w:t>4 021,20</w:t>
            </w:r>
          </w:p>
        </w:tc>
        <w:tc>
          <w:tcPr>
            <w:tcW w:w="993"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rPr>
                <w:b/>
                <w:sz w:val="16"/>
                <w:szCs w:val="16"/>
              </w:rPr>
            </w:pPr>
            <w:r>
              <w:rPr>
                <w:b/>
                <w:sz w:val="16"/>
                <w:szCs w:val="16"/>
              </w:rPr>
              <w:t>2 547,98</w:t>
            </w:r>
          </w:p>
        </w:tc>
        <w:tc>
          <w:tcPr>
            <w:tcW w:w="1417"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jc w:val="center"/>
              <w:rPr>
                <w:b/>
                <w:bCs/>
                <w:sz w:val="16"/>
                <w:szCs w:val="16"/>
              </w:rPr>
            </w:pPr>
            <w:r>
              <w:rPr>
                <w:b/>
                <w:bCs/>
                <w:sz w:val="16"/>
                <w:szCs w:val="16"/>
              </w:rPr>
              <w:t>182 371 725,90</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jc w:val="center"/>
              <w:rPr>
                <w:b/>
                <w:bCs/>
                <w:sz w:val="16"/>
                <w:szCs w:val="16"/>
              </w:rPr>
            </w:pPr>
            <w:r>
              <w:rPr>
                <w:b/>
                <w:bCs/>
                <w:sz w:val="16"/>
                <w:szCs w:val="16"/>
              </w:rPr>
              <w:t>65 929 871,05</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jc w:val="center"/>
              <w:rPr>
                <w:b/>
                <w:bCs/>
                <w:sz w:val="16"/>
                <w:szCs w:val="16"/>
              </w:rPr>
            </w:pPr>
            <w:r>
              <w:rPr>
                <w:b/>
                <w:bCs/>
                <w:sz w:val="16"/>
                <w:szCs w:val="16"/>
              </w:rPr>
              <w:t>19 361 035,88</w:t>
            </w:r>
          </w:p>
        </w:tc>
        <w:tc>
          <w:tcPr>
            <w:tcW w:w="1559"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jc w:val="center"/>
              <w:rPr>
                <w:b/>
                <w:bCs/>
                <w:sz w:val="16"/>
                <w:szCs w:val="16"/>
              </w:rPr>
            </w:pPr>
            <w:r>
              <w:rPr>
                <w:b/>
                <w:bCs/>
                <w:sz w:val="16"/>
                <w:szCs w:val="16"/>
              </w:rPr>
              <w:t>267 662 632,83</w:t>
            </w: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1</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 xml:space="preserve">г. Краснозаводск, </w:t>
            </w:r>
          </w:p>
          <w:p w:rsidR="006D59AC" w:rsidRPr="004417CF" w:rsidRDefault="006D59AC" w:rsidP="006D59AC">
            <w:pPr>
              <w:ind w:left="-80" w:right="-80"/>
              <w:rPr>
                <w:sz w:val="16"/>
                <w:szCs w:val="16"/>
              </w:rPr>
            </w:pPr>
            <w:r w:rsidRPr="004417CF">
              <w:rPr>
                <w:sz w:val="16"/>
                <w:szCs w:val="16"/>
              </w:rPr>
              <w:t>ул. 1 Мая, д. 31</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rPr>
                <w:sz w:val="16"/>
                <w:szCs w:val="16"/>
              </w:rPr>
            </w:pPr>
            <w:r>
              <w:rPr>
                <w:sz w:val="16"/>
                <w:szCs w:val="16"/>
              </w:rPr>
              <w:t>1 813,95</w:t>
            </w:r>
          </w:p>
        </w:tc>
        <w:tc>
          <w:tcPr>
            <w:tcW w:w="709" w:type="dxa"/>
            <w:tcBorders>
              <w:top w:val="nil"/>
              <w:left w:val="nil"/>
              <w:bottom w:val="single" w:sz="4" w:space="0" w:color="auto"/>
              <w:right w:val="single" w:sz="4" w:space="0" w:color="auto"/>
            </w:tcBorders>
            <w:shd w:val="clear" w:color="auto" w:fill="auto"/>
            <w:noWrap/>
            <w:vAlign w:val="bottom"/>
            <w:hideMark/>
          </w:tcPr>
          <w:p w:rsidR="006D59AC" w:rsidRPr="004417CF" w:rsidRDefault="00B554BF" w:rsidP="006D59AC">
            <w:pPr>
              <w:rPr>
                <w:sz w:val="16"/>
                <w:szCs w:val="16"/>
              </w:rPr>
            </w:pPr>
            <w:r>
              <w:rPr>
                <w:sz w:val="16"/>
                <w:szCs w:val="16"/>
              </w:rPr>
              <w:t>96</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B554BF" w:rsidP="006D59AC">
            <w:pPr>
              <w:rPr>
                <w:sz w:val="16"/>
                <w:szCs w:val="16"/>
              </w:rPr>
            </w:pPr>
            <w:r>
              <w:rPr>
                <w:sz w:val="16"/>
                <w:szCs w:val="16"/>
              </w:rPr>
              <w:t>37</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B554BF" w:rsidP="006D59AC">
            <w:pPr>
              <w:rPr>
                <w:sz w:val="16"/>
                <w:szCs w:val="16"/>
              </w:rPr>
            </w:pPr>
            <w:r>
              <w:rPr>
                <w:sz w:val="16"/>
                <w:szCs w:val="16"/>
              </w:rPr>
              <w:t>26</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B554BF" w:rsidP="006D59AC">
            <w:pPr>
              <w:rPr>
                <w:sz w:val="16"/>
                <w:szCs w:val="16"/>
              </w:rPr>
            </w:pPr>
            <w:r>
              <w:rPr>
                <w:sz w:val="16"/>
                <w:szCs w:val="16"/>
              </w:rPr>
              <w:t>11</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B554BF">
            <w:pPr>
              <w:rPr>
                <w:sz w:val="16"/>
                <w:szCs w:val="16"/>
              </w:rPr>
            </w:pPr>
            <w:r w:rsidRPr="004417CF">
              <w:rPr>
                <w:sz w:val="16"/>
                <w:szCs w:val="16"/>
              </w:rPr>
              <w:t>1</w:t>
            </w:r>
            <w:r w:rsidR="00B554BF">
              <w:rPr>
                <w:sz w:val="16"/>
                <w:szCs w:val="16"/>
              </w:rPr>
              <w:t> 813,95</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B554BF">
            <w:pPr>
              <w:rPr>
                <w:sz w:val="16"/>
                <w:szCs w:val="16"/>
              </w:rPr>
            </w:pPr>
            <w:r w:rsidRPr="004417CF">
              <w:rPr>
                <w:sz w:val="16"/>
                <w:szCs w:val="16"/>
              </w:rPr>
              <w:t>1</w:t>
            </w:r>
            <w:r w:rsidR="00B554BF">
              <w:rPr>
                <w:sz w:val="16"/>
                <w:szCs w:val="16"/>
              </w:rPr>
              <w:t> 194,88</w:t>
            </w:r>
          </w:p>
        </w:tc>
        <w:tc>
          <w:tcPr>
            <w:tcW w:w="993" w:type="dxa"/>
            <w:tcBorders>
              <w:top w:val="nil"/>
              <w:left w:val="nil"/>
              <w:bottom w:val="single" w:sz="4" w:space="0" w:color="auto"/>
              <w:right w:val="single" w:sz="4" w:space="0" w:color="auto"/>
            </w:tcBorders>
            <w:shd w:val="clear" w:color="auto" w:fill="auto"/>
            <w:noWrap/>
            <w:vAlign w:val="bottom"/>
            <w:hideMark/>
          </w:tcPr>
          <w:p w:rsidR="006D59AC" w:rsidRPr="004417CF" w:rsidRDefault="00B554BF" w:rsidP="006D59AC">
            <w:pPr>
              <w:rPr>
                <w:sz w:val="16"/>
                <w:szCs w:val="16"/>
              </w:rPr>
            </w:pPr>
            <w:r>
              <w:rPr>
                <w:sz w:val="16"/>
                <w:szCs w:val="16"/>
              </w:rPr>
              <w:t>619,07</w:t>
            </w:r>
          </w:p>
        </w:tc>
        <w:tc>
          <w:tcPr>
            <w:tcW w:w="5528" w:type="dxa"/>
            <w:gridSpan w:val="4"/>
            <w:vMerge w:val="restart"/>
            <w:tcBorders>
              <w:top w:val="nil"/>
              <w:left w:val="nil"/>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2</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г. Краснозаводск,</w:t>
            </w:r>
          </w:p>
          <w:p w:rsidR="006D59AC" w:rsidRPr="004417CF" w:rsidRDefault="006D59AC" w:rsidP="006D59AC">
            <w:pPr>
              <w:ind w:left="-80" w:right="-80"/>
              <w:rPr>
                <w:sz w:val="16"/>
                <w:szCs w:val="16"/>
              </w:rPr>
            </w:pPr>
            <w:r w:rsidRPr="004417CF">
              <w:rPr>
                <w:sz w:val="16"/>
                <w:szCs w:val="16"/>
              </w:rPr>
              <w:t>ул. Горького, д. 10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B554BF">
            <w:pPr>
              <w:rPr>
                <w:sz w:val="16"/>
                <w:szCs w:val="16"/>
              </w:rPr>
            </w:pPr>
            <w:r w:rsidRPr="004417CF">
              <w:rPr>
                <w:sz w:val="16"/>
                <w:szCs w:val="16"/>
              </w:rPr>
              <w:t>1 28</w:t>
            </w:r>
            <w:r w:rsidR="00B554BF">
              <w:rPr>
                <w:sz w:val="16"/>
                <w:szCs w:val="16"/>
              </w:rPr>
              <w:t>0,21</w:t>
            </w:r>
          </w:p>
        </w:tc>
        <w:tc>
          <w:tcPr>
            <w:tcW w:w="709"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84</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28</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9204BE" w:rsidP="006D59AC">
            <w:pPr>
              <w:rPr>
                <w:sz w:val="16"/>
                <w:szCs w:val="16"/>
              </w:rPr>
            </w:pPr>
            <w:r>
              <w:rPr>
                <w:sz w:val="16"/>
                <w:szCs w:val="16"/>
              </w:rPr>
              <w:t>17</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9204BE" w:rsidP="006D59AC">
            <w:pPr>
              <w:rPr>
                <w:sz w:val="16"/>
                <w:szCs w:val="16"/>
              </w:rPr>
            </w:pPr>
            <w:r>
              <w:rPr>
                <w:sz w:val="16"/>
                <w:szCs w:val="16"/>
              </w:rPr>
              <w:t>11</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9204BE">
            <w:pPr>
              <w:rPr>
                <w:sz w:val="16"/>
                <w:szCs w:val="16"/>
              </w:rPr>
            </w:pPr>
            <w:r w:rsidRPr="004417CF">
              <w:rPr>
                <w:sz w:val="16"/>
                <w:szCs w:val="16"/>
              </w:rPr>
              <w:t>1 28</w:t>
            </w:r>
            <w:r w:rsidR="009204BE">
              <w:rPr>
                <w:sz w:val="16"/>
                <w:szCs w:val="16"/>
              </w:rPr>
              <w:t>0,21</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9204BE">
            <w:pPr>
              <w:rPr>
                <w:sz w:val="16"/>
                <w:szCs w:val="16"/>
              </w:rPr>
            </w:pPr>
            <w:r w:rsidRPr="004417CF">
              <w:rPr>
                <w:sz w:val="16"/>
                <w:szCs w:val="16"/>
              </w:rPr>
              <w:t>7</w:t>
            </w:r>
            <w:r w:rsidR="009204BE">
              <w:rPr>
                <w:sz w:val="16"/>
                <w:szCs w:val="16"/>
              </w:rPr>
              <w:t>21,21</w:t>
            </w:r>
          </w:p>
        </w:tc>
        <w:tc>
          <w:tcPr>
            <w:tcW w:w="993" w:type="dxa"/>
            <w:tcBorders>
              <w:top w:val="nil"/>
              <w:left w:val="nil"/>
              <w:bottom w:val="single" w:sz="4" w:space="0" w:color="auto"/>
              <w:right w:val="single" w:sz="4" w:space="0" w:color="auto"/>
            </w:tcBorders>
            <w:shd w:val="clear" w:color="auto" w:fill="auto"/>
            <w:noWrap/>
            <w:vAlign w:val="bottom"/>
            <w:hideMark/>
          </w:tcPr>
          <w:p w:rsidR="006D59AC" w:rsidRPr="004417CF" w:rsidRDefault="009204BE" w:rsidP="006D59AC">
            <w:pPr>
              <w:rPr>
                <w:sz w:val="16"/>
                <w:szCs w:val="16"/>
              </w:rPr>
            </w:pPr>
            <w:r>
              <w:rPr>
                <w:sz w:val="16"/>
                <w:szCs w:val="16"/>
              </w:rPr>
              <w:t>559,00</w:t>
            </w:r>
          </w:p>
        </w:tc>
        <w:tc>
          <w:tcPr>
            <w:tcW w:w="5528" w:type="dxa"/>
            <w:gridSpan w:val="4"/>
            <w:vMerge/>
            <w:tcBorders>
              <w:left w:val="nil"/>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lastRenderedPageBreak/>
              <w:t>3</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 xml:space="preserve">г. Краснозаводск, </w:t>
            </w:r>
          </w:p>
          <w:p w:rsidR="006D59AC" w:rsidRPr="004417CF" w:rsidRDefault="006D59AC" w:rsidP="006D59AC">
            <w:pPr>
              <w:ind w:left="-80" w:right="-80"/>
              <w:rPr>
                <w:sz w:val="16"/>
                <w:szCs w:val="16"/>
              </w:rPr>
            </w:pPr>
            <w:r w:rsidRPr="004417CF">
              <w:rPr>
                <w:sz w:val="16"/>
                <w:szCs w:val="16"/>
              </w:rPr>
              <w:t>ул. Горького, д. 12</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9204BE" w:rsidP="006D59AC">
            <w:pPr>
              <w:rPr>
                <w:sz w:val="16"/>
                <w:szCs w:val="16"/>
              </w:rPr>
            </w:pPr>
            <w:r>
              <w:rPr>
                <w:sz w:val="16"/>
                <w:szCs w:val="16"/>
              </w:rPr>
              <w:t>1 241,85</w:t>
            </w:r>
          </w:p>
        </w:tc>
        <w:tc>
          <w:tcPr>
            <w:tcW w:w="709" w:type="dxa"/>
            <w:tcBorders>
              <w:top w:val="nil"/>
              <w:left w:val="nil"/>
              <w:bottom w:val="single" w:sz="4" w:space="0" w:color="auto"/>
              <w:right w:val="single" w:sz="4" w:space="0" w:color="auto"/>
            </w:tcBorders>
            <w:shd w:val="clear" w:color="auto" w:fill="auto"/>
            <w:noWrap/>
            <w:vAlign w:val="bottom"/>
            <w:hideMark/>
          </w:tcPr>
          <w:p w:rsidR="006D59AC" w:rsidRPr="004417CF" w:rsidRDefault="009204BE" w:rsidP="006D59AC">
            <w:pPr>
              <w:rPr>
                <w:sz w:val="16"/>
                <w:szCs w:val="16"/>
              </w:rPr>
            </w:pPr>
            <w:r>
              <w:rPr>
                <w:sz w:val="16"/>
                <w:szCs w:val="16"/>
              </w:rPr>
              <w:t>94</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9204BE" w:rsidP="006D59AC">
            <w:pPr>
              <w:rPr>
                <w:sz w:val="16"/>
                <w:szCs w:val="16"/>
              </w:rPr>
            </w:pPr>
            <w:r>
              <w:rPr>
                <w:sz w:val="16"/>
                <w:szCs w:val="16"/>
              </w:rPr>
              <w:t>3</w:t>
            </w:r>
            <w:r w:rsidR="006D59AC" w:rsidRPr="004417CF">
              <w:rPr>
                <w:sz w:val="16"/>
                <w:szCs w:val="16"/>
              </w:rPr>
              <w:t>6</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9204BE" w:rsidP="006D59AC">
            <w:pPr>
              <w:rPr>
                <w:sz w:val="16"/>
                <w:szCs w:val="16"/>
              </w:rPr>
            </w:pPr>
            <w:r>
              <w:rPr>
                <w:sz w:val="16"/>
                <w:szCs w:val="16"/>
              </w:rPr>
              <w:t>23</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w:t>
            </w:r>
            <w:r w:rsidR="009204BE">
              <w:rPr>
                <w:sz w:val="16"/>
                <w:szCs w:val="16"/>
              </w:rPr>
              <w:t>3</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9204BE" w:rsidP="006D59AC">
            <w:pPr>
              <w:rPr>
                <w:sz w:val="16"/>
                <w:szCs w:val="16"/>
              </w:rPr>
            </w:pPr>
            <w:r w:rsidRPr="009204BE">
              <w:rPr>
                <w:sz w:val="16"/>
                <w:szCs w:val="16"/>
              </w:rPr>
              <w:t>1 241,85</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9204BE" w:rsidP="006D59AC">
            <w:pPr>
              <w:rPr>
                <w:sz w:val="16"/>
                <w:szCs w:val="16"/>
              </w:rPr>
            </w:pPr>
            <w:r>
              <w:rPr>
                <w:sz w:val="16"/>
                <w:szCs w:val="16"/>
              </w:rPr>
              <w:t>766,87</w:t>
            </w:r>
          </w:p>
        </w:tc>
        <w:tc>
          <w:tcPr>
            <w:tcW w:w="993" w:type="dxa"/>
            <w:tcBorders>
              <w:top w:val="nil"/>
              <w:left w:val="nil"/>
              <w:bottom w:val="single" w:sz="4" w:space="0" w:color="auto"/>
              <w:right w:val="single" w:sz="4" w:space="0" w:color="auto"/>
            </w:tcBorders>
            <w:shd w:val="clear" w:color="auto" w:fill="auto"/>
            <w:noWrap/>
            <w:vAlign w:val="bottom"/>
            <w:hideMark/>
          </w:tcPr>
          <w:p w:rsidR="006D59AC" w:rsidRPr="004417CF" w:rsidRDefault="009204BE" w:rsidP="006D59AC">
            <w:pPr>
              <w:rPr>
                <w:sz w:val="16"/>
                <w:szCs w:val="16"/>
              </w:rPr>
            </w:pPr>
            <w:r>
              <w:rPr>
                <w:sz w:val="16"/>
                <w:szCs w:val="16"/>
              </w:rPr>
              <w:t>474,98</w:t>
            </w:r>
          </w:p>
        </w:tc>
        <w:tc>
          <w:tcPr>
            <w:tcW w:w="5528" w:type="dxa"/>
            <w:gridSpan w:val="4"/>
            <w:vMerge/>
            <w:tcBorders>
              <w:left w:val="nil"/>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4</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 xml:space="preserve">г. Краснозаводск, </w:t>
            </w:r>
          </w:p>
          <w:p w:rsidR="006D59AC" w:rsidRPr="004417CF" w:rsidRDefault="006D59AC" w:rsidP="006D59AC">
            <w:pPr>
              <w:ind w:left="-80" w:right="-80"/>
              <w:rPr>
                <w:sz w:val="16"/>
                <w:szCs w:val="16"/>
              </w:rPr>
            </w:pPr>
            <w:r w:rsidRPr="004417CF">
              <w:rPr>
                <w:sz w:val="16"/>
                <w:szCs w:val="16"/>
              </w:rPr>
              <w:t>ул. Горького, д. 23</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9204BE">
            <w:pPr>
              <w:rPr>
                <w:sz w:val="16"/>
                <w:szCs w:val="16"/>
              </w:rPr>
            </w:pPr>
            <w:r w:rsidRPr="004417CF">
              <w:rPr>
                <w:sz w:val="16"/>
                <w:szCs w:val="16"/>
              </w:rPr>
              <w:t>167</w:t>
            </w:r>
            <w:r w:rsidR="009204BE">
              <w:rPr>
                <w:sz w:val="16"/>
                <w:szCs w:val="16"/>
              </w:rPr>
              <w:t>8</w:t>
            </w:r>
            <w:r w:rsidRPr="004417CF">
              <w:rPr>
                <w:sz w:val="16"/>
                <w:szCs w:val="16"/>
              </w:rPr>
              <w:t>,77</w:t>
            </w:r>
          </w:p>
        </w:tc>
        <w:tc>
          <w:tcPr>
            <w:tcW w:w="709" w:type="dxa"/>
            <w:tcBorders>
              <w:top w:val="nil"/>
              <w:left w:val="nil"/>
              <w:bottom w:val="single" w:sz="4" w:space="0" w:color="auto"/>
              <w:right w:val="single" w:sz="4" w:space="0" w:color="auto"/>
            </w:tcBorders>
            <w:shd w:val="clear" w:color="auto" w:fill="auto"/>
            <w:noWrap/>
            <w:vAlign w:val="bottom"/>
            <w:hideMark/>
          </w:tcPr>
          <w:p w:rsidR="006D59AC" w:rsidRPr="004417CF" w:rsidRDefault="009204BE" w:rsidP="006D59AC">
            <w:pPr>
              <w:rPr>
                <w:sz w:val="16"/>
                <w:szCs w:val="16"/>
              </w:rPr>
            </w:pPr>
            <w:r>
              <w:rPr>
                <w:sz w:val="16"/>
                <w:szCs w:val="16"/>
              </w:rPr>
              <w:t>120</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9204BE" w:rsidP="006D59AC">
            <w:pPr>
              <w:rPr>
                <w:sz w:val="16"/>
                <w:szCs w:val="16"/>
              </w:rPr>
            </w:pPr>
            <w:r>
              <w:rPr>
                <w:sz w:val="16"/>
                <w:szCs w:val="16"/>
              </w:rPr>
              <w:t>43</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9204BE" w:rsidP="006D59AC">
            <w:pPr>
              <w:rPr>
                <w:sz w:val="16"/>
                <w:szCs w:val="16"/>
              </w:rPr>
            </w:pPr>
            <w:r>
              <w:rPr>
                <w:sz w:val="16"/>
                <w:szCs w:val="16"/>
              </w:rPr>
              <w:t>29</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14</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84F6A">
            <w:pPr>
              <w:rPr>
                <w:sz w:val="16"/>
                <w:szCs w:val="16"/>
              </w:rPr>
            </w:pPr>
            <w:r w:rsidRPr="004417CF">
              <w:rPr>
                <w:sz w:val="16"/>
                <w:szCs w:val="16"/>
              </w:rPr>
              <w:t>1 67</w:t>
            </w:r>
            <w:r w:rsidR="00684F6A">
              <w:rPr>
                <w:sz w:val="16"/>
                <w:szCs w:val="16"/>
              </w:rPr>
              <w:t>8</w:t>
            </w:r>
            <w:r w:rsidRPr="004417CF">
              <w:rPr>
                <w:sz w:val="16"/>
                <w:szCs w:val="16"/>
              </w:rPr>
              <w:t>,77</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84F6A">
            <w:pPr>
              <w:rPr>
                <w:sz w:val="16"/>
                <w:szCs w:val="16"/>
              </w:rPr>
            </w:pPr>
            <w:r w:rsidRPr="004417CF">
              <w:rPr>
                <w:sz w:val="16"/>
                <w:szCs w:val="16"/>
              </w:rPr>
              <w:t>1 0</w:t>
            </w:r>
            <w:r w:rsidR="00684F6A">
              <w:rPr>
                <w:sz w:val="16"/>
                <w:szCs w:val="16"/>
              </w:rPr>
              <w:t>43,24</w:t>
            </w:r>
          </w:p>
        </w:tc>
        <w:tc>
          <w:tcPr>
            <w:tcW w:w="993"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84F6A">
            <w:pPr>
              <w:rPr>
                <w:sz w:val="16"/>
                <w:szCs w:val="16"/>
              </w:rPr>
            </w:pPr>
            <w:r w:rsidRPr="004417CF">
              <w:rPr>
                <w:sz w:val="16"/>
                <w:szCs w:val="16"/>
              </w:rPr>
              <w:t>6</w:t>
            </w:r>
            <w:r w:rsidR="00684F6A">
              <w:rPr>
                <w:sz w:val="16"/>
                <w:szCs w:val="16"/>
              </w:rPr>
              <w:t>35,53</w:t>
            </w:r>
          </w:p>
        </w:tc>
        <w:tc>
          <w:tcPr>
            <w:tcW w:w="5528" w:type="dxa"/>
            <w:gridSpan w:val="4"/>
            <w:vMerge/>
            <w:tcBorders>
              <w:left w:val="nil"/>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г. Краснозаводск,</w:t>
            </w:r>
          </w:p>
          <w:p w:rsidR="006D59AC" w:rsidRPr="004417CF" w:rsidRDefault="006D59AC" w:rsidP="006D59AC">
            <w:pPr>
              <w:ind w:left="-80" w:right="-80"/>
              <w:rPr>
                <w:sz w:val="16"/>
                <w:szCs w:val="16"/>
              </w:rPr>
            </w:pPr>
            <w:r w:rsidRPr="004417CF">
              <w:rPr>
                <w:sz w:val="16"/>
                <w:szCs w:val="16"/>
              </w:rPr>
              <w:t>ул. 1 Мая, д. 7</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401,30</w:t>
            </w:r>
          </w:p>
        </w:tc>
        <w:tc>
          <w:tcPr>
            <w:tcW w:w="709"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25</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8</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6</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401,30</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295,00</w:t>
            </w:r>
          </w:p>
        </w:tc>
        <w:tc>
          <w:tcPr>
            <w:tcW w:w="993"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106,30</w:t>
            </w:r>
          </w:p>
        </w:tc>
        <w:tc>
          <w:tcPr>
            <w:tcW w:w="5528" w:type="dxa"/>
            <w:gridSpan w:val="4"/>
            <w:vMerge/>
            <w:tcBorders>
              <w:left w:val="nil"/>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6</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г. Краснозаводск, ул. Горького, д. дача 18А</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153,10</w:t>
            </w:r>
          </w:p>
        </w:tc>
        <w:tc>
          <w:tcPr>
            <w:tcW w:w="709"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5</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3</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3</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153,10</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153,10</w:t>
            </w:r>
          </w:p>
        </w:tc>
        <w:tc>
          <w:tcPr>
            <w:tcW w:w="5528" w:type="dxa"/>
            <w:gridSpan w:val="4"/>
            <w:vMerge/>
            <w:tcBorders>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p>
        </w:tc>
      </w:tr>
      <w:tr w:rsidR="000E0337" w:rsidRPr="000E0337" w:rsidTr="000E0337">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hideMark/>
          </w:tcPr>
          <w:p w:rsidR="000E0337" w:rsidRPr="000E0337" w:rsidRDefault="000E0337" w:rsidP="006D59AC">
            <w:pPr>
              <w:ind w:left="-94" w:right="-94"/>
              <w:rPr>
                <w:b/>
                <w:bCs/>
                <w:sz w:val="16"/>
                <w:szCs w:val="16"/>
              </w:rPr>
            </w:pPr>
            <w:r w:rsidRPr="000E0337">
              <w:rPr>
                <w:b/>
                <w:bCs/>
                <w:sz w:val="16"/>
                <w:szCs w:val="16"/>
              </w:rPr>
              <w:t> Итого по Этапу V: 2023-2024 г.</w:t>
            </w:r>
          </w:p>
        </w:tc>
        <w:tc>
          <w:tcPr>
            <w:tcW w:w="992" w:type="dxa"/>
            <w:tcBorders>
              <w:top w:val="nil"/>
              <w:left w:val="nil"/>
              <w:bottom w:val="single" w:sz="4" w:space="0" w:color="auto"/>
              <w:right w:val="single" w:sz="4" w:space="0" w:color="auto"/>
            </w:tcBorders>
            <w:shd w:val="clear" w:color="auto" w:fill="auto"/>
            <w:hideMark/>
          </w:tcPr>
          <w:p w:rsidR="000E0337" w:rsidRPr="000E0337" w:rsidRDefault="000E0337" w:rsidP="000E0337">
            <w:pPr>
              <w:rPr>
                <w:b/>
                <w:sz w:val="16"/>
                <w:szCs w:val="16"/>
              </w:rPr>
            </w:pPr>
            <w:r w:rsidRPr="000E0337">
              <w:rPr>
                <w:b/>
                <w:sz w:val="16"/>
                <w:szCs w:val="16"/>
              </w:rPr>
              <w:t>16 922,95</w:t>
            </w:r>
          </w:p>
        </w:tc>
        <w:tc>
          <w:tcPr>
            <w:tcW w:w="709" w:type="dxa"/>
            <w:tcBorders>
              <w:top w:val="nil"/>
              <w:left w:val="nil"/>
              <w:bottom w:val="single" w:sz="4" w:space="0" w:color="auto"/>
              <w:right w:val="single" w:sz="4" w:space="0" w:color="auto"/>
            </w:tcBorders>
            <w:shd w:val="clear" w:color="auto" w:fill="auto"/>
            <w:hideMark/>
          </w:tcPr>
          <w:p w:rsidR="000E0337" w:rsidRPr="000E0337" w:rsidRDefault="000E0337" w:rsidP="000E0337">
            <w:pPr>
              <w:rPr>
                <w:b/>
                <w:sz w:val="16"/>
                <w:szCs w:val="16"/>
              </w:rPr>
            </w:pPr>
            <w:r w:rsidRPr="000E0337">
              <w:rPr>
                <w:b/>
                <w:sz w:val="16"/>
                <w:szCs w:val="16"/>
              </w:rPr>
              <w:t>932</w:t>
            </w:r>
          </w:p>
        </w:tc>
        <w:tc>
          <w:tcPr>
            <w:tcW w:w="567" w:type="dxa"/>
            <w:tcBorders>
              <w:top w:val="nil"/>
              <w:left w:val="nil"/>
              <w:bottom w:val="single" w:sz="4" w:space="0" w:color="auto"/>
              <w:right w:val="single" w:sz="4" w:space="0" w:color="auto"/>
            </w:tcBorders>
            <w:shd w:val="clear" w:color="auto" w:fill="auto"/>
            <w:hideMark/>
          </w:tcPr>
          <w:p w:rsidR="000E0337" w:rsidRPr="000E0337" w:rsidRDefault="000E0337" w:rsidP="000E0337">
            <w:pPr>
              <w:rPr>
                <w:b/>
                <w:sz w:val="16"/>
                <w:szCs w:val="16"/>
              </w:rPr>
            </w:pPr>
            <w:r w:rsidRPr="000E0337">
              <w:rPr>
                <w:b/>
                <w:sz w:val="16"/>
                <w:szCs w:val="16"/>
              </w:rPr>
              <w:t>379</w:t>
            </w:r>
          </w:p>
        </w:tc>
        <w:tc>
          <w:tcPr>
            <w:tcW w:w="567" w:type="dxa"/>
            <w:tcBorders>
              <w:top w:val="nil"/>
              <w:left w:val="nil"/>
              <w:bottom w:val="single" w:sz="4" w:space="0" w:color="auto"/>
              <w:right w:val="single" w:sz="4" w:space="0" w:color="auto"/>
            </w:tcBorders>
            <w:shd w:val="clear" w:color="auto" w:fill="auto"/>
            <w:hideMark/>
          </w:tcPr>
          <w:p w:rsidR="000E0337" w:rsidRPr="000E0337" w:rsidRDefault="000E0337" w:rsidP="000E0337">
            <w:pPr>
              <w:rPr>
                <w:b/>
                <w:sz w:val="16"/>
                <w:szCs w:val="16"/>
              </w:rPr>
            </w:pPr>
            <w:r w:rsidRPr="000E0337">
              <w:rPr>
                <w:b/>
                <w:sz w:val="16"/>
                <w:szCs w:val="16"/>
              </w:rPr>
              <w:t>206</w:t>
            </w:r>
          </w:p>
        </w:tc>
        <w:tc>
          <w:tcPr>
            <w:tcW w:w="567" w:type="dxa"/>
            <w:tcBorders>
              <w:top w:val="nil"/>
              <w:left w:val="nil"/>
              <w:bottom w:val="single" w:sz="4" w:space="0" w:color="auto"/>
              <w:right w:val="single" w:sz="4" w:space="0" w:color="auto"/>
            </w:tcBorders>
            <w:shd w:val="clear" w:color="auto" w:fill="auto"/>
            <w:hideMark/>
          </w:tcPr>
          <w:p w:rsidR="000E0337" w:rsidRPr="000E0337" w:rsidRDefault="000E0337" w:rsidP="000E0337">
            <w:pPr>
              <w:rPr>
                <w:b/>
                <w:sz w:val="16"/>
                <w:szCs w:val="16"/>
              </w:rPr>
            </w:pPr>
            <w:r w:rsidRPr="000E0337">
              <w:rPr>
                <w:b/>
                <w:sz w:val="16"/>
                <w:szCs w:val="16"/>
              </w:rPr>
              <w:t>173</w:t>
            </w:r>
          </w:p>
        </w:tc>
        <w:tc>
          <w:tcPr>
            <w:tcW w:w="992" w:type="dxa"/>
            <w:tcBorders>
              <w:top w:val="nil"/>
              <w:left w:val="nil"/>
              <w:bottom w:val="single" w:sz="4" w:space="0" w:color="auto"/>
              <w:right w:val="single" w:sz="4" w:space="0" w:color="auto"/>
            </w:tcBorders>
            <w:shd w:val="clear" w:color="auto" w:fill="auto"/>
            <w:hideMark/>
          </w:tcPr>
          <w:p w:rsidR="000E0337" w:rsidRPr="000E0337" w:rsidRDefault="000E0337" w:rsidP="000E0337">
            <w:pPr>
              <w:rPr>
                <w:b/>
                <w:sz w:val="16"/>
                <w:szCs w:val="16"/>
              </w:rPr>
            </w:pPr>
            <w:r w:rsidRPr="000E0337">
              <w:rPr>
                <w:b/>
                <w:sz w:val="16"/>
                <w:szCs w:val="16"/>
              </w:rPr>
              <w:t>16 922,95</w:t>
            </w:r>
          </w:p>
        </w:tc>
        <w:tc>
          <w:tcPr>
            <w:tcW w:w="992" w:type="dxa"/>
            <w:tcBorders>
              <w:top w:val="nil"/>
              <w:left w:val="nil"/>
              <w:bottom w:val="single" w:sz="4" w:space="0" w:color="auto"/>
              <w:right w:val="single" w:sz="4" w:space="0" w:color="auto"/>
            </w:tcBorders>
            <w:shd w:val="clear" w:color="auto" w:fill="auto"/>
            <w:hideMark/>
          </w:tcPr>
          <w:p w:rsidR="000E0337" w:rsidRPr="000E0337" w:rsidRDefault="000E0337" w:rsidP="000E0337">
            <w:pPr>
              <w:rPr>
                <w:b/>
                <w:sz w:val="16"/>
                <w:szCs w:val="16"/>
              </w:rPr>
            </w:pPr>
            <w:r w:rsidRPr="000E0337">
              <w:rPr>
                <w:b/>
                <w:sz w:val="16"/>
                <w:szCs w:val="16"/>
              </w:rPr>
              <w:t>9 434,21</w:t>
            </w:r>
          </w:p>
        </w:tc>
        <w:tc>
          <w:tcPr>
            <w:tcW w:w="993" w:type="dxa"/>
            <w:tcBorders>
              <w:top w:val="nil"/>
              <w:left w:val="nil"/>
              <w:bottom w:val="single" w:sz="4" w:space="0" w:color="auto"/>
              <w:right w:val="single" w:sz="4" w:space="0" w:color="auto"/>
            </w:tcBorders>
            <w:shd w:val="clear" w:color="auto" w:fill="auto"/>
            <w:hideMark/>
          </w:tcPr>
          <w:p w:rsidR="000E0337" w:rsidRPr="000E0337" w:rsidRDefault="000E0337" w:rsidP="000E0337">
            <w:pPr>
              <w:rPr>
                <w:b/>
                <w:sz w:val="16"/>
                <w:szCs w:val="16"/>
              </w:rPr>
            </w:pPr>
            <w:r w:rsidRPr="000E0337">
              <w:rPr>
                <w:b/>
                <w:sz w:val="16"/>
                <w:szCs w:val="16"/>
              </w:rPr>
              <w:t>7 488,74</w:t>
            </w:r>
          </w:p>
        </w:tc>
        <w:tc>
          <w:tcPr>
            <w:tcW w:w="1417" w:type="dxa"/>
            <w:tcBorders>
              <w:top w:val="nil"/>
              <w:left w:val="nil"/>
              <w:bottom w:val="single" w:sz="4" w:space="0" w:color="auto"/>
              <w:right w:val="single" w:sz="4" w:space="0" w:color="auto"/>
            </w:tcBorders>
            <w:shd w:val="clear" w:color="auto" w:fill="auto"/>
            <w:hideMark/>
          </w:tcPr>
          <w:p w:rsidR="000E0337" w:rsidRPr="000E0337" w:rsidRDefault="000E0337" w:rsidP="000E0337">
            <w:pPr>
              <w:rPr>
                <w:b/>
                <w:sz w:val="16"/>
                <w:szCs w:val="16"/>
              </w:rPr>
            </w:pPr>
            <w:r w:rsidRPr="000E0337">
              <w:rPr>
                <w:b/>
                <w:sz w:val="16"/>
                <w:szCs w:val="16"/>
              </w:rPr>
              <w:t>771 389 940,25</w:t>
            </w:r>
          </w:p>
        </w:tc>
        <w:tc>
          <w:tcPr>
            <w:tcW w:w="1276" w:type="dxa"/>
            <w:tcBorders>
              <w:top w:val="nil"/>
              <w:left w:val="nil"/>
              <w:bottom w:val="single" w:sz="4" w:space="0" w:color="auto"/>
              <w:right w:val="single" w:sz="4" w:space="0" w:color="auto"/>
            </w:tcBorders>
            <w:shd w:val="clear" w:color="auto" w:fill="auto"/>
            <w:hideMark/>
          </w:tcPr>
          <w:p w:rsidR="000E0337" w:rsidRPr="000E0337" w:rsidRDefault="000E0337" w:rsidP="000E0337">
            <w:pPr>
              <w:rPr>
                <w:b/>
                <w:sz w:val="16"/>
                <w:szCs w:val="16"/>
              </w:rPr>
            </w:pPr>
            <w:r w:rsidRPr="000E0337">
              <w:rPr>
                <w:b/>
                <w:sz w:val="16"/>
                <w:szCs w:val="16"/>
              </w:rPr>
              <w:t>455 619 656,87</w:t>
            </w:r>
          </w:p>
        </w:tc>
        <w:tc>
          <w:tcPr>
            <w:tcW w:w="1276" w:type="dxa"/>
            <w:tcBorders>
              <w:top w:val="nil"/>
              <w:left w:val="nil"/>
              <w:bottom w:val="single" w:sz="4" w:space="0" w:color="auto"/>
              <w:right w:val="single" w:sz="4" w:space="0" w:color="auto"/>
            </w:tcBorders>
            <w:shd w:val="clear" w:color="auto" w:fill="auto"/>
            <w:hideMark/>
          </w:tcPr>
          <w:p w:rsidR="000E0337" w:rsidRPr="000E0337" w:rsidRDefault="000E0337" w:rsidP="000E0337">
            <w:pPr>
              <w:rPr>
                <w:b/>
                <w:sz w:val="16"/>
                <w:szCs w:val="16"/>
              </w:rPr>
            </w:pPr>
            <w:r w:rsidRPr="000E0337">
              <w:rPr>
                <w:b/>
                <w:sz w:val="16"/>
                <w:szCs w:val="16"/>
              </w:rPr>
              <w:t>194337 057,63</w:t>
            </w:r>
          </w:p>
        </w:tc>
        <w:tc>
          <w:tcPr>
            <w:tcW w:w="1559" w:type="dxa"/>
            <w:tcBorders>
              <w:top w:val="nil"/>
              <w:left w:val="nil"/>
              <w:bottom w:val="single" w:sz="4" w:space="0" w:color="auto"/>
              <w:right w:val="single" w:sz="4" w:space="0" w:color="auto"/>
            </w:tcBorders>
            <w:shd w:val="clear" w:color="auto" w:fill="auto"/>
            <w:hideMark/>
          </w:tcPr>
          <w:p w:rsidR="000E0337" w:rsidRPr="000E0337" w:rsidRDefault="000E0337" w:rsidP="000E0337">
            <w:pPr>
              <w:rPr>
                <w:b/>
                <w:sz w:val="16"/>
                <w:szCs w:val="16"/>
              </w:rPr>
            </w:pPr>
            <w:r w:rsidRPr="000E0337">
              <w:rPr>
                <w:b/>
                <w:sz w:val="16"/>
                <w:szCs w:val="16"/>
              </w:rPr>
              <w:t>1 421 346 654,75</w:t>
            </w:r>
          </w:p>
        </w:tc>
      </w:tr>
      <w:tr w:rsidR="004417CF" w:rsidRPr="004417CF" w:rsidTr="00B60962">
        <w:trPr>
          <w:trHeight w:val="60"/>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4" w:right="-94"/>
              <w:rPr>
                <w:b/>
                <w:bCs/>
                <w:sz w:val="16"/>
                <w:szCs w:val="16"/>
              </w:rPr>
            </w:pPr>
            <w:r w:rsidRPr="004417CF">
              <w:rPr>
                <w:b/>
                <w:bCs/>
                <w:sz w:val="16"/>
                <w:szCs w:val="16"/>
              </w:rPr>
              <w:t>Итого по Сергиево-Посадскому городскому округу за 2024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0E0337" w:rsidP="006D59AC">
            <w:pPr>
              <w:rPr>
                <w:b/>
                <w:bCs/>
                <w:sz w:val="16"/>
                <w:szCs w:val="16"/>
              </w:rPr>
            </w:pPr>
            <w:r>
              <w:rPr>
                <w:b/>
                <w:bCs/>
                <w:sz w:val="16"/>
                <w:szCs w:val="16"/>
              </w:rPr>
              <w:t>16 922,95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932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0E0337" w:rsidP="006D59AC">
            <w:pPr>
              <w:rPr>
                <w:b/>
                <w:bCs/>
                <w:sz w:val="16"/>
                <w:szCs w:val="16"/>
              </w:rPr>
            </w:pPr>
            <w:r>
              <w:rPr>
                <w:b/>
                <w:bCs/>
                <w:sz w:val="16"/>
                <w:szCs w:val="16"/>
              </w:rPr>
              <w:t>379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0E0337" w:rsidP="006D59AC">
            <w:pPr>
              <w:rPr>
                <w:b/>
                <w:bCs/>
                <w:sz w:val="16"/>
                <w:szCs w:val="16"/>
              </w:rPr>
            </w:pPr>
            <w:r>
              <w:rPr>
                <w:b/>
                <w:bCs/>
                <w:sz w:val="16"/>
                <w:szCs w:val="16"/>
              </w:rPr>
              <w:t>206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0E0337" w:rsidP="006D59AC">
            <w:pPr>
              <w:rPr>
                <w:b/>
                <w:bCs/>
                <w:sz w:val="16"/>
                <w:szCs w:val="16"/>
              </w:rPr>
            </w:pPr>
            <w:r>
              <w:rPr>
                <w:b/>
                <w:bCs/>
                <w:sz w:val="16"/>
                <w:szCs w:val="16"/>
              </w:rPr>
              <w:t>173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0E0337" w:rsidP="006D59AC">
            <w:pPr>
              <w:ind w:left="-87"/>
              <w:rPr>
                <w:b/>
                <w:bCs/>
                <w:sz w:val="16"/>
                <w:szCs w:val="16"/>
              </w:rPr>
            </w:pPr>
            <w:r>
              <w:rPr>
                <w:b/>
                <w:bCs/>
                <w:sz w:val="16"/>
                <w:szCs w:val="16"/>
              </w:rPr>
              <w:t>16 922,95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0E0337" w:rsidP="006D59AC">
            <w:pPr>
              <w:rPr>
                <w:b/>
                <w:bCs/>
                <w:sz w:val="16"/>
                <w:szCs w:val="16"/>
              </w:rPr>
            </w:pPr>
            <w:r>
              <w:rPr>
                <w:b/>
                <w:bCs/>
                <w:sz w:val="16"/>
                <w:szCs w:val="16"/>
              </w:rPr>
              <w:t>9 434,21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0E0337" w:rsidP="006D59AC">
            <w:pPr>
              <w:rPr>
                <w:b/>
                <w:bCs/>
                <w:sz w:val="16"/>
                <w:szCs w:val="16"/>
              </w:rPr>
            </w:pPr>
            <w:r>
              <w:rPr>
                <w:b/>
                <w:bCs/>
                <w:sz w:val="16"/>
                <w:szCs w:val="16"/>
              </w:rPr>
              <w:t>7 488,74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0E0337" w:rsidP="006D59AC">
            <w:pPr>
              <w:rPr>
                <w:b/>
                <w:bCs/>
                <w:sz w:val="16"/>
                <w:szCs w:val="16"/>
              </w:rPr>
            </w:pPr>
            <w:r>
              <w:rPr>
                <w:b/>
                <w:bCs/>
                <w:sz w:val="16"/>
                <w:szCs w:val="16"/>
              </w:rPr>
              <w:t>771 389 940,25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0E0337" w:rsidP="006D59AC">
            <w:pPr>
              <w:rPr>
                <w:b/>
                <w:bCs/>
                <w:sz w:val="16"/>
                <w:szCs w:val="16"/>
              </w:rPr>
            </w:pPr>
            <w:r>
              <w:rPr>
                <w:b/>
                <w:bCs/>
                <w:sz w:val="16"/>
                <w:szCs w:val="16"/>
              </w:rPr>
              <w:t>455 619 656,87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0E0337" w:rsidP="006D59AC">
            <w:pPr>
              <w:rPr>
                <w:b/>
                <w:bCs/>
                <w:sz w:val="16"/>
                <w:szCs w:val="16"/>
              </w:rPr>
            </w:pPr>
            <w:r>
              <w:rPr>
                <w:b/>
                <w:bCs/>
                <w:sz w:val="16"/>
                <w:szCs w:val="16"/>
              </w:rPr>
              <w:t>194337 057,63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0E0337" w:rsidP="006D59AC">
            <w:pPr>
              <w:rPr>
                <w:b/>
                <w:bCs/>
                <w:sz w:val="16"/>
                <w:szCs w:val="16"/>
              </w:rPr>
            </w:pPr>
            <w:r>
              <w:rPr>
                <w:b/>
                <w:bCs/>
                <w:sz w:val="16"/>
                <w:szCs w:val="16"/>
              </w:rPr>
              <w:t>1 421 346 654,75</w:t>
            </w:r>
          </w:p>
        </w:tc>
      </w:tr>
      <w:tr w:rsidR="00B60962" w:rsidRPr="004417CF" w:rsidTr="00B60962">
        <w:trPr>
          <w:trHeight w:val="6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sidRPr="004417CF">
              <w:rPr>
                <w:sz w:val="16"/>
                <w:szCs w:val="16"/>
              </w:rPr>
              <w:t>1</w:t>
            </w:r>
          </w:p>
        </w:tc>
        <w:tc>
          <w:tcPr>
            <w:tcW w:w="1282" w:type="dxa"/>
            <w:gridSpan w:val="2"/>
            <w:tcBorders>
              <w:top w:val="single" w:sz="4" w:space="0" w:color="auto"/>
              <w:left w:val="nil"/>
              <w:bottom w:val="single" w:sz="4" w:space="0" w:color="auto"/>
              <w:right w:val="single" w:sz="4" w:space="0" w:color="auto"/>
            </w:tcBorders>
            <w:shd w:val="clear" w:color="auto" w:fill="auto"/>
            <w:vAlign w:val="center"/>
            <w:hideMark/>
          </w:tcPr>
          <w:p w:rsidR="00B60962" w:rsidRPr="004417CF" w:rsidRDefault="00B60962" w:rsidP="006D59AC">
            <w:pPr>
              <w:ind w:left="-94" w:right="-94"/>
              <w:rPr>
                <w:sz w:val="16"/>
                <w:szCs w:val="16"/>
              </w:rPr>
            </w:pPr>
            <w:r w:rsidRPr="004417CF">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B60962" w:rsidRPr="004417CF" w:rsidRDefault="00B60962" w:rsidP="006D59AC">
            <w:pPr>
              <w:ind w:left="-80" w:right="-80"/>
              <w:rPr>
                <w:sz w:val="16"/>
                <w:szCs w:val="16"/>
              </w:rPr>
            </w:pPr>
            <w:r w:rsidRPr="004417CF">
              <w:rPr>
                <w:sz w:val="16"/>
                <w:szCs w:val="16"/>
              </w:rPr>
              <w:t xml:space="preserve">г. Сергиев Посад, </w:t>
            </w:r>
          </w:p>
          <w:p w:rsidR="00B60962" w:rsidRPr="004417CF" w:rsidRDefault="00B60962" w:rsidP="006D59AC">
            <w:pPr>
              <w:ind w:left="-80" w:right="-80"/>
              <w:rPr>
                <w:sz w:val="16"/>
                <w:szCs w:val="16"/>
              </w:rPr>
            </w:pPr>
            <w:r w:rsidRPr="004417CF">
              <w:rPr>
                <w:sz w:val="16"/>
                <w:szCs w:val="16"/>
              </w:rPr>
              <w:t>ул. Куликова, д. 18Б</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367,40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367,40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239,10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128,30</w:t>
            </w:r>
          </w:p>
        </w:tc>
        <w:tc>
          <w:tcPr>
            <w:tcW w:w="5528" w:type="dxa"/>
            <w:gridSpan w:val="4"/>
            <w:vMerge w:val="restart"/>
            <w:tcBorders>
              <w:top w:val="single" w:sz="4" w:space="0" w:color="auto"/>
              <w:left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 </w:t>
            </w:r>
          </w:p>
          <w:p w:rsidR="00B60962" w:rsidRPr="004417CF" w:rsidRDefault="00B60962" w:rsidP="006D59AC">
            <w:pPr>
              <w:rPr>
                <w:sz w:val="16"/>
                <w:szCs w:val="16"/>
              </w:rPr>
            </w:pPr>
            <w:r w:rsidRPr="004417CF">
              <w:rPr>
                <w:sz w:val="16"/>
                <w:szCs w:val="16"/>
              </w:rPr>
              <w:t> </w:t>
            </w:r>
          </w:p>
        </w:tc>
      </w:tr>
      <w:tr w:rsidR="00B60962" w:rsidRPr="004417CF" w:rsidTr="00B60962">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sidRPr="004417CF">
              <w:rPr>
                <w:sz w:val="16"/>
                <w:szCs w:val="16"/>
              </w:rPr>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0962" w:rsidRPr="004417CF" w:rsidRDefault="00B60962" w:rsidP="006D59AC">
            <w:pPr>
              <w:ind w:left="-94" w:right="-94"/>
              <w:rPr>
                <w:sz w:val="16"/>
                <w:szCs w:val="16"/>
              </w:rPr>
            </w:pPr>
            <w:r w:rsidRPr="004417CF">
              <w:rPr>
                <w:sz w:val="16"/>
                <w:szCs w:val="16"/>
              </w:rPr>
              <w:t>Сергиев Посад</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962" w:rsidRPr="004417CF" w:rsidRDefault="00B60962" w:rsidP="006D59AC">
            <w:pPr>
              <w:ind w:left="-80" w:right="-80"/>
              <w:rPr>
                <w:sz w:val="16"/>
                <w:szCs w:val="16"/>
              </w:rPr>
            </w:pPr>
            <w:r w:rsidRPr="004417CF">
              <w:rPr>
                <w:sz w:val="16"/>
                <w:szCs w:val="16"/>
              </w:rPr>
              <w:t xml:space="preserve">г. Сергиев Посад, </w:t>
            </w:r>
          </w:p>
          <w:p w:rsidR="00B60962" w:rsidRPr="004417CF" w:rsidRDefault="00B60962" w:rsidP="006D59AC">
            <w:pPr>
              <w:ind w:left="-80" w:right="-80"/>
              <w:rPr>
                <w:sz w:val="16"/>
                <w:szCs w:val="16"/>
              </w:rPr>
            </w:pPr>
            <w:r w:rsidRPr="004417CF">
              <w:rPr>
                <w:sz w:val="16"/>
                <w:szCs w:val="16"/>
              </w:rPr>
              <w:t>ул. Куликова, д.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386,20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386,20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288,10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98,10</w:t>
            </w:r>
          </w:p>
        </w:tc>
        <w:tc>
          <w:tcPr>
            <w:tcW w:w="5528" w:type="dxa"/>
            <w:gridSpan w:val="4"/>
            <w:vMerge/>
            <w:tcBorders>
              <w:left w:val="single" w:sz="4" w:space="0" w:color="auto"/>
              <w:right w:val="single" w:sz="4" w:space="0" w:color="auto"/>
            </w:tcBorders>
            <w:shd w:val="clear" w:color="auto" w:fill="auto"/>
            <w:vAlign w:val="bottom"/>
            <w:hideMark/>
          </w:tcPr>
          <w:p w:rsidR="00B60962" w:rsidRPr="004417CF" w:rsidRDefault="00B60962" w:rsidP="006D59AC">
            <w:pPr>
              <w:rPr>
                <w:sz w:val="16"/>
                <w:szCs w:val="16"/>
              </w:rPr>
            </w:pPr>
          </w:p>
        </w:tc>
      </w:tr>
      <w:tr w:rsidR="00B60962" w:rsidRPr="004417CF" w:rsidTr="00B60962">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sidRPr="004417CF">
              <w:rPr>
                <w:sz w:val="16"/>
                <w:szCs w:val="16"/>
              </w:rPr>
              <w:t>3</w:t>
            </w:r>
          </w:p>
        </w:tc>
        <w:tc>
          <w:tcPr>
            <w:tcW w:w="1282" w:type="dxa"/>
            <w:gridSpan w:val="2"/>
            <w:tcBorders>
              <w:top w:val="single" w:sz="4" w:space="0" w:color="auto"/>
              <w:left w:val="nil"/>
              <w:bottom w:val="single" w:sz="4" w:space="0" w:color="auto"/>
              <w:right w:val="single" w:sz="4" w:space="0" w:color="auto"/>
            </w:tcBorders>
            <w:shd w:val="clear" w:color="auto" w:fill="auto"/>
            <w:vAlign w:val="center"/>
            <w:hideMark/>
          </w:tcPr>
          <w:p w:rsidR="00B60962" w:rsidRPr="004417CF" w:rsidRDefault="00B60962" w:rsidP="006D59AC">
            <w:pPr>
              <w:ind w:left="-94" w:right="-94"/>
              <w:rPr>
                <w:sz w:val="16"/>
                <w:szCs w:val="16"/>
              </w:rPr>
            </w:pPr>
            <w:r w:rsidRPr="004417CF">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B60962" w:rsidRPr="004417CF" w:rsidRDefault="00B60962" w:rsidP="006D59AC">
            <w:pPr>
              <w:ind w:left="-80" w:right="-80"/>
              <w:rPr>
                <w:sz w:val="16"/>
                <w:szCs w:val="16"/>
              </w:rPr>
            </w:pPr>
            <w:r w:rsidRPr="004417CF">
              <w:rPr>
                <w:sz w:val="16"/>
                <w:szCs w:val="16"/>
              </w:rPr>
              <w:t xml:space="preserve">г. Сергиев Посад, </w:t>
            </w:r>
          </w:p>
          <w:p w:rsidR="00B60962" w:rsidRPr="004417CF" w:rsidRDefault="00B60962" w:rsidP="006D59AC">
            <w:pPr>
              <w:ind w:left="-80" w:right="-80"/>
              <w:rPr>
                <w:sz w:val="16"/>
                <w:szCs w:val="16"/>
              </w:rPr>
            </w:pPr>
            <w:r w:rsidRPr="004417CF">
              <w:rPr>
                <w:sz w:val="16"/>
                <w:szCs w:val="16"/>
              </w:rPr>
              <w:t>ул. Московская, д. 14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351,40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351,40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296,20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55,20</w:t>
            </w:r>
          </w:p>
        </w:tc>
        <w:tc>
          <w:tcPr>
            <w:tcW w:w="5528" w:type="dxa"/>
            <w:gridSpan w:val="4"/>
            <w:vMerge/>
            <w:tcBorders>
              <w:left w:val="single" w:sz="4" w:space="0" w:color="auto"/>
              <w:right w:val="single" w:sz="4" w:space="0" w:color="auto"/>
            </w:tcBorders>
            <w:shd w:val="clear" w:color="auto" w:fill="auto"/>
            <w:vAlign w:val="bottom"/>
            <w:hideMark/>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sidRPr="004417CF">
              <w:rPr>
                <w:sz w:val="16"/>
                <w:szCs w:val="16"/>
              </w:rPr>
              <w:t>4</w:t>
            </w:r>
          </w:p>
        </w:tc>
        <w:tc>
          <w:tcPr>
            <w:tcW w:w="1282" w:type="dxa"/>
            <w:gridSpan w:val="2"/>
            <w:tcBorders>
              <w:top w:val="nil"/>
              <w:left w:val="nil"/>
              <w:bottom w:val="single" w:sz="4" w:space="0" w:color="auto"/>
              <w:right w:val="single" w:sz="4" w:space="0" w:color="auto"/>
            </w:tcBorders>
            <w:shd w:val="clear" w:color="auto" w:fill="auto"/>
            <w:vAlign w:val="center"/>
            <w:hideMark/>
          </w:tcPr>
          <w:p w:rsidR="00B60962" w:rsidRPr="004417CF" w:rsidRDefault="00B60962"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hideMark/>
          </w:tcPr>
          <w:p w:rsidR="00B60962" w:rsidRPr="004417CF" w:rsidRDefault="00B60962" w:rsidP="006D59AC">
            <w:pPr>
              <w:ind w:left="-80" w:right="-80"/>
              <w:rPr>
                <w:sz w:val="16"/>
                <w:szCs w:val="16"/>
              </w:rPr>
            </w:pPr>
            <w:r w:rsidRPr="004417CF">
              <w:rPr>
                <w:sz w:val="16"/>
                <w:szCs w:val="16"/>
              </w:rPr>
              <w:t xml:space="preserve">г. Сергиев Посад, </w:t>
            </w:r>
          </w:p>
          <w:p w:rsidR="00B60962" w:rsidRPr="004417CF" w:rsidRDefault="00B60962" w:rsidP="006D59AC">
            <w:pPr>
              <w:ind w:left="-80" w:right="-80"/>
              <w:rPr>
                <w:sz w:val="16"/>
                <w:szCs w:val="16"/>
              </w:rPr>
            </w:pPr>
            <w:r w:rsidRPr="004417CF">
              <w:rPr>
                <w:sz w:val="16"/>
                <w:szCs w:val="16"/>
              </w:rPr>
              <w:t>ул. Школьная, д. 17</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490,90</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28</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9</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6</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490,90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314,90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176,00</w:t>
            </w:r>
          </w:p>
        </w:tc>
        <w:tc>
          <w:tcPr>
            <w:tcW w:w="5528" w:type="dxa"/>
            <w:gridSpan w:val="4"/>
            <w:vMerge/>
            <w:tcBorders>
              <w:left w:val="single" w:sz="4" w:space="0" w:color="auto"/>
              <w:right w:val="single" w:sz="4" w:space="0" w:color="auto"/>
            </w:tcBorders>
            <w:shd w:val="clear" w:color="auto" w:fill="auto"/>
            <w:vAlign w:val="bottom"/>
            <w:hideMark/>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sidRPr="004417CF">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center"/>
            <w:hideMark/>
          </w:tcPr>
          <w:p w:rsidR="00B60962" w:rsidRPr="004417CF" w:rsidRDefault="00B60962"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hideMark/>
          </w:tcPr>
          <w:p w:rsidR="00B60962" w:rsidRPr="004417CF" w:rsidRDefault="00B60962" w:rsidP="006D59AC">
            <w:pPr>
              <w:ind w:left="-80" w:right="-80"/>
              <w:rPr>
                <w:sz w:val="16"/>
                <w:szCs w:val="16"/>
              </w:rPr>
            </w:pPr>
            <w:r w:rsidRPr="004417CF">
              <w:rPr>
                <w:sz w:val="16"/>
                <w:szCs w:val="16"/>
              </w:rPr>
              <w:t xml:space="preserve">г. Сергиев Посад, </w:t>
            </w:r>
          </w:p>
          <w:p w:rsidR="00B60962" w:rsidRPr="004417CF" w:rsidRDefault="00B60962" w:rsidP="006D59AC">
            <w:pPr>
              <w:ind w:left="-80" w:right="-80"/>
              <w:rPr>
                <w:sz w:val="16"/>
                <w:szCs w:val="16"/>
              </w:rPr>
            </w:pPr>
            <w:r w:rsidRPr="004417CF">
              <w:rPr>
                <w:sz w:val="16"/>
                <w:szCs w:val="16"/>
              </w:rPr>
              <w:t>ул. Школьная, д. 19</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726,90</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35</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20</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15</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726,90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564,80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162,10</w:t>
            </w:r>
          </w:p>
        </w:tc>
        <w:tc>
          <w:tcPr>
            <w:tcW w:w="5528" w:type="dxa"/>
            <w:gridSpan w:val="4"/>
            <w:vMerge/>
            <w:tcBorders>
              <w:left w:val="single" w:sz="4" w:space="0" w:color="auto"/>
              <w:right w:val="single" w:sz="4" w:space="0" w:color="auto"/>
            </w:tcBorders>
            <w:shd w:val="clear" w:color="auto" w:fill="auto"/>
            <w:vAlign w:val="bottom"/>
            <w:hideMark/>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sidRPr="004417CF">
              <w:rPr>
                <w:sz w:val="16"/>
                <w:szCs w:val="16"/>
              </w:rPr>
              <w:t>6</w:t>
            </w:r>
          </w:p>
        </w:tc>
        <w:tc>
          <w:tcPr>
            <w:tcW w:w="1282" w:type="dxa"/>
            <w:gridSpan w:val="2"/>
            <w:tcBorders>
              <w:top w:val="nil"/>
              <w:left w:val="nil"/>
              <w:bottom w:val="single" w:sz="4" w:space="0" w:color="auto"/>
              <w:right w:val="single" w:sz="4" w:space="0" w:color="auto"/>
            </w:tcBorders>
            <w:shd w:val="clear" w:color="auto" w:fill="auto"/>
            <w:vAlign w:val="center"/>
            <w:hideMark/>
          </w:tcPr>
          <w:p w:rsidR="00B60962" w:rsidRPr="004417CF" w:rsidRDefault="00B60962"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hideMark/>
          </w:tcPr>
          <w:p w:rsidR="00B60962" w:rsidRPr="004417CF" w:rsidRDefault="00B60962" w:rsidP="008339AF">
            <w:pPr>
              <w:ind w:left="-80" w:right="-80"/>
              <w:rPr>
                <w:sz w:val="16"/>
                <w:szCs w:val="16"/>
              </w:rPr>
            </w:pPr>
            <w:r w:rsidRPr="004417CF">
              <w:rPr>
                <w:sz w:val="16"/>
                <w:szCs w:val="16"/>
              </w:rPr>
              <w:t xml:space="preserve">г. Сергиев Посад, </w:t>
            </w:r>
          </w:p>
          <w:p w:rsidR="00B60962" w:rsidRPr="004417CF" w:rsidRDefault="00B60962" w:rsidP="008339AF">
            <w:pPr>
              <w:ind w:left="-80" w:right="-80"/>
              <w:rPr>
                <w:sz w:val="16"/>
                <w:szCs w:val="16"/>
              </w:rPr>
            </w:pPr>
            <w:r w:rsidRPr="004417CF">
              <w:rPr>
                <w:sz w:val="16"/>
                <w:szCs w:val="16"/>
              </w:rPr>
              <w:t>ул. Куликова, д. 18</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384,20</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26</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11</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384,20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272,50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111,70</w:t>
            </w:r>
          </w:p>
        </w:tc>
        <w:tc>
          <w:tcPr>
            <w:tcW w:w="5528" w:type="dxa"/>
            <w:gridSpan w:val="4"/>
            <w:vMerge/>
            <w:tcBorders>
              <w:left w:val="single" w:sz="4" w:space="0" w:color="auto"/>
              <w:right w:val="single" w:sz="4" w:space="0" w:color="auto"/>
            </w:tcBorders>
            <w:shd w:val="clear" w:color="auto" w:fill="auto"/>
            <w:vAlign w:val="bottom"/>
            <w:hideMark/>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sidRPr="004417CF">
              <w:rPr>
                <w:sz w:val="16"/>
                <w:szCs w:val="16"/>
              </w:rPr>
              <w:t>7</w:t>
            </w:r>
          </w:p>
        </w:tc>
        <w:tc>
          <w:tcPr>
            <w:tcW w:w="1282" w:type="dxa"/>
            <w:gridSpan w:val="2"/>
            <w:tcBorders>
              <w:top w:val="nil"/>
              <w:left w:val="nil"/>
              <w:bottom w:val="single" w:sz="4" w:space="0" w:color="auto"/>
              <w:right w:val="single" w:sz="4" w:space="0" w:color="auto"/>
            </w:tcBorders>
            <w:shd w:val="clear" w:color="auto" w:fill="auto"/>
            <w:vAlign w:val="center"/>
            <w:hideMark/>
          </w:tcPr>
          <w:p w:rsidR="00B60962" w:rsidRPr="004417CF" w:rsidRDefault="00B60962"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hideMark/>
          </w:tcPr>
          <w:p w:rsidR="00B60962" w:rsidRPr="004417CF" w:rsidRDefault="00B60962" w:rsidP="008339AF">
            <w:pPr>
              <w:ind w:left="-80" w:right="-80"/>
              <w:rPr>
                <w:sz w:val="16"/>
                <w:szCs w:val="16"/>
              </w:rPr>
            </w:pPr>
            <w:r w:rsidRPr="004417CF">
              <w:rPr>
                <w:sz w:val="16"/>
                <w:szCs w:val="16"/>
              </w:rPr>
              <w:t xml:space="preserve">г. Сергиев Посад, </w:t>
            </w:r>
          </w:p>
          <w:p w:rsidR="00B60962" w:rsidRPr="004417CF" w:rsidRDefault="00B60962" w:rsidP="008339AF">
            <w:pPr>
              <w:ind w:left="-80" w:right="-80"/>
              <w:rPr>
                <w:sz w:val="16"/>
                <w:szCs w:val="16"/>
              </w:rPr>
            </w:pPr>
            <w:r w:rsidRPr="004417CF">
              <w:rPr>
                <w:sz w:val="16"/>
                <w:szCs w:val="16"/>
              </w:rPr>
              <w:t>д. Наугольное, д. 99</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44,60</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44,60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44,60</w:t>
            </w:r>
          </w:p>
        </w:tc>
        <w:tc>
          <w:tcPr>
            <w:tcW w:w="5528" w:type="dxa"/>
            <w:gridSpan w:val="4"/>
            <w:vMerge/>
            <w:tcBorders>
              <w:left w:val="single" w:sz="4" w:space="0" w:color="auto"/>
              <w:right w:val="single" w:sz="4" w:space="0" w:color="auto"/>
            </w:tcBorders>
            <w:shd w:val="clear" w:color="auto" w:fill="auto"/>
            <w:vAlign w:val="bottom"/>
            <w:hideMark/>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sidRPr="004417CF">
              <w:rPr>
                <w:sz w:val="16"/>
                <w:szCs w:val="16"/>
              </w:rPr>
              <w:t>8</w:t>
            </w:r>
          </w:p>
        </w:tc>
        <w:tc>
          <w:tcPr>
            <w:tcW w:w="1282" w:type="dxa"/>
            <w:gridSpan w:val="2"/>
            <w:tcBorders>
              <w:top w:val="nil"/>
              <w:left w:val="nil"/>
              <w:bottom w:val="single" w:sz="4" w:space="0" w:color="auto"/>
              <w:right w:val="single" w:sz="4" w:space="0" w:color="auto"/>
            </w:tcBorders>
            <w:shd w:val="clear" w:color="auto" w:fill="auto"/>
            <w:vAlign w:val="center"/>
            <w:hideMark/>
          </w:tcPr>
          <w:p w:rsidR="00B60962" w:rsidRPr="004417CF" w:rsidRDefault="00B60962"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hideMark/>
          </w:tcPr>
          <w:p w:rsidR="00B60962" w:rsidRPr="004417CF" w:rsidRDefault="00B60962" w:rsidP="008339AF">
            <w:pPr>
              <w:ind w:left="-80" w:right="-80"/>
              <w:rPr>
                <w:sz w:val="16"/>
                <w:szCs w:val="16"/>
              </w:rPr>
            </w:pPr>
            <w:r w:rsidRPr="004417CF">
              <w:rPr>
                <w:sz w:val="16"/>
                <w:szCs w:val="16"/>
              </w:rPr>
              <w:t xml:space="preserve">г. Сергиев Посад, </w:t>
            </w:r>
          </w:p>
          <w:p w:rsidR="00B60962" w:rsidRPr="004417CF" w:rsidRDefault="00B60962" w:rsidP="008339AF">
            <w:pPr>
              <w:ind w:left="-80" w:right="-80"/>
              <w:rPr>
                <w:sz w:val="16"/>
                <w:szCs w:val="16"/>
              </w:rPr>
            </w:pPr>
            <w:r w:rsidRPr="004417CF">
              <w:rPr>
                <w:sz w:val="16"/>
                <w:szCs w:val="16"/>
              </w:rPr>
              <w:t>ул. Инженерная, д. 11</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872,40</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39</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12</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11</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872,40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797,70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74,70</w:t>
            </w:r>
          </w:p>
        </w:tc>
        <w:tc>
          <w:tcPr>
            <w:tcW w:w="5528" w:type="dxa"/>
            <w:gridSpan w:val="4"/>
            <w:vMerge/>
            <w:tcBorders>
              <w:left w:val="single" w:sz="4" w:space="0" w:color="auto"/>
              <w:right w:val="single" w:sz="4" w:space="0" w:color="auto"/>
            </w:tcBorders>
            <w:shd w:val="clear" w:color="auto" w:fill="auto"/>
            <w:vAlign w:val="bottom"/>
            <w:hideMark/>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sidRPr="004417CF">
              <w:rPr>
                <w:sz w:val="16"/>
                <w:szCs w:val="16"/>
              </w:rPr>
              <w:t>9</w:t>
            </w:r>
          </w:p>
        </w:tc>
        <w:tc>
          <w:tcPr>
            <w:tcW w:w="1282" w:type="dxa"/>
            <w:gridSpan w:val="2"/>
            <w:tcBorders>
              <w:top w:val="nil"/>
              <w:left w:val="nil"/>
              <w:bottom w:val="single" w:sz="4" w:space="0" w:color="auto"/>
              <w:right w:val="single" w:sz="4" w:space="0" w:color="auto"/>
            </w:tcBorders>
            <w:shd w:val="clear" w:color="auto" w:fill="auto"/>
            <w:vAlign w:val="center"/>
            <w:hideMark/>
          </w:tcPr>
          <w:p w:rsidR="00B60962" w:rsidRPr="004417CF" w:rsidRDefault="00B60962"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hideMark/>
          </w:tcPr>
          <w:p w:rsidR="00B60962" w:rsidRPr="004417CF" w:rsidRDefault="00B60962" w:rsidP="008339AF">
            <w:pPr>
              <w:ind w:left="-80" w:right="-80"/>
              <w:rPr>
                <w:sz w:val="16"/>
                <w:szCs w:val="16"/>
              </w:rPr>
            </w:pPr>
            <w:r w:rsidRPr="004417CF">
              <w:rPr>
                <w:sz w:val="16"/>
                <w:szCs w:val="16"/>
              </w:rPr>
              <w:t xml:space="preserve">г. Сергиев Посад, </w:t>
            </w:r>
          </w:p>
          <w:p w:rsidR="00B60962" w:rsidRPr="004417CF" w:rsidRDefault="00B60962" w:rsidP="008339AF">
            <w:pPr>
              <w:ind w:left="-80" w:right="-80"/>
              <w:rPr>
                <w:sz w:val="16"/>
                <w:szCs w:val="16"/>
              </w:rPr>
            </w:pPr>
            <w:r w:rsidRPr="004417CF">
              <w:rPr>
                <w:sz w:val="16"/>
                <w:szCs w:val="16"/>
              </w:rPr>
              <w:t>ул. Куликова, д. 18А</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384,90</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20</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384,90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247,30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137,60</w:t>
            </w:r>
          </w:p>
        </w:tc>
        <w:tc>
          <w:tcPr>
            <w:tcW w:w="5528" w:type="dxa"/>
            <w:gridSpan w:val="4"/>
            <w:vMerge/>
            <w:tcBorders>
              <w:left w:val="single" w:sz="4" w:space="0" w:color="auto"/>
              <w:right w:val="single" w:sz="4" w:space="0" w:color="auto"/>
            </w:tcBorders>
            <w:shd w:val="clear" w:color="auto" w:fill="auto"/>
            <w:vAlign w:val="bottom"/>
            <w:hideMark/>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sidRPr="004417CF">
              <w:rPr>
                <w:sz w:val="16"/>
                <w:szCs w:val="16"/>
              </w:rPr>
              <w:t>10</w:t>
            </w:r>
          </w:p>
        </w:tc>
        <w:tc>
          <w:tcPr>
            <w:tcW w:w="1282" w:type="dxa"/>
            <w:gridSpan w:val="2"/>
            <w:tcBorders>
              <w:top w:val="nil"/>
              <w:left w:val="nil"/>
              <w:bottom w:val="single" w:sz="4" w:space="0" w:color="auto"/>
              <w:right w:val="single" w:sz="4" w:space="0" w:color="auto"/>
            </w:tcBorders>
            <w:shd w:val="clear" w:color="auto" w:fill="auto"/>
            <w:vAlign w:val="center"/>
            <w:hideMark/>
          </w:tcPr>
          <w:p w:rsidR="00B60962" w:rsidRPr="004417CF" w:rsidRDefault="00B60962"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hideMark/>
          </w:tcPr>
          <w:p w:rsidR="00B60962" w:rsidRPr="004417CF" w:rsidRDefault="00B60962" w:rsidP="008339AF">
            <w:pPr>
              <w:ind w:left="-80" w:right="-80"/>
              <w:rPr>
                <w:sz w:val="16"/>
                <w:szCs w:val="16"/>
              </w:rPr>
            </w:pPr>
            <w:r w:rsidRPr="004417CF">
              <w:rPr>
                <w:sz w:val="16"/>
                <w:szCs w:val="16"/>
              </w:rPr>
              <w:t xml:space="preserve">г. Сергиев Посад, </w:t>
            </w:r>
          </w:p>
          <w:p w:rsidR="00B60962" w:rsidRPr="004417CF" w:rsidRDefault="00B60962" w:rsidP="008339AF">
            <w:pPr>
              <w:ind w:left="-80" w:right="-80"/>
              <w:rPr>
                <w:sz w:val="16"/>
                <w:szCs w:val="16"/>
              </w:rPr>
            </w:pPr>
            <w:r w:rsidRPr="004417CF">
              <w:rPr>
                <w:sz w:val="16"/>
                <w:szCs w:val="16"/>
              </w:rPr>
              <w:t>проезд. Хотьковский, д. 17</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895,10</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55</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22</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9</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13</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895,10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367,80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527,30</w:t>
            </w:r>
          </w:p>
        </w:tc>
        <w:tc>
          <w:tcPr>
            <w:tcW w:w="5528" w:type="dxa"/>
            <w:gridSpan w:val="4"/>
            <w:vMerge/>
            <w:tcBorders>
              <w:left w:val="single" w:sz="4" w:space="0" w:color="auto"/>
              <w:right w:val="single" w:sz="4" w:space="0" w:color="auto"/>
            </w:tcBorders>
            <w:shd w:val="clear" w:color="auto" w:fill="auto"/>
            <w:vAlign w:val="bottom"/>
            <w:hideMark/>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rsidR="00B60962" w:rsidRPr="004417CF" w:rsidRDefault="00B60962" w:rsidP="006D59AC">
            <w:pPr>
              <w:ind w:left="-93" w:right="-80"/>
              <w:rPr>
                <w:sz w:val="16"/>
                <w:szCs w:val="16"/>
              </w:rPr>
            </w:pPr>
            <w:r>
              <w:rPr>
                <w:sz w:val="16"/>
                <w:szCs w:val="16"/>
              </w:rPr>
              <w:t>11</w:t>
            </w:r>
          </w:p>
        </w:tc>
        <w:tc>
          <w:tcPr>
            <w:tcW w:w="1282" w:type="dxa"/>
            <w:gridSpan w:val="2"/>
            <w:tcBorders>
              <w:top w:val="nil"/>
              <w:left w:val="nil"/>
              <w:bottom w:val="single" w:sz="4" w:space="0" w:color="auto"/>
              <w:right w:val="single" w:sz="4" w:space="0" w:color="auto"/>
            </w:tcBorders>
            <w:shd w:val="clear" w:color="auto" w:fill="auto"/>
          </w:tcPr>
          <w:p w:rsidR="00B60962" w:rsidRPr="000E0337" w:rsidRDefault="00B60962" w:rsidP="008339AF">
            <w:pPr>
              <w:ind w:left="-123"/>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tcPr>
          <w:p w:rsidR="00B60962" w:rsidRPr="004417CF" w:rsidRDefault="00B60962" w:rsidP="001D4805">
            <w:pPr>
              <w:ind w:left="-80" w:right="-80"/>
              <w:rPr>
                <w:sz w:val="16"/>
                <w:szCs w:val="16"/>
              </w:rPr>
            </w:pPr>
            <w:r>
              <w:rPr>
                <w:sz w:val="16"/>
                <w:szCs w:val="16"/>
              </w:rPr>
              <w:t>г. Сергиев Посад, ул. Бероунская, д. 14</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500,50</w:t>
            </w:r>
          </w:p>
        </w:tc>
        <w:tc>
          <w:tcPr>
            <w:tcW w:w="709"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21</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12</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8</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4</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500,50</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332,60</w:t>
            </w:r>
          </w:p>
        </w:tc>
        <w:tc>
          <w:tcPr>
            <w:tcW w:w="993" w:type="dxa"/>
            <w:tcBorders>
              <w:top w:val="single" w:sz="4" w:space="0" w:color="auto"/>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167,90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rsidR="00B60962" w:rsidRPr="004417CF" w:rsidRDefault="00B60962" w:rsidP="006D59AC">
            <w:pPr>
              <w:ind w:left="-93" w:right="-80"/>
              <w:rPr>
                <w:sz w:val="16"/>
                <w:szCs w:val="16"/>
              </w:rPr>
            </w:pPr>
            <w:r>
              <w:rPr>
                <w:sz w:val="16"/>
                <w:szCs w:val="16"/>
              </w:rPr>
              <w:t>12</w:t>
            </w:r>
          </w:p>
        </w:tc>
        <w:tc>
          <w:tcPr>
            <w:tcW w:w="1282" w:type="dxa"/>
            <w:gridSpan w:val="2"/>
            <w:tcBorders>
              <w:top w:val="nil"/>
              <w:left w:val="nil"/>
              <w:bottom w:val="single" w:sz="4" w:space="0" w:color="auto"/>
              <w:right w:val="single" w:sz="4" w:space="0" w:color="auto"/>
            </w:tcBorders>
            <w:shd w:val="clear" w:color="auto" w:fill="auto"/>
          </w:tcPr>
          <w:p w:rsidR="00B60962" w:rsidRPr="000E0337" w:rsidRDefault="00B60962" w:rsidP="008339AF">
            <w:pPr>
              <w:ind w:left="-123"/>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tcPr>
          <w:p w:rsidR="00B60962" w:rsidRPr="004417CF" w:rsidRDefault="00B60962" w:rsidP="008339AF">
            <w:pPr>
              <w:ind w:left="-80" w:right="-80"/>
              <w:rPr>
                <w:sz w:val="16"/>
                <w:szCs w:val="16"/>
              </w:rPr>
            </w:pPr>
            <w:r w:rsidRPr="008339AF">
              <w:rPr>
                <w:sz w:val="16"/>
                <w:szCs w:val="16"/>
              </w:rPr>
              <w:t>г. Сергиев Посад,</w:t>
            </w:r>
            <w:r>
              <w:rPr>
                <w:sz w:val="16"/>
                <w:szCs w:val="16"/>
              </w:rPr>
              <w:t xml:space="preserve"> ул. Валовая, д. 7</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361,90</w:t>
            </w:r>
          </w:p>
        </w:tc>
        <w:tc>
          <w:tcPr>
            <w:tcW w:w="709"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23</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9</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7</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361,90</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281,15</w:t>
            </w:r>
          </w:p>
        </w:tc>
        <w:tc>
          <w:tcPr>
            <w:tcW w:w="993" w:type="dxa"/>
            <w:tcBorders>
              <w:top w:val="single" w:sz="4" w:space="0" w:color="auto"/>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80,75</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rsidR="00B60962" w:rsidRPr="004417CF" w:rsidRDefault="00B60962" w:rsidP="006D59AC">
            <w:pPr>
              <w:ind w:left="-93" w:right="-80"/>
              <w:rPr>
                <w:sz w:val="16"/>
                <w:szCs w:val="16"/>
              </w:rPr>
            </w:pPr>
            <w:r>
              <w:rPr>
                <w:sz w:val="16"/>
                <w:szCs w:val="16"/>
              </w:rPr>
              <w:t>13</w:t>
            </w:r>
          </w:p>
        </w:tc>
        <w:tc>
          <w:tcPr>
            <w:tcW w:w="1282" w:type="dxa"/>
            <w:gridSpan w:val="2"/>
            <w:tcBorders>
              <w:top w:val="nil"/>
              <w:left w:val="nil"/>
              <w:bottom w:val="single" w:sz="4" w:space="0" w:color="auto"/>
              <w:right w:val="single" w:sz="4" w:space="0" w:color="auto"/>
            </w:tcBorders>
            <w:shd w:val="clear" w:color="auto" w:fill="auto"/>
          </w:tcPr>
          <w:p w:rsidR="00B60962" w:rsidRPr="000E0337" w:rsidRDefault="00B60962" w:rsidP="008339AF">
            <w:pPr>
              <w:ind w:left="-123"/>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tcPr>
          <w:p w:rsidR="00B60962" w:rsidRPr="004417CF" w:rsidRDefault="00B60962" w:rsidP="008339AF">
            <w:pPr>
              <w:ind w:left="-80" w:right="-80"/>
              <w:rPr>
                <w:sz w:val="16"/>
                <w:szCs w:val="16"/>
              </w:rPr>
            </w:pPr>
            <w:r w:rsidRPr="008339AF">
              <w:rPr>
                <w:sz w:val="16"/>
                <w:szCs w:val="16"/>
              </w:rPr>
              <w:t>г. Сергиев Посад,</w:t>
            </w:r>
            <w:r>
              <w:rPr>
                <w:sz w:val="16"/>
                <w:szCs w:val="16"/>
              </w:rPr>
              <w:t xml:space="preserve"> ул. Вифанская, д. 26а</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88,80</w:t>
            </w:r>
          </w:p>
        </w:tc>
        <w:tc>
          <w:tcPr>
            <w:tcW w:w="709"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7</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3</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3</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88,80</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24,90</w:t>
            </w:r>
          </w:p>
        </w:tc>
        <w:tc>
          <w:tcPr>
            <w:tcW w:w="993" w:type="dxa"/>
            <w:tcBorders>
              <w:top w:val="single" w:sz="4" w:space="0" w:color="auto"/>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63,90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rsidR="00B60962" w:rsidRPr="004417CF" w:rsidRDefault="00B60962" w:rsidP="006D59AC">
            <w:pPr>
              <w:ind w:left="-93" w:right="-80"/>
              <w:rPr>
                <w:sz w:val="16"/>
                <w:szCs w:val="16"/>
              </w:rPr>
            </w:pPr>
            <w:r>
              <w:rPr>
                <w:sz w:val="16"/>
                <w:szCs w:val="16"/>
              </w:rPr>
              <w:t>14</w:t>
            </w:r>
          </w:p>
        </w:tc>
        <w:tc>
          <w:tcPr>
            <w:tcW w:w="1282" w:type="dxa"/>
            <w:gridSpan w:val="2"/>
            <w:tcBorders>
              <w:top w:val="nil"/>
              <w:left w:val="nil"/>
              <w:bottom w:val="single" w:sz="4" w:space="0" w:color="auto"/>
              <w:right w:val="single" w:sz="4" w:space="0" w:color="auto"/>
            </w:tcBorders>
            <w:shd w:val="clear" w:color="auto" w:fill="auto"/>
          </w:tcPr>
          <w:p w:rsidR="00B60962" w:rsidRPr="000E0337" w:rsidRDefault="00B60962" w:rsidP="008339AF">
            <w:pPr>
              <w:ind w:left="-123"/>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tcPr>
          <w:p w:rsidR="00B60962" w:rsidRPr="004417CF" w:rsidRDefault="00B60962" w:rsidP="008339AF">
            <w:pPr>
              <w:ind w:left="-80" w:right="-80"/>
              <w:rPr>
                <w:sz w:val="16"/>
                <w:szCs w:val="16"/>
              </w:rPr>
            </w:pPr>
            <w:r w:rsidRPr="008339AF">
              <w:rPr>
                <w:sz w:val="16"/>
                <w:szCs w:val="16"/>
              </w:rPr>
              <w:t>г. Сергиев Посад,</w:t>
            </w:r>
            <w:r>
              <w:rPr>
                <w:sz w:val="16"/>
                <w:szCs w:val="16"/>
              </w:rPr>
              <w:t xml:space="preserve"> ул. Инженерная, д. 13,</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855,00</w:t>
            </w:r>
          </w:p>
        </w:tc>
        <w:tc>
          <w:tcPr>
            <w:tcW w:w="709"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41</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13</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7</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6</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855,00</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501,70</w:t>
            </w:r>
          </w:p>
        </w:tc>
        <w:tc>
          <w:tcPr>
            <w:tcW w:w="993" w:type="dxa"/>
            <w:tcBorders>
              <w:top w:val="single" w:sz="4" w:space="0" w:color="auto"/>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353,30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rsidR="00B60962" w:rsidRPr="004417CF" w:rsidRDefault="00B60962" w:rsidP="006D59AC">
            <w:pPr>
              <w:ind w:left="-93" w:right="-80"/>
              <w:rPr>
                <w:sz w:val="16"/>
                <w:szCs w:val="16"/>
              </w:rPr>
            </w:pPr>
            <w:r>
              <w:rPr>
                <w:sz w:val="16"/>
                <w:szCs w:val="16"/>
              </w:rPr>
              <w:t>15</w:t>
            </w:r>
          </w:p>
        </w:tc>
        <w:tc>
          <w:tcPr>
            <w:tcW w:w="1282" w:type="dxa"/>
            <w:gridSpan w:val="2"/>
            <w:tcBorders>
              <w:top w:val="nil"/>
              <w:left w:val="nil"/>
              <w:bottom w:val="single" w:sz="4" w:space="0" w:color="auto"/>
              <w:right w:val="single" w:sz="4" w:space="0" w:color="auto"/>
            </w:tcBorders>
            <w:shd w:val="clear" w:color="auto" w:fill="auto"/>
          </w:tcPr>
          <w:p w:rsidR="00B60962" w:rsidRPr="000E0337" w:rsidRDefault="00B60962" w:rsidP="008339AF">
            <w:pPr>
              <w:ind w:left="-123"/>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tcPr>
          <w:p w:rsidR="00B60962" w:rsidRPr="004417CF" w:rsidRDefault="00B60962" w:rsidP="008339AF">
            <w:pPr>
              <w:ind w:left="-80" w:right="-80"/>
              <w:rPr>
                <w:sz w:val="16"/>
                <w:szCs w:val="16"/>
              </w:rPr>
            </w:pPr>
            <w:r w:rsidRPr="004417CF">
              <w:rPr>
                <w:sz w:val="16"/>
                <w:szCs w:val="16"/>
              </w:rPr>
              <w:t xml:space="preserve">г. Сергиев Посад, </w:t>
            </w:r>
            <w:r>
              <w:rPr>
                <w:sz w:val="16"/>
                <w:szCs w:val="16"/>
              </w:rPr>
              <w:t xml:space="preserve"> ул. Куликова, д. 2/2</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465,20</w:t>
            </w:r>
          </w:p>
        </w:tc>
        <w:tc>
          <w:tcPr>
            <w:tcW w:w="709"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29</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8</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6</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465,20</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109,40</w:t>
            </w:r>
          </w:p>
        </w:tc>
        <w:tc>
          <w:tcPr>
            <w:tcW w:w="993" w:type="dxa"/>
            <w:tcBorders>
              <w:top w:val="single" w:sz="4" w:space="0" w:color="auto"/>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355,80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rsidR="00B60962" w:rsidRPr="004417CF" w:rsidRDefault="00B60962" w:rsidP="008339AF">
            <w:pPr>
              <w:ind w:left="-93" w:right="-80"/>
              <w:rPr>
                <w:sz w:val="16"/>
                <w:szCs w:val="16"/>
              </w:rPr>
            </w:pPr>
            <w:r>
              <w:rPr>
                <w:sz w:val="16"/>
                <w:szCs w:val="16"/>
              </w:rPr>
              <w:t>16</w:t>
            </w:r>
          </w:p>
        </w:tc>
        <w:tc>
          <w:tcPr>
            <w:tcW w:w="1282" w:type="dxa"/>
            <w:gridSpan w:val="2"/>
            <w:tcBorders>
              <w:top w:val="nil"/>
              <w:left w:val="nil"/>
              <w:bottom w:val="single" w:sz="4" w:space="0" w:color="auto"/>
              <w:right w:val="single" w:sz="4" w:space="0" w:color="auto"/>
            </w:tcBorders>
            <w:shd w:val="clear" w:color="auto" w:fill="auto"/>
          </w:tcPr>
          <w:p w:rsidR="00B60962" w:rsidRPr="000E0337" w:rsidRDefault="00B60962" w:rsidP="008339AF">
            <w:pPr>
              <w:ind w:left="-123"/>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tcPr>
          <w:p w:rsidR="00B60962" w:rsidRPr="004417CF" w:rsidRDefault="00B60962" w:rsidP="008339AF">
            <w:pPr>
              <w:ind w:left="-80" w:right="-80"/>
              <w:rPr>
                <w:sz w:val="16"/>
                <w:szCs w:val="16"/>
              </w:rPr>
            </w:pPr>
            <w:r w:rsidRPr="004417CF">
              <w:rPr>
                <w:sz w:val="16"/>
                <w:szCs w:val="16"/>
              </w:rPr>
              <w:t xml:space="preserve">г. Сергиев Посад, </w:t>
            </w:r>
          </w:p>
          <w:p w:rsidR="00B60962" w:rsidRPr="004417CF" w:rsidRDefault="00B60962" w:rsidP="008339AF">
            <w:pPr>
              <w:ind w:left="-80" w:right="-80"/>
              <w:rPr>
                <w:sz w:val="16"/>
                <w:szCs w:val="16"/>
              </w:rPr>
            </w:pPr>
            <w:r>
              <w:rPr>
                <w:sz w:val="16"/>
                <w:szCs w:val="16"/>
              </w:rPr>
              <w:t>ул. Пионерская, д. 1/12</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185,40</w:t>
            </w:r>
          </w:p>
        </w:tc>
        <w:tc>
          <w:tcPr>
            <w:tcW w:w="709"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6</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4</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185,40</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99,60</w:t>
            </w:r>
          </w:p>
        </w:tc>
        <w:tc>
          <w:tcPr>
            <w:tcW w:w="993" w:type="dxa"/>
            <w:tcBorders>
              <w:top w:val="single" w:sz="4" w:space="0" w:color="auto"/>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85,80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rsidR="00B60962" w:rsidRPr="004417CF" w:rsidRDefault="00B60962" w:rsidP="006D59AC">
            <w:pPr>
              <w:ind w:left="-93" w:right="-80"/>
              <w:rPr>
                <w:sz w:val="16"/>
                <w:szCs w:val="16"/>
              </w:rPr>
            </w:pPr>
            <w:r>
              <w:rPr>
                <w:sz w:val="16"/>
                <w:szCs w:val="16"/>
              </w:rPr>
              <w:t>17</w:t>
            </w:r>
          </w:p>
        </w:tc>
        <w:tc>
          <w:tcPr>
            <w:tcW w:w="1282" w:type="dxa"/>
            <w:gridSpan w:val="2"/>
            <w:tcBorders>
              <w:top w:val="nil"/>
              <w:left w:val="nil"/>
              <w:bottom w:val="single" w:sz="4" w:space="0" w:color="auto"/>
              <w:right w:val="single" w:sz="4" w:space="0" w:color="auto"/>
            </w:tcBorders>
            <w:shd w:val="clear" w:color="auto" w:fill="auto"/>
          </w:tcPr>
          <w:p w:rsidR="00B60962" w:rsidRPr="000E0337" w:rsidRDefault="00B60962" w:rsidP="008339AF">
            <w:pPr>
              <w:ind w:left="-123"/>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tcPr>
          <w:p w:rsidR="00B60962" w:rsidRPr="004417CF" w:rsidRDefault="00B60962" w:rsidP="008339AF">
            <w:pPr>
              <w:ind w:left="-80" w:right="-80"/>
              <w:rPr>
                <w:sz w:val="16"/>
                <w:szCs w:val="16"/>
              </w:rPr>
            </w:pPr>
            <w:r w:rsidRPr="004417CF">
              <w:rPr>
                <w:sz w:val="16"/>
                <w:szCs w:val="16"/>
              </w:rPr>
              <w:t xml:space="preserve">г. Сергиев Посад, </w:t>
            </w:r>
          </w:p>
          <w:p w:rsidR="00B60962" w:rsidRPr="004417CF" w:rsidRDefault="00B60962" w:rsidP="008339AF">
            <w:pPr>
              <w:ind w:left="-80" w:right="-80"/>
              <w:rPr>
                <w:sz w:val="16"/>
                <w:szCs w:val="16"/>
              </w:rPr>
            </w:pPr>
            <w:r>
              <w:rPr>
                <w:sz w:val="16"/>
                <w:szCs w:val="16"/>
              </w:rPr>
              <w:lastRenderedPageBreak/>
              <w:t>ул. Сергиевская, д. 20</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lastRenderedPageBreak/>
              <w:t>613,32</w:t>
            </w:r>
          </w:p>
        </w:tc>
        <w:tc>
          <w:tcPr>
            <w:tcW w:w="709"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26</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13</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11</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613,32</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537,66</w:t>
            </w:r>
          </w:p>
        </w:tc>
        <w:tc>
          <w:tcPr>
            <w:tcW w:w="993" w:type="dxa"/>
            <w:tcBorders>
              <w:top w:val="single" w:sz="4" w:space="0" w:color="auto"/>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75,66</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rsidR="00B60962" w:rsidRPr="004417CF" w:rsidRDefault="00B60962" w:rsidP="006D59AC">
            <w:pPr>
              <w:ind w:left="-93" w:right="-80"/>
              <w:rPr>
                <w:sz w:val="16"/>
                <w:szCs w:val="16"/>
              </w:rPr>
            </w:pPr>
            <w:r>
              <w:rPr>
                <w:sz w:val="16"/>
                <w:szCs w:val="16"/>
              </w:rPr>
              <w:lastRenderedPageBreak/>
              <w:t>18</w:t>
            </w:r>
          </w:p>
        </w:tc>
        <w:tc>
          <w:tcPr>
            <w:tcW w:w="1282" w:type="dxa"/>
            <w:gridSpan w:val="2"/>
            <w:tcBorders>
              <w:top w:val="nil"/>
              <w:left w:val="nil"/>
              <w:bottom w:val="single" w:sz="4" w:space="0" w:color="auto"/>
              <w:right w:val="single" w:sz="4" w:space="0" w:color="auto"/>
            </w:tcBorders>
            <w:shd w:val="clear" w:color="auto" w:fill="auto"/>
          </w:tcPr>
          <w:p w:rsidR="00B60962" w:rsidRPr="000E0337" w:rsidRDefault="00B60962" w:rsidP="008339AF">
            <w:pPr>
              <w:ind w:left="-123"/>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tcPr>
          <w:p w:rsidR="00B60962" w:rsidRPr="004417CF" w:rsidRDefault="00B60962" w:rsidP="008339AF">
            <w:pPr>
              <w:ind w:left="-129" w:right="-80"/>
              <w:rPr>
                <w:sz w:val="16"/>
                <w:szCs w:val="16"/>
              </w:rPr>
            </w:pPr>
            <w:r w:rsidRPr="008339AF">
              <w:rPr>
                <w:sz w:val="16"/>
                <w:szCs w:val="16"/>
              </w:rPr>
              <w:t>г. Сергиев Посад,</w:t>
            </w:r>
            <w:r>
              <w:rPr>
                <w:sz w:val="16"/>
                <w:szCs w:val="16"/>
              </w:rPr>
              <w:t xml:space="preserve"> ул. Стахановская, д. 3</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447,50</w:t>
            </w:r>
          </w:p>
        </w:tc>
        <w:tc>
          <w:tcPr>
            <w:tcW w:w="709"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25</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11</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9</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447,50</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326,80</w:t>
            </w:r>
          </w:p>
        </w:tc>
        <w:tc>
          <w:tcPr>
            <w:tcW w:w="993" w:type="dxa"/>
            <w:tcBorders>
              <w:top w:val="single" w:sz="4" w:space="0" w:color="auto"/>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120,70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rsidR="00B60962" w:rsidRPr="004417CF" w:rsidRDefault="00B60962" w:rsidP="006D59AC">
            <w:pPr>
              <w:ind w:left="-93" w:right="-80"/>
              <w:rPr>
                <w:sz w:val="16"/>
                <w:szCs w:val="16"/>
              </w:rPr>
            </w:pPr>
            <w:r>
              <w:rPr>
                <w:sz w:val="16"/>
                <w:szCs w:val="16"/>
              </w:rPr>
              <w:t>19</w:t>
            </w:r>
          </w:p>
        </w:tc>
        <w:tc>
          <w:tcPr>
            <w:tcW w:w="1282" w:type="dxa"/>
            <w:gridSpan w:val="2"/>
            <w:tcBorders>
              <w:top w:val="nil"/>
              <w:left w:val="nil"/>
              <w:bottom w:val="single" w:sz="4" w:space="0" w:color="auto"/>
              <w:right w:val="single" w:sz="4" w:space="0" w:color="auto"/>
            </w:tcBorders>
            <w:shd w:val="clear" w:color="auto" w:fill="auto"/>
          </w:tcPr>
          <w:p w:rsidR="00B60962" w:rsidRPr="000E0337" w:rsidRDefault="00B60962" w:rsidP="008339AF">
            <w:pPr>
              <w:ind w:left="-123"/>
              <w:rPr>
                <w:sz w:val="16"/>
                <w:szCs w:val="16"/>
              </w:rPr>
            </w:pPr>
            <w:r>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tcPr>
          <w:p w:rsidR="00B60962" w:rsidRPr="004417CF" w:rsidRDefault="00B60962" w:rsidP="008339AF">
            <w:pPr>
              <w:ind w:left="-129" w:right="-80"/>
              <w:rPr>
                <w:sz w:val="16"/>
                <w:szCs w:val="16"/>
              </w:rPr>
            </w:pPr>
            <w:r w:rsidRPr="008339AF">
              <w:rPr>
                <w:sz w:val="16"/>
                <w:szCs w:val="16"/>
              </w:rPr>
              <w:t>г. Сергиев Посад,</w:t>
            </w:r>
            <w:r>
              <w:rPr>
                <w:sz w:val="16"/>
                <w:szCs w:val="16"/>
              </w:rPr>
              <w:t xml:space="preserve"> ул. Стахановская, д. 4</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526,10</w:t>
            </w:r>
          </w:p>
        </w:tc>
        <w:tc>
          <w:tcPr>
            <w:tcW w:w="709"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27</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12</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7</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5</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526,10</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289,20</w:t>
            </w:r>
          </w:p>
        </w:tc>
        <w:tc>
          <w:tcPr>
            <w:tcW w:w="993" w:type="dxa"/>
            <w:tcBorders>
              <w:top w:val="single" w:sz="4" w:space="0" w:color="auto"/>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236,90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rsidR="00B60962" w:rsidRPr="004417CF" w:rsidRDefault="00B60962" w:rsidP="006D59AC">
            <w:pPr>
              <w:ind w:left="-93" w:right="-80"/>
              <w:rPr>
                <w:sz w:val="16"/>
                <w:szCs w:val="16"/>
              </w:rPr>
            </w:pPr>
            <w:r>
              <w:rPr>
                <w:sz w:val="16"/>
                <w:szCs w:val="16"/>
              </w:rPr>
              <w:t>20</w:t>
            </w:r>
          </w:p>
        </w:tc>
        <w:tc>
          <w:tcPr>
            <w:tcW w:w="1282" w:type="dxa"/>
            <w:gridSpan w:val="2"/>
            <w:tcBorders>
              <w:top w:val="nil"/>
              <w:left w:val="nil"/>
              <w:bottom w:val="single" w:sz="4" w:space="0" w:color="auto"/>
              <w:right w:val="single" w:sz="4" w:space="0" w:color="auto"/>
            </w:tcBorders>
            <w:shd w:val="clear" w:color="auto" w:fill="auto"/>
          </w:tcPr>
          <w:p w:rsidR="00B60962" w:rsidRPr="000E0337" w:rsidRDefault="00B60962" w:rsidP="008339AF">
            <w:pPr>
              <w:ind w:left="-123"/>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tcPr>
          <w:p w:rsidR="00B60962" w:rsidRPr="004417CF" w:rsidRDefault="00B60962" w:rsidP="008339AF">
            <w:pPr>
              <w:ind w:left="-129" w:right="-80"/>
              <w:rPr>
                <w:sz w:val="16"/>
                <w:szCs w:val="16"/>
              </w:rPr>
            </w:pPr>
            <w:r w:rsidRPr="008339AF">
              <w:rPr>
                <w:sz w:val="16"/>
                <w:szCs w:val="16"/>
              </w:rPr>
              <w:t>г. Сергиев Посад,</w:t>
            </w:r>
            <w:r>
              <w:rPr>
                <w:sz w:val="16"/>
                <w:szCs w:val="16"/>
              </w:rPr>
              <w:t xml:space="preserve"> ул. Фаворского, д. 23/17</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166,14</w:t>
            </w:r>
          </w:p>
        </w:tc>
        <w:tc>
          <w:tcPr>
            <w:tcW w:w="709"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11</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5</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5</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166,14</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166,14</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rsidR="00B60962" w:rsidRPr="004417CF" w:rsidRDefault="00B60962" w:rsidP="006D59AC">
            <w:pPr>
              <w:ind w:left="-93" w:right="-80"/>
              <w:rPr>
                <w:sz w:val="16"/>
                <w:szCs w:val="16"/>
              </w:rPr>
            </w:pPr>
            <w:r>
              <w:rPr>
                <w:sz w:val="16"/>
                <w:szCs w:val="16"/>
              </w:rPr>
              <w:t>21</w:t>
            </w:r>
          </w:p>
        </w:tc>
        <w:tc>
          <w:tcPr>
            <w:tcW w:w="1282" w:type="dxa"/>
            <w:gridSpan w:val="2"/>
            <w:tcBorders>
              <w:top w:val="nil"/>
              <w:left w:val="nil"/>
              <w:bottom w:val="single" w:sz="4" w:space="0" w:color="auto"/>
              <w:right w:val="single" w:sz="4" w:space="0" w:color="auto"/>
            </w:tcBorders>
            <w:shd w:val="clear" w:color="auto" w:fill="auto"/>
          </w:tcPr>
          <w:p w:rsidR="00B60962" w:rsidRPr="000E0337" w:rsidRDefault="00B60962" w:rsidP="008339AF">
            <w:pPr>
              <w:ind w:left="-123"/>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tcPr>
          <w:p w:rsidR="00B60962" w:rsidRPr="004417CF" w:rsidRDefault="00B60962" w:rsidP="008339AF">
            <w:pPr>
              <w:ind w:left="-129" w:right="-80"/>
              <w:rPr>
                <w:sz w:val="16"/>
                <w:szCs w:val="16"/>
              </w:rPr>
            </w:pPr>
            <w:r w:rsidRPr="008339AF">
              <w:rPr>
                <w:sz w:val="16"/>
                <w:szCs w:val="16"/>
              </w:rPr>
              <w:t>г. Сергиев Посад,</w:t>
            </w:r>
            <w:r>
              <w:rPr>
                <w:sz w:val="16"/>
                <w:szCs w:val="16"/>
              </w:rPr>
              <w:t xml:space="preserve"> ул. Фаворского, д. 25/18</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85,50</w:t>
            </w:r>
          </w:p>
        </w:tc>
        <w:tc>
          <w:tcPr>
            <w:tcW w:w="709"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3</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85,50</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85,50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4"/>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Pr>
                <w:sz w:val="16"/>
                <w:szCs w:val="16"/>
              </w:rPr>
              <w:t>22</w:t>
            </w:r>
          </w:p>
        </w:tc>
        <w:tc>
          <w:tcPr>
            <w:tcW w:w="1282" w:type="dxa"/>
            <w:gridSpan w:val="2"/>
            <w:tcBorders>
              <w:top w:val="nil"/>
              <w:left w:val="nil"/>
              <w:bottom w:val="single" w:sz="4" w:space="0" w:color="auto"/>
              <w:right w:val="single" w:sz="4" w:space="0" w:color="auto"/>
            </w:tcBorders>
            <w:shd w:val="clear" w:color="auto" w:fill="auto"/>
            <w:vAlign w:val="bottom"/>
            <w:hideMark/>
          </w:tcPr>
          <w:p w:rsidR="00B60962" w:rsidRPr="000E0337" w:rsidRDefault="00B60962" w:rsidP="006D59AC">
            <w:pPr>
              <w:ind w:left="-94" w:right="-94"/>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ind w:left="-80" w:right="-80"/>
              <w:rPr>
                <w:sz w:val="16"/>
                <w:szCs w:val="16"/>
              </w:rPr>
            </w:pPr>
            <w:r w:rsidRPr="004417CF">
              <w:rPr>
                <w:sz w:val="16"/>
                <w:szCs w:val="16"/>
              </w:rPr>
              <w:t>г. Сергиев Посад, ул. 2-й Кирпичный завод, д. 10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427,90</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30</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427,90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257,90</w:t>
            </w:r>
          </w:p>
        </w:tc>
        <w:tc>
          <w:tcPr>
            <w:tcW w:w="993"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170,00</w:t>
            </w:r>
          </w:p>
        </w:tc>
        <w:tc>
          <w:tcPr>
            <w:tcW w:w="5528" w:type="dxa"/>
            <w:gridSpan w:val="4"/>
            <w:vMerge/>
            <w:tcBorders>
              <w:left w:val="single" w:sz="4" w:space="0" w:color="auto"/>
              <w:right w:val="single" w:sz="4" w:space="0" w:color="auto"/>
            </w:tcBorders>
            <w:shd w:val="clear" w:color="auto" w:fill="auto"/>
            <w:vAlign w:val="bottom"/>
            <w:hideMark/>
          </w:tcPr>
          <w:p w:rsidR="00B60962" w:rsidRPr="004417CF" w:rsidRDefault="00B60962" w:rsidP="006D59AC">
            <w:pPr>
              <w:rPr>
                <w:sz w:val="16"/>
                <w:szCs w:val="16"/>
              </w:rPr>
            </w:pPr>
          </w:p>
        </w:tc>
      </w:tr>
      <w:tr w:rsidR="00B60962" w:rsidRPr="004417CF" w:rsidTr="00B60962">
        <w:trPr>
          <w:trHeight w:val="6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sidRPr="004417CF">
              <w:rPr>
                <w:sz w:val="16"/>
                <w:szCs w:val="16"/>
              </w:rPr>
              <w:t>2</w:t>
            </w:r>
            <w:r>
              <w:rPr>
                <w:sz w:val="16"/>
                <w:szCs w:val="16"/>
              </w:rPr>
              <w:t>3</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rsidR="00B60962" w:rsidRPr="000E0337" w:rsidRDefault="00B60962" w:rsidP="006D59AC">
            <w:pPr>
              <w:ind w:left="-94" w:right="-94"/>
              <w:rPr>
                <w:sz w:val="16"/>
                <w:szCs w:val="16"/>
              </w:rPr>
            </w:pPr>
            <w:r w:rsidRPr="000E0337">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ind w:left="-80" w:right="-80"/>
              <w:rPr>
                <w:sz w:val="16"/>
                <w:szCs w:val="16"/>
              </w:rPr>
            </w:pPr>
            <w:r w:rsidRPr="004417CF">
              <w:rPr>
                <w:sz w:val="16"/>
                <w:szCs w:val="16"/>
              </w:rPr>
              <w:t>г. Сергиев Посад, ул. 2-й Кирпичный завод, д. 11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406,90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406,90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159,00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247,90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Pr>
                <w:sz w:val="16"/>
                <w:szCs w:val="16"/>
              </w:rPr>
              <w:t>24</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rsidR="00B60962" w:rsidRPr="000E0337" w:rsidRDefault="00B60962" w:rsidP="006D59AC">
            <w:pPr>
              <w:ind w:left="-94" w:right="-94"/>
              <w:rPr>
                <w:sz w:val="16"/>
                <w:szCs w:val="16"/>
              </w:rPr>
            </w:pPr>
            <w:r w:rsidRPr="000E0337">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ind w:left="-80" w:right="-80"/>
              <w:rPr>
                <w:sz w:val="16"/>
                <w:szCs w:val="16"/>
              </w:rPr>
            </w:pPr>
            <w:r w:rsidRPr="004417CF">
              <w:rPr>
                <w:sz w:val="16"/>
                <w:szCs w:val="16"/>
              </w:rPr>
              <w:t>г. Сергиев Посад, ул. 2-й Кирпичный завод, д. 12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597,28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597,28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41,00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556,28</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Pr>
                <w:sz w:val="16"/>
                <w:szCs w:val="16"/>
              </w:rPr>
              <w:t>25</w:t>
            </w:r>
          </w:p>
        </w:tc>
        <w:tc>
          <w:tcPr>
            <w:tcW w:w="1282" w:type="dxa"/>
            <w:gridSpan w:val="2"/>
            <w:tcBorders>
              <w:top w:val="nil"/>
              <w:left w:val="nil"/>
              <w:bottom w:val="single" w:sz="4" w:space="0" w:color="auto"/>
              <w:right w:val="single" w:sz="4" w:space="0" w:color="auto"/>
            </w:tcBorders>
            <w:shd w:val="clear" w:color="auto" w:fill="auto"/>
            <w:vAlign w:val="bottom"/>
            <w:hideMark/>
          </w:tcPr>
          <w:p w:rsidR="00B60962" w:rsidRPr="000E0337" w:rsidRDefault="00B60962" w:rsidP="006D59AC">
            <w:pPr>
              <w:ind w:left="-94" w:right="-94"/>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ind w:left="-80" w:right="-80"/>
              <w:rPr>
                <w:sz w:val="16"/>
                <w:szCs w:val="16"/>
              </w:rPr>
            </w:pPr>
            <w:r w:rsidRPr="004417CF">
              <w:rPr>
                <w:sz w:val="16"/>
                <w:szCs w:val="16"/>
              </w:rPr>
              <w:t>г. Сергиев Посад, ул. 2-й Кирпичный завод, д. 13</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663,80</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57</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23</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6</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17</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663,80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168,30</w:t>
            </w:r>
          </w:p>
        </w:tc>
        <w:tc>
          <w:tcPr>
            <w:tcW w:w="993"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495,50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Pr>
                <w:sz w:val="16"/>
                <w:szCs w:val="16"/>
              </w:rPr>
              <w:t>26</w:t>
            </w:r>
          </w:p>
        </w:tc>
        <w:tc>
          <w:tcPr>
            <w:tcW w:w="1282" w:type="dxa"/>
            <w:gridSpan w:val="2"/>
            <w:tcBorders>
              <w:top w:val="nil"/>
              <w:left w:val="nil"/>
              <w:bottom w:val="single" w:sz="4" w:space="0" w:color="auto"/>
              <w:right w:val="single" w:sz="4" w:space="0" w:color="auto"/>
            </w:tcBorders>
            <w:shd w:val="clear" w:color="auto" w:fill="auto"/>
            <w:vAlign w:val="bottom"/>
            <w:hideMark/>
          </w:tcPr>
          <w:p w:rsidR="00B60962" w:rsidRPr="000E0337" w:rsidRDefault="00B60962" w:rsidP="006D59AC">
            <w:pPr>
              <w:ind w:left="-94" w:right="-94"/>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ind w:left="-80" w:right="-80"/>
              <w:rPr>
                <w:sz w:val="16"/>
                <w:szCs w:val="16"/>
              </w:rPr>
            </w:pPr>
            <w:r w:rsidRPr="004417CF">
              <w:rPr>
                <w:sz w:val="16"/>
                <w:szCs w:val="16"/>
              </w:rPr>
              <w:t>г. Сергиев Посад, ул. 2-й Кирпичный завод, д. 14</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851,80</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43</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16</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851,80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417,50</w:t>
            </w:r>
          </w:p>
        </w:tc>
        <w:tc>
          <w:tcPr>
            <w:tcW w:w="993"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434,30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Pr>
                <w:sz w:val="16"/>
                <w:szCs w:val="16"/>
              </w:rPr>
              <w:t>27</w:t>
            </w:r>
          </w:p>
        </w:tc>
        <w:tc>
          <w:tcPr>
            <w:tcW w:w="1282" w:type="dxa"/>
            <w:gridSpan w:val="2"/>
            <w:tcBorders>
              <w:top w:val="nil"/>
              <w:left w:val="nil"/>
              <w:bottom w:val="single" w:sz="4" w:space="0" w:color="auto"/>
              <w:right w:val="single" w:sz="4" w:space="0" w:color="auto"/>
            </w:tcBorders>
            <w:shd w:val="clear" w:color="auto" w:fill="auto"/>
            <w:vAlign w:val="bottom"/>
            <w:hideMark/>
          </w:tcPr>
          <w:p w:rsidR="00B60962" w:rsidRPr="000E0337" w:rsidRDefault="00B60962" w:rsidP="006D59AC">
            <w:pPr>
              <w:ind w:left="-94" w:right="-94"/>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ind w:left="-80" w:right="-80"/>
              <w:rPr>
                <w:sz w:val="16"/>
                <w:szCs w:val="16"/>
              </w:rPr>
            </w:pPr>
            <w:r w:rsidRPr="004417CF">
              <w:rPr>
                <w:sz w:val="16"/>
                <w:szCs w:val="16"/>
              </w:rPr>
              <w:t>г. Сергиев Посад, ул. 2-й Кирпичный завод, д. 15</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827,70</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46</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13</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9</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827,70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281,90</w:t>
            </w:r>
          </w:p>
        </w:tc>
        <w:tc>
          <w:tcPr>
            <w:tcW w:w="993"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545,80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Pr>
                <w:sz w:val="16"/>
                <w:szCs w:val="16"/>
              </w:rPr>
              <w:t>28</w:t>
            </w:r>
          </w:p>
        </w:tc>
        <w:tc>
          <w:tcPr>
            <w:tcW w:w="1282" w:type="dxa"/>
            <w:gridSpan w:val="2"/>
            <w:tcBorders>
              <w:top w:val="nil"/>
              <w:left w:val="nil"/>
              <w:bottom w:val="single" w:sz="4" w:space="0" w:color="auto"/>
              <w:right w:val="single" w:sz="4" w:space="0" w:color="auto"/>
            </w:tcBorders>
            <w:shd w:val="clear" w:color="auto" w:fill="auto"/>
            <w:vAlign w:val="bottom"/>
            <w:hideMark/>
          </w:tcPr>
          <w:p w:rsidR="00B60962" w:rsidRPr="000E0337" w:rsidRDefault="00B60962" w:rsidP="006D59AC">
            <w:pPr>
              <w:ind w:left="-94" w:right="-94"/>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ind w:left="-80" w:right="-80"/>
              <w:rPr>
                <w:sz w:val="16"/>
                <w:szCs w:val="16"/>
              </w:rPr>
            </w:pPr>
            <w:r w:rsidRPr="004417CF">
              <w:rPr>
                <w:sz w:val="16"/>
                <w:szCs w:val="16"/>
              </w:rPr>
              <w:t>г. Сергиев Посад, ул. 2-й Кирпичный завод, д. 16</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642,90</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31</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12</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642,90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439,30</w:t>
            </w:r>
          </w:p>
        </w:tc>
        <w:tc>
          <w:tcPr>
            <w:tcW w:w="993"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203,60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Pr>
                <w:sz w:val="16"/>
                <w:szCs w:val="16"/>
              </w:rPr>
              <w:t>29</w:t>
            </w:r>
          </w:p>
        </w:tc>
        <w:tc>
          <w:tcPr>
            <w:tcW w:w="1282" w:type="dxa"/>
            <w:gridSpan w:val="2"/>
            <w:tcBorders>
              <w:top w:val="nil"/>
              <w:left w:val="nil"/>
              <w:bottom w:val="single" w:sz="4" w:space="0" w:color="auto"/>
              <w:right w:val="single" w:sz="4" w:space="0" w:color="auto"/>
            </w:tcBorders>
            <w:shd w:val="clear" w:color="auto" w:fill="auto"/>
            <w:vAlign w:val="bottom"/>
            <w:hideMark/>
          </w:tcPr>
          <w:p w:rsidR="00B60962" w:rsidRPr="000E0337" w:rsidRDefault="00B60962" w:rsidP="006D59AC">
            <w:pPr>
              <w:ind w:left="-94" w:right="-94"/>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ind w:left="-80" w:right="-80"/>
              <w:rPr>
                <w:sz w:val="16"/>
                <w:szCs w:val="16"/>
              </w:rPr>
            </w:pPr>
            <w:r w:rsidRPr="004417CF">
              <w:rPr>
                <w:sz w:val="16"/>
                <w:szCs w:val="16"/>
              </w:rPr>
              <w:t>г. Сергиев Посад, ул. 2-й Кирпичный завод, д. 17</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638,40</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40</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16</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12</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638,40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477,80</w:t>
            </w:r>
          </w:p>
        </w:tc>
        <w:tc>
          <w:tcPr>
            <w:tcW w:w="993"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160,60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Pr>
                <w:sz w:val="16"/>
                <w:szCs w:val="16"/>
              </w:rPr>
              <w:t>30</w:t>
            </w:r>
          </w:p>
        </w:tc>
        <w:tc>
          <w:tcPr>
            <w:tcW w:w="1282" w:type="dxa"/>
            <w:gridSpan w:val="2"/>
            <w:tcBorders>
              <w:top w:val="nil"/>
              <w:left w:val="nil"/>
              <w:bottom w:val="single" w:sz="4" w:space="0" w:color="auto"/>
              <w:right w:val="single" w:sz="4" w:space="0" w:color="auto"/>
            </w:tcBorders>
            <w:shd w:val="clear" w:color="auto" w:fill="auto"/>
            <w:vAlign w:val="bottom"/>
            <w:hideMark/>
          </w:tcPr>
          <w:p w:rsidR="00B60962" w:rsidRPr="000E0337" w:rsidRDefault="00B60962" w:rsidP="006D59AC">
            <w:pPr>
              <w:ind w:left="-94" w:right="-94"/>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ind w:left="-80" w:right="-80"/>
              <w:rPr>
                <w:sz w:val="16"/>
                <w:szCs w:val="16"/>
              </w:rPr>
            </w:pPr>
            <w:r w:rsidRPr="004417CF">
              <w:rPr>
                <w:sz w:val="16"/>
                <w:szCs w:val="16"/>
              </w:rPr>
              <w:t xml:space="preserve">г. Сергиев Посад, </w:t>
            </w:r>
            <w:r w:rsidRPr="004417CF">
              <w:rPr>
                <w:sz w:val="16"/>
                <w:szCs w:val="16"/>
              </w:rPr>
              <w:br/>
              <w:t>ул. Клементьевская, д. 79</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511,20</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28</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9</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511,20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198,70</w:t>
            </w:r>
          </w:p>
        </w:tc>
        <w:tc>
          <w:tcPr>
            <w:tcW w:w="993"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312,50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Pr>
                <w:sz w:val="16"/>
                <w:szCs w:val="16"/>
              </w:rPr>
              <w:t>31</w:t>
            </w:r>
          </w:p>
        </w:tc>
        <w:tc>
          <w:tcPr>
            <w:tcW w:w="1282" w:type="dxa"/>
            <w:gridSpan w:val="2"/>
            <w:tcBorders>
              <w:top w:val="nil"/>
              <w:left w:val="nil"/>
              <w:bottom w:val="single" w:sz="4" w:space="0" w:color="auto"/>
              <w:right w:val="single" w:sz="4" w:space="0" w:color="auto"/>
            </w:tcBorders>
            <w:shd w:val="clear" w:color="auto" w:fill="auto"/>
            <w:vAlign w:val="bottom"/>
            <w:hideMark/>
          </w:tcPr>
          <w:p w:rsidR="00B60962" w:rsidRPr="000E0337" w:rsidRDefault="00B60962" w:rsidP="006D59AC">
            <w:pPr>
              <w:ind w:left="-94" w:right="-94"/>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ind w:left="-80" w:right="-80"/>
              <w:rPr>
                <w:sz w:val="16"/>
                <w:szCs w:val="16"/>
              </w:rPr>
            </w:pPr>
            <w:r w:rsidRPr="004417CF">
              <w:rPr>
                <w:sz w:val="16"/>
                <w:szCs w:val="16"/>
              </w:rPr>
              <w:t xml:space="preserve">г. Сергиев Посад, </w:t>
            </w:r>
            <w:r w:rsidRPr="004417CF">
              <w:rPr>
                <w:sz w:val="16"/>
                <w:szCs w:val="16"/>
              </w:rPr>
              <w:br/>
              <w:t>ул. Клементьевская, д. 81</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602,20</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38</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13</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602,20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258,00</w:t>
            </w:r>
          </w:p>
        </w:tc>
        <w:tc>
          <w:tcPr>
            <w:tcW w:w="993"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344,20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Pr>
                <w:sz w:val="16"/>
                <w:szCs w:val="16"/>
              </w:rPr>
              <w:t>32</w:t>
            </w:r>
          </w:p>
        </w:tc>
        <w:tc>
          <w:tcPr>
            <w:tcW w:w="1282" w:type="dxa"/>
            <w:gridSpan w:val="2"/>
            <w:tcBorders>
              <w:top w:val="nil"/>
              <w:left w:val="nil"/>
              <w:bottom w:val="single" w:sz="4" w:space="0" w:color="auto"/>
              <w:right w:val="single" w:sz="4" w:space="0" w:color="auto"/>
            </w:tcBorders>
            <w:shd w:val="clear" w:color="auto" w:fill="auto"/>
            <w:vAlign w:val="bottom"/>
            <w:hideMark/>
          </w:tcPr>
          <w:p w:rsidR="00B60962" w:rsidRPr="000E0337" w:rsidRDefault="00B60962" w:rsidP="006D59AC">
            <w:pPr>
              <w:ind w:left="-94" w:right="-94"/>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ind w:left="-80" w:right="-80"/>
              <w:rPr>
                <w:sz w:val="16"/>
                <w:szCs w:val="16"/>
              </w:rPr>
            </w:pPr>
            <w:r w:rsidRPr="004417CF">
              <w:rPr>
                <w:sz w:val="16"/>
                <w:szCs w:val="16"/>
              </w:rPr>
              <w:t xml:space="preserve">г. Сергиев Посад, </w:t>
            </w:r>
            <w:r w:rsidRPr="004417CF">
              <w:rPr>
                <w:sz w:val="16"/>
                <w:szCs w:val="16"/>
              </w:rPr>
              <w:br/>
              <w:t>ул. Клементьевская, д. 82</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704,70</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36</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18</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15</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704,70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565,40</w:t>
            </w:r>
          </w:p>
        </w:tc>
        <w:tc>
          <w:tcPr>
            <w:tcW w:w="993"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139,30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Pr>
                <w:sz w:val="16"/>
                <w:szCs w:val="16"/>
              </w:rPr>
              <w:t>33</w:t>
            </w:r>
          </w:p>
        </w:tc>
        <w:tc>
          <w:tcPr>
            <w:tcW w:w="1282" w:type="dxa"/>
            <w:gridSpan w:val="2"/>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ind w:left="-80" w:right="-80"/>
              <w:rPr>
                <w:sz w:val="16"/>
                <w:szCs w:val="16"/>
              </w:rPr>
            </w:pPr>
            <w:r w:rsidRPr="004417CF">
              <w:rPr>
                <w:sz w:val="16"/>
                <w:szCs w:val="16"/>
              </w:rPr>
              <w:t xml:space="preserve">г. Сергиев Посад, </w:t>
            </w:r>
            <w:r w:rsidRPr="004417CF">
              <w:rPr>
                <w:sz w:val="16"/>
                <w:szCs w:val="16"/>
              </w:rPr>
              <w:br/>
              <w:t>ул. Куликова, д. 3</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457,71</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30</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11</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457,71</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152,90</w:t>
            </w:r>
          </w:p>
        </w:tc>
        <w:tc>
          <w:tcPr>
            <w:tcW w:w="993"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304,81</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5427B8"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rsidR="005427B8" w:rsidRDefault="005427B8" w:rsidP="006D59AC">
            <w:pPr>
              <w:ind w:left="-93" w:right="-80"/>
              <w:rPr>
                <w:sz w:val="16"/>
                <w:szCs w:val="16"/>
              </w:rPr>
            </w:pPr>
            <w:r>
              <w:rPr>
                <w:sz w:val="16"/>
                <w:szCs w:val="16"/>
              </w:rPr>
              <w:t>34</w:t>
            </w:r>
          </w:p>
        </w:tc>
        <w:tc>
          <w:tcPr>
            <w:tcW w:w="1282" w:type="dxa"/>
            <w:gridSpan w:val="2"/>
            <w:tcBorders>
              <w:top w:val="nil"/>
              <w:left w:val="nil"/>
              <w:bottom w:val="single" w:sz="4" w:space="0" w:color="auto"/>
              <w:right w:val="single" w:sz="4" w:space="0" w:color="auto"/>
            </w:tcBorders>
            <w:shd w:val="clear" w:color="auto" w:fill="auto"/>
            <w:vAlign w:val="bottom"/>
          </w:tcPr>
          <w:p w:rsidR="005427B8" w:rsidRPr="004417CF" w:rsidRDefault="001D4805" w:rsidP="006D59AC">
            <w:pPr>
              <w:ind w:left="-94" w:right="-94"/>
              <w:rPr>
                <w:sz w:val="16"/>
                <w:szCs w:val="16"/>
              </w:rPr>
            </w:pPr>
            <w:r>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ind w:left="-80" w:right="-80"/>
              <w:rPr>
                <w:sz w:val="16"/>
                <w:szCs w:val="16"/>
              </w:rPr>
            </w:pPr>
            <w:r>
              <w:rPr>
                <w:sz w:val="16"/>
                <w:szCs w:val="16"/>
              </w:rPr>
              <w:t>с. Константиново, ул. Советская, д. 4</w:t>
            </w:r>
          </w:p>
        </w:tc>
        <w:tc>
          <w:tcPr>
            <w:tcW w:w="992"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rPr>
                <w:sz w:val="16"/>
                <w:szCs w:val="16"/>
              </w:rPr>
            </w:pPr>
            <w:r>
              <w:rPr>
                <w:sz w:val="16"/>
                <w:szCs w:val="16"/>
              </w:rPr>
              <w:t>228,80</w:t>
            </w:r>
          </w:p>
        </w:tc>
        <w:tc>
          <w:tcPr>
            <w:tcW w:w="709"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rPr>
                <w:sz w:val="16"/>
                <w:szCs w:val="16"/>
              </w:rPr>
            </w:pPr>
            <w:r>
              <w:rPr>
                <w:sz w:val="16"/>
                <w:szCs w:val="16"/>
              </w:rPr>
              <w:t>8</w:t>
            </w:r>
          </w:p>
        </w:tc>
        <w:tc>
          <w:tcPr>
            <w:tcW w:w="567"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rPr>
                <w:sz w:val="16"/>
                <w:szCs w:val="16"/>
              </w:rPr>
            </w:pPr>
            <w:r>
              <w:rPr>
                <w:sz w:val="16"/>
                <w:szCs w:val="16"/>
              </w:rPr>
              <w:t>3</w:t>
            </w:r>
          </w:p>
        </w:tc>
        <w:tc>
          <w:tcPr>
            <w:tcW w:w="567"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rPr>
                <w:sz w:val="16"/>
                <w:szCs w:val="16"/>
              </w:rPr>
            </w:pPr>
            <w:r>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rPr>
                <w:sz w:val="16"/>
                <w:szCs w:val="16"/>
              </w:rPr>
            </w:pPr>
            <w:r>
              <w:rPr>
                <w:sz w:val="16"/>
                <w:szCs w:val="16"/>
              </w:rPr>
              <w:t>3</w:t>
            </w:r>
          </w:p>
        </w:tc>
        <w:tc>
          <w:tcPr>
            <w:tcW w:w="992"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rPr>
                <w:sz w:val="16"/>
                <w:szCs w:val="16"/>
              </w:rPr>
            </w:pPr>
            <w:r>
              <w:rPr>
                <w:sz w:val="16"/>
                <w:szCs w:val="16"/>
              </w:rPr>
              <w:t>228,80</w:t>
            </w:r>
          </w:p>
        </w:tc>
        <w:tc>
          <w:tcPr>
            <w:tcW w:w="992"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rPr>
                <w:sz w:val="16"/>
                <w:szCs w:val="16"/>
              </w:rPr>
            </w:pPr>
            <w:r>
              <w:rPr>
                <w:sz w:val="16"/>
                <w:szCs w:val="16"/>
              </w:rPr>
              <w:t>0,00</w:t>
            </w:r>
          </w:p>
        </w:tc>
        <w:tc>
          <w:tcPr>
            <w:tcW w:w="993"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rPr>
                <w:sz w:val="16"/>
                <w:szCs w:val="16"/>
              </w:rPr>
            </w:pPr>
            <w:r>
              <w:rPr>
                <w:sz w:val="16"/>
                <w:szCs w:val="16"/>
              </w:rPr>
              <w:t>228,80</w:t>
            </w:r>
          </w:p>
        </w:tc>
        <w:tc>
          <w:tcPr>
            <w:tcW w:w="5528" w:type="dxa"/>
            <w:gridSpan w:val="4"/>
            <w:tcBorders>
              <w:left w:val="single" w:sz="4" w:space="0" w:color="auto"/>
              <w:right w:val="single" w:sz="4" w:space="0" w:color="auto"/>
            </w:tcBorders>
            <w:shd w:val="clear" w:color="auto" w:fill="auto"/>
            <w:vAlign w:val="bottom"/>
          </w:tcPr>
          <w:p w:rsidR="005427B8" w:rsidRPr="004417CF" w:rsidRDefault="005427B8" w:rsidP="006D59AC">
            <w:pPr>
              <w:rPr>
                <w:sz w:val="16"/>
                <w:szCs w:val="16"/>
              </w:rPr>
            </w:pPr>
          </w:p>
        </w:tc>
      </w:tr>
      <w:tr w:rsidR="005427B8"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rsidR="005427B8" w:rsidRDefault="005427B8" w:rsidP="006D59AC">
            <w:pPr>
              <w:ind w:left="-93" w:right="-80"/>
              <w:rPr>
                <w:sz w:val="16"/>
                <w:szCs w:val="16"/>
              </w:rPr>
            </w:pPr>
            <w:r>
              <w:rPr>
                <w:sz w:val="16"/>
                <w:szCs w:val="16"/>
              </w:rPr>
              <w:t>35</w:t>
            </w:r>
          </w:p>
        </w:tc>
        <w:tc>
          <w:tcPr>
            <w:tcW w:w="1282" w:type="dxa"/>
            <w:gridSpan w:val="2"/>
            <w:tcBorders>
              <w:top w:val="nil"/>
              <w:left w:val="nil"/>
              <w:bottom w:val="single" w:sz="4" w:space="0" w:color="auto"/>
              <w:right w:val="single" w:sz="4" w:space="0" w:color="auto"/>
            </w:tcBorders>
            <w:shd w:val="clear" w:color="auto" w:fill="auto"/>
            <w:vAlign w:val="bottom"/>
          </w:tcPr>
          <w:p w:rsidR="005427B8" w:rsidRPr="004417CF" w:rsidRDefault="001D4805" w:rsidP="006D59AC">
            <w:pPr>
              <w:ind w:left="-94" w:right="-94"/>
              <w:rPr>
                <w:sz w:val="16"/>
                <w:szCs w:val="16"/>
              </w:rPr>
            </w:pPr>
            <w:r>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ind w:left="-80" w:right="-80"/>
              <w:rPr>
                <w:sz w:val="16"/>
                <w:szCs w:val="16"/>
              </w:rPr>
            </w:pPr>
            <w:r>
              <w:rPr>
                <w:sz w:val="16"/>
                <w:szCs w:val="16"/>
              </w:rPr>
              <w:t>с. Больничная, д. 40</w:t>
            </w:r>
          </w:p>
        </w:tc>
        <w:tc>
          <w:tcPr>
            <w:tcW w:w="992"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rPr>
                <w:sz w:val="16"/>
                <w:szCs w:val="16"/>
              </w:rPr>
            </w:pPr>
            <w:r>
              <w:rPr>
                <w:sz w:val="16"/>
                <w:szCs w:val="16"/>
              </w:rPr>
              <w:t>162,30</w:t>
            </w:r>
          </w:p>
        </w:tc>
        <w:tc>
          <w:tcPr>
            <w:tcW w:w="709"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rPr>
                <w:sz w:val="16"/>
                <w:szCs w:val="16"/>
              </w:rPr>
            </w:pPr>
            <w:r>
              <w:rPr>
                <w:sz w:val="16"/>
                <w:szCs w:val="16"/>
              </w:rPr>
              <w:t>8</w:t>
            </w:r>
          </w:p>
        </w:tc>
        <w:tc>
          <w:tcPr>
            <w:tcW w:w="567"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rPr>
                <w:sz w:val="16"/>
                <w:szCs w:val="16"/>
              </w:rPr>
            </w:pPr>
            <w:r>
              <w:rPr>
                <w:sz w:val="16"/>
                <w:szCs w:val="16"/>
              </w:rPr>
              <w:t>3</w:t>
            </w:r>
          </w:p>
        </w:tc>
        <w:tc>
          <w:tcPr>
            <w:tcW w:w="567"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rPr>
                <w:sz w:val="16"/>
                <w:szCs w:val="16"/>
              </w:rPr>
            </w:pPr>
            <w:r>
              <w:rPr>
                <w:sz w:val="16"/>
                <w:szCs w:val="16"/>
              </w:rPr>
              <w:t>2</w:t>
            </w:r>
          </w:p>
        </w:tc>
        <w:tc>
          <w:tcPr>
            <w:tcW w:w="567"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rPr>
                <w:sz w:val="16"/>
                <w:szCs w:val="16"/>
              </w:rPr>
            </w:pPr>
            <w:r>
              <w:rPr>
                <w:sz w:val="16"/>
                <w:szCs w:val="16"/>
              </w:rPr>
              <w:t>1</w:t>
            </w:r>
          </w:p>
        </w:tc>
        <w:tc>
          <w:tcPr>
            <w:tcW w:w="992"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rPr>
                <w:sz w:val="16"/>
                <w:szCs w:val="16"/>
              </w:rPr>
            </w:pPr>
            <w:r>
              <w:rPr>
                <w:sz w:val="16"/>
                <w:szCs w:val="16"/>
              </w:rPr>
              <w:t>162,30</w:t>
            </w:r>
          </w:p>
        </w:tc>
        <w:tc>
          <w:tcPr>
            <w:tcW w:w="992"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rPr>
                <w:sz w:val="16"/>
                <w:szCs w:val="16"/>
              </w:rPr>
            </w:pPr>
            <w:r>
              <w:rPr>
                <w:sz w:val="16"/>
                <w:szCs w:val="16"/>
              </w:rPr>
              <w:t>125,10</w:t>
            </w:r>
          </w:p>
        </w:tc>
        <w:tc>
          <w:tcPr>
            <w:tcW w:w="993"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rPr>
                <w:sz w:val="16"/>
                <w:szCs w:val="16"/>
              </w:rPr>
            </w:pPr>
            <w:r>
              <w:rPr>
                <w:sz w:val="16"/>
                <w:szCs w:val="16"/>
              </w:rPr>
              <w:t>37,20</w:t>
            </w:r>
          </w:p>
        </w:tc>
        <w:tc>
          <w:tcPr>
            <w:tcW w:w="5528" w:type="dxa"/>
            <w:gridSpan w:val="4"/>
            <w:tcBorders>
              <w:left w:val="nil"/>
              <w:bottom w:val="single" w:sz="4" w:space="0" w:color="auto"/>
              <w:right w:val="single" w:sz="4" w:space="0" w:color="auto"/>
            </w:tcBorders>
            <w:shd w:val="clear" w:color="auto" w:fill="auto"/>
            <w:vAlign w:val="bottom"/>
          </w:tcPr>
          <w:p w:rsidR="005427B8" w:rsidRPr="004417CF" w:rsidRDefault="005427B8" w:rsidP="006D59AC">
            <w:pPr>
              <w:rPr>
                <w:sz w:val="16"/>
                <w:szCs w:val="16"/>
              </w:rPr>
            </w:pPr>
          </w:p>
        </w:tc>
      </w:tr>
      <w:tr w:rsidR="004417CF" w:rsidRPr="004417CF" w:rsidTr="000C6CB7">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tcPr>
          <w:p w:rsidR="00650C90" w:rsidRPr="004417CF" w:rsidRDefault="00650C90" w:rsidP="00650C90">
            <w:pPr>
              <w:rPr>
                <w:b/>
                <w:bCs/>
                <w:sz w:val="16"/>
                <w:szCs w:val="16"/>
              </w:rPr>
            </w:pPr>
            <w:r w:rsidRPr="004417CF">
              <w:rPr>
                <w:b/>
                <w:bCs/>
                <w:sz w:val="16"/>
                <w:szCs w:val="16"/>
              </w:rPr>
              <w:t>ИТОГО по Подпрограмме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0C90" w:rsidRPr="0021567C" w:rsidRDefault="0021567C" w:rsidP="00BB123F">
            <w:pPr>
              <w:rPr>
                <w:b/>
                <w:bCs/>
                <w:sz w:val="16"/>
                <w:szCs w:val="16"/>
              </w:rPr>
            </w:pPr>
            <w:r w:rsidRPr="0021567C">
              <w:rPr>
                <w:b/>
                <w:bCs/>
                <w:sz w:val="16"/>
                <w:szCs w:val="16"/>
              </w:rPr>
              <w:t>26 889,24</w:t>
            </w:r>
          </w:p>
        </w:tc>
        <w:tc>
          <w:tcPr>
            <w:tcW w:w="709" w:type="dxa"/>
            <w:tcBorders>
              <w:top w:val="single" w:sz="4" w:space="0" w:color="auto"/>
              <w:left w:val="nil"/>
              <w:bottom w:val="single" w:sz="4" w:space="0" w:color="auto"/>
              <w:right w:val="single" w:sz="4" w:space="0" w:color="auto"/>
            </w:tcBorders>
            <w:shd w:val="clear" w:color="auto" w:fill="auto"/>
            <w:vAlign w:val="bottom"/>
          </w:tcPr>
          <w:p w:rsidR="00650C90" w:rsidRPr="0021567C" w:rsidRDefault="0021567C" w:rsidP="0021567C">
            <w:pPr>
              <w:rPr>
                <w:b/>
                <w:bCs/>
                <w:sz w:val="16"/>
                <w:szCs w:val="16"/>
              </w:rPr>
            </w:pPr>
            <w:r w:rsidRPr="0021567C">
              <w:rPr>
                <w:b/>
                <w:bCs/>
                <w:sz w:val="16"/>
                <w:szCs w:val="16"/>
              </w:rPr>
              <w:t>1 623</w:t>
            </w:r>
          </w:p>
        </w:tc>
        <w:tc>
          <w:tcPr>
            <w:tcW w:w="567" w:type="dxa"/>
            <w:tcBorders>
              <w:top w:val="nil"/>
              <w:left w:val="nil"/>
              <w:bottom w:val="single" w:sz="4" w:space="0" w:color="auto"/>
              <w:right w:val="single" w:sz="4" w:space="0" w:color="auto"/>
            </w:tcBorders>
            <w:shd w:val="clear" w:color="auto" w:fill="auto"/>
            <w:vAlign w:val="bottom"/>
          </w:tcPr>
          <w:p w:rsidR="00650C90" w:rsidRPr="0021567C" w:rsidRDefault="0021567C" w:rsidP="00650C90">
            <w:pPr>
              <w:rPr>
                <w:b/>
                <w:bCs/>
                <w:sz w:val="16"/>
                <w:szCs w:val="16"/>
              </w:rPr>
            </w:pPr>
            <w:r w:rsidRPr="0021567C">
              <w:rPr>
                <w:b/>
                <w:bCs/>
                <w:sz w:val="16"/>
                <w:szCs w:val="16"/>
              </w:rPr>
              <w:t>621</w:t>
            </w:r>
          </w:p>
        </w:tc>
        <w:tc>
          <w:tcPr>
            <w:tcW w:w="567" w:type="dxa"/>
            <w:tcBorders>
              <w:top w:val="nil"/>
              <w:left w:val="nil"/>
              <w:bottom w:val="single" w:sz="4" w:space="0" w:color="auto"/>
              <w:right w:val="single" w:sz="4" w:space="0" w:color="auto"/>
            </w:tcBorders>
            <w:shd w:val="clear" w:color="auto" w:fill="auto"/>
            <w:vAlign w:val="bottom"/>
          </w:tcPr>
          <w:p w:rsidR="00650C90" w:rsidRPr="0021567C" w:rsidRDefault="0021567C" w:rsidP="00650C90">
            <w:pPr>
              <w:rPr>
                <w:b/>
                <w:bCs/>
                <w:sz w:val="16"/>
                <w:szCs w:val="16"/>
              </w:rPr>
            </w:pPr>
            <w:r w:rsidRPr="0021567C">
              <w:rPr>
                <w:b/>
                <w:bCs/>
                <w:sz w:val="16"/>
                <w:szCs w:val="16"/>
              </w:rPr>
              <w:t>345</w:t>
            </w:r>
          </w:p>
        </w:tc>
        <w:tc>
          <w:tcPr>
            <w:tcW w:w="567" w:type="dxa"/>
            <w:tcBorders>
              <w:top w:val="nil"/>
              <w:left w:val="nil"/>
              <w:bottom w:val="single" w:sz="4" w:space="0" w:color="auto"/>
              <w:right w:val="single" w:sz="4" w:space="0" w:color="auto"/>
            </w:tcBorders>
            <w:shd w:val="clear" w:color="auto" w:fill="auto"/>
            <w:vAlign w:val="bottom"/>
          </w:tcPr>
          <w:p w:rsidR="00650C90" w:rsidRPr="0021567C" w:rsidRDefault="0021567C" w:rsidP="00650C90">
            <w:pPr>
              <w:rPr>
                <w:b/>
                <w:bCs/>
                <w:sz w:val="16"/>
                <w:szCs w:val="16"/>
              </w:rPr>
            </w:pPr>
            <w:r w:rsidRPr="0021567C">
              <w:rPr>
                <w:b/>
                <w:bCs/>
                <w:sz w:val="16"/>
                <w:szCs w:val="16"/>
              </w:rPr>
              <w:t>276</w:t>
            </w:r>
          </w:p>
        </w:tc>
        <w:tc>
          <w:tcPr>
            <w:tcW w:w="992" w:type="dxa"/>
            <w:tcBorders>
              <w:top w:val="nil"/>
              <w:left w:val="nil"/>
              <w:bottom w:val="single" w:sz="4" w:space="0" w:color="auto"/>
              <w:right w:val="single" w:sz="4" w:space="0" w:color="auto"/>
            </w:tcBorders>
            <w:shd w:val="clear" w:color="auto" w:fill="auto"/>
            <w:vAlign w:val="bottom"/>
          </w:tcPr>
          <w:p w:rsidR="00650C90" w:rsidRPr="0021567C" w:rsidRDefault="0021567C" w:rsidP="00BB123F">
            <w:pPr>
              <w:rPr>
                <w:b/>
                <w:bCs/>
                <w:sz w:val="16"/>
                <w:szCs w:val="16"/>
              </w:rPr>
            </w:pPr>
            <w:r w:rsidRPr="0021567C">
              <w:rPr>
                <w:b/>
                <w:bCs/>
                <w:sz w:val="16"/>
                <w:szCs w:val="16"/>
              </w:rPr>
              <w:t>26 889,24</w:t>
            </w:r>
          </w:p>
        </w:tc>
        <w:tc>
          <w:tcPr>
            <w:tcW w:w="992" w:type="dxa"/>
            <w:tcBorders>
              <w:top w:val="nil"/>
              <w:left w:val="nil"/>
              <w:bottom w:val="single" w:sz="4" w:space="0" w:color="auto"/>
              <w:right w:val="single" w:sz="4" w:space="0" w:color="auto"/>
            </w:tcBorders>
            <w:shd w:val="clear" w:color="auto" w:fill="auto"/>
            <w:vAlign w:val="bottom"/>
          </w:tcPr>
          <w:p w:rsidR="00650C90" w:rsidRPr="0021567C" w:rsidRDefault="0021567C" w:rsidP="00650C90">
            <w:pPr>
              <w:rPr>
                <w:b/>
                <w:bCs/>
                <w:sz w:val="16"/>
                <w:szCs w:val="16"/>
              </w:rPr>
            </w:pPr>
            <w:r w:rsidRPr="0021567C">
              <w:rPr>
                <w:b/>
                <w:bCs/>
                <w:sz w:val="16"/>
                <w:szCs w:val="16"/>
              </w:rPr>
              <w:t>14 862,21</w:t>
            </w:r>
          </w:p>
        </w:tc>
        <w:tc>
          <w:tcPr>
            <w:tcW w:w="993" w:type="dxa"/>
            <w:tcBorders>
              <w:top w:val="nil"/>
              <w:left w:val="nil"/>
              <w:bottom w:val="single" w:sz="4" w:space="0" w:color="auto"/>
              <w:right w:val="single" w:sz="4" w:space="0" w:color="auto"/>
            </w:tcBorders>
            <w:shd w:val="clear" w:color="auto" w:fill="auto"/>
            <w:vAlign w:val="bottom"/>
          </w:tcPr>
          <w:p w:rsidR="00650C90" w:rsidRPr="0021567C" w:rsidRDefault="0021567C" w:rsidP="00BB123F">
            <w:pPr>
              <w:rPr>
                <w:b/>
                <w:bCs/>
                <w:sz w:val="16"/>
                <w:szCs w:val="16"/>
              </w:rPr>
            </w:pPr>
            <w:r w:rsidRPr="0021567C">
              <w:rPr>
                <w:b/>
                <w:bCs/>
                <w:sz w:val="16"/>
                <w:szCs w:val="16"/>
              </w:rPr>
              <w:t>12 027,03</w:t>
            </w:r>
          </w:p>
        </w:tc>
        <w:tc>
          <w:tcPr>
            <w:tcW w:w="1417" w:type="dxa"/>
            <w:tcBorders>
              <w:top w:val="nil"/>
              <w:left w:val="nil"/>
              <w:bottom w:val="single" w:sz="4" w:space="0" w:color="auto"/>
              <w:right w:val="single" w:sz="4" w:space="0" w:color="auto"/>
            </w:tcBorders>
            <w:shd w:val="clear" w:color="auto" w:fill="auto"/>
          </w:tcPr>
          <w:p w:rsidR="00650C90" w:rsidRPr="0021567C" w:rsidRDefault="0021567C" w:rsidP="00650C90">
            <w:pPr>
              <w:rPr>
                <w:b/>
                <w:sz w:val="16"/>
                <w:szCs w:val="16"/>
              </w:rPr>
            </w:pPr>
            <w:r w:rsidRPr="0021567C">
              <w:rPr>
                <w:b/>
                <w:sz w:val="16"/>
                <w:szCs w:val="16"/>
              </w:rPr>
              <w:t>1 227 568 870,45</w:t>
            </w:r>
          </w:p>
        </w:tc>
        <w:tc>
          <w:tcPr>
            <w:tcW w:w="1276" w:type="dxa"/>
            <w:tcBorders>
              <w:top w:val="nil"/>
              <w:left w:val="nil"/>
              <w:bottom w:val="single" w:sz="4" w:space="0" w:color="auto"/>
              <w:right w:val="single" w:sz="4" w:space="0" w:color="auto"/>
            </w:tcBorders>
            <w:shd w:val="clear" w:color="auto" w:fill="auto"/>
          </w:tcPr>
          <w:p w:rsidR="00650C90" w:rsidRPr="0021567C" w:rsidRDefault="0021567C" w:rsidP="00650C90">
            <w:pPr>
              <w:rPr>
                <w:b/>
                <w:sz w:val="16"/>
                <w:szCs w:val="16"/>
              </w:rPr>
            </w:pPr>
            <w:r w:rsidRPr="0021567C">
              <w:rPr>
                <w:b/>
                <w:sz w:val="16"/>
                <w:szCs w:val="16"/>
              </w:rPr>
              <w:t>591 427 112,06</w:t>
            </w:r>
          </w:p>
        </w:tc>
        <w:tc>
          <w:tcPr>
            <w:tcW w:w="1276" w:type="dxa"/>
            <w:tcBorders>
              <w:top w:val="nil"/>
              <w:left w:val="nil"/>
              <w:bottom w:val="single" w:sz="4" w:space="0" w:color="auto"/>
              <w:right w:val="single" w:sz="4" w:space="0" w:color="auto"/>
            </w:tcBorders>
            <w:shd w:val="clear" w:color="auto" w:fill="auto"/>
          </w:tcPr>
          <w:p w:rsidR="00650C90" w:rsidRPr="0021567C" w:rsidRDefault="0021567C" w:rsidP="00650C90">
            <w:pPr>
              <w:rPr>
                <w:b/>
                <w:sz w:val="16"/>
                <w:szCs w:val="16"/>
              </w:rPr>
            </w:pPr>
            <w:r w:rsidRPr="0021567C">
              <w:rPr>
                <w:b/>
                <w:sz w:val="16"/>
                <w:szCs w:val="16"/>
              </w:rPr>
              <w:t>235 089 577,47</w:t>
            </w:r>
          </w:p>
        </w:tc>
        <w:tc>
          <w:tcPr>
            <w:tcW w:w="1559" w:type="dxa"/>
            <w:tcBorders>
              <w:top w:val="nil"/>
              <w:left w:val="nil"/>
              <w:bottom w:val="single" w:sz="4" w:space="0" w:color="auto"/>
              <w:right w:val="single" w:sz="4" w:space="0" w:color="auto"/>
            </w:tcBorders>
            <w:shd w:val="clear" w:color="auto" w:fill="auto"/>
          </w:tcPr>
          <w:p w:rsidR="00650C90" w:rsidRPr="0021567C" w:rsidRDefault="0021567C" w:rsidP="00650C90">
            <w:pPr>
              <w:rPr>
                <w:b/>
                <w:sz w:val="16"/>
                <w:szCs w:val="16"/>
              </w:rPr>
            </w:pPr>
            <w:r w:rsidRPr="0021567C">
              <w:rPr>
                <w:b/>
                <w:sz w:val="16"/>
                <w:szCs w:val="16"/>
              </w:rPr>
              <w:t>2 054 085 559,98</w:t>
            </w:r>
          </w:p>
        </w:tc>
      </w:tr>
    </w:tbl>
    <w:p w:rsidR="006D59AC" w:rsidRPr="004417CF" w:rsidRDefault="006D59AC">
      <w:pPr>
        <w:spacing w:after="200" w:line="276" w:lineRule="auto"/>
        <w:sectPr w:rsidR="006D59AC" w:rsidRPr="004417CF" w:rsidSect="006038A9">
          <w:type w:val="continuous"/>
          <w:pgSz w:w="16838" w:h="11906" w:orient="landscape"/>
          <w:pgMar w:top="1985" w:right="628" w:bottom="0" w:left="1134" w:header="709" w:footer="709" w:gutter="0"/>
          <w:cols w:space="708"/>
          <w:docGrid w:linePitch="360"/>
        </w:sectPr>
      </w:pPr>
    </w:p>
    <w:p w:rsidR="00EF3029" w:rsidRPr="004417CF" w:rsidRDefault="00EF3029" w:rsidP="00EF3029">
      <w:pPr>
        <w:ind w:firstLine="567"/>
        <w:jc w:val="center"/>
        <w:rPr>
          <w:b/>
        </w:rPr>
      </w:pPr>
      <w:r w:rsidRPr="004417CF">
        <w:rPr>
          <w:b/>
        </w:rPr>
        <w:lastRenderedPageBreak/>
        <w:t>13. Подпрограмма 2 «Обеспечение мероприятий по переселению граждан из аварийного жилищного фонда</w:t>
      </w:r>
      <w:r w:rsidRPr="004417CF">
        <w:t xml:space="preserve"> </w:t>
      </w:r>
      <w:r w:rsidRPr="004417CF">
        <w:rPr>
          <w:b/>
        </w:rPr>
        <w:t>в Московской области»</w:t>
      </w:r>
    </w:p>
    <w:tbl>
      <w:tblPr>
        <w:tblW w:w="17310" w:type="dxa"/>
        <w:tblInd w:w="136" w:type="dxa"/>
        <w:tblLook w:val="04A0" w:firstRow="1" w:lastRow="0" w:firstColumn="1" w:lastColumn="0" w:noHBand="0" w:noVBand="1"/>
      </w:tblPr>
      <w:tblGrid>
        <w:gridCol w:w="2810"/>
        <w:gridCol w:w="2322"/>
        <w:gridCol w:w="1779"/>
        <w:gridCol w:w="1559"/>
        <w:gridCol w:w="1418"/>
        <w:gridCol w:w="1276"/>
        <w:gridCol w:w="1341"/>
        <w:gridCol w:w="1364"/>
        <w:gridCol w:w="1417"/>
        <w:gridCol w:w="2024"/>
      </w:tblGrid>
      <w:tr w:rsidR="004417CF" w:rsidRPr="004417CF" w:rsidTr="00EF3029">
        <w:trPr>
          <w:gridAfter w:val="1"/>
          <w:wAfter w:w="2029" w:type="dxa"/>
          <w:trHeight w:val="315"/>
        </w:trPr>
        <w:tc>
          <w:tcPr>
            <w:tcW w:w="15281" w:type="dxa"/>
            <w:gridSpan w:val="9"/>
            <w:tcBorders>
              <w:top w:val="nil"/>
              <w:left w:val="nil"/>
              <w:bottom w:val="nil"/>
              <w:right w:val="nil"/>
            </w:tcBorders>
            <w:shd w:val="clear" w:color="auto" w:fill="auto"/>
            <w:vAlign w:val="bottom"/>
            <w:hideMark/>
          </w:tcPr>
          <w:p w:rsidR="00EF3029" w:rsidRPr="004417CF" w:rsidRDefault="00EF3029" w:rsidP="00EF3029">
            <w:pPr>
              <w:jc w:val="center"/>
              <w:rPr>
                <w:b/>
              </w:rPr>
            </w:pPr>
            <w:r w:rsidRPr="004417CF">
              <w:rPr>
                <w:b/>
              </w:rPr>
              <w:t>13.1. Паспорт Подпрограммы 2</w:t>
            </w:r>
          </w:p>
        </w:tc>
      </w:tr>
      <w:tr w:rsidR="004417CF" w:rsidRPr="004417CF" w:rsidTr="00EF3029">
        <w:trPr>
          <w:gridAfter w:val="1"/>
          <w:wAfter w:w="2029" w:type="dxa"/>
          <w:trHeight w:val="103"/>
        </w:trPr>
        <w:tc>
          <w:tcPr>
            <w:tcW w:w="2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rPr>
                <w:sz w:val="18"/>
                <w:szCs w:val="18"/>
              </w:rPr>
            </w:pPr>
            <w:r w:rsidRPr="004417CF">
              <w:rPr>
                <w:sz w:val="18"/>
                <w:szCs w:val="18"/>
              </w:rPr>
              <w:t>Цель (цели) подпрограммы</w:t>
            </w:r>
          </w:p>
        </w:tc>
        <w:tc>
          <w:tcPr>
            <w:tcW w:w="1246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ind w:left="-73"/>
              <w:rPr>
                <w:sz w:val="18"/>
                <w:szCs w:val="18"/>
              </w:rPr>
            </w:pPr>
            <w:r w:rsidRPr="004417CF">
              <w:rPr>
                <w:sz w:val="18"/>
                <w:szCs w:val="18"/>
              </w:rPr>
              <w:t>Цели Подпрограммы 2:</w:t>
            </w:r>
          </w:p>
          <w:p w:rsidR="00EF3029" w:rsidRPr="004417CF" w:rsidRDefault="00EF3029" w:rsidP="00EF3029">
            <w:pPr>
              <w:ind w:left="-73"/>
              <w:rPr>
                <w:sz w:val="18"/>
                <w:szCs w:val="18"/>
              </w:rPr>
            </w:pPr>
            <w:r w:rsidRPr="004417CF">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4417CF">
              <w:rPr>
                <w:sz w:val="18"/>
                <w:szCs w:val="18"/>
              </w:rPr>
              <w:br/>
              <w:t>- создание безопасных и благоприятных условий проживания граждан;</w:t>
            </w:r>
            <w:r w:rsidRPr="004417CF">
              <w:rPr>
                <w:sz w:val="18"/>
                <w:szCs w:val="18"/>
              </w:rPr>
              <w:br/>
              <w:t>- финансовое и организационное обеспечение переселения граждан из непригодного для проживания жилищного фонда.</w:t>
            </w:r>
            <w:r w:rsidRPr="004417CF">
              <w:rPr>
                <w:sz w:val="18"/>
                <w:szCs w:val="18"/>
              </w:rPr>
              <w:br/>
              <w:t xml:space="preserve">Задачи Подпрограммы 2: </w:t>
            </w:r>
            <w:r w:rsidRPr="004417CF">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4417CF">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4417CF">
              <w:rPr>
                <w:sz w:val="18"/>
                <w:szCs w:val="18"/>
              </w:rPr>
              <w:br/>
              <w:t>- переселение граждан, проживающих в признанных аварийными многоквартирных жилых домах.</w:t>
            </w:r>
          </w:p>
        </w:tc>
      </w:tr>
      <w:tr w:rsidR="004417CF" w:rsidRPr="004417CF" w:rsidTr="00EF3029">
        <w:trPr>
          <w:gridAfter w:val="1"/>
          <w:wAfter w:w="2029" w:type="dxa"/>
          <w:trHeight w:val="103"/>
        </w:trPr>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Координатор подпрограммы</w:t>
            </w:r>
          </w:p>
        </w:tc>
        <w:tc>
          <w:tcPr>
            <w:tcW w:w="1246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ind w:left="-73"/>
              <w:rPr>
                <w:sz w:val="18"/>
                <w:szCs w:val="18"/>
              </w:rPr>
            </w:pPr>
            <w:r w:rsidRPr="004417CF">
              <w:rPr>
                <w:sz w:val="18"/>
                <w:szCs w:val="18"/>
              </w:rPr>
              <w:t>Заместитель главы администрации городского округа, курирующий вопросы переселения граждан</w:t>
            </w:r>
          </w:p>
        </w:tc>
      </w:tr>
      <w:tr w:rsidR="004417CF" w:rsidRPr="004417CF" w:rsidTr="00EF3029">
        <w:trPr>
          <w:gridAfter w:val="1"/>
          <w:wAfter w:w="2029" w:type="dxa"/>
          <w:trHeight w:val="103"/>
        </w:trPr>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Муниципальный заказчик подпрограммы</w:t>
            </w:r>
          </w:p>
        </w:tc>
        <w:tc>
          <w:tcPr>
            <w:tcW w:w="1246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ind w:left="-73"/>
              <w:rPr>
                <w:sz w:val="18"/>
                <w:szCs w:val="18"/>
              </w:rPr>
            </w:pPr>
            <w:r w:rsidRPr="004417CF">
              <w:rPr>
                <w:sz w:val="18"/>
                <w:szCs w:val="18"/>
              </w:rPr>
              <w:t>Администрация Сергиево-Посадского городского округа</w:t>
            </w:r>
          </w:p>
        </w:tc>
      </w:tr>
      <w:tr w:rsidR="004417CF" w:rsidRPr="004417CF" w:rsidTr="00EF3029">
        <w:trPr>
          <w:gridAfter w:val="1"/>
          <w:wAfter w:w="2029" w:type="dxa"/>
          <w:trHeight w:val="77"/>
        </w:trPr>
        <w:tc>
          <w:tcPr>
            <w:tcW w:w="2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rPr>
                <w:sz w:val="18"/>
                <w:szCs w:val="18"/>
              </w:rPr>
            </w:pPr>
            <w:r w:rsidRPr="004417CF">
              <w:rPr>
                <w:sz w:val="18"/>
                <w:szCs w:val="18"/>
              </w:rPr>
              <w:t>Сроки реализации подпрограммы</w:t>
            </w:r>
          </w:p>
        </w:tc>
        <w:tc>
          <w:tcPr>
            <w:tcW w:w="1246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E34D9">
            <w:pPr>
              <w:ind w:left="-73"/>
              <w:rPr>
                <w:sz w:val="18"/>
                <w:szCs w:val="18"/>
              </w:rPr>
            </w:pPr>
            <w:r w:rsidRPr="004417CF">
              <w:rPr>
                <w:sz w:val="18"/>
                <w:szCs w:val="18"/>
              </w:rPr>
              <w:t>Сроки реализации Подпрограммы 2: 2020 – 202</w:t>
            </w:r>
            <w:r w:rsidR="00EE34D9" w:rsidRPr="004417CF">
              <w:rPr>
                <w:sz w:val="18"/>
                <w:szCs w:val="18"/>
              </w:rPr>
              <w:t>5</w:t>
            </w:r>
            <w:r w:rsidRPr="004417CF">
              <w:rPr>
                <w:sz w:val="18"/>
                <w:szCs w:val="18"/>
              </w:rPr>
              <w:t xml:space="preserve"> года</w:t>
            </w:r>
          </w:p>
        </w:tc>
      </w:tr>
      <w:tr w:rsidR="004417CF" w:rsidRPr="004417CF" w:rsidTr="00EF3029">
        <w:trPr>
          <w:gridAfter w:val="1"/>
          <w:wAfter w:w="2029" w:type="dxa"/>
          <w:trHeight w:val="64"/>
        </w:trPr>
        <w:tc>
          <w:tcPr>
            <w:tcW w:w="2814" w:type="dxa"/>
            <w:vMerge w:val="restart"/>
            <w:tcBorders>
              <w:top w:val="single" w:sz="4" w:space="0" w:color="auto"/>
              <w:left w:val="single" w:sz="4" w:space="0" w:color="auto"/>
              <w:right w:val="single" w:sz="4" w:space="0" w:color="auto"/>
            </w:tcBorders>
            <w:shd w:val="clear" w:color="auto" w:fill="auto"/>
            <w:vAlign w:val="bottom"/>
            <w:hideMark/>
          </w:tcPr>
          <w:p w:rsidR="00EF3029" w:rsidRPr="004417CF" w:rsidRDefault="00EF3029" w:rsidP="00EF3029">
            <w:pPr>
              <w:rPr>
                <w:sz w:val="18"/>
                <w:szCs w:val="18"/>
              </w:rPr>
            </w:pPr>
            <w:r w:rsidRPr="004417CF">
              <w:rPr>
                <w:sz w:val="18"/>
                <w:szCs w:val="18"/>
              </w:rPr>
              <w:t xml:space="preserve">Источники финансирования подпрограммы </w:t>
            </w:r>
          </w:p>
        </w:tc>
        <w:tc>
          <w:tcPr>
            <w:tcW w:w="23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ind w:left="-73"/>
              <w:rPr>
                <w:sz w:val="18"/>
                <w:szCs w:val="18"/>
              </w:rPr>
            </w:pPr>
            <w:r w:rsidRPr="004417CF">
              <w:rPr>
                <w:sz w:val="18"/>
                <w:szCs w:val="18"/>
              </w:rPr>
              <w:t>Главный распорядитель бюджетных средств</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ind w:left="-73" w:right="-108"/>
              <w:rPr>
                <w:sz w:val="18"/>
                <w:szCs w:val="18"/>
              </w:rPr>
            </w:pPr>
            <w:r w:rsidRPr="004417CF">
              <w:rPr>
                <w:sz w:val="18"/>
                <w:szCs w:val="18"/>
              </w:rPr>
              <w:t>Источник финансирования</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ind w:left="-73"/>
              <w:rPr>
                <w:sz w:val="18"/>
                <w:szCs w:val="18"/>
              </w:rPr>
            </w:pPr>
            <w:r w:rsidRPr="004417CF">
              <w:rPr>
                <w:sz w:val="18"/>
                <w:szCs w:val="18"/>
              </w:rPr>
              <w:t>Общий объем средств, направляемых на реализацию мероприятий подпрограммы, рублей</w:t>
            </w:r>
          </w:p>
        </w:tc>
      </w:tr>
      <w:tr w:rsidR="004417CF" w:rsidRPr="004417CF" w:rsidTr="00EF3029">
        <w:trPr>
          <w:gridAfter w:val="1"/>
          <w:wAfter w:w="2029" w:type="dxa"/>
          <w:trHeight w:val="64"/>
        </w:trPr>
        <w:tc>
          <w:tcPr>
            <w:tcW w:w="2814" w:type="dxa"/>
            <w:vMerge/>
            <w:tcBorders>
              <w:left w:val="single" w:sz="4" w:space="0" w:color="auto"/>
              <w:right w:val="single" w:sz="4" w:space="0" w:color="auto"/>
            </w:tcBorders>
            <w:vAlign w:val="center"/>
            <w:hideMark/>
          </w:tcPr>
          <w:p w:rsidR="00EF3029" w:rsidRPr="004417CF" w:rsidRDefault="00EF3029" w:rsidP="00EF3029">
            <w:pPr>
              <w:rPr>
                <w:sz w:val="18"/>
                <w:szCs w:val="1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EF3029" w:rsidRPr="004417CF" w:rsidRDefault="00EF3029" w:rsidP="00EF3029">
            <w:pPr>
              <w:ind w:left="-73"/>
              <w:rPr>
                <w:sz w:val="18"/>
                <w:szCs w:val="18"/>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EF3029" w:rsidRPr="004417CF" w:rsidRDefault="00EF3029" w:rsidP="00EF3029">
            <w:pPr>
              <w:ind w:left="-73" w:right="-108"/>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rPr>
                <w:sz w:val="18"/>
                <w:szCs w:val="18"/>
              </w:rPr>
            </w:pPr>
            <w:r w:rsidRPr="004417CF">
              <w:rPr>
                <w:sz w:val="18"/>
                <w:szCs w:val="18"/>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rPr>
                <w:sz w:val="18"/>
                <w:szCs w:val="18"/>
              </w:rPr>
            </w:pPr>
            <w:r w:rsidRPr="004417CF">
              <w:rPr>
                <w:sz w:val="18"/>
                <w:szCs w:val="18"/>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rPr>
                <w:sz w:val="18"/>
                <w:szCs w:val="18"/>
              </w:rPr>
            </w:pPr>
            <w:r w:rsidRPr="004417CF">
              <w:rPr>
                <w:sz w:val="18"/>
                <w:szCs w:val="18"/>
              </w:rPr>
              <w:t>2021 год</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rPr>
                <w:sz w:val="18"/>
                <w:szCs w:val="18"/>
              </w:rPr>
            </w:pPr>
            <w:r w:rsidRPr="004417CF">
              <w:rPr>
                <w:sz w:val="18"/>
                <w:szCs w:val="18"/>
              </w:rPr>
              <w:t>2022 год</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2024 год</w:t>
            </w:r>
          </w:p>
        </w:tc>
      </w:tr>
      <w:tr w:rsidR="004417CF" w:rsidRPr="004417CF" w:rsidTr="00EF3029">
        <w:trPr>
          <w:gridAfter w:val="1"/>
          <w:wAfter w:w="2029" w:type="dxa"/>
          <w:trHeight w:val="64"/>
        </w:trPr>
        <w:tc>
          <w:tcPr>
            <w:tcW w:w="2814" w:type="dxa"/>
            <w:vMerge/>
            <w:tcBorders>
              <w:left w:val="single" w:sz="4" w:space="0" w:color="auto"/>
              <w:right w:val="single" w:sz="4" w:space="0" w:color="auto"/>
            </w:tcBorders>
            <w:vAlign w:val="center"/>
            <w:hideMark/>
          </w:tcPr>
          <w:p w:rsidR="00EF3029" w:rsidRPr="004417CF" w:rsidRDefault="00EF3029" w:rsidP="00EF3029">
            <w:pPr>
              <w:rPr>
                <w:sz w:val="18"/>
                <w:szCs w:val="18"/>
              </w:rPr>
            </w:pPr>
          </w:p>
        </w:tc>
        <w:tc>
          <w:tcPr>
            <w:tcW w:w="23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ind w:left="-73"/>
              <w:rPr>
                <w:sz w:val="18"/>
                <w:szCs w:val="18"/>
              </w:rPr>
            </w:pPr>
            <w:r w:rsidRPr="004417CF">
              <w:rPr>
                <w:sz w:val="18"/>
                <w:szCs w:val="18"/>
              </w:rPr>
              <w:t>Министерство строительного комплекса Московской области</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ind w:left="-73" w:right="-108"/>
              <w:rPr>
                <w:sz w:val="18"/>
                <w:szCs w:val="18"/>
              </w:rPr>
            </w:pPr>
            <w:r w:rsidRPr="004417CF">
              <w:rPr>
                <w:sz w:val="18"/>
                <w:szCs w:val="18"/>
              </w:rPr>
              <w:t>Всего:</w:t>
            </w:r>
          </w:p>
        </w:tc>
        <w:tc>
          <w:tcPr>
            <w:tcW w:w="1559" w:type="dxa"/>
            <w:tcBorders>
              <w:top w:val="single" w:sz="4" w:space="0" w:color="auto"/>
              <w:bottom w:val="single" w:sz="4" w:space="0" w:color="auto"/>
              <w:right w:val="single" w:sz="4" w:space="0" w:color="auto"/>
            </w:tcBorders>
            <w:shd w:val="clear" w:color="auto" w:fill="auto"/>
            <w:vAlign w:val="center"/>
          </w:tcPr>
          <w:p w:rsidR="00EF3029" w:rsidRPr="004417CF" w:rsidRDefault="008A2D00" w:rsidP="00EF3029">
            <w:pPr>
              <w:rPr>
                <w:b/>
                <w:bCs/>
                <w:sz w:val="18"/>
                <w:szCs w:val="18"/>
              </w:rPr>
            </w:pPr>
            <w:r>
              <w:rPr>
                <w:b/>
                <w:bCs/>
                <w:sz w:val="18"/>
                <w:szCs w:val="18"/>
              </w:rPr>
              <w:t>2 070 743 124,43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8813EC" w:rsidP="00EF3029">
            <w:pPr>
              <w:rPr>
                <w:b/>
                <w:bCs/>
                <w:sz w:val="18"/>
                <w:szCs w:val="18"/>
              </w:rPr>
            </w:pPr>
            <w:r w:rsidRPr="004417CF">
              <w:rPr>
                <w:b/>
                <w:bCs/>
                <w:sz w:val="18"/>
                <w:szCs w:val="18"/>
              </w:rPr>
              <w:t>354 213 062,82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8A2D00" w:rsidP="00EF3029">
            <w:pPr>
              <w:rPr>
                <w:b/>
                <w:bCs/>
                <w:sz w:val="18"/>
                <w:szCs w:val="18"/>
              </w:rPr>
            </w:pPr>
            <w:r>
              <w:rPr>
                <w:b/>
                <w:bCs/>
                <w:sz w:val="18"/>
                <w:szCs w:val="18"/>
              </w:rPr>
              <w:t>36 324 638,23</w:t>
            </w:r>
            <w:r w:rsidR="00495D75" w:rsidRPr="004417CF">
              <w:rPr>
                <w:b/>
                <w:bCs/>
                <w:sz w:val="18"/>
                <w:szCs w:val="18"/>
              </w:rPr>
              <w:t xml:space="preserve"> </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8A2D00" w:rsidP="00EF3029">
            <w:pPr>
              <w:rPr>
                <w:b/>
                <w:bCs/>
                <w:sz w:val="18"/>
                <w:szCs w:val="18"/>
              </w:rPr>
            </w:pPr>
            <w:r>
              <w:rPr>
                <w:b/>
                <w:bCs/>
                <w:sz w:val="18"/>
                <w:szCs w:val="18"/>
              </w:rPr>
              <w:t>380 826 193,21</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8A2D00" w:rsidP="00EF3029">
            <w:pPr>
              <w:rPr>
                <w:b/>
                <w:bCs/>
                <w:sz w:val="18"/>
                <w:szCs w:val="18"/>
              </w:rPr>
            </w:pPr>
            <w:r>
              <w:rPr>
                <w:b/>
                <w:bCs/>
                <w:sz w:val="18"/>
                <w:szCs w:val="18"/>
              </w:rPr>
              <w:t>888 594 450,82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8A2D00" w:rsidP="00EF3029">
            <w:pPr>
              <w:rPr>
                <w:b/>
                <w:bCs/>
                <w:sz w:val="18"/>
                <w:szCs w:val="18"/>
              </w:rPr>
            </w:pPr>
            <w:r>
              <w:rPr>
                <w:b/>
                <w:bCs/>
                <w:sz w:val="18"/>
                <w:szCs w:val="18"/>
              </w:rPr>
              <w:t>410 784 779,35</w:t>
            </w:r>
          </w:p>
        </w:tc>
      </w:tr>
      <w:tr w:rsidR="004417CF" w:rsidRPr="004417CF" w:rsidTr="00EF3029">
        <w:trPr>
          <w:gridAfter w:val="1"/>
          <w:wAfter w:w="2029" w:type="dxa"/>
          <w:trHeight w:val="64"/>
        </w:trPr>
        <w:tc>
          <w:tcPr>
            <w:tcW w:w="2814" w:type="dxa"/>
            <w:vMerge/>
            <w:tcBorders>
              <w:left w:val="single" w:sz="4" w:space="0" w:color="auto"/>
              <w:right w:val="single" w:sz="4" w:space="0" w:color="auto"/>
            </w:tcBorders>
            <w:vAlign w:val="center"/>
            <w:hideMark/>
          </w:tcPr>
          <w:p w:rsidR="00EF3029" w:rsidRPr="004417CF" w:rsidRDefault="00EF3029" w:rsidP="00EF3029">
            <w:pPr>
              <w:rPr>
                <w:sz w:val="18"/>
                <w:szCs w:val="1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EF3029" w:rsidRPr="004417CF" w:rsidRDefault="00EF3029" w:rsidP="00EF3029">
            <w:pPr>
              <w:ind w:left="-73"/>
              <w:rPr>
                <w:sz w:val="18"/>
                <w:szCs w:val="18"/>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ind w:left="-73" w:right="-108"/>
              <w:rPr>
                <w:sz w:val="18"/>
                <w:szCs w:val="18"/>
              </w:rPr>
            </w:pPr>
            <w:r w:rsidRPr="004417CF">
              <w:rPr>
                <w:sz w:val="18"/>
                <w:szCs w:val="18"/>
              </w:rPr>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b/>
                <w:bCs/>
                <w:sz w:val="18"/>
                <w:szCs w:val="18"/>
              </w:rPr>
            </w:pPr>
            <w:r w:rsidRPr="004417CF">
              <w:rPr>
                <w:b/>
                <w:bCs/>
                <w:sz w:val="18"/>
                <w:szCs w:val="18"/>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 xml:space="preserve">0,00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 xml:space="preserve">0,00  </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 xml:space="preserve">0,00  </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 xml:space="preserve">0,00  </w:t>
            </w:r>
          </w:p>
        </w:tc>
      </w:tr>
      <w:tr w:rsidR="004417CF" w:rsidRPr="004417CF" w:rsidTr="00EF3029">
        <w:trPr>
          <w:gridAfter w:val="1"/>
          <w:wAfter w:w="2029" w:type="dxa"/>
          <w:trHeight w:val="64"/>
        </w:trPr>
        <w:tc>
          <w:tcPr>
            <w:tcW w:w="2814" w:type="dxa"/>
            <w:vMerge/>
            <w:tcBorders>
              <w:left w:val="single" w:sz="4" w:space="0" w:color="auto"/>
              <w:right w:val="single" w:sz="4" w:space="0" w:color="auto"/>
            </w:tcBorders>
            <w:vAlign w:val="center"/>
            <w:hideMark/>
          </w:tcPr>
          <w:p w:rsidR="00EF3029" w:rsidRPr="004417CF" w:rsidRDefault="00EF3029" w:rsidP="00EF3029">
            <w:pPr>
              <w:rPr>
                <w:sz w:val="18"/>
                <w:szCs w:val="1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EF3029" w:rsidRPr="004417CF" w:rsidRDefault="00EF3029" w:rsidP="00EF3029">
            <w:pPr>
              <w:ind w:left="-73"/>
              <w:rPr>
                <w:sz w:val="18"/>
                <w:szCs w:val="18"/>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ind w:left="-73" w:right="-108"/>
              <w:rPr>
                <w:sz w:val="18"/>
                <w:szCs w:val="18"/>
              </w:rPr>
            </w:pPr>
            <w:r w:rsidRPr="004417CF">
              <w:rPr>
                <w:sz w:val="18"/>
                <w:szCs w:val="18"/>
              </w:rPr>
              <w:t>Средства бюджета Московской области</w:t>
            </w:r>
          </w:p>
        </w:tc>
        <w:tc>
          <w:tcPr>
            <w:tcW w:w="1559" w:type="dxa"/>
            <w:tcBorders>
              <w:top w:val="single" w:sz="4" w:space="0" w:color="auto"/>
              <w:bottom w:val="single" w:sz="4" w:space="0" w:color="auto"/>
              <w:right w:val="single" w:sz="4" w:space="0" w:color="auto"/>
            </w:tcBorders>
            <w:shd w:val="clear" w:color="auto" w:fill="auto"/>
            <w:vAlign w:val="center"/>
          </w:tcPr>
          <w:p w:rsidR="00EF3029" w:rsidRPr="004417CF" w:rsidRDefault="008A2D00" w:rsidP="00EF3029">
            <w:pPr>
              <w:rPr>
                <w:b/>
                <w:bCs/>
                <w:sz w:val="18"/>
                <w:szCs w:val="18"/>
              </w:rPr>
            </w:pPr>
            <w:r>
              <w:rPr>
                <w:b/>
                <w:bCs/>
                <w:sz w:val="18"/>
                <w:szCs w:val="18"/>
              </w:rPr>
              <w:t>1 551 202 755,73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8813EC" w:rsidP="00EF3029">
            <w:pPr>
              <w:rPr>
                <w:b/>
                <w:bCs/>
                <w:sz w:val="18"/>
                <w:szCs w:val="18"/>
              </w:rPr>
            </w:pPr>
            <w:r w:rsidRPr="004417CF">
              <w:rPr>
                <w:b/>
                <w:bCs/>
                <w:sz w:val="18"/>
                <w:szCs w:val="18"/>
              </w:rPr>
              <w:t>239 075 557,75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8A2D00" w:rsidP="00EF3029">
            <w:pPr>
              <w:rPr>
                <w:b/>
                <w:bCs/>
                <w:sz w:val="18"/>
                <w:szCs w:val="18"/>
              </w:rPr>
            </w:pPr>
            <w:r>
              <w:rPr>
                <w:b/>
                <w:bCs/>
                <w:sz w:val="18"/>
                <w:szCs w:val="18"/>
              </w:rPr>
              <w:t>13 328 405,69</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8A2D00" w:rsidP="00EF3029">
            <w:pPr>
              <w:rPr>
                <w:b/>
                <w:bCs/>
                <w:sz w:val="18"/>
                <w:szCs w:val="18"/>
              </w:rPr>
            </w:pPr>
            <w:r>
              <w:rPr>
                <w:b/>
                <w:bCs/>
                <w:sz w:val="18"/>
                <w:szCs w:val="18"/>
              </w:rPr>
              <w:t>294 378 647,37</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8A2D00" w:rsidP="00EF3029">
            <w:pPr>
              <w:rPr>
                <w:b/>
                <w:bCs/>
                <w:sz w:val="18"/>
                <w:szCs w:val="18"/>
              </w:rPr>
            </w:pPr>
            <w:r>
              <w:rPr>
                <w:b/>
                <w:bCs/>
                <w:sz w:val="18"/>
                <w:szCs w:val="18"/>
              </w:rPr>
              <w:t>686 883 510,47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8A2D00" w:rsidP="00EF3029">
            <w:pPr>
              <w:rPr>
                <w:b/>
                <w:bCs/>
                <w:sz w:val="18"/>
                <w:szCs w:val="18"/>
              </w:rPr>
            </w:pPr>
            <w:r>
              <w:rPr>
                <w:b/>
                <w:bCs/>
                <w:sz w:val="18"/>
                <w:szCs w:val="18"/>
              </w:rPr>
              <w:t>317 536 634,45</w:t>
            </w:r>
          </w:p>
        </w:tc>
      </w:tr>
      <w:tr w:rsidR="004417CF" w:rsidRPr="004417CF" w:rsidTr="00EF3029">
        <w:trPr>
          <w:gridAfter w:val="1"/>
          <w:wAfter w:w="2029" w:type="dxa"/>
          <w:trHeight w:val="64"/>
        </w:trPr>
        <w:tc>
          <w:tcPr>
            <w:tcW w:w="2814" w:type="dxa"/>
            <w:vMerge/>
            <w:tcBorders>
              <w:left w:val="single" w:sz="4" w:space="0" w:color="auto"/>
              <w:right w:val="single" w:sz="4" w:space="0" w:color="auto"/>
            </w:tcBorders>
            <w:vAlign w:val="center"/>
            <w:hideMark/>
          </w:tcPr>
          <w:p w:rsidR="00EF3029" w:rsidRPr="004417CF" w:rsidRDefault="00EF3029" w:rsidP="00EF3029">
            <w:pPr>
              <w:rPr>
                <w:sz w:val="18"/>
                <w:szCs w:val="18"/>
              </w:rPr>
            </w:pPr>
          </w:p>
        </w:tc>
        <w:tc>
          <w:tcPr>
            <w:tcW w:w="23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ind w:left="-73"/>
              <w:rPr>
                <w:sz w:val="18"/>
                <w:szCs w:val="18"/>
              </w:rPr>
            </w:pPr>
            <w:r w:rsidRPr="004417CF">
              <w:rPr>
                <w:sz w:val="18"/>
                <w:szCs w:val="18"/>
              </w:rPr>
              <w:t>Администрация Сергиево-Посадского городского округа Московской области</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ind w:left="-73" w:right="-108"/>
              <w:rPr>
                <w:sz w:val="18"/>
                <w:szCs w:val="18"/>
              </w:rPr>
            </w:pPr>
            <w:r w:rsidRPr="004417CF">
              <w:rPr>
                <w:sz w:val="18"/>
                <w:szCs w:val="18"/>
              </w:rPr>
              <w:t>Средства бюджета Сергиево-Посадского городского округа</w:t>
            </w:r>
          </w:p>
        </w:tc>
        <w:tc>
          <w:tcPr>
            <w:tcW w:w="1559" w:type="dxa"/>
            <w:tcBorders>
              <w:top w:val="single" w:sz="4" w:space="0" w:color="auto"/>
              <w:bottom w:val="single" w:sz="4" w:space="0" w:color="auto"/>
              <w:right w:val="single" w:sz="4" w:space="0" w:color="auto"/>
            </w:tcBorders>
            <w:shd w:val="clear" w:color="auto" w:fill="auto"/>
            <w:vAlign w:val="center"/>
          </w:tcPr>
          <w:p w:rsidR="00EF3029" w:rsidRPr="004417CF" w:rsidRDefault="008A2D00" w:rsidP="006A683C">
            <w:pPr>
              <w:rPr>
                <w:b/>
                <w:bCs/>
                <w:sz w:val="18"/>
                <w:szCs w:val="18"/>
              </w:rPr>
            </w:pPr>
            <w:r>
              <w:rPr>
                <w:b/>
                <w:bCs/>
                <w:sz w:val="18"/>
                <w:szCs w:val="18"/>
              </w:rPr>
              <w:t>519 540 </w:t>
            </w:r>
            <w:r w:rsidR="006A683C">
              <w:rPr>
                <w:b/>
                <w:bCs/>
                <w:sz w:val="18"/>
                <w:szCs w:val="18"/>
              </w:rPr>
              <w:t>36</w:t>
            </w:r>
            <w:r>
              <w:rPr>
                <w:b/>
                <w:bCs/>
                <w:sz w:val="18"/>
                <w:szCs w:val="18"/>
              </w:rPr>
              <w:t>8,70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8813EC" w:rsidP="00EF3029">
            <w:pPr>
              <w:rPr>
                <w:b/>
                <w:bCs/>
                <w:sz w:val="18"/>
                <w:szCs w:val="18"/>
              </w:rPr>
            </w:pPr>
            <w:r w:rsidRPr="004417CF">
              <w:rPr>
                <w:b/>
                <w:bCs/>
                <w:sz w:val="18"/>
                <w:szCs w:val="18"/>
              </w:rPr>
              <w:t>115 137 505,07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8A2D00" w:rsidP="00EF3029">
            <w:pPr>
              <w:rPr>
                <w:b/>
                <w:bCs/>
                <w:sz w:val="18"/>
                <w:szCs w:val="18"/>
              </w:rPr>
            </w:pPr>
            <w:r>
              <w:rPr>
                <w:b/>
                <w:bCs/>
                <w:sz w:val="18"/>
                <w:szCs w:val="18"/>
              </w:rPr>
              <w:t>22 996 232,54</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8A2D00" w:rsidP="00EF3029">
            <w:pPr>
              <w:rPr>
                <w:b/>
                <w:bCs/>
                <w:sz w:val="18"/>
                <w:szCs w:val="18"/>
              </w:rPr>
            </w:pPr>
            <w:r>
              <w:rPr>
                <w:b/>
                <w:bCs/>
                <w:sz w:val="18"/>
                <w:szCs w:val="18"/>
              </w:rPr>
              <w:t>86 447 545,84</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8A2D00" w:rsidP="00EF3029">
            <w:pPr>
              <w:rPr>
                <w:b/>
                <w:bCs/>
                <w:sz w:val="18"/>
                <w:szCs w:val="18"/>
              </w:rPr>
            </w:pPr>
            <w:r>
              <w:rPr>
                <w:b/>
                <w:bCs/>
                <w:sz w:val="18"/>
                <w:szCs w:val="18"/>
              </w:rPr>
              <w:t>201 710 940,35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8A2D00" w:rsidP="00EF3029">
            <w:pPr>
              <w:rPr>
                <w:b/>
                <w:bCs/>
                <w:sz w:val="18"/>
                <w:szCs w:val="18"/>
              </w:rPr>
            </w:pPr>
            <w:r>
              <w:rPr>
                <w:b/>
                <w:bCs/>
                <w:sz w:val="18"/>
                <w:szCs w:val="18"/>
              </w:rPr>
              <w:t>93 248 144,90</w:t>
            </w:r>
          </w:p>
        </w:tc>
      </w:tr>
      <w:tr w:rsidR="004417CF" w:rsidRPr="004417CF" w:rsidTr="00EF3029">
        <w:trPr>
          <w:gridAfter w:val="1"/>
          <w:wAfter w:w="2029" w:type="dxa"/>
          <w:trHeight w:val="64"/>
        </w:trPr>
        <w:tc>
          <w:tcPr>
            <w:tcW w:w="2814" w:type="dxa"/>
            <w:vMerge/>
            <w:tcBorders>
              <w:left w:val="single" w:sz="4" w:space="0" w:color="auto"/>
              <w:bottom w:val="single" w:sz="4" w:space="0" w:color="auto"/>
              <w:right w:val="single" w:sz="4" w:space="0" w:color="auto"/>
            </w:tcBorders>
            <w:vAlign w:val="center"/>
            <w:hideMark/>
          </w:tcPr>
          <w:p w:rsidR="00EF3029" w:rsidRPr="004417CF" w:rsidRDefault="00EF3029" w:rsidP="00EF3029">
            <w:pPr>
              <w:rPr>
                <w:sz w:val="18"/>
                <w:szCs w:val="1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EF3029" w:rsidRPr="004417CF" w:rsidRDefault="00EF3029" w:rsidP="00EF3029">
            <w:pPr>
              <w:ind w:left="-73"/>
              <w:rPr>
                <w:sz w:val="18"/>
                <w:szCs w:val="18"/>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ind w:left="-73" w:right="-108"/>
              <w:rPr>
                <w:sz w:val="18"/>
                <w:szCs w:val="18"/>
              </w:rPr>
            </w:pPr>
            <w:r w:rsidRPr="004417CF">
              <w:rPr>
                <w:sz w:val="18"/>
                <w:szCs w:val="18"/>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b/>
                <w:bCs/>
                <w:sz w:val="18"/>
                <w:szCs w:val="18"/>
              </w:rPr>
            </w:pPr>
            <w:r w:rsidRPr="004417CF">
              <w:rPr>
                <w:b/>
                <w:bCs/>
                <w:sz w:val="18"/>
                <w:szCs w:val="18"/>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 xml:space="preserve">0,00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 xml:space="preserve">0,00  </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 xml:space="preserve">0,00  </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 xml:space="preserve">0,00  </w:t>
            </w:r>
          </w:p>
        </w:tc>
      </w:tr>
      <w:tr w:rsidR="004417CF" w:rsidRPr="004417CF" w:rsidTr="00EF3029">
        <w:trPr>
          <w:trHeight w:val="64"/>
        </w:trPr>
        <w:tc>
          <w:tcPr>
            <w:tcW w:w="2814" w:type="dxa"/>
            <w:vMerge w:val="restart"/>
            <w:tcBorders>
              <w:top w:val="single" w:sz="4" w:space="0" w:color="auto"/>
              <w:left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Планируемые результаты реализации подпрограммы</w:t>
            </w:r>
          </w:p>
        </w:tc>
        <w:tc>
          <w:tcPr>
            <w:tcW w:w="4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EF3029" w:rsidP="00EF3029">
            <w:pPr>
              <w:ind w:left="-73"/>
              <w:rPr>
                <w:sz w:val="18"/>
                <w:szCs w:val="18"/>
              </w:rPr>
            </w:pPr>
            <w:r w:rsidRPr="004417CF">
              <w:rPr>
                <w:sz w:val="18"/>
                <w:szCs w:val="18"/>
              </w:rPr>
              <w:t>Количество квадратных метров расселенного аварийного жилищного фонда за счет средств консолидированного бюджета (тыс.кв.м)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9F0D8E" w:rsidP="00EF3029">
            <w:pPr>
              <w:rPr>
                <w:b/>
                <w:bCs/>
                <w:sz w:val="18"/>
                <w:szCs w:val="18"/>
              </w:rPr>
            </w:pPr>
            <w:r>
              <w:rPr>
                <w:b/>
                <w:bCs/>
                <w:sz w:val="18"/>
                <w:szCs w:val="18"/>
              </w:rPr>
              <w:t>31,425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B25A90" w:rsidRDefault="00D47D0E" w:rsidP="00D47D0E">
            <w:pPr>
              <w:rPr>
                <w:sz w:val="18"/>
                <w:szCs w:val="18"/>
                <w:lang w:val="en-US"/>
              </w:rPr>
            </w:pPr>
            <w:r w:rsidRPr="00B25A90">
              <w:rPr>
                <w:sz w:val="18"/>
                <w:szCs w:val="18"/>
                <w:lang w:val="en-US"/>
              </w:rPr>
              <w:t>2</w:t>
            </w:r>
            <w:r w:rsidRPr="00B25A90">
              <w:rPr>
                <w:sz w:val="18"/>
                <w:szCs w:val="18"/>
              </w:rPr>
              <w:t>,</w:t>
            </w:r>
            <w:r w:rsidRPr="00B25A90">
              <w:rPr>
                <w:sz w:val="18"/>
                <w:szCs w:val="18"/>
                <w:lang w:val="en-US"/>
              </w:rPr>
              <w:t>605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B25A90" w:rsidRDefault="004C6500" w:rsidP="00EF3029">
            <w:pPr>
              <w:rPr>
                <w:sz w:val="18"/>
                <w:szCs w:val="18"/>
              </w:rPr>
            </w:pPr>
            <w:r w:rsidRPr="00B25A90">
              <w:rPr>
                <w:sz w:val="18"/>
                <w:szCs w:val="18"/>
              </w:rPr>
              <w:t>8 467,11</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rsidR="00DE5CC6" w:rsidRPr="004417CF" w:rsidRDefault="00DE5CC6" w:rsidP="00EF3029">
            <w:pPr>
              <w:rPr>
                <w:sz w:val="18"/>
                <w:szCs w:val="18"/>
              </w:rPr>
            </w:pPr>
            <w:r>
              <w:rPr>
                <w:sz w:val="18"/>
                <w:szCs w:val="18"/>
              </w:rPr>
              <w:t>512,30</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DE5CC6" w:rsidP="00EF3029">
            <w:pPr>
              <w:rPr>
                <w:sz w:val="18"/>
                <w:szCs w:val="18"/>
              </w:rPr>
            </w:pPr>
            <w:r>
              <w:rPr>
                <w:sz w:val="18"/>
                <w:szCs w:val="18"/>
              </w:rPr>
              <w:t>14 947,91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DE5CC6" w:rsidP="00EF3029">
            <w:pPr>
              <w:rPr>
                <w:sz w:val="18"/>
                <w:szCs w:val="18"/>
              </w:rPr>
            </w:pPr>
            <w:r>
              <w:rPr>
                <w:sz w:val="18"/>
                <w:szCs w:val="18"/>
              </w:rPr>
              <w:t>4 892,45</w:t>
            </w:r>
          </w:p>
        </w:tc>
        <w:tc>
          <w:tcPr>
            <w:tcW w:w="2029" w:type="dxa"/>
            <w:vAlign w:val="bottom"/>
          </w:tcPr>
          <w:p w:rsidR="00EF3029" w:rsidRPr="004417CF" w:rsidRDefault="00EF3029" w:rsidP="00EF3029">
            <w:pPr>
              <w:rPr>
                <w:sz w:val="20"/>
                <w:szCs w:val="20"/>
              </w:rPr>
            </w:pPr>
          </w:p>
        </w:tc>
      </w:tr>
      <w:tr w:rsidR="004417CF" w:rsidRPr="004417CF" w:rsidTr="00EF3029">
        <w:trPr>
          <w:gridAfter w:val="1"/>
          <w:wAfter w:w="2029" w:type="dxa"/>
          <w:trHeight w:val="64"/>
        </w:trPr>
        <w:tc>
          <w:tcPr>
            <w:tcW w:w="2814" w:type="dxa"/>
            <w:vMerge/>
            <w:tcBorders>
              <w:left w:val="single" w:sz="4" w:space="0" w:color="auto"/>
              <w:right w:val="single" w:sz="4" w:space="0" w:color="auto"/>
            </w:tcBorders>
            <w:shd w:val="clear" w:color="auto" w:fill="auto"/>
            <w:vAlign w:val="bottom"/>
          </w:tcPr>
          <w:p w:rsidR="00EF3029" w:rsidRPr="004417CF" w:rsidRDefault="00EF3029" w:rsidP="00EF3029">
            <w:pPr>
              <w:rPr>
                <w:sz w:val="18"/>
                <w:szCs w:val="18"/>
              </w:rPr>
            </w:pPr>
          </w:p>
        </w:tc>
        <w:tc>
          <w:tcPr>
            <w:tcW w:w="4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EF3029" w:rsidP="00EF3029">
            <w:pPr>
              <w:ind w:left="-73"/>
              <w:rPr>
                <w:sz w:val="18"/>
                <w:szCs w:val="18"/>
              </w:rPr>
            </w:pPr>
            <w:r w:rsidRPr="004417CF">
              <w:rPr>
                <w:sz w:val="18"/>
                <w:szCs w:val="18"/>
              </w:rPr>
              <w:t>Количество расселенных жителей (тыс.чел.)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DE5CC6" w:rsidP="00EF3029">
            <w:pPr>
              <w:rPr>
                <w:b/>
                <w:bCs/>
                <w:sz w:val="18"/>
                <w:szCs w:val="18"/>
              </w:rPr>
            </w:pPr>
            <w:r>
              <w:rPr>
                <w:b/>
                <w:bCs/>
                <w:sz w:val="18"/>
                <w:szCs w:val="18"/>
              </w:rPr>
              <w:t>2,150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B25A90" w:rsidRDefault="00DE5CC6" w:rsidP="00D47D0E">
            <w:pPr>
              <w:rPr>
                <w:sz w:val="18"/>
                <w:szCs w:val="18"/>
              </w:rPr>
            </w:pPr>
            <w:r w:rsidRPr="00B25A90">
              <w:rPr>
                <w:sz w:val="18"/>
                <w:szCs w:val="18"/>
              </w:rPr>
              <w:t>0,</w:t>
            </w:r>
            <w:r w:rsidR="00D47D0E" w:rsidRPr="00B25A90">
              <w:rPr>
                <w:sz w:val="18"/>
                <w:szCs w:val="18"/>
              </w:rPr>
              <w:t>178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B25A90" w:rsidRDefault="00DE5CC6" w:rsidP="004C6500">
            <w:pPr>
              <w:rPr>
                <w:sz w:val="18"/>
                <w:szCs w:val="18"/>
              </w:rPr>
            </w:pPr>
            <w:r w:rsidRPr="00B25A90">
              <w:rPr>
                <w:sz w:val="18"/>
                <w:szCs w:val="18"/>
              </w:rPr>
              <w:t>0,</w:t>
            </w:r>
            <w:r w:rsidR="004C6500" w:rsidRPr="00B25A90">
              <w:rPr>
                <w:sz w:val="18"/>
                <w:szCs w:val="18"/>
              </w:rPr>
              <w:t>592</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DE5CC6">
            <w:pPr>
              <w:rPr>
                <w:sz w:val="18"/>
                <w:szCs w:val="18"/>
              </w:rPr>
            </w:pPr>
            <w:r w:rsidRPr="004417CF">
              <w:rPr>
                <w:sz w:val="18"/>
                <w:szCs w:val="18"/>
              </w:rPr>
              <w:t>0,</w:t>
            </w:r>
            <w:r w:rsidR="00DE5CC6">
              <w:rPr>
                <w:sz w:val="18"/>
                <w:szCs w:val="18"/>
              </w:rPr>
              <w:t>040</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DE5CC6" w:rsidP="00EF3029">
            <w:pPr>
              <w:rPr>
                <w:sz w:val="18"/>
                <w:szCs w:val="18"/>
              </w:rPr>
            </w:pPr>
            <w:r>
              <w:rPr>
                <w:sz w:val="18"/>
                <w:szCs w:val="18"/>
              </w:rPr>
              <w:t>1,049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DE5CC6" w:rsidP="00EF3029">
            <w:pPr>
              <w:rPr>
                <w:sz w:val="18"/>
                <w:szCs w:val="18"/>
              </w:rPr>
            </w:pPr>
            <w:r>
              <w:rPr>
                <w:sz w:val="18"/>
                <w:szCs w:val="18"/>
              </w:rPr>
              <w:t>0,291</w:t>
            </w:r>
          </w:p>
        </w:tc>
      </w:tr>
      <w:tr w:rsidR="004417CF" w:rsidRPr="004417CF" w:rsidTr="00EF3029">
        <w:trPr>
          <w:gridAfter w:val="1"/>
          <w:wAfter w:w="2029" w:type="dxa"/>
          <w:trHeight w:val="64"/>
        </w:trPr>
        <w:tc>
          <w:tcPr>
            <w:tcW w:w="2814" w:type="dxa"/>
            <w:vMerge/>
            <w:tcBorders>
              <w:left w:val="single" w:sz="4" w:space="0" w:color="auto"/>
              <w:right w:val="single" w:sz="4" w:space="0" w:color="auto"/>
            </w:tcBorders>
            <w:shd w:val="clear" w:color="auto" w:fill="auto"/>
            <w:vAlign w:val="bottom"/>
          </w:tcPr>
          <w:p w:rsidR="00EF3029" w:rsidRPr="004417CF" w:rsidRDefault="00EF3029" w:rsidP="00EF3029">
            <w:pPr>
              <w:rPr>
                <w:sz w:val="18"/>
                <w:szCs w:val="18"/>
              </w:rPr>
            </w:pPr>
          </w:p>
        </w:tc>
        <w:tc>
          <w:tcPr>
            <w:tcW w:w="4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EF3029" w:rsidP="00EF3029">
            <w:pPr>
              <w:ind w:left="-73"/>
              <w:rPr>
                <w:sz w:val="18"/>
                <w:szCs w:val="18"/>
              </w:rPr>
            </w:pPr>
            <w:r w:rsidRPr="004417CF">
              <w:rPr>
                <w:sz w:val="18"/>
                <w:szCs w:val="18"/>
              </w:rPr>
              <w:t>Количество переселённых жителей из аварийного жилищного фонда (тыс.чел.)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325773" w:rsidRDefault="00EF3029" w:rsidP="00325773">
            <w:pPr>
              <w:rPr>
                <w:b/>
                <w:bCs/>
                <w:sz w:val="18"/>
                <w:szCs w:val="18"/>
              </w:rPr>
            </w:pPr>
            <w:r w:rsidRPr="00325773">
              <w:rPr>
                <w:b/>
                <w:bCs/>
                <w:sz w:val="18"/>
                <w:szCs w:val="18"/>
              </w:rPr>
              <w:t>0,</w:t>
            </w:r>
            <w:r w:rsidR="00325773">
              <w:rPr>
                <w:b/>
                <w:bCs/>
                <w:sz w:val="18"/>
                <w:szCs w:val="18"/>
              </w:rPr>
              <w:t>368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B25A90" w:rsidRDefault="00EF3029" w:rsidP="00D47D0E">
            <w:pPr>
              <w:rPr>
                <w:sz w:val="18"/>
                <w:szCs w:val="18"/>
              </w:rPr>
            </w:pPr>
            <w:r w:rsidRPr="00B25A90">
              <w:rPr>
                <w:sz w:val="18"/>
                <w:szCs w:val="18"/>
              </w:rPr>
              <w:t>0,</w:t>
            </w:r>
            <w:r w:rsidR="00D47D0E" w:rsidRPr="00B25A90">
              <w:rPr>
                <w:sz w:val="18"/>
                <w:szCs w:val="18"/>
              </w:rPr>
              <w:t>170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B25A90" w:rsidRDefault="00EF3029" w:rsidP="00B25A90">
            <w:pPr>
              <w:rPr>
                <w:sz w:val="18"/>
                <w:szCs w:val="18"/>
              </w:rPr>
            </w:pPr>
            <w:r w:rsidRPr="00B25A90">
              <w:rPr>
                <w:sz w:val="18"/>
                <w:szCs w:val="18"/>
              </w:rPr>
              <w:t>0,</w:t>
            </w:r>
            <w:r w:rsidR="00B25A90" w:rsidRPr="00B25A90">
              <w:rPr>
                <w:sz w:val="18"/>
                <w:szCs w:val="18"/>
              </w:rPr>
              <w:t>198</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0,000</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0,000</w:t>
            </w:r>
          </w:p>
        </w:tc>
      </w:tr>
      <w:tr w:rsidR="004417CF" w:rsidRPr="004417CF" w:rsidTr="00EF3029">
        <w:trPr>
          <w:gridAfter w:val="1"/>
          <w:wAfter w:w="2029" w:type="dxa"/>
          <w:trHeight w:val="64"/>
        </w:trPr>
        <w:tc>
          <w:tcPr>
            <w:tcW w:w="2814" w:type="dxa"/>
            <w:vMerge/>
            <w:tcBorders>
              <w:left w:val="single" w:sz="4" w:space="0" w:color="auto"/>
              <w:right w:val="single" w:sz="4" w:space="0" w:color="auto"/>
            </w:tcBorders>
            <w:shd w:val="clear" w:color="auto" w:fill="auto"/>
            <w:vAlign w:val="bottom"/>
          </w:tcPr>
          <w:p w:rsidR="00EF3029" w:rsidRPr="004417CF" w:rsidRDefault="00EF3029" w:rsidP="00EF3029">
            <w:pPr>
              <w:rPr>
                <w:sz w:val="18"/>
                <w:szCs w:val="18"/>
              </w:rPr>
            </w:pPr>
          </w:p>
        </w:tc>
        <w:tc>
          <w:tcPr>
            <w:tcW w:w="4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EF3029" w:rsidP="00EF3029">
            <w:pPr>
              <w:ind w:left="-73"/>
              <w:rPr>
                <w:sz w:val="18"/>
                <w:szCs w:val="18"/>
              </w:rPr>
            </w:pPr>
            <w:r w:rsidRPr="004417CF">
              <w:rPr>
                <w:sz w:val="18"/>
                <w:szCs w:val="18"/>
              </w:rPr>
              <w:t>Количество граждан, переселенных из аварийного жилищного фонда (тыс. чел.)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325773" w:rsidRDefault="00EF3029" w:rsidP="00325773">
            <w:pPr>
              <w:rPr>
                <w:b/>
                <w:bCs/>
                <w:sz w:val="18"/>
                <w:szCs w:val="18"/>
              </w:rPr>
            </w:pPr>
            <w:r w:rsidRPr="00325773">
              <w:rPr>
                <w:b/>
                <w:bCs/>
                <w:sz w:val="18"/>
                <w:szCs w:val="18"/>
              </w:rPr>
              <w:t>1,</w:t>
            </w:r>
            <w:r w:rsidR="00325773">
              <w:rPr>
                <w:b/>
                <w:bCs/>
                <w:sz w:val="18"/>
                <w:szCs w:val="18"/>
              </w:rPr>
              <w:t>782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B25A90" w:rsidRDefault="00EF3029" w:rsidP="00EF3029">
            <w:pPr>
              <w:rPr>
                <w:sz w:val="18"/>
                <w:szCs w:val="18"/>
              </w:rPr>
            </w:pPr>
            <w:r w:rsidRPr="00B25A90">
              <w:rPr>
                <w:sz w:val="18"/>
                <w:szCs w:val="18"/>
              </w:rPr>
              <w:t>0,008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B25A90" w:rsidRDefault="00EF3029" w:rsidP="00325773">
            <w:pPr>
              <w:rPr>
                <w:sz w:val="18"/>
                <w:szCs w:val="18"/>
              </w:rPr>
            </w:pPr>
            <w:r w:rsidRPr="00B25A90">
              <w:rPr>
                <w:sz w:val="18"/>
                <w:szCs w:val="18"/>
              </w:rPr>
              <w:t>0,</w:t>
            </w:r>
            <w:r w:rsidR="00325773" w:rsidRPr="00B25A90">
              <w:rPr>
                <w:sz w:val="18"/>
                <w:szCs w:val="18"/>
              </w:rPr>
              <w:t>394</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DE5CC6">
            <w:pPr>
              <w:rPr>
                <w:sz w:val="18"/>
                <w:szCs w:val="18"/>
              </w:rPr>
            </w:pPr>
            <w:r w:rsidRPr="004417CF">
              <w:rPr>
                <w:sz w:val="18"/>
                <w:szCs w:val="18"/>
              </w:rPr>
              <w:t>0,</w:t>
            </w:r>
            <w:r w:rsidR="00DE5CC6">
              <w:rPr>
                <w:sz w:val="18"/>
                <w:szCs w:val="18"/>
              </w:rPr>
              <w:t>040</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DE5CC6" w:rsidP="00EF3029">
            <w:pPr>
              <w:rPr>
                <w:sz w:val="18"/>
                <w:szCs w:val="18"/>
              </w:rPr>
            </w:pPr>
            <w:r>
              <w:rPr>
                <w:sz w:val="18"/>
                <w:szCs w:val="18"/>
              </w:rPr>
              <w:t>1,049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DE5CC6">
            <w:pPr>
              <w:rPr>
                <w:sz w:val="18"/>
                <w:szCs w:val="18"/>
              </w:rPr>
            </w:pPr>
            <w:r w:rsidRPr="004417CF">
              <w:rPr>
                <w:sz w:val="18"/>
                <w:szCs w:val="18"/>
              </w:rPr>
              <w:t>0,</w:t>
            </w:r>
            <w:r w:rsidR="00DE5CC6">
              <w:rPr>
                <w:sz w:val="18"/>
                <w:szCs w:val="18"/>
              </w:rPr>
              <w:t>291</w:t>
            </w:r>
          </w:p>
        </w:tc>
      </w:tr>
      <w:tr w:rsidR="004417CF" w:rsidRPr="004417CF" w:rsidTr="00EF3029">
        <w:trPr>
          <w:gridAfter w:val="1"/>
          <w:wAfter w:w="2029" w:type="dxa"/>
          <w:trHeight w:val="64"/>
        </w:trPr>
        <w:tc>
          <w:tcPr>
            <w:tcW w:w="2814" w:type="dxa"/>
            <w:vMerge/>
            <w:tcBorders>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p>
        </w:tc>
        <w:tc>
          <w:tcPr>
            <w:tcW w:w="4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EF3029" w:rsidP="00EF3029">
            <w:pPr>
              <w:ind w:left="-73"/>
              <w:rPr>
                <w:sz w:val="18"/>
                <w:szCs w:val="18"/>
              </w:rPr>
            </w:pPr>
            <w:r w:rsidRPr="004417CF">
              <w:rPr>
                <w:sz w:val="18"/>
                <w:szCs w:val="18"/>
              </w:rPr>
              <w:t>Количество расселенных жилых помещений (шт.)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DE5CC6" w:rsidP="00EF3029">
            <w:pPr>
              <w:rPr>
                <w:b/>
                <w:bCs/>
                <w:sz w:val="18"/>
                <w:szCs w:val="18"/>
              </w:rPr>
            </w:pPr>
            <w:r>
              <w:rPr>
                <w:b/>
                <w:bCs/>
                <w:sz w:val="18"/>
                <w:szCs w:val="18"/>
              </w:rPr>
              <w:t>844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B25A90" w:rsidRDefault="00D47D0E" w:rsidP="00EF3029">
            <w:pPr>
              <w:rPr>
                <w:sz w:val="18"/>
                <w:szCs w:val="18"/>
              </w:rPr>
            </w:pPr>
            <w:r w:rsidRPr="00B25A90">
              <w:rPr>
                <w:sz w:val="18"/>
                <w:szCs w:val="18"/>
              </w:rPr>
              <w:t>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25A90" w:rsidRPr="00B25A90" w:rsidRDefault="00B25A90" w:rsidP="00EF3029">
            <w:pPr>
              <w:rPr>
                <w:sz w:val="18"/>
                <w:szCs w:val="18"/>
              </w:rPr>
            </w:pPr>
            <w:r w:rsidRPr="00B25A90">
              <w:rPr>
                <w:sz w:val="18"/>
                <w:szCs w:val="18"/>
              </w:rPr>
              <w:t>205</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DE5CC6" w:rsidP="00EF3029">
            <w:pPr>
              <w:rPr>
                <w:sz w:val="18"/>
                <w:szCs w:val="18"/>
              </w:rPr>
            </w:pPr>
            <w:r>
              <w:rPr>
                <w:sz w:val="18"/>
                <w:szCs w:val="18"/>
              </w:rPr>
              <w:t>17</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DE5CC6" w:rsidP="00EF3029">
            <w:pPr>
              <w:rPr>
                <w:sz w:val="18"/>
                <w:szCs w:val="18"/>
              </w:rPr>
            </w:pPr>
            <w:r>
              <w:rPr>
                <w:sz w:val="18"/>
                <w:szCs w:val="18"/>
              </w:rPr>
              <w:t>445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DE5CC6" w:rsidP="00EF3029">
            <w:pPr>
              <w:rPr>
                <w:sz w:val="18"/>
                <w:szCs w:val="18"/>
              </w:rPr>
            </w:pPr>
            <w:r>
              <w:rPr>
                <w:sz w:val="18"/>
                <w:szCs w:val="18"/>
              </w:rPr>
              <w:t>106</w:t>
            </w:r>
          </w:p>
        </w:tc>
      </w:tr>
    </w:tbl>
    <w:p w:rsidR="00EF3029" w:rsidRPr="004417CF" w:rsidRDefault="00EF3029" w:rsidP="00EF3029">
      <w:pPr>
        <w:spacing w:after="200"/>
        <w:sectPr w:rsidR="00EF3029" w:rsidRPr="004417CF" w:rsidSect="00EF3029">
          <w:pgSz w:w="16838" w:h="11906" w:orient="landscape"/>
          <w:pgMar w:top="1985" w:right="628" w:bottom="0" w:left="1134" w:header="709" w:footer="709" w:gutter="0"/>
          <w:cols w:space="708"/>
          <w:docGrid w:linePitch="360"/>
        </w:sectPr>
      </w:pPr>
    </w:p>
    <w:p w:rsidR="00EF3029" w:rsidRPr="004417CF" w:rsidRDefault="00EF3029" w:rsidP="00EF3029">
      <w:pPr>
        <w:spacing w:after="240"/>
        <w:jc w:val="center"/>
        <w:rPr>
          <w:b/>
        </w:rPr>
      </w:pPr>
      <w:r w:rsidRPr="004417CF">
        <w:rPr>
          <w:b/>
        </w:rPr>
        <w:lastRenderedPageBreak/>
        <w:t>13.2. Характеристика проблем, решаемых посредством мероприятий Подпрограммы 2</w:t>
      </w:r>
    </w:p>
    <w:p w:rsidR="00EF3029" w:rsidRPr="004417CF" w:rsidRDefault="00EF3029" w:rsidP="00EF3029">
      <w:pPr>
        <w:pStyle w:val="ConsPlusNormal"/>
        <w:shd w:val="clear" w:color="auto" w:fill="FFFFFF" w:themeFill="background1"/>
        <w:suppressAutoHyphens/>
        <w:ind w:firstLine="709"/>
        <w:jc w:val="both"/>
        <w:rPr>
          <w:rFonts w:ascii="Times New Roman" w:eastAsia="Calibri" w:hAnsi="Times New Roman" w:cs="Times New Roman"/>
          <w:sz w:val="24"/>
          <w:szCs w:val="24"/>
        </w:rPr>
      </w:pPr>
      <w:r w:rsidRPr="004417CF">
        <w:rPr>
          <w:rFonts w:ascii="Times New Roman" w:hAnsi="Times New Roman" w:cs="Times New Roman"/>
          <w:sz w:val="24"/>
          <w:szCs w:val="24"/>
        </w:rPr>
        <w:t xml:space="preserve">Реализация мероприятий Подпрограммы 2 направлена на ликвидацию жилищного фонда, признанного аварийным и подлежащим сносу </w:t>
      </w:r>
      <w:r w:rsidRPr="004417CF">
        <w:rPr>
          <w:rFonts w:ascii="Times New Roman" w:eastAsia="Calibri" w:hAnsi="Times New Roman"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rsidR="00EF3029" w:rsidRPr="004417CF" w:rsidRDefault="00EF3029" w:rsidP="00EF3029">
      <w:pPr>
        <w:pStyle w:val="ConsPlusNormal"/>
        <w:shd w:val="clear" w:color="auto" w:fill="FFFFFF" w:themeFill="background1"/>
        <w:suppressAutoHyphens/>
        <w:ind w:firstLine="709"/>
        <w:jc w:val="both"/>
        <w:rPr>
          <w:rFonts w:ascii="Times New Roman" w:hAnsi="Times New Roman" w:cs="Times New Roman"/>
          <w:sz w:val="24"/>
          <w:szCs w:val="24"/>
        </w:rPr>
      </w:pPr>
      <w:r w:rsidRPr="004417CF">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rsidR="00EF3029" w:rsidRPr="004417CF" w:rsidRDefault="00EF3029" w:rsidP="00EF3029">
      <w:pPr>
        <w:pStyle w:val="ConsPlusNormal"/>
        <w:shd w:val="clear" w:color="auto" w:fill="FFFFFF" w:themeFill="background1"/>
        <w:suppressAutoHyphens/>
        <w:ind w:firstLine="709"/>
        <w:jc w:val="both"/>
        <w:rPr>
          <w:rFonts w:ascii="Times New Roman" w:hAnsi="Times New Roman" w:cs="Times New Roman"/>
          <w:sz w:val="24"/>
          <w:szCs w:val="24"/>
          <w:lang w:eastAsia="en-US"/>
        </w:rPr>
      </w:pPr>
      <w:r w:rsidRPr="004417CF">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4417CF">
        <w:rPr>
          <w:rFonts w:ascii="Times New Roman" w:hAnsi="Times New Roman" w:cs="Times New Roman"/>
          <w:sz w:val="24"/>
          <w:szCs w:val="24"/>
        </w:rPr>
        <w:t>только за счет средств бюджета Московской области и Сергиево-Посадского городского округа</w:t>
      </w:r>
      <w:r w:rsidRPr="004417CF">
        <w:rPr>
          <w:rFonts w:ascii="Times New Roman" w:hAnsi="Times New Roman" w:cs="Times New Roman"/>
          <w:sz w:val="24"/>
          <w:szCs w:val="24"/>
          <w:lang w:eastAsia="en-US"/>
        </w:rPr>
        <w:t>.</w:t>
      </w:r>
    </w:p>
    <w:p w:rsidR="00EF3029" w:rsidRPr="004417CF" w:rsidRDefault="00EF3029" w:rsidP="00EF3029">
      <w:pPr>
        <w:ind w:firstLine="709"/>
        <w:jc w:val="both"/>
      </w:pPr>
      <w:r w:rsidRPr="004417CF">
        <w:t>В ходе реализации Подпрограммы 2 осуществляются:</w:t>
      </w:r>
    </w:p>
    <w:p w:rsidR="00EF3029" w:rsidRPr="004417CF" w:rsidRDefault="00EF3029" w:rsidP="00EF3029">
      <w:pPr>
        <w:ind w:firstLine="709"/>
        <w:jc w:val="both"/>
      </w:pPr>
      <w:r w:rsidRPr="004417CF">
        <w:t>- финансовое и организационное обеспечение Министерством строительного комплекса Московской</w:t>
      </w:r>
      <w:r w:rsidR="00DF57FC" w:rsidRPr="004417CF">
        <w:t xml:space="preserve"> области</w:t>
      </w:r>
      <w:r w:rsidRPr="004417CF">
        <w:t xml:space="preserve"> Сергиево-Посадского городского округа в вопросе переселения граждан из аварийных многоквартирных домов;</w:t>
      </w:r>
    </w:p>
    <w:p w:rsidR="00EF3029" w:rsidRPr="004417CF" w:rsidRDefault="00EF3029" w:rsidP="00EF3029">
      <w:pPr>
        <w:ind w:firstLine="709"/>
        <w:jc w:val="both"/>
      </w:pPr>
      <w:r w:rsidRPr="004417CF">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EF3029" w:rsidRPr="004417CF" w:rsidRDefault="00EF3029" w:rsidP="00EF3029">
      <w:pPr>
        <w:ind w:firstLine="709"/>
        <w:jc w:val="both"/>
      </w:pPr>
      <w:r w:rsidRPr="004417CF">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EF3029" w:rsidRPr="004417CF" w:rsidRDefault="00EF3029" w:rsidP="00EF3029">
      <w:pPr>
        <w:autoSpaceDE w:val="0"/>
        <w:autoSpaceDN w:val="0"/>
        <w:adjustRightInd w:val="0"/>
        <w:ind w:firstLine="708"/>
        <w:jc w:val="both"/>
      </w:pPr>
      <w:r w:rsidRPr="004417CF">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EF3029" w:rsidRPr="004417CF" w:rsidRDefault="00EF3029" w:rsidP="00EF3029">
      <w:pPr>
        <w:autoSpaceDE w:val="0"/>
        <w:autoSpaceDN w:val="0"/>
        <w:adjustRightInd w:val="0"/>
        <w:spacing w:after="240"/>
        <w:ind w:firstLine="708"/>
        <w:jc w:val="both"/>
      </w:pPr>
      <w:r w:rsidRPr="004417CF">
        <w:t>- установление единого порядка реализации мероприятий по переселению граждан из аварийного жилищного фонда.</w:t>
      </w:r>
    </w:p>
    <w:p w:rsidR="00EF3029" w:rsidRPr="004417CF" w:rsidRDefault="00EF3029" w:rsidP="00EF3029">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4417CF">
        <w:rPr>
          <w:rFonts w:ascii="Times New Roman" w:hAnsi="Times New Roman" w:cs="Times New Roman"/>
          <w:b/>
          <w:sz w:val="24"/>
          <w:szCs w:val="24"/>
        </w:rPr>
        <w:t>13.3. Концептуальные направления Подпрограммы 2</w:t>
      </w:r>
    </w:p>
    <w:p w:rsidR="00EF3029" w:rsidRPr="004417CF" w:rsidRDefault="00EF3029" w:rsidP="00EF3029">
      <w:pPr>
        <w:ind w:firstLine="708"/>
        <w:jc w:val="both"/>
      </w:pPr>
      <w:r w:rsidRPr="004417CF">
        <w:t>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rsidR="00EF3029" w:rsidRPr="004417CF" w:rsidRDefault="00EF3029" w:rsidP="00EF3029">
      <w:pPr>
        <w:ind w:firstLine="708"/>
        <w:jc w:val="both"/>
      </w:pPr>
      <w:r w:rsidRPr="004417CF">
        <w:t>Основными целями Подпрограммы 2 являются:</w:t>
      </w:r>
    </w:p>
    <w:p w:rsidR="00EF3029" w:rsidRPr="004417CF" w:rsidRDefault="00EF3029" w:rsidP="00EF3029">
      <w:pPr>
        <w:ind w:firstLine="708"/>
        <w:jc w:val="both"/>
      </w:pPr>
      <w:r w:rsidRPr="004417CF">
        <w:t>- создание безопасных и благоприятных условий проживания граждан и внедрение ресурсосберегающих, энергоэффективных технологий;</w:t>
      </w:r>
    </w:p>
    <w:p w:rsidR="00EF3029" w:rsidRPr="004417CF" w:rsidRDefault="00EF3029" w:rsidP="00EF3029">
      <w:pPr>
        <w:ind w:firstLine="708"/>
        <w:jc w:val="both"/>
      </w:pPr>
      <w:r w:rsidRPr="004417CF">
        <w:t>- финансовое и организационное обеспечение переселения граждан из аварийных многоквартирных жилых домов.</w:t>
      </w:r>
    </w:p>
    <w:p w:rsidR="00EF3029" w:rsidRPr="004417CF" w:rsidRDefault="00EF3029" w:rsidP="00EF3029">
      <w:pPr>
        <w:ind w:firstLine="708"/>
        <w:jc w:val="both"/>
      </w:pPr>
      <w:r w:rsidRPr="004417CF">
        <w:lastRenderedPageBreak/>
        <w:t xml:space="preserve">Основными задачами Подпрограммы 2 являются: </w:t>
      </w:r>
    </w:p>
    <w:p w:rsidR="00EF3029" w:rsidRPr="004417CF" w:rsidRDefault="00EF3029" w:rsidP="00EF3029">
      <w:pPr>
        <w:ind w:firstLine="708"/>
        <w:jc w:val="both"/>
      </w:pPr>
      <w:r w:rsidRPr="004417CF">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EF3029" w:rsidRPr="004417CF" w:rsidRDefault="00EF3029" w:rsidP="00EF3029">
      <w:pPr>
        <w:ind w:firstLine="708"/>
        <w:jc w:val="both"/>
      </w:pPr>
      <w:r w:rsidRPr="004417CF">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rsidR="00EF3029" w:rsidRPr="004417CF" w:rsidRDefault="00EF3029" w:rsidP="00EF3029">
      <w:pPr>
        <w:ind w:firstLine="708"/>
        <w:jc w:val="both"/>
      </w:pPr>
      <w:r w:rsidRPr="004417CF">
        <w:t>- переселение граждан, проживающих в признанных аварийными многоквартирных жилых домах.</w:t>
      </w:r>
    </w:p>
    <w:p w:rsidR="00EF3029" w:rsidRPr="004417CF" w:rsidRDefault="00EF3029" w:rsidP="00EF3029">
      <w:pPr>
        <w:autoSpaceDE w:val="0"/>
        <w:autoSpaceDN w:val="0"/>
        <w:adjustRightInd w:val="0"/>
        <w:ind w:firstLine="709"/>
        <w:jc w:val="both"/>
      </w:pPr>
      <w:r w:rsidRPr="004417CF">
        <w:t>Расходование средств, предусмотренных на реализацию муниципальной программы, осуществляется на:</w:t>
      </w:r>
    </w:p>
    <w:p w:rsidR="00EF3029" w:rsidRPr="004417CF" w:rsidRDefault="00EF3029" w:rsidP="00EF3029">
      <w:pPr>
        <w:autoSpaceDE w:val="0"/>
        <w:autoSpaceDN w:val="0"/>
        <w:adjustRightInd w:val="0"/>
        <w:ind w:firstLine="709"/>
        <w:jc w:val="both"/>
      </w:pPr>
      <w:r w:rsidRPr="004417CF">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rsidR="00EF3029" w:rsidRPr="004417CF" w:rsidRDefault="00EF3029" w:rsidP="00EF3029">
      <w:pPr>
        <w:autoSpaceDE w:val="0"/>
        <w:autoSpaceDN w:val="0"/>
        <w:adjustRightInd w:val="0"/>
        <w:ind w:firstLine="709"/>
        <w:jc w:val="both"/>
      </w:pPr>
      <w:r w:rsidRPr="004417CF">
        <w:t>б) выплату лицам, в чьей собственности находятся жилые помещения, входящие в аварийный жилищный фонд, выкупной цены;</w:t>
      </w:r>
    </w:p>
    <w:p w:rsidR="00EF3029" w:rsidRPr="004417CF" w:rsidRDefault="00EF3029" w:rsidP="00EF3029">
      <w:pPr>
        <w:autoSpaceDE w:val="0"/>
        <w:autoSpaceDN w:val="0"/>
        <w:adjustRightInd w:val="0"/>
        <w:ind w:firstLine="709"/>
        <w:jc w:val="both"/>
      </w:pPr>
      <w:r w:rsidRPr="004417CF">
        <w:t>в) строительство многоквартирных домов;</w:t>
      </w:r>
    </w:p>
    <w:p w:rsidR="00EF3029" w:rsidRPr="004417CF" w:rsidRDefault="00EF3029" w:rsidP="00EF3029">
      <w:pPr>
        <w:autoSpaceDE w:val="0"/>
        <w:autoSpaceDN w:val="0"/>
        <w:adjustRightInd w:val="0"/>
        <w:ind w:firstLine="709"/>
        <w:jc w:val="both"/>
      </w:pPr>
      <w:r w:rsidRPr="004417CF">
        <w:t>г) приобретение жилых помещений у лиц, не являющихся застройщиками в домах, введенных в эксплуатацию.</w:t>
      </w:r>
    </w:p>
    <w:p w:rsidR="00EF3029" w:rsidRPr="004417CF" w:rsidRDefault="00EF3029" w:rsidP="00EF3029">
      <w:pPr>
        <w:autoSpaceDE w:val="0"/>
        <w:autoSpaceDN w:val="0"/>
        <w:adjustRightInd w:val="0"/>
        <w:ind w:firstLine="709"/>
        <w:jc w:val="both"/>
      </w:pPr>
      <w:r w:rsidRPr="004417CF">
        <w:t>Иные способы переселения граждан из аварийного жилищного фонда в рамках региональной программы не допускаются.</w:t>
      </w:r>
    </w:p>
    <w:p w:rsidR="00EF3029" w:rsidRPr="004417CF" w:rsidRDefault="00EF3029" w:rsidP="00EF3029">
      <w:pPr>
        <w:autoSpaceDE w:val="0"/>
        <w:autoSpaceDN w:val="0"/>
        <w:adjustRightInd w:val="0"/>
        <w:ind w:firstLine="709"/>
        <w:jc w:val="both"/>
      </w:pPr>
      <w:r w:rsidRPr="004417CF">
        <w:t>Предоставление жилых помещений осуществляется в соответствии со статьями 32, 86 и 89 Жилищного кодекса Российской Федерации. В процессе исполнения Подпрограммы 2 гражданам, выселяемым из жилых помещений в аварийном многоквартирном доме, занимаемых по договорам социального найма, в соответствии со статьями 86 и 89 Жилищного кодекса Российской Федерации предоставляются другие жилые помещения по договору социального найма.</w:t>
      </w:r>
    </w:p>
    <w:p w:rsidR="00EF3029" w:rsidRPr="004417CF" w:rsidRDefault="00EF3029" w:rsidP="00EF3029">
      <w:pPr>
        <w:ind w:firstLine="709"/>
        <w:jc w:val="both"/>
      </w:pPr>
      <w:r w:rsidRPr="004417CF">
        <w:t>Изъятие жилых помещений в аварийных многоквартирных домах осуществляется в порядке, предусмотренном статьей 32 Жилищного кодекса Российской Федерации. При этом для Подпрограммой 2 предусмотрено два альтернативных решения для собственников жилых помещений в аварийных многоквартирных домах:</w:t>
      </w:r>
    </w:p>
    <w:p w:rsidR="00EF3029" w:rsidRPr="004417CF" w:rsidRDefault="00EF3029" w:rsidP="00EF3029">
      <w:pPr>
        <w:ind w:firstLine="709"/>
        <w:jc w:val="both"/>
      </w:pPr>
      <w:r w:rsidRPr="004417CF">
        <w:t>- выплата выкупной цены за изымаемое жилое помещение;</w:t>
      </w:r>
    </w:p>
    <w:p w:rsidR="00EF3029" w:rsidRPr="004417CF" w:rsidRDefault="00EF3029" w:rsidP="00EF3029">
      <w:pPr>
        <w:ind w:firstLine="709"/>
        <w:jc w:val="both"/>
      </w:pPr>
      <w:r w:rsidRPr="004417CF">
        <w:t>- предоставление взамен изымаемого жилого помещения другого жилого помещения с зачетом стоимости в выкупную цену.</w:t>
      </w:r>
    </w:p>
    <w:p w:rsidR="00EF3029" w:rsidRPr="004417CF" w:rsidRDefault="00EF3029" w:rsidP="00EF3029">
      <w:pPr>
        <w:autoSpaceDE w:val="0"/>
        <w:autoSpaceDN w:val="0"/>
        <w:adjustRightInd w:val="0"/>
        <w:ind w:firstLine="709"/>
        <w:jc w:val="both"/>
      </w:pPr>
      <w:r w:rsidRPr="004417CF">
        <w:t>Перечень необходимых мероприятий, направленных на расселение аварийного жилья, приведен в разделе 13.4.</w:t>
      </w:r>
    </w:p>
    <w:p w:rsidR="00EF3029" w:rsidRPr="004417CF" w:rsidRDefault="00EF3029" w:rsidP="00EF3029">
      <w:pPr>
        <w:autoSpaceDE w:val="0"/>
        <w:autoSpaceDN w:val="0"/>
        <w:adjustRightInd w:val="0"/>
        <w:ind w:firstLine="709"/>
        <w:jc w:val="both"/>
      </w:pPr>
      <w:r w:rsidRPr="004417CF">
        <w:t>План мероприятий по переселению граждан из аварийного жилищного фонда по источникам финансирования приведен в разделе 13.5.</w:t>
      </w:r>
    </w:p>
    <w:p w:rsidR="00EF3029" w:rsidRPr="004417CF" w:rsidRDefault="00EF3029" w:rsidP="00EF3029">
      <w:pPr>
        <w:autoSpaceDE w:val="0"/>
        <w:autoSpaceDN w:val="0"/>
        <w:adjustRightInd w:val="0"/>
        <w:ind w:firstLine="709"/>
        <w:jc w:val="both"/>
      </w:pPr>
      <w:r w:rsidRPr="004417CF">
        <w:t xml:space="preserve">План реализации мероприятий по переселению граждан из аварийного жилищного фонда по способам переселения приведен в разделе 13.6. </w:t>
      </w:r>
    </w:p>
    <w:p w:rsidR="00EF3029" w:rsidRPr="004417CF" w:rsidRDefault="00EF3029" w:rsidP="00EF3029">
      <w:pPr>
        <w:autoSpaceDE w:val="0"/>
        <w:autoSpaceDN w:val="0"/>
        <w:adjustRightInd w:val="0"/>
        <w:ind w:firstLine="709"/>
        <w:jc w:val="both"/>
      </w:pPr>
      <w:r w:rsidRPr="004417CF">
        <w:t>План-график реализации Подпрограммы 2, содержащий информацию о механизмах реализации Подпрограммы 2 на 2020-2022 годы, а также промежуточные результаты реализации Подпрограммы 2 в разбивке по способам и планируемым срокам достижения этих промежуточных результатов приведены в разделе 13.7.</w:t>
      </w:r>
    </w:p>
    <w:p w:rsidR="00EF3029" w:rsidRPr="004417CF" w:rsidRDefault="00EF3029" w:rsidP="00EF3029">
      <w:pPr>
        <w:autoSpaceDE w:val="0"/>
        <w:autoSpaceDN w:val="0"/>
        <w:adjustRightInd w:val="0"/>
        <w:ind w:firstLine="709"/>
        <w:jc w:val="both"/>
      </w:pPr>
      <w:r w:rsidRPr="004417CF">
        <w:lastRenderedPageBreak/>
        <w:t>Расчет объема финансовых средств по Подпрограмме 2,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13.8.</w:t>
      </w:r>
    </w:p>
    <w:p w:rsidR="00EF3029" w:rsidRPr="004417CF" w:rsidRDefault="00EF3029" w:rsidP="00EF3029">
      <w:pPr>
        <w:spacing w:before="240" w:after="200"/>
        <w:jc w:val="center"/>
        <w:rPr>
          <w:b/>
          <w:szCs w:val="16"/>
        </w:rPr>
      </w:pPr>
      <w:r w:rsidRPr="004417CF">
        <w:rPr>
          <w:b/>
          <w:szCs w:val="16"/>
        </w:rPr>
        <w:t>13.4. Перечень мероприятий Подпрограммы 2</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567"/>
        <w:gridCol w:w="1701"/>
        <w:gridCol w:w="992"/>
        <w:gridCol w:w="1275"/>
        <w:gridCol w:w="1276"/>
        <w:gridCol w:w="1276"/>
        <w:gridCol w:w="1276"/>
        <w:gridCol w:w="1276"/>
        <w:gridCol w:w="1275"/>
        <w:gridCol w:w="1135"/>
        <w:gridCol w:w="1276"/>
      </w:tblGrid>
      <w:tr w:rsidR="004417CF" w:rsidRPr="004417CF" w:rsidTr="00624F6D">
        <w:trPr>
          <w:trHeight w:val="423"/>
        </w:trPr>
        <w:tc>
          <w:tcPr>
            <w:tcW w:w="567" w:type="dxa"/>
            <w:vMerge w:val="restart"/>
            <w:shd w:val="clear" w:color="auto" w:fill="auto"/>
            <w:hideMark/>
          </w:tcPr>
          <w:p w:rsidR="00EF3029" w:rsidRPr="004417CF" w:rsidRDefault="00EF3029" w:rsidP="00EF3029">
            <w:pPr>
              <w:ind w:left="-79" w:right="-99"/>
              <w:rPr>
                <w:sz w:val="18"/>
                <w:szCs w:val="18"/>
              </w:rPr>
            </w:pPr>
            <w:r w:rsidRPr="004417CF">
              <w:rPr>
                <w:sz w:val="18"/>
                <w:szCs w:val="18"/>
              </w:rPr>
              <w:t>№ п/п</w:t>
            </w:r>
          </w:p>
        </w:tc>
        <w:tc>
          <w:tcPr>
            <w:tcW w:w="1985" w:type="dxa"/>
            <w:vMerge w:val="restart"/>
            <w:shd w:val="clear" w:color="auto" w:fill="auto"/>
            <w:hideMark/>
          </w:tcPr>
          <w:p w:rsidR="00EF3029" w:rsidRPr="004417CF" w:rsidRDefault="00EF3029" w:rsidP="00EF3029">
            <w:pPr>
              <w:ind w:left="-80" w:right="-87"/>
              <w:rPr>
                <w:sz w:val="18"/>
                <w:szCs w:val="18"/>
              </w:rPr>
            </w:pPr>
            <w:r w:rsidRPr="004417CF">
              <w:rPr>
                <w:sz w:val="18"/>
                <w:szCs w:val="18"/>
              </w:rPr>
              <w:t>Мероприятие подпрограммы</w:t>
            </w:r>
          </w:p>
        </w:tc>
        <w:tc>
          <w:tcPr>
            <w:tcW w:w="567" w:type="dxa"/>
            <w:vMerge w:val="restart"/>
            <w:shd w:val="clear" w:color="auto" w:fill="auto"/>
            <w:textDirection w:val="btLr"/>
            <w:hideMark/>
          </w:tcPr>
          <w:p w:rsidR="00EF3029" w:rsidRPr="004417CF" w:rsidRDefault="00EF3029" w:rsidP="00EF3029">
            <w:pPr>
              <w:ind w:left="-87" w:right="-77"/>
              <w:rPr>
                <w:sz w:val="18"/>
                <w:szCs w:val="18"/>
              </w:rPr>
            </w:pPr>
            <w:r w:rsidRPr="004417CF">
              <w:rPr>
                <w:sz w:val="18"/>
                <w:szCs w:val="18"/>
              </w:rPr>
              <w:t xml:space="preserve">  Сроки исполнения</w:t>
            </w:r>
          </w:p>
          <w:p w:rsidR="00EF3029" w:rsidRPr="004417CF" w:rsidRDefault="00EF3029" w:rsidP="00EF3029">
            <w:pPr>
              <w:ind w:left="-87" w:right="-77"/>
              <w:rPr>
                <w:sz w:val="18"/>
                <w:szCs w:val="18"/>
              </w:rPr>
            </w:pPr>
            <w:r w:rsidRPr="004417CF">
              <w:rPr>
                <w:sz w:val="18"/>
                <w:szCs w:val="18"/>
              </w:rPr>
              <w:t xml:space="preserve">   мероприятия</w:t>
            </w:r>
          </w:p>
        </w:tc>
        <w:tc>
          <w:tcPr>
            <w:tcW w:w="1701" w:type="dxa"/>
            <w:vMerge w:val="restart"/>
            <w:shd w:val="clear" w:color="auto" w:fill="auto"/>
            <w:hideMark/>
          </w:tcPr>
          <w:p w:rsidR="00EF3029" w:rsidRPr="004417CF" w:rsidRDefault="00EF3029" w:rsidP="00EF3029">
            <w:pPr>
              <w:ind w:left="-108" w:right="-108"/>
              <w:rPr>
                <w:sz w:val="18"/>
                <w:szCs w:val="18"/>
              </w:rPr>
            </w:pPr>
            <w:r w:rsidRPr="004417CF">
              <w:rPr>
                <w:sz w:val="18"/>
                <w:szCs w:val="18"/>
              </w:rPr>
              <w:t>Источники финансирования</w:t>
            </w:r>
          </w:p>
        </w:tc>
        <w:tc>
          <w:tcPr>
            <w:tcW w:w="992" w:type="dxa"/>
            <w:vMerge w:val="restart"/>
            <w:textDirection w:val="btLr"/>
            <w:vAlign w:val="center"/>
          </w:tcPr>
          <w:p w:rsidR="00EF3029" w:rsidRPr="004417CF" w:rsidRDefault="00EF3029" w:rsidP="00C5094B">
            <w:pPr>
              <w:rPr>
                <w:sz w:val="18"/>
                <w:szCs w:val="18"/>
              </w:rPr>
            </w:pPr>
            <w:r w:rsidRPr="004417CF">
              <w:rPr>
                <w:sz w:val="16"/>
                <w:szCs w:val="16"/>
              </w:rPr>
              <w:t>Объем финансирования мероприятия в году, предшествующему году начала реализации муниципальной программы (руб.)</w:t>
            </w:r>
          </w:p>
        </w:tc>
        <w:tc>
          <w:tcPr>
            <w:tcW w:w="1275" w:type="dxa"/>
            <w:vMerge w:val="restart"/>
            <w:shd w:val="clear" w:color="auto" w:fill="auto"/>
            <w:hideMark/>
          </w:tcPr>
          <w:p w:rsidR="00EF3029" w:rsidRPr="004417CF" w:rsidRDefault="00EF3029" w:rsidP="00EF3029">
            <w:pPr>
              <w:ind w:left="-90" w:right="-104"/>
              <w:rPr>
                <w:sz w:val="18"/>
                <w:szCs w:val="18"/>
              </w:rPr>
            </w:pPr>
            <w:r w:rsidRPr="004417CF">
              <w:rPr>
                <w:sz w:val="18"/>
                <w:szCs w:val="18"/>
              </w:rPr>
              <w:t>Всего (руб.)</w:t>
            </w:r>
          </w:p>
        </w:tc>
        <w:tc>
          <w:tcPr>
            <w:tcW w:w="6379" w:type="dxa"/>
            <w:gridSpan w:val="5"/>
            <w:shd w:val="clear" w:color="auto" w:fill="auto"/>
            <w:hideMark/>
          </w:tcPr>
          <w:p w:rsidR="00EF3029" w:rsidRPr="004417CF" w:rsidRDefault="00EF3029" w:rsidP="00EF3029">
            <w:pPr>
              <w:ind w:left="-108" w:right="-108"/>
              <w:rPr>
                <w:sz w:val="18"/>
                <w:szCs w:val="18"/>
              </w:rPr>
            </w:pPr>
            <w:r w:rsidRPr="004417CF">
              <w:rPr>
                <w:sz w:val="18"/>
                <w:szCs w:val="18"/>
              </w:rPr>
              <w:t>Объем финансирования по годам (руб.)</w:t>
            </w:r>
          </w:p>
        </w:tc>
        <w:tc>
          <w:tcPr>
            <w:tcW w:w="1135" w:type="dxa"/>
            <w:vMerge w:val="restart"/>
            <w:shd w:val="clear" w:color="auto" w:fill="auto"/>
            <w:hideMark/>
          </w:tcPr>
          <w:p w:rsidR="00EF3029" w:rsidRPr="004417CF" w:rsidRDefault="00EF3029" w:rsidP="00EF3029">
            <w:pPr>
              <w:ind w:left="-108" w:right="-66"/>
              <w:rPr>
                <w:sz w:val="18"/>
                <w:szCs w:val="18"/>
              </w:rPr>
            </w:pPr>
            <w:r w:rsidRPr="004417CF">
              <w:rPr>
                <w:sz w:val="18"/>
                <w:szCs w:val="18"/>
              </w:rPr>
              <w:t>Ответствен-ный за выполнение мероприятия  подпрограм</w:t>
            </w:r>
            <w:r w:rsidR="00624F6D">
              <w:rPr>
                <w:sz w:val="18"/>
                <w:szCs w:val="18"/>
              </w:rPr>
              <w:t>-</w:t>
            </w:r>
            <w:r w:rsidRPr="004417CF">
              <w:rPr>
                <w:sz w:val="18"/>
                <w:szCs w:val="18"/>
              </w:rPr>
              <w:t>мы</w:t>
            </w:r>
          </w:p>
        </w:tc>
        <w:tc>
          <w:tcPr>
            <w:tcW w:w="1276" w:type="dxa"/>
            <w:vMerge w:val="restart"/>
            <w:shd w:val="clear" w:color="auto" w:fill="auto"/>
            <w:hideMark/>
          </w:tcPr>
          <w:p w:rsidR="00EF3029" w:rsidRPr="004417CF" w:rsidRDefault="00EF3029" w:rsidP="00624F6D">
            <w:pPr>
              <w:ind w:left="-108" w:right="-66"/>
              <w:rPr>
                <w:sz w:val="18"/>
                <w:szCs w:val="18"/>
              </w:rPr>
            </w:pPr>
            <w:r w:rsidRPr="004417CF">
              <w:rPr>
                <w:sz w:val="18"/>
                <w:szCs w:val="18"/>
              </w:rPr>
              <w:t>Результаты выполнения мероприятий подпрограммы</w:t>
            </w:r>
          </w:p>
        </w:tc>
      </w:tr>
      <w:tr w:rsidR="004417CF" w:rsidRPr="004417CF" w:rsidTr="00624F6D">
        <w:trPr>
          <w:trHeight w:val="1843"/>
        </w:trPr>
        <w:tc>
          <w:tcPr>
            <w:tcW w:w="567" w:type="dxa"/>
            <w:vMerge/>
            <w:hideMark/>
          </w:tcPr>
          <w:p w:rsidR="00EF3029" w:rsidRPr="004417CF" w:rsidRDefault="00EF3029" w:rsidP="00EF3029">
            <w:pPr>
              <w:ind w:left="-79" w:right="-99"/>
              <w:rPr>
                <w:sz w:val="18"/>
                <w:szCs w:val="18"/>
              </w:rPr>
            </w:pPr>
          </w:p>
        </w:tc>
        <w:tc>
          <w:tcPr>
            <w:tcW w:w="1985" w:type="dxa"/>
            <w:vMerge/>
            <w:hideMark/>
          </w:tcPr>
          <w:p w:rsidR="00EF3029" w:rsidRPr="004417CF" w:rsidRDefault="00EF3029" w:rsidP="00EF3029">
            <w:pPr>
              <w:ind w:left="-80" w:right="-87"/>
              <w:rPr>
                <w:sz w:val="18"/>
                <w:szCs w:val="18"/>
              </w:rPr>
            </w:pPr>
          </w:p>
        </w:tc>
        <w:tc>
          <w:tcPr>
            <w:tcW w:w="567" w:type="dxa"/>
            <w:vMerge/>
            <w:hideMark/>
          </w:tcPr>
          <w:p w:rsidR="00EF3029" w:rsidRPr="004417CF" w:rsidRDefault="00EF3029" w:rsidP="00EF3029">
            <w:pPr>
              <w:ind w:left="-87" w:right="-77"/>
              <w:rPr>
                <w:sz w:val="18"/>
                <w:szCs w:val="18"/>
              </w:rPr>
            </w:pPr>
          </w:p>
        </w:tc>
        <w:tc>
          <w:tcPr>
            <w:tcW w:w="1701" w:type="dxa"/>
            <w:vMerge/>
            <w:hideMark/>
          </w:tcPr>
          <w:p w:rsidR="00EF3029" w:rsidRPr="004417CF" w:rsidRDefault="00EF3029" w:rsidP="00EF3029">
            <w:pPr>
              <w:ind w:left="-108" w:right="-108"/>
              <w:rPr>
                <w:sz w:val="18"/>
                <w:szCs w:val="18"/>
              </w:rPr>
            </w:pPr>
          </w:p>
        </w:tc>
        <w:tc>
          <w:tcPr>
            <w:tcW w:w="992" w:type="dxa"/>
            <w:vMerge/>
          </w:tcPr>
          <w:p w:rsidR="00EF3029" w:rsidRPr="004417CF" w:rsidRDefault="00EF3029" w:rsidP="00EF3029">
            <w:pPr>
              <w:ind w:left="-90" w:right="-104"/>
              <w:rPr>
                <w:sz w:val="18"/>
                <w:szCs w:val="18"/>
              </w:rPr>
            </w:pPr>
          </w:p>
        </w:tc>
        <w:tc>
          <w:tcPr>
            <w:tcW w:w="1275" w:type="dxa"/>
            <w:vMerge/>
            <w:hideMark/>
          </w:tcPr>
          <w:p w:rsidR="00EF3029" w:rsidRPr="004417CF" w:rsidRDefault="00EF3029" w:rsidP="00EF3029">
            <w:pPr>
              <w:ind w:left="-90" w:right="-104"/>
              <w:rPr>
                <w:sz w:val="18"/>
                <w:szCs w:val="18"/>
              </w:rPr>
            </w:pPr>
          </w:p>
        </w:tc>
        <w:tc>
          <w:tcPr>
            <w:tcW w:w="1276" w:type="dxa"/>
            <w:shd w:val="clear" w:color="auto" w:fill="auto"/>
            <w:hideMark/>
          </w:tcPr>
          <w:p w:rsidR="00EF3029" w:rsidRPr="004417CF" w:rsidRDefault="00EF3029" w:rsidP="00EF3029">
            <w:pPr>
              <w:ind w:left="-108" w:right="-108"/>
              <w:rPr>
                <w:sz w:val="18"/>
                <w:szCs w:val="18"/>
              </w:rPr>
            </w:pPr>
            <w:r w:rsidRPr="004417CF">
              <w:rPr>
                <w:sz w:val="18"/>
                <w:szCs w:val="18"/>
              </w:rPr>
              <w:t>2020 год</w:t>
            </w:r>
          </w:p>
        </w:tc>
        <w:tc>
          <w:tcPr>
            <w:tcW w:w="1276" w:type="dxa"/>
            <w:shd w:val="clear" w:color="auto" w:fill="auto"/>
            <w:hideMark/>
          </w:tcPr>
          <w:p w:rsidR="00EF3029" w:rsidRPr="004417CF" w:rsidRDefault="00EF3029" w:rsidP="00EF3029">
            <w:pPr>
              <w:ind w:left="-90" w:right="-104"/>
              <w:rPr>
                <w:sz w:val="18"/>
                <w:szCs w:val="18"/>
              </w:rPr>
            </w:pPr>
            <w:r w:rsidRPr="004417CF">
              <w:rPr>
                <w:sz w:val="18"/>
                <w:szCs w:val="18"/>
              </w:rPr>
              <w:t>2021 год</w:t>
            </w:r>
          </w:p>
        </w:tc>
        <w:tc>
          <w:tcPr>
            <w:tcW w:w="1276" w:type="dxa"/>
            <w:shd w:val="clear" w:color="auto" w:fill="auto"/>
            <w:hideMark/>
          </w:tcPr>
          <w:p w:rsidR="00EF3029" w:rsidRPr="004417CF" w:rsidRDefault="00EF3029" w:rsidP="00EF3029">
            <w:pPr>
              <w:ind w:left="-108" w:right="-108"/>
              <w:rPr>
                <w:sz w:val="18"/>
                <w:szCs w:val="18"/>
              </w:rPr>
            </w:pPr>
            <w:r w:rsidRPr="004417CF">
              <w:rPr>
                <w:sz w:val="18"/>
                <w:szCs w:val="18"/>
              </w:rPr>
              <w:t>2022 год</w:t>
            </w:r>
          </w:p>
        </w:tc>
        <w:tc>
          <w:tcPr>
            <w:tcW w:w="1276" w:type="dxa"/>
            <w:shd w:val="clear" w:color="auto" w:fill="auto"/>
            <w:hideMark/>
          </w:tcPr>
          <w:p w:rsidR="00EF3029" w:rsidRPr="004417CF" w:rsidRDefault="00EF3029" w:rsidP="00EF3029">
            <w:pPr>
              <w:ind w:left="-94" w:right="-100"/>
              <w:rPr>
                <w:sz w:val="18"/>
                <w:szCs w:val="18"/>
              </w:rPr>
            </w:pPr>
            <w:r w:rsidRPr="004417CF">
              <w:rPr>
                <w:sz w:val="18"/>
                <w:szCs w:val="18"/>
              </w:rPr>
              <w:t>2023 год</w:t>
            </w:r>
          </w:p>
        </w:tc>
        <w:tc>
          <w:tcPr>
            <w:tcW w:w="1275" w:type="dxa"/>
            <w:shd w:val="clear" w:color="auto" w:fill="auto"/>
            <w:hideMark/>
          </w:tcPr>
          <w:p w:rsidR="00EF3029" w:rsidRPr="004417CF" w:rsidRDefault="00EF3029" w:rsidP="00EF3029">
            <w:pPr>
              <w:ind w:left="-136" w:right="-100" w:firstLine="42"/>
              <w:rPr>
                <w:sz w:val="18"/>
                <w:szCs w:val="18"/>
              </w:rPr>
            </w:pPr>
            <w:r w:rsidRPr="004417CF">
              <w:rPr>
                <w:sz w:val="18"/>
                <w:szCs w:val="18"/>
              </w:rPr>
              <w:t>2024 год</w:t>
            </w:r>
          </w:p>
        </w:tc>
        <w:tc>
          <w:tcPr>
            <w:tcW w:w="1135" w:type="dxa"/>
            <w:vMerge/>
            <w:hideMark/>
          </w:tcPr>
          <w:p w:rsidR="00EF3029" w:rsidRPr="004417CF" w:rsidRDefault="00EF3029" w:rsidP="00EF3029">
            <w:pPr>
              <w:ind w:left="-108" w:right="-66"/>
              <w:rPr>
                <w:sz w:val="18"/>
                <w:szCs w:val="18"/>
              </w:rPr>
            </w:pPr>
          </w:p>
        </w:tc>
        <w:tc>
          <w:tcPr>
            <w:tcW w:w="1276" w:type="dxa"/>
            <w:vMerge/>
            <w:hideMark/>
          </w:tcPr>
          <w:p w:rsidR="00EF3029" w:rsidRPr="004417CF" w:rsidRDefault="00EF3029" w:rsidP="00EF3029">
            <w:pPr>
              <w:ind w:left="-108" w:right="-66"/>
              <w:rPr>
                <w:sz w:val="18"/>
                <w:szCs w:val="18"/>
              </w:rPr>
            </w:pPr>
          </w:p>
        </w:tc>
      </w:tr>
      <w:tr w:rsidR="00151D1B" w:rsidRPr="004417CF" w:rsidTr="00624F6D">
        <w:trPr>
          <w:trHeight w:val="60"/>
        </w:trPr>
        <w:tc>
          <w:tcPr>
            <w:tcW w:w="567" w:type="dxa"/>
            <w:vMerge w:val="restart"/>
            <w:shd w:val="clear" w:color="auto" w:fill="auto"/>
            <w:hideMark/>
          </w:tcPr>
          <w:p w:rsidR="00151D1B" w:rsidRPr="000902B5" w:rsidRDefault="000902B5" w:rsidP="00EF3029">
            <w:pPr>
              <w:ind w:left="-79" w:right="-99"/>
              <w:rPr>
                <w:b/>
                <w:bCs/>
                <w:sz w:val="18"/>
                <w:szCs w:val="18"/>
                <w:lang w:val="en-US"/>
              </w:rPr>
            </w:pPr>
            <w:r>
              <w:rPr>
                <w:b/>
                <w:bCs/>
                <w:sz w:val="18"/>
                <w:szCs w:val="18"/>
                <w:lang w:val="en-US"/>
              </w:rPr>
              <w:t>F3</w:t>
            </w:r>
          </w:p>
        </w:tc>
        <w:tc>
          <w:tcPr>
            <w:tcW w:w="1985" w:type="dxa"/>
            <w:shd w:val="clear" w:color="auto" w:fill="auto"/>
            <w:hideMark/>
          </w:tcPr>
          <w:p w:rsidR="00151D1B" w:rsidRPr="0092169C" w:rsidRDefault="00151D1B" w:rsidP="0092169C">
            <w:pPr>
              <w:ind w:left="-108" w:right="-87"/>
              <w:rPr>
                <w:b/>
                <w:bCs/>
                <w:sz w:val="18"/>
                <w:szCs w:val="18"/>
                <w:lang w:val="en-US"/>
              </w:rPr>
            </w:pPr>
            <w:r w:rsidRPr="004417CF">
              <w:rPr>
                <w:b/>
                <w:bCs/>
                <w:sz w:val="18"/>
                <w:szCs w:val="18"/>
              </w:rPr>
              <w:t xml:space="preserve">Основное мероприятие </w:t>
            </w:r>
            <w:r w:rsidR="0092169C">
              <w:rPr>
                <w:b/>
                <w:bCs/>
                <w:sz w:val="18"/>
                <w:szCs w:val="18"/>
                <w:lang w:val="en-US"/>
              </w:rPr>
              <w:t>F3</w:t>
            </w:r>
          </w:p>
        </w:tc>
        <w:tc>
          <w:tcPr>
            <w:tcW w:w="567" w:type="dxa"/>
            <w:vMerge w:val="restart"/>
            <w:shd w:val="clear" w:color="auto" w:fill="auto"/>
            <w:hideMark/>
          </w:tcPr>
          <w:p w:rsidR="00151D1B" w:rsidRPr="004417CF" w:rsidRDefault="00151D1B" w:rsidP="00EF3029">
            <w:pPr>
              <w:ind w:left="-87" w:right="-77"/>
              <w:rPr>
                <w:b/>
                <w:bCs/>
                <w:sz w:val="18"/>
                <w:szCs w:val="18"/>
              </w:rPr>
            </w:pPr>
            <w:r w:rsidRPr="004417CF">
              <w:rPr>
                <w:b/>
                <w:bCs/>
                <w:sz w:val="18"/>
                <w:szCs w:val="18"/>
              </w:rPr>
              <w:t>2020-2022</w:t>
            </w:r>
          </w:p>
        </w:tc>
        <w:tc>
          <w:tcPr>
            <w:tcW w:w="1701" w:type="dxa"/>
            <w:shd w:val="clear" w:color="auto" w:fill="auto"/>
            <w:hideMark/>
          </w:tcPr>
          <w:p w:rsidR="00151D1B" w:rsidRPr="004417CF" w:rsidRDefault="00151D1B" w:rsidP="00EF3029">
            <w:pPr>
              <w:ind w:left="-108" w:right="-108"/>
              <w:rPr>
                <w:b/>
                <w:bCs/>
                <w:sz w:val="18"/>
                <w:szCs w:val="18"/>
              </w:rPr>
            </w:pPr>
            <w:r w:rsidRPr="004417CF">
              <w:rPr>
                <w:b/>
                <w:bCs/>
                <w:sz w:val="18"/>
                <w:szCs w:val="18"/>
              </w:rPr>
              <w:t>Итого</w:t>
            </w:r>
          </w:p>
        </w:tc>
        <w:tc>
          <w:tcPr>
            <w:tcW w:w="992" w:type="dxa"/>
          </w:tcPr>
          <w:p w:rsidR="00151D1B" w:rsidRPr="004417CF" w:rsidRDefault="00151D1B" w:rsidP="00EF3029">
            <w:pPr>
              <w:ind w:left="-87" w:right="-104"/>
              <w:rPr>
                <w:b/>
                <w:bCs/>
                <w:sz w:val="18"/>
                <w:szCs w:val="18"/>
              </w:rPr>
            </w:pPr>
            <w:r w:rsidRPr="004417CF">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2 046 918 332,73</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330 388 271,12</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36 324 638,23</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380 826 193,21</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888 594 450,82</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410 784 779,35</w:t>
            </w:r>
          </w:p>
        </w:tc>
        <w:tc>
          <w:tcPr>
            <w:tcW w:w="1135" w:type="dxa"/>
            <w:vMerge w:val="restart"/>
            <w:shd w:val="clear" w:color="auto" w:fill="auto"/>
            <w:hideMark/>
          </w:tcPr>
          <w:p w:rsidR="00151D1B" w:rsidRPr="004417CF" w:rsidRDefault="00151D1B" w:rsidP="00EF3029">
            <w:pPr>
              <w:ind w:left="-108" w:right="-66"/>
              <w:rPr>
                <w:sz w:val="18"/>
                <w:szCs w:val="18"/>
              </w:rPr>
            </w:pPr>
            <w:r w:rsidRPr="004417CF">
              <w:rPr>
                <w:sz w:val="18"/>
                <w:szCs w:val="18"/>
              </w:rPr>
              <w:t xml:space="preserve">Управление градострои-тельной </w:t>
            </w:r>
          </w:p>
          <w:p w:rsidR="00151D1B" w:rsidRPr="004417CF" w:rsidRDefault="00151D1B" w:rsidP="00EF3029">
            <w:pPr>
              <w:ind w:left="-108" w:right="-66"/>
              <w:rPr>
                <w:sz w:val="18"/>
                <w:szCs w:val="18"/>
              </w:rPr>
            </w:pPr>
            <w:r w:rsidRPr="004417CF">
              <w:rPr>
                <w:sz w:val="18"/>
                <w:szCs w:val="18"/>
              </w:rPr>
              <w:t>деятельности администра-ции городского округа</w:t>
            </w:r>
          </w:p>
          <w:p w:rsidR="00151D1B" w:rsidRPr="004417CF" w:rsidRDefault="00151D1B" w:rsidP="00EF3029">
            <w:pPr>
              <w:ind w:left="-108" w:right="-66"/>
              <w:rPr>
                <w:sz w:val="18"/>
                <w:szCs w:val="18"/>
              </w:rPr>
            </w:pPr>
            <w:r w:rsidRPr="004417CF">
              <w:rPr>
                <w:sz w:val="18"/>
                <w:szCs w:val="18"/>
              </w:rPr>
              <w:t> </w:t>
            </w:r>
          </w:p>
        </w:tc>
        <w:tc>
          <w:tcPr>
            <w:tcW w:w="1276" w:type="dxa"/>
            <w:vMerge w:val="restart"/>
            <w:shd w:val="clear" w:color="auto" w:fill="auto"/>
            <w:hideMark/>
          </w:tcPr>
          <w:p w:rsidR="00151D1B" w:rsidRPr="00DE5CC6" w:rsidRDefault="00151D1B" w:rsidP="00EF3029">
            <w:pPr>
              <w:ind w:left="-108" w:right="-66"/>
              <w:rPr>
                <w:sz w:val="18"/>
                <w:szCs w:val="18"/>
              </w:rPr>
            </w:pPr>
            <w:r w:rsidRPr="00DE5CC6">
              <w:rPr>
                <w:sz w:val="18"/>
                <w:szCs w:val="18"/>
              </w:rPr>
              <w:t xml:space="preserve">Расселение </w:t>
            </w:r>
          </w:p>
          <w:p w:rsidR="00151D1B" w:rsidRPr="00DE5CC6" w:rsidRDefault="00DE5CC6" w:rsidP="00EF3029">
            <w:pPr>
              <w:ind w:left="-108" w:right="-66"/>
              <w:rPr>
                <w:sz w:val="18"/>
                <w:szCs w:val="18"/>
              </w:rPr>
            </w:pPr>
            <w:r>
              <w:rPr>
                <w:sz w:val="18"/>
                <w:szCs w:val="18"/>
              </w:rPr>
              <w:t>1 782</w:t>
            </w:r>
            <w:r w:rsidR="00151D1B" w:rsidRPr="00DE5CC6">
              <w:rPr>
                <w:sz w:val="18"/>
                <w:szCs w:val="18"/>
              </w:rPr>
              <w:t xml:space="preserve">жителей из </w:t>
            </w:r>
            <w:r>
              <w:rPr>
                <w:sz w:val="18"/>
                <w:szCs w:val="18"/>
              </w:rPr>
              <w:t>693</w:t>
            </w:r>
            <w:r w:rsidR="00151D1B" w:rsidRPr="00DE5CC6">
              <w:rPr>
                <w:sz w:val="18"/>
                <w:szCs w:val="18"/>
              </w:rPr>
              <w:t xml:space="preserve"> аварийных жилых помещений общей площадью </w:t>
            </w:r>
          </w:p>
          <w:p w:rsidR="00151D1B" w:rsidRPr="00DE5CC6" w:rsidRDefault="00DE5CC6" w:rsidP="00EF3029">
            <w:pPr>
              <w:ind w:left="-108" w:right="-66"/>
              <w:rPr>
                <w:sz w:val="18"/>
                <w:szCs w:val="18"/>
              </w:rPr>
            </w:pPr>
            <w:r>
              <w:rPr>
                <w:sz w:val="18"/>
                <w:szCs w:val="18"/>
              </w:rPr>
              <w:t>25 372,07</w:t>
            </w:r>
            <w:r w:rsidR="00151D1B" w:rsidRPr="00DE5CC6">
              <w:rPr>
                <w:sz w:val="18"/>
                <w:szCs w:val="18"/>
              </w:rPr>
              <w:t xml:space="preserve"> кв.м</w:t>
            </w:r>
          </w:p>
          <w:p w:rsidR="00151D1B" w:rsidRPr="004417CF" w:rsidRDefault="00151D1B" w:rsidP="00EF3029">
            <w:pPr>
              <w:ind w:left="-108" w:right="-66"/>
              <w:rPr>
                <w:sz w:val="18"/>
                <w:szCs w:val="18"/>
              </w:rPr>
            </w:pPr>
          </w:p>
        </w:tc>
      </w:tr>
      <w:tr w:rsidR="00151D1B" w:rsidRPr="004417CF" w:rsidTr="00624F6D">
        <w:trPr>
          <w:trHeight w:val="60"/>
        </w:trPr>
        <w:tc>
          <w:tcPr>
            <w:tcW w:w="567" w:type="dxa"/>
            <w:vMerge/>
            <w:shd w:val="clear" w:color="auto" w:fill="auto"/>
            <w:hideMark/>
          </w:tcPr>
          <w:p w:rsidR="00151D1B" w:rsidRPr="004417CF" w:rsidRDefault="00151D1B" w:rsidP="00EF3029">
            <w:pPr>
              <w:ind w:left="-79" w:right="-99"/>
              <w:rPr>
                <w:b/>
                <w:bCs/>
                <w:sz w:val="18"/>
                <w:szCs w:val="18"/>
              </w:rPr>
            </w:pPr>
          </w:p>
        </w:tc>
        <w:tc>
          <w:tcPr>
            <w:tcW w:w="1985" w:type="dxa"/>
            <w:vMerge w:val="restart"/>
            <w:shd w:val="clear" w:color="auto" w:fill="auto"/>
            <w:hideMark/>
          </w:tcPr>
          <w:p w:rsidR="00151D1B" w:rsidRPr="00D3528B" w:rsidRDefault="00D3528B" w:rsidP="00EF3029">
            <w:pPr>
              <w:ind w:left="-80" w:right="-87"/>
              <w:rPr>
                <w:b/>
                <w:bCs/>
                <w:sz w:val="18"/>
                <w:szCs w:val="18"/>
              </w:rPr>
            </w:pPr>
            <w:r w:rsidRPr="00D3528B">
              <w:rPr>
                <w:b/>
                <w:sz w:val="18"/>
                <w:szCs w:val="18"/>
              </w:rPr>
              <w:t>Обеспечение устойчивого сокращения непригодного для проживания жилищного фонда</w:t>
            </w:r>
          </w:p>
        </w:tc>
        <w:tc>
          <w:tcPr>
            <w:tcW w:w="567" w:type="dxa"/>
            <w:vMerge/>
            <w:shd w:val="clear" w:color="auto" w:fill="auto"/>
            <w:hideMark/>
          </w:tcPr>
          <w:p w:rsidR="00151D1B" w:rsidRPr="004417CF" w:rsidRDefault="00151D1B" w:rsidP="00EF3029">
            <w:pPr>
              <w:ind w:left="-87" w:right="-77"/>
              <w:rPr>
                <w:b/>
                <w:bCs/>
                <w:sz w:val="18"/>
                <w:szCs w:val="18"/>
              </w:rPr>
            </w:pPr>
          </w:p>
        </w:tc>
        <w:tc>
          <w:tcPr>
            <w:tcW w:w="1701" w:type="dxa"/>
            <w:shd w:val="clear" w:color="auto" w:fill="auto"/>
            <w:hideMark/>
          </w:tcPr>
          <w:p w:rsidR="00151D1B" w:rsidRPr="004417CF" w:rsidRDefault="00151D1B" w:rsidP="00EF3029">
            <w:pPr>
              <w:ind w:left="-108" w:right="-108"/>
              <w:rPr>
                <w:b/>
                <w:bCs/>
                <w:sz w:val="18"/>
                <w:szCs w:val="18"/>
              </w:rPr>
            </w:pPr>
            <w:r w:rsidRPr="004417CF">
              <w:rPr>
                <w:b/>
                <w:bCs/>
                <w:sz w:val="18"/>
                <w:szCs w:val="18"/>
              </w:rPr>
              <w:t>Средства бюджета Московской области</w:t>
            </w:r>
          </w:p>
        </w:tc>
        <w:tc>
          <w:tcPr>
            <w:tcW w:w="992" w:type="dxa"/>
          </w:tcPr>
          <w:p w:rsidR="00151D1B" w:rsidRPr="004417CF" w:rsidRDefault="00151D1B" w:rsidP="00EF3029">
            <w:pPr>
              <w:ind w:left="-87" w:right="-104"/>
              <w:rPr>
                <w:b/>
                <w:bCs/>
                <w:sz w:val="18"/>
                <w:szCs w:val="18"/>
              </w:rPr>
            </w:pPr>
            <w:r w:rsidRPr="004417CF">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1 533 645 510,71</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221 518 312,73</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13 328 405,69</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294 378 647,37</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686 883 510,47</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317 536 634,45</w:t>
            </w:r>
          </w:p>
        </w:tc>
        <w:tc>
          <w:tcPr>
            <w:tcW w:w="1135" w:type="dxa"/>
            <w:vMerge/>
            <w:shd w:val="clear" w:color="auto" w:fill="auto"/>
            <w:hideMark/>
          </w:tcPr>
          <w:p w:rsidR="00151D1B" w:rsidRPr="004417CF" w:rsidRDefault="00151D1B" w:rsidP="00EF3029">
            <w:pPr>
              <w:ind w:left="-108" w:right="-66"/>
              <w:rPr>
                <w:sz w:val="18"/>
                <w:szCs w:val="18"/>
              </w:rPr>
            </w:pPr>
          </w:p>
        </w:tc>
        <w:tc>
          <w:tcPr>
            <w:tcW w:w="1276" w:type="dxa"/>
            <w:vMerge/>
            <w:shd w:val="clear" w:color="auto" w:fill="auto"/>
            <w:hideMark/>
          </w:tcPr>
          <w:p w:rsidR="00151D1B" w:rsidRPr="004417CF" w:rsidRDefault="00151D1B" w:rsidP="00EF3029">
            <w:pPr>
              <w:ind w:left="-108" w:right="-66"/>
              <w:rPr>
                <w:sz w:val="18"/>
                <w:szCs w:val="18"/>
              </w:rPr>
            </w:pPr>
          </w:p>
        </w:tc>
      </w:tr>
      <w:tr w:rsidR="00151D1B" w:rsidRPr="004417CF" w:rsidTr="00624F6D">
        <w:trPr>
          <w:trHeight w:val="60"/>
        </w:trPr>
        <w:tc>
          <w:tcPr>
            <w:tcW w:w="567" w:type="dxa"/>
            <w:vMerge/>
            <w:shd w:val="clear" w:color="auto" w:fill="auto"/>
            <w:hideMark/>
          </w:tcPr>
          <w:p w:rsidR="00151D1B" w:rsidRPr="004417CF" w:rsidRDefault="00151D1B" w:rsidP="00EF3029">
            <w:pPr>
              <w:ind w:left="-79" w:right="-99"/>
              <w:rPr>
                <w:b/>
                <w:bCs/>
                <w:sz w:val="18"/>
                <w:szCs w:val="18"/>
              </w:rPr>
            </w:pPr>
          </w:p>
        </w:tc>
        <w:tc>
          <w:tcPr>
            <w:tcW w:w="1985" w:type="dxa"/>
            <w:vMerge/>
            <w:shd w:val="clear" w:color="auto" w:fill="auto"/>
            <w:hideMark/>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b/>
                <w:bCs/>
                <w:sz w:val="18"/>
                <w:szCs w:val="18"/>
              </w:rPr>
            </w:pPr>
          </w:p>
        </w:tc>
        <w:tc>
          <w:tcPr>
            <w:tcW w:w="1701" w:type="dxa"/>
            <w:shd w:val="clear" w:color="auto" w:fill="auto"/>
            <w:hideMark/>
          </w:tcPr>
          <w:p w:rsidR="00151D1B" w:rsidRPr="004417CF" w:rsidRDefault="00151D1B" w:rsidP="00EF3029">
            <w:pPr>
              <w:ind w:left="-108" w:right="-108"/>
              <w:rPr>
                <w:b/>
                <w:bCs/>
                <w:sz w:val="18"/>
                <w:szCs w:val="18"/>
              </w:rPr>
            </w:pPr>
            <w:r w:rsidRPr="004417CF">
              <w:rPr>
                <w:b/>
                <w:bCs/>
                <w:sz w:val="18"/>
                <w:szCs w:val="18"/>
              </w:rPr>
              <w:t>Средства бюджета городского округа</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513 272 822,02</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108 869 958,39</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22 996 232,54</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86 447 545,84</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201 710 940,35</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93 248 144,90</w:t>
            </w:r>
          </w:p>
        </w:tc>
        <w:tc>
          <w:tcPr>
            <w:tcW w:w="1135" w:type="dxa"/>
            <w:vMerge/>
            <w:shd w:val="clear" w:color="auto" w:fill="auto"/>
            <w:hideMark/>
          </w:tcPr>
          <w:p w:rsidR="00151D1B" w:rsidRPr="004417CF" w:rsidRDefault="00151D1B" w:rsidP="00EF3029">
            <w:pPr>
              <w:ind w:left="-108" w:right="-66"/>
              <w:rPr>
                <w:sz w:val="18"/>
                <w:szCs w:val="18"/>
              </w:rPr>
            </w:pPr>
          </w:p>
        </w:tc>
        <w:tc>
          <w:tcPr>
            <w:tcW w:w="1276" w:type="dxa"/>
            <w:vMerge/>
            <w:shd w:val="clear" w:color="auto" w:fill="auto"/>
            <w:hideMark/>
          </w:tcPr>
          <w:p w:rsidR="00151D1B" w:rsidRPr="004417CF" w:rsidRDefault="00151D1B" w:rsidP="00EF3029">
            <w:pPr>
              <w:ind w:left="-108" w:right="-66"/>
              <w:rPr>
                <w:sz w:val="18"/>
                <w:szCs w:val="18"/>
              </w:rPr>
            </w:pPr>
          </w:p>
        </w:tc>
      </w:tr>
      <w:tr w:rsidR="00151D1B" w:rsidRPr="004417CF" w:rsidTr="00624F6D">
        <w:trPr>
          <w:trHeight w:val="60"/>
        </w:trPr>
        <w:tc>
          <w:tcPr>
            <w:tcW w:w="567" w:type="dxa"/>
            <w:vMerge w:val="restart"/>
            <w:shd w:val="clear" w:color="auto" w:fill="auto"/>
            <w:hideMark/>
          </w:tcPr>
          <w:p w:rsidR="00151D1B" w:rsidRPr="004417CF" w:rsidRDefault="000902B5" w:rsidP="008813EC">
            <w:pPr>
              <w:ind w:left="-79" w:right="-99"/>
              <w:rPr>
                <w:sz w:val="18"/>
                <w:szCs w:val="18"/>
              </w:rPr>
            </w:pPr>
            <w:r>
              <w:rPr>
                <w:sz w:val="18"/>
                <w:szCs w:val="18"/>
                <w:lang w:val="en-US"/>
              </w:rPr>
              <w:t>F3</w:t>
            </w:r>
            <w:r w:rsidR="00151D1B" w:rsidRPr="004417CF">
              <w:rPr>
                <w:sz w:val="18"/>
                <w:szCs w:val="18"/>
              </w:rPr>
              <w:t>.1.</w:t>
            </w:r>
          </w:p>
        </w:tc>
        <w:tc>
          <w:tcPr>
            <w:tcW w:w="1985" w:type="dxa"/>
            <w:vMerge w:val="restart"/>
            <w:shd w:val="clear" w:color="auto" w:fill="auto"/>
            <w:hideMark/>
          </w:tcPr>
          <w:p w:rsidR="00151D1B" w:rsidRPr="004417CF" w:rsidRDefault="00D3528B" w:rsidP="00C5094B">
            <w:pPr>
              <w:ind w:left="-80" w:right="-87"/>
              <w:rPr>
                <w:sz w:val="18"/>
                <w:szCs w:val="18"/>
              </w:rPr>
            </w:pPr>
            <w:r w:rsidRPr="00D3528B">
              <w:rPr>
                <w:sz w:val="18"/>
                <w:szCs w:val="18"/>
              </w:rPr>
              <w:t>Обеспечение мероприятий по</w:t>
            </w:r>
            <w:r>
              <w:rPr>
                <w:sz w:val="18"/>
                <w:szCs w:val="18"/>
              </w:rPr>
              <w:t xml:space="preserve"> переселению граждан из непригодн</w:t>
            </w:r>
            <w:r w:rsidRPr="00D3528B">
              <w:rPr>
                <w:sz w:val="18"/>
                <w:szCs w:val="18"/>
              </w:rPr>
              <w:t>ого для проживания жилищного фонда, признанного аварийным до 01.01.2017</w:t>
            </w:r>
          </w:p>
        </w:tc>
        <w:tc>
          <w:tcPr>
            <w:tcW w:w="567" w:type="dxa"/>
            <w:vMerge w:val="restart"/>
            <w:shd w:val="clear" w:color="auto" w:fill="auto"/>
            <w:hideMark/>
          </w:tcPr>
          <w:p w:rsidR="00151D1B" w:rsidRPr="004417CF" w:rsidRDefault="00151D1B" w:rsidP="008813EC">
            <w:pPr>
              <w:ind w:left="-87" w:right="-77"/>
              <w:rPr>
                <w:sz w:val="18"/>
                <w:szCs w:val="18"/>
              </w:rPr>
            </w:pPr>
            <w:r w:rsidRPr="004417CF">
              <w:rPr>
                <w:sz w:val="18"/>
                <w:szCs w:val="18"/>
              </w:rPr>
              <w:t>2020-2024</w:t>
            </w:r>
          </w:p>
        </w:tc>
        <w:tc>
          <w:tcPr>
            <w:tcW w:w="1701" w:type="dxa"/>
            <w:shd w:val="clear" w:color="auto" w:fill="auto"/>
            <w:hideMark/>
          </w:tcPr>
          <w:p w:rsidR="00151D1B" w:rsidRPr="004417CF" w:rsidRDefault="00151D1B" w:rsidP="008813EC">
            <w:pPr>
              <w:ind w:left="-108" w:right="-108"/>
              <w:rPr>
                <w:sz w:val="18"/>
                <w:szCs w:val="18"/>
              </w:rPr>
            </w:pPr>
            <w:r w:rsidRPr="004417CF">
              <w:rPr>
                <w:sz w:val="18"/>
                <w:szCs w:val="18"/>
              </w:rPr>
              <w:t>Итого</w:t>
            </w:r>
          </w:p>
        </w:tc>
        <w:tc>
          <w:tcPr>
            <w:tcW w:w="992" w:type="dxa"/>
          </w:tcPr>
          <w:p w:rsidR="00151D1B" w:rsidRPr="004417CF" w:rsidRDefault="00151D1B" w:rsidP="008813EC">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2 046 918 332,73</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330 388 271,12</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36 324 638,23</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380 826 193,21</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888 594 450,82</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410 784 779,35</w:t>
            </w:r>
          </w:p>
        </w:tc>
        <w:tc>
          <w:tcPr>
            <w:tcW w:w="1135" w:type="dxa"/>
            <w:vMerge/>
            <w:shd w:val="clear" w:color="auto" w:fill="auto"/>
            <w:hideMark/>
          </w:tcPr>
          <w:p w:rsidR="00151D1B" w:rsidRPr="004417CF" w:rsidRDefault="00151D1B" w:rsidP="008813EC">
            <w:pPr>
              <w:ind w:left="-108" w:right="-66"/>
              <w:rPr>
                <w:sz w:val="18"/>
                <w:szCs w:val="18"/>
              </w:rPr>
            </w:pPr>
          </w:p>
        </w:tc>
        <w:tc>
          <w:tcPr>
            <w:tcW w:w="1276" w:type="dxa"/>
            <w:vMerge/>
            <w:shd w:val="clear" w:color="auto" w:fill="auto"/>
            <w:hideMark/>
          </w:tcPr>
          <w:p w:rsidR="00151D1B" w:rsidRPr="004417CF" w:rsidRDefault="00151D1B" w:rsidP="008813EC">
            <w:pPr>
              <w:ind w:left="-108" w:right="-66"/>
              <w:rPr>
                <w:sz w:val="18"/>
                <w:szCs w:val="18"/>
              </w:rPr>
            </w:pPr>
          </w:p>
        </w:tc>
      </w:tr>
      <w:tr w:rsidR="00151D1B" w:rsidRPr="004417CF" w:rsidTr="00624F6D">
        <w:trPr>
          <w:trHeight w:val="60"/>
        </w:trPr>
        <w:tc>
          <w:tcPr>
            <w:tcW w:w="567" w:type="dxa"/>
            <w:vMerge/>
            <w:shd w:val="clear" w:color="auto" w:fill="auto"/>
            <w:hideMark/>
          </w:tcPr>
          <w:p w:rsidR="00151D1B" w:rsidRPr="004417CF" w:rsidRDefault="00151D1B" w:rsidP="008813EC">
            <w:pPr>
              <w:ind w:left="-79" w:right="-99"/>
              <w:rPr>
                <w:sz w:val="18"/>
                <w:szCs w:val="18"/>
              </w:rPr>
            </w:pPr>
          </w:p>
        </w:tc>
        <w:tc>
          <w:tcPr>
            <w:tcW w:w="1985" w:type="dxa"/>
            <w:vMerge/>
            <w:shd w:val="clear" w:color="auto" w:fill="auto"/>
            <w:hideMark/>
          </w:tcPr>
          <w:p w:rsidR="00151D1B" w:rsidRPr="004417CF" w:rsidRDefault="00151D1B" w:rsidP="008813EC">
            <w:pPr>
              <w:ind w:left="-80" w:right="-87"/>
              <w:rPr>
                <w:sz w:val="18"/>
                <w:szCs w:val="18"/>
              </w:rPr>
            </w:pPr>
          </w:p>
        </w:tc>
        <w:tc>
          <w:tcPr>
            <w:tcW w:w="567" w:type="dxa"/>
            <w:vMerge/>
            <w:shd w:val="clear" w:color="auto" w:fill="auto"/>
            <w:hideMark/>
          </w:tcPr>
          <w:p w:rsidR="00151D1B" w:rsidRPr="004417CF" w:rsidRDefault="00151D1B" w:rsidP="008813EC">
            <w:pPr>
              <w:ind w:left="-87" w:right="-77"/>
              <w:rPr>
                <w:sz w:val="18"/>
                <w:szCs w:val="18"/>
              </w:rPr>
            </w:pPr>
          </w:p>
        </w:tc>
        <w:tc>
          <w:tcPr>
            <w:tcW w:w="1701" w:type="dxa"/>
            <w:shd w:val="clear" w:color="auto" w:fill="auto"/>
            <w:hideMark/>
          </w:tcPr>
          <w:p w:rsidR="00151D1B" w:rsidRPr="004417CF" w:rsidRDefault="00151D1B" w:rsidP="008813EC">
            <w:pPr>
              <w:ind w:left="-108" w:right="-108"/>
              <w:rPr>
                <w:sz w:val="18"/>
                <w:szCs w:val="18"/>
              </w:rPr>
            </w:pPr>
            <w:r w:rsidRPr="004417CF">
              <w:rPr>
                <w:sz w:val="18"/>
                <w:szCs w:val="18"/>
              </w:rPr>
              <w:t>Средства бюджета Московской области</w:t>
            </w:r>
          </w:p>
        </w:tc>
        <w:tc>
          <w:tcPr>
            <w:tcW w:w="992" w:type="dxa"/>
          </w:tcPr>
          <w:p w:rsidR="00151D1B" w:rsidRPr="004417CF" w:rsidRDefault="00151D1B" w:rsidP="008813EC">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1 533 645 510,71</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221 518 312,73</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13 328 405,69</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294 378 647,37</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686 883 510,47</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317 536 634,45</w:t>
            </w:r>
          </w:p>
        </w:tc>
        <w:tc>
          <w:tcPr>
            <w:tcW w:w="1135" w:type="dxa"/>
            <w:vMerge/>
            <w:shd w:val="clear" w:color="auto" w:fill="auto"/>
            <w:hideMark/>
          </w:tcPr>
          <w:p w:rsidR="00151D1B" w:rsidRPr="004417CF" w:rsidRDefault="00151D1B" w:rsidP="008813EC">
            <w:pPr>
              <w:ind w:left="-108" w:right="-66"/>
              <w:rPr>
                <w:sz w:val="18"/>
                <w:szCs w:val="18"/>
              </w:rPr>
            </w:pPr>
          </w:p>
        </w:tc>
        <w:tc>
          <w:tcPr>
            <w:tcW w:w="1276" w:type="dxa"/>
            <w:vMerge/>
            <w:shd w:val="clear" w:color="auto" w:fill="auto"/>
            <w:hideMark/>
          </w:tcPr>
          <w:p w:rsidR="00151D1B" w:rsidRPr="004417CF" w:rsidRDefault="00151D1B" w:rsidP="008813EC">
            <w:pPr>
              <w:ind w:left="-108" w:right="-66"/>
              <w:rPr>
                <w:sz w:val="18"/>
                <w:szCs w:val="18"/>
              </w:rPr>
            </w:pPr>
          </w:p>
        </w:tc>
      </w:tr>
      <w:tr w:rsidR="00151D1B" w:rsidRPr="004417CF" w:rsidTr="00624F6D">
        <w:trPr>
          <w:trHeight w:val="60"/>
        </w:trPr>
        <w:tc>
          <w:tcPr>
            <w:tcW w:w="567" w:type="dxa"/>
            <w:vMerge/>
            <w:shd w:val="clear" w:color="auto" w:fill="auto"/>
            <w:hideMark/>
          </w:tcPr>
          <w:p w:rsidR="00151D1B" w:rsidRPr="004417CF" w:rsidRDefault="00151D1B" w:rsidP="008813EC">
            <w:pPr>
              <w:ind w:left="-79" w:right="-99"/>
              <w:rPr>
                <w:sz w:val="18"/>
                <w:szCs w:val="18"/>
              </w:rPr>
            </w:pPr>
          </w:p>
        </w:tc>
        <w:tc>
          <w:tcPr>
            <w:tcW w:w="1985" w:type="dxa"/>
            <w:vMerge/>
            <w:shd w:val="clear" w:color="auto" w:fill="auto"/>
            <w:hideMark/>
          </w:tcPr>
          <w:p w:rsidR="00151D1B" w:rsidRPr="004417CF" w:rsidRDefault="00151D1B" w:rsidP="008813EC">
            <w:pPr>
              <w:ind w:left="-80" w:right="-87"/>
              <w:rPr>
                <w:sz w:val="18"/>
                <w:szCs w:val="18"/>
              </w:rPr>
            </w:pPr>
          </w:p>
        </w:tc>
        <w:tc>
          <w:tcPr>
            <w:tcW w:w="567" w:type="dxa"/>
            <w:vMerge/>
            <w:shd w:val="clear" w:color="auto" w:fill="auto"/>
            <w:hideMark/>
          </w:tcPr>
          <w:p w:rsidR="00151D1B" w:rsidRPr="004417CF" w:rsidRDefault="00151D1B" w:rsidP="008813EC">
            <w:pPr>
              <w:ind w:left="-87" w:right="-77"/>
              <w:rPr>
                <w:sz w:val="18"/>
                <w:szCs w:val="18"/>
              </w:rPr>
            </w:pPr>
          </w:p>
        </w:tc>
        <w:tc>
          <w:tcPr>
            <w:tcW w:w="1701" w:type="dxa"/>
            <w:shd w:val="clear" w:color="auto" w:fill="auto"/>
            <w:hideMark/>
          </w:tcPr>
          <w:p w:rsidR="00151D1B" w:rsidRPr="004417CF" w:rsidRDefault="00151D1B" w:rsidP="008813EC">
            <w:pPr>
              <w:ind w:left="-108" w:right="-108"/>
              <w:rPr>
                <w:sz w:val="18"/>
                <w:szCs w:val="18"/>
              </w:rPr>
            </w:pPr>
            <w:r w:rsidRPr="004417CF">
              <w:rPr>
                <w:sz w:val="18"/>
                <w:szCs w:val="18"/>
              </w:rPr>
              <w:t>Средства бюджета городского округа</w:t>
            </w:r>
          </w:p>
        </w:tc>
        <w:tc>
          <w:tcPr>
            <w:tcW w:w="992" w:type="dxa"/>
          </w:tcPr>
          <w:p w:rsidR="00151D1B" w:rsidRPr="004417CF" w:rsidRDefault="00151D1B" w:rsidP="008813EC">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513 272 822,02</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108 869 958,39</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22 996 232,54</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86 447 545,84</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201 710 940,35</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93 248 144,90</w:t>
            </w:r>
          </w:p>
        </w:tc>
        <w:tc>
          <w:tcPr>
            <w:tcW w:w="1135" w:type="dxa"/>
            <w:vMerge/>
            <w:shd w:val="clear" w:color="auto" w:fill="auto"/>
            <w:hideMark/>
          </w:tcPr>
          <w:p w:rsidR="00151D1B" w:rsidRPr="004417CF" w:rsidRDefault="00151D1B" w:rsidP="008813EC">
            <w:pPr>
              <w:ind w:left="-108" w:right="-66"/>
              <w:rPr>
                <w:sz w:val="18"/>
                <w:szCs w:val="18"/>
              </w:rPr>
            </w:pPr>
          </w:p>
        </w:tc>
        <w:tc>
          <w:tcPr>
            <w:tcW w:w="1276" w:type="dxa"/>
            <w:vMerge/>
            <w:shd w:val="clear" w:color="auto" w:fill="auto"/>
            <w:hideMark/>
          </w:tcPr>
          <w:p w:rsidR="00151D1B" w:rsidRPr="004417CF" w:rsidRDefault="00151D1B" w:rsidP="008813EC">
            <w:pPr>
              <w:ind w:left="-108" w:right="-66"/>
              <w:rPr>
                <w:sz w:val="18"/>
                <w:szCs w:val="18"/>
              </w:rPr>
            </w:pPr>
          </w:p>
        </w:tc>
      </w:tr>
      <w:tr w:rsidR="00151D1B" w:rsidRPr="004417CF" w:rsidTr="00624F6D">
        <w:trPr>
          <w:trHeight w:val="60"/>
        </w:trPr>
        <w:tc>
          <w:tcPr>
            <w:tcW w:w="567" w:type="dxa"/>
            <w:vMerge w:val="restart"/>
            <w:shd w:val="clear" w:color="auto" w:fill="auto"/>
            <w:hideMark/>
          </w:tcPr>
          <w:p w:rsidR="00151D1B" w:rsidRPr="004417CF" w:rsidRDefault="000902B5" w:rsidP="00EF3029">
            <w:pPr>
              <w:ind w:left="-79" w:right="-99"/>
              <w:rPr>
                <w:sz w:val="18"/>
                <w:szCs w:val="18"/>
              </w:rPr>
            </w:pPr>
            <w:r>
              <w:rPr>
                <w:sz w:val="18"/>
                <w:szCs w:val="18"/>
                <w:lang w:val="en-US"/>
              </w:rPr>
              <w:t>F3</w:t>
            </w:r>
            <w:r w:rsidR="00151D1B" w:rsidRPr="004417CF">
              <w:rPr>
                <w:sz w:val="18"/>
                <w:szCs w:val="18"/>
              </w:rPr>
              <w:t>.1.1</w:t>
            </w:r>
          </w:p>
        </w:tc>
        <w:tc>
          <w:tcPr>
            <w:tcW w:w="1985" w:type="dxa"/>
            <w:vMerge w:val="restart"/>
            <w:shd w:val="clear" w:color="auto" w:fill="auto"/>
            <w:hideMark/>
          </w:tcPr>
          <w:p w:rsidR="00151D1B" w:rsidRPr="004417CF" w:rsidRDefault="00151D1B" w:rsidP="00C5094B">
            <w:pPr>
              <w:ind w:left="-80" w:right="-87"/>
              <w:rPr>
                <w:sz w:val="18"/>
                <w:szCs w:val="18"/>
              </w:rPr>
            </w:pPr>
            <w:r w:rsidRPr="004417CF">
              <w:rPr>
                <w:sz w:val="18"/>
                <w:szCs w:val="18"/>
              </w:rPr>
              <w:t xml:space="preserve">Обеспечение мероприятий по переселению граждан из </w:t>
            </w:r>
            <w:r w:rsidR="00C5094B">
              <w:rPr>
                <w:sz w:val="18"/>
                <w:szCs w:val="18"/>
              </w:rPr>
              <w:t>неприго</w:t>
            </w:r>
            <w:r w:rsidR="00D3528B">
              <w:rPr>
                <w:sz w:val="18"/>
                <w:szCs w:val="18"/>
              </w:rPr>
              <w:t>д</w:t>
            </w:r>
            <w:r w:rsidR="00C5094B">
              <w:rPr>
                <w:sz w:val="18"/>
                <w:szCs w:val="18"/>
              </w:rPr>
              <w:t>ного для проживания жилищного фонда, признанного аварийным до 01.01.2017</w:t>
            </w:r>
          </w:p>
        </w:tc>
        <w:tc>
          <w:tcPr>
            <w:tcW w:w="567" w:type="dxa"/>
            <w:vMerge w:val="restart"/>
            <w:shd w:val="clear" w:color="auto" w:fill="auto"/>
            <w:hideMark/>
          </w:tcPr>
          <w:p w:rsidR="00151D1B" w:rsidRPr="004417CF" w:rsidRDefault="00151D1B" w:rsidP="00EF3029">
            <w:pPr>
              <w:ind w:left="-87" w:right="-77"/>
              <w:rPr>
                <w:sz w:val="18"/>
                <w:szCs w:val="18"/>
              </w:rPr>
            </w:pPr>
            <w:r w:rsidRPr="004417CF">
              <w:rPr>
                <w:sz w:val="18"/>
                <w:szCs w:val="18"/>
              </w:rPr>
              <w:t>2020-2024</w:t>
            </w: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Итого</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1 984 515 307,56</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286 992 225,77</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17 317 658,41</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380 826 193,21</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888 594 450,82</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410 784 779,35</w:t>
            </w:r>
          </w:p>
        </w:tc>
        <w:tc>
          <w:tcPr>
            <w:tcW w:w="1135" w:type="dxa"/>
            <w:vMerge/>
            <w:shd w:val="clear" w:color="auto" w:fill="auto"/>
            <w:hideMark/>
          </w:tcPr>
          <w:p w:rsidR="00151D1B" w:rsidRPr="004417CF" w:rsidRDefault="00151D1B" w:rsidP="00EF3029">
            <w:pPr>
              <w:ind w:left="-108" w:right="-66"/>
              <w:rPr>
                <w:sz w:val="18"/>
                <w:szCs w:val="18"/>
              </w:rPr>
            </w:pPr>
          </w:p>
        </w:tc>
        <w:tc>
          <w:tcPr>
            <w:tcW w:w="1276" w:type="dxa"/>
            <w:vMerge/>
            <w:shd w:val="clear" w:color="auto" w:fill="auto"/>
            <w:hideMark/>
          </w:tcPr>
          <w:p w:rsidR="00151D1B" w:rsidRPr="004417CF" w:rsidRDefault="00151D1B" w:rsidP="00EF3029">
            <w:pPr>
              <w:ind w:left="-108" w:right="-66"/>
              <w:rPr>
                <w:sz w:val="18"/>
                <w:szCs w:val="18"/>
              </w:rPr>
            </w:pPr>
          </w:p>
        </w:tc>
      </w:tr>
      <w:tr w:rsidR="00151D1B" w:rsidRPr="004417CF" w:rsidTr="00624F6D">
        <w:trPr>
          <w:trHeight w:val="60"/>
        </w:trPr>
        <w:tc>
          <w:tcPr>
            <w:tcW w:w="567" w:type="dxa"/>
            <w:vMerge/>
            <w:shd w:val="clear" w:color="auto" w:fill="auto"/>
            <w:hideMark/>
          </w:tcPr>
          <w:p w:rsidR="00151D1B" w:rsidRPr="004417CF" w:rsidRDefault="00151D1B" w:rsidP="00EF3029">
            <w:pPr>
              <w:ind w:left="-79" w:right="-99"/>
              <w:rPr>
                <w:sz w:val="18"/>
                <w:szCs w:val="18"/>
              </w:rPr>
            </w:pPr>
          </w:p>
        </w:tc>
        <w:tc>
          <w:tcPr>
            <w:tcW w:w="1985" w:type="dxa"/>
            <w:vMerge/>
            <w:shd w:val="clear" w:color="auto" w:fill="auto"/>
            <w:hideMark/>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sz w:val="18"/>
                <w:szCs w:val="18"/>
              </w:rPr>
            </w:pP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Средства бюджета Московской области</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1 533 645 510,71</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221 518 312,73</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13 328 405,69</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294 378 647,37</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686 883 510,47</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317 536 634,45</w:t>
            </w:r>
          </w:p>
        </w:tc>
        <w:tc>
          <w:tcPr>
            <w:tcW w:w="1135" w:type="dxa"/>
            <w:vMerge/>
            <w:shd w:val="clear" w:color="auto" w:fill="auto"/>
            <w:hideMark/>
          </w:tcPr>
          <w:p w:rsidR="00151D1B" w:rsidRPr="004417CF" w:rsidRDefault="00151D1B" w:rsidP="00EF3029">
            <w:pPr>
              <w:ind w:left="-108" w:right="-66"/>
              <w:rPr>
                <w:sz w:val="18"/>
                <w:szCs w:val="18"/>
              </w:rPr>
            </w:pPr>
          </w:p>
        </w:tc>
        <w:tc>
          <w:tcPr>
            <w:tcW w:w="1276" w:type="dxa"/>
            <w:vMerge/>
            <w:shd w:val="clear" w:color="auto" w:fill="auto"/>
            <w:hideMark/>
          </w:tcPr>
          <w:p w:rsidR="00151D1B" w:rsidRPr="004417CF" w:rsidRDefault="00151D1B" w:rsidP="00EF3029">
            <w:pPr>
              <w:ind w:left="-108" w:right="-66"/>
              <w:rPr>
                <w:sz w:val="18"/>
                <w:szCs w:val="18"/>
              </w:rPr>
            </w:pPr>
          </w:p>
        </w:tc>
      </w:tr>
      <w:tr w:rsidR="00151D1B" w:rsidRPr="004417CF" w:rsidTr="00624F6D">
        <w:trPr>
          <w:trHeight w:val="60"/>
        </w:trPr>
        <w:tc>
          <w:tcPr>
            <w:tcW w:w="567" w:type="dxa"/>
            <w:vMerge/>
            <w:shd w:val="clear" w:color="auto" w:fill="auto"/>
            <w:hideMark/>
          </w:tcPr>
          <w:p w:rsidR="00151D1B" w:rsidRPr="004417CF" w:rsidRDefault="00151D1B" w:rsidP="00EF3029">
            <w:pPr>
              <w:ind w:left="-79" w:right="-99"/>
              <w:rPr>
                <w:sz w:val="18"/>
                <w:szCs w:val="18"/>
              </w:rPr>
            </w:pPr>
          </w:p>
        </w:tc>
        <w:tc>
          <w:tcPr>
            <w:tcW w:w="1985" w:type="dxa"/>
            <w:vMerge/>
            <w:shd w:val="clear" w:color="auto" w:fill="auto"/>
            <w:hideMark/>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sz w:val="18"/>
                <w:szCs w:val="18"/>
              </w:rPr>
            </w:pP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Средства бюджета городского округа</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450 869 796,85</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65 473 913,04</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3 989 252,72</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86 447 545,84</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201 710 940,35</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93 248 144,90</w:t>
            </w:r>
          </w:p>
        </w:tc>
        <w:tc>
          <w:tcPr>
            <w:tcW w:w="1135" w:type="dxa"/>
            <w:vMerge/>
            <w:shd w:val="clear" w:color="auto" w:fill="auto"/>
            <w:hideMark/>
          </w:tcPr>
          <w:p w:rsidR="00151D1B" w:rsidRPr="004417CF" w:rsidRDefault="00151D1B" w:rsidP="00EF3029">
            <w:pPr>
              <w:ind w:left="-108" w:right="-66"/>
              <w:rPr>
                <w:sz w:val="18"/>
                <w:szCs w:val="18"/>
              </w:rPr>
            </w:pPr>
          </w:p>
        </w:tc>
        <w:tc>
          <w:tcPr>
            <w:tcW w:w="1276" w:type="dxa"/>
            <w:vMerge/>
            <w:shd w:val="clear" w:color="auto" w:fill="auto"/>
            <w:hideMark/>
          </w:tcPr>
          <w:p w:rsidR="00151D1B" w:rsidRPr="004417CF" w:rsidRDefault="00151D1B" w:rsidP="00EF3029">
            <w:pPr>
              <w:ind w:left="-108" w:right="-66"/>
              <w:rPr>
                <w:sz w:val="18"/>
                <w:szCs w:val="18"/>
              </w:rPr>
            </w:pPr>
          </w:p>
        </w:tc>
      </w:tr>
      <w:tr w:rsidR="00151D1B" w:rsidRPr="004417CF" w:rsidTr="00624F6D">
        <w:trPr>
          <w:trHeight w:val="60"/>
        </w:trPr>
        <w:tc>
          <w:tcPr>
            <w:tcW w:w="567" w:type="dxa"/>
            <w:vMerge w:val="restart"/>
            <w:shd w:val="clear" w:color="auto" w:fill="auto"/>
            <w:hideMark/>
          </w:tcPr>
          <w:p w:rsidR="00151D1B" w:rsidRPr="004417CF" w:rsidRDefault="000902B5" w:rsidP="00EF3029">
            <w:pPr>
              <w:ind w:left="-79" w:right="-99"/>
              <w:rPr>
                <w:sz w:val="18"/>
                <w:szCs w:val="18"/>
              </w:rPr>
            </w:pPr>
            <w:r>
              <w:rPr>
                <w:sz w:val="18"/>
                <w:szCs w:val="18"/>
                <w:lang w:val="en-US"/>
              </w:rPr>
              <w:lastRenderedPageBreak/>
              <w:t>F3</w:t>
            </w:r>
            <w:r w:rsidR="00151D1B" w:rsidRPr="004417CF">
              <w:rPr>
                <w:sz w:val="18"/>
                <w:szCs w:val="18"/>
              </w:rPr>
              <w:t>.1.2</w:t>
            </w:r>
          </w:p>
        </w:tc>
        <w:tc>
          <w:tcPr>
            <w:tcW w:w="1985" w:type="dxa"/>
            <w:vMerge w:val="restart"/>
            <w:shd w:val="clear" w:color="auto" w:fill="auto"/>
            <w:hideMark/>
          </w:tcPr>
          <w:p w:rsidR="00151D1B" w:rsidRPr="004417CF" w:rsidRDefault="00151D1B" w:rsidP="00EF3029">
            <w:pPr>
              <w:ind w:left="-80" w:right="-87"/>
              <w:rPr>
                <w:sz w:val="18"/>
                <w:szCs w:val="18"/>
              </w:rPr>
            </w:pPr>
            <w:r w:rsidRPr="004417CF">
              <w:rPr>
                <w:sz w:val="18"/>
                <w:szCs w:val="18"/>
              </w:rPr>
              <w:t>Прочие мероприятия</w:t>
            </w:r>
          </w:p>
        </w:tc>
        <w:tc>
          <w:tcPr>
            <w:tcW w:w="567" w:type="dxa"/>
            <w:vMerge w:val="restart"/>
            <w:shd w:val="clear" w:color="auto" w:fill="auto"/>
            <w:hideMark/>
          </w:tcPr>
          <w:p w:rsidR="00151D1B" w:rsidRPr="004417CF" w:rsidRDefault="00151D1B" w:rsidP="00EF3029">
            <w:pPr>
              <w:ind w:left="-87" w:right="-77"/>
              <w:rPr>
                <w:sz w:val="18"/>
                <w:szCs w:val="18"/>
              </w:rPr>
            </w:pPr>
            <w:r w:rsidRPr="004417CF">
              <w:rPr>
                <w:sz w:val="18"/>
                <w:szCs w:val="18"/>
              </w:rPr>
              <w:t>2020-2021</w:t>
            </w: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Итого</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14 918 148,22</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1 953 975,00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12 964 173,22</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35" w:type="dxa"/>
            <w:vMerge/>
            <w:shd w:val="clear" w:color="auto" w:fill="auto"/>
            <w:hideMark/>
          </w:tcPr>
          <w:p w:rsidR="00151D1B" w:rsidRPr="004417CF" w:rsidRDefault="00151D1B" w:rsidP="00EF3029">
            <w:pPr>
              <w:ind w:left="-108" w:right="-66"/>
              <w:rPr>
                <w:sz w:val="18"/>
                <w:szCs w:val="18"/>
              </w:rPr>
            </w:pPr>
          </w:p>
        </w:tc>
        <w:tc>
          <w:tcPr>
            <w:tcW w:w="1276" w:type="dxa"/>
            <w:vMerge/>
            <w:shd w:val="clear" w:color="auto" w:fill="auto"/>
            <w:hideMark/>
          </w:tcPr>
          <w:p w:rsidR="00151D1B" w:rsidRPr="004417CF" w:rsidRDefault="00151D1B" w:rsidP="00EF3029">
            <w:pPr>
              <w:ind w:left="-108" w:right="-66"/>
              <w:rPr>
                <w:sz w:val="18"/>
                <w:szCs w:val="18"/>
              </w:rPr>
            </w:pPr>
          </w:p>
        </w:tc>
      </w:tr>
      <w:tr w:rsidR="00151D1B" w:rsidRPr="004417CF" w:rsidTr="00624F6D">
        <w:trPr>
          <w:trHeight w:val="60"/>
        </w:trPr>
        <w:tc>
          <w:tcPr>
            <w:tcW w:w="567" w:type="dxa"/>
            <w:vMerge/>
            <w:shd w:val="clear" w:color="auto" w:fill="auto"/>
            <w:hideMark/>
          </w:tcPr>
          <w:p w:rsidR="00151D1B" w:rsidRPr="004417CF" w:rsidRDefault="00151D1B" w:rsidP="00EF3029">
            <w:pPr>
              <w:ind w:left="-79" w:right="-99"/>
              <w:rPr>
                <w:sz w:val="18"/>
                <w:szCs w:val="18"/>
              </w:rPr>
            </w:pPr>
          </w:p>
        </w:tc>
        <w:tc>
          <w:tcPr>
            <w:tcW w:w="1985" w:type="dxa"/>
            <w:vMerge/>
            <w:shd w:val="clear" w:color="auto" w:fill="auto"/>
            <w:hideMark/>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sz w:val="18"/>
                <w:szCs w:val="18"/>
              </w:rPr>
            </w:pP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Средства бюджета Московской области</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35" w:type="dxa"/>
            <w:vMerge/>
            <w:shd w:val="clear" w:color="auto" w:fill="auto"/>
            <w:hideMark/>
          </w:tcPr>
          <w:p w:rsidR="00151D1B" w:rsidRPr="004417CF" w:rsidRDefault="00151D1B" w:rsidP="00EF3029">
            <w:pPr>
              <w:ind w:left="-108" w:right="-66"/>
              <w:rPr>
                <w:sz w:val="18"/>
                <w:szCs w:val="18"/>
              </w:rPr>
            </w:pPr>
          </w:p>
        </w:tc>
        <w:tc>
          <w:tcPr>
            <w:tcW w:w="1276" w:type="dxa"/>
            <w:vMerge/>
            <w:shd w:val="clear" w:color="auto" w:fill="auto"/>
            <w:hideMark/>
          </w:tcPr>
          <w:p w:rsidR="00151D1B" w:rsidRPr="004417CF" w:rsidRDefault="00151D1B" w:rsidP="00EF3029">
            <w:pPr>
              <w:ind w:left="-108" w:right="-66"/>
              <w:rPr>
                <w:sz w:val="18"/>
                <w:szCs w:val="18"/>
              </w:rPr>
            </w:pPr>
          </w:p>
        </w:tc>
      </w:tr>
      <w:tr w:rsidR="00151D1B" w:rsidRPr="004417CF" w:rsidTr="00624F6D">
        <w:trPr>
          <w:trHeight w:val="60"/>
        </w:trPr>
        <w:tc>
          <w:tcPr>
            <w:tcW w:w="567" w:type="dxa"/>
            <w:vMerge/>
            <w:shd w:val="clear" w:color="auto" w:fill="auto"/>
            <w:hideMark/>
          </w:tcPr>
          <w:p w:rsidR="00151D1B" w:rsidRPr="004417CF" w:rsidRDefault="00151D1B" w:rsidP="00EF3029">
            <w:pPr>
              <w:ind w:left="-79" w:right="-99"/>
              <w:rPr>
                <w:sz w:val="18"/>
                <w:szCs w:val="18"/>
              </w:rPr>
            </w:pPr>
          </w:p>
        </w:tc>
        <w:tc>
          <w:tcPr>
            <w:tcW w:w="1985" w:type="dxa"/>
            <w:vMerge/>
            <w:shd w:val="clear" w:color="auto" w:fill="auto"/>
            <w:hideMark/>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sz w:val="18"/>
                <w:szCs w:val="18"/>
              </w:rPr>
            </w:pP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Средства бюджета городского округа</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14 918 148,22</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1 953 975,00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12 964 173,22</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35" w:type="dxa"/>
            <w:vMerge/>
            <w:shd w:val="clear" w:color="auto" w:fill="auto"/>
            <w:hideMark/>
          </w:tcPr>
          <w:p w:rsidR="00151D1B" w:rsidRPr="004417CF" w:rsidRDefault="00151D1B" w:rsidP="00EF3029">
            <w:pPr>
              <w:ind w:left="-108" w:right="-66"/>
              <w:rPr>
                <w:sz w:val="18"/>
                <w:szCs w:val="18"/>
              </w:rPr>
            </w:pPr>
          </w:p>
        </w:tc>
        <w:tc>
          <w:tcPr>
            <w:tcW w:w="1276" w:type="dxa"/>
            <w:vMerge/>
            <w:shd w:val="clear" w:color="auto" w:fill="auto"/>
            <w:hideMark/>
          </w:tcPr>
          <w:p w:rsidR="00151D1B" w:rsidRPr="004417CF" w:rsidRDefault="00151D1B" w:rsidP="00EF3029">
            <w:pPr>
              <w:ind w:left="-108" w:right="-66"/>
              <w:rPr>
                <w:sz w:val="18"/>
                <w:szCs w:val="18"/>
              </w:rPr>
            </w:pPr>
          </w:p>
        </w:tc>
      </w:tr>
      <w:tr w:rsidR="00151D1B" w:rsidRPr="004417CF" w:rsidTr="00624F6D">
        <w:trPr>
          <w:trHeight w:val="60"/>
        </w:trPr>
        <w:tc>
          <w:tcPr>
            <w:tcW w:w="567" w:type="dxa"/>
            <w:vMerge w:val="restart"/>
            <w:shd w:val="clear" w:color="auto" w:fill="auto"/>
            <w:hideMark/>
          </w:tcPr>
          <w:p w:rsidR="00151D1B" w:rsidRPr="004417CF" w:rsidRDefault="000902B5" w:rsidP="00EF3029">
            <w:pPr>
              <w:ind w:left="-79" w:right="-99"/>
              <w:rPr>
                <w:sz w:val="18"/>
                <w:szCs w:val="18"/>
              </w:rPr>
            </w:pPr>
            <w:r>
              <w:rPr>
                <w:sz w:val="18"/>
                <w:szCs w:val="18"/>
                <w:lang w:val="en-US"/>
              </w:rPr>
              <w:t>F3</w:t>
            </w:r>
            <w:r w:rsidR="00151D1B" w:rsidRPr="004417CF">
              <w:rPr>
                <w:sz w:val="18"/>
                <w:szCs w:val="18"/>
              </w:rPr>
              <w:t>.1.3</w:t>
            </w:r>
          </w:p>
        </w:tc>
        <w:tc>
          <w:tcPr>
            <w:tcW w:w="1985" w:type="dxa"/>
            <w:vMerge w:val="restart"/>
            <w:shd w:val="clear" w:color="auto" w:fill="auto"/>
            <w:hideMark/>
          </w:tcPr>
          <w:p w:rsidR="00151D1B" w:rsidRPr="004417CF" w:rsidRDefault="00151D1B" w:rsidP="00EF3029">
            <w:pPr>
              <w:ind w:left="-80" w:right="-87"/>
              <w:rPr>
                <w:sz w:val="18"/>
                <w:szCs w:val="18"/>
              </w:rPr>
            </w:pPr>
            <w:r w:rsidRPr="004417CF">
              <w:rPr>
                <w:sz w:val="18"/>
                <w:szCs w:val="18"/>
              </w:rPr>
              <w:t>Средства на оплату площади жилых помещений, превышающих общую площадь занимаемых жилых помещений</w:t>
            </w:r>
          </w:p>
        </w:tc>
        <w:tc>
          <w:tcPr>
            <w:tcW w:w="567" w:type="dxa"/>
            <w:vMerge w:val="restart"/>
            <w:shd w:val="clear" w:color="auto" w:fill="auto"/>
            <w:hideMark/>
          </w:tcPr>
          <w:p w:rsidR="00151D1B" w:rsidRPr="004417CF" w:rsidRDefault="00151D1B" w:rsidP="00EF3029">
            <w:pPr>
              <w:ind w:left="-87" w:right="-77"/>
              <w:rPr>
                <w:sz w:val="18"/>
                <w:szCs w:val="18"/>
              </w:rPr>
            </w:pPr>
            <w:r w:rsidRPr="004417CF">
              <w:rPr>
                <w:sz w:val="18"/>
                <w:szCs w:val="18"/>
              </w:rPr>
              <w:t>2020-2021</w:t>
            </w: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Итого</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47 084 876,95</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41 442 070,35</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5 642 806,60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35" w:type="dxa"/>
            <w:vMerge/>
            <w:shd w:val="clear" w:color="auto" w:fill="auto"/>
            <w:hideMark/>
          </w:tcPr>
          <w:p w:rsidR="00151D1B" w:rsidRPr="004417CF" w:rsidRDefault="00151D1B" w:rsidP="00EF3029">
            <w:pPr>
              <w:ind w:left="-108" w:right="-66"/>
              <w:rPr>
                <w:sz w:val="18"/>
                <w:szCs w:val="18"/>
              </w:rPr>
            </w:pPr>
          </w:p>
        </w:tc>
        <w:tc>
          <w:tcPr>
            <w:tcW w:w="1276" w:type="dxa"/>
            <w:vMerge/>
            <w:shd w:val="clear" w:color="auto" w:fill="auto"/>
            <w:hideMark/>
          </w:tcPr>
          <w:p w:rsidR="00151D1B" w:rsidRPr="004417CF" w:rsidRDefault="00151D1B" w:rsidP="00EF3029">
            <w:pPr>
              <w:ind w:left="-108" w:right="-66"/>
              <w:rPr>
                <w:sz w:val="18"/>
                <w:szCs w:val="18"/>
              </w:rPr>
            </w:pPr>
          </w:p>
        </w:tc>
      </w:tr>
      <w:tr w:rsidR="00151D1B" w:rsidRPr="004417CF" w:rsidTr="00624F6D">
        <w:trPr>
          <w:trHeight w:val="60"/>
        </w:trPr>
        <w:tc>
          <w:tcPr>
            <w:tcW w:w="567" w:type="dxa"/>
            <w:vMerge/>
            <w:shd w:val="clear" w:color="auto" w:fill="auto"/>
            <w:hideMark/>
          </w:tcPr>
          <w:p w:rsidR="00151D1B" w:rsidRPr="004417CF" w:rsidRDefault="00151D1B" w:rsidP="00EF3029">
            <w:pPr>
              <w:ind w:left="-79" w:right="-99"/>
              <w:rPr>
                <w:sz w:val="18"/>
                <w:szCs w:val="18"/>
              </w:rPr>
            </w:pPr>
          </w:p>
        </w:tc>
        <w:tc>
          <w:tcPr>
            <w:tcW w:w="1985" w:type="dxa"/>
            <w:vMerge/>
            <w:shd w:val="clear" w:color="auto" w:fill="auto"/>
            <w:hideMark/>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sz w:val="18"/>
                <w:szCs w:val="18"/>
              </w:rPr>
            </w:pP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Средства бюджета Московской области</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35" w:type="dxa"/>
            <w:vMerge/>
            <w:shd w:val="clear" w:color="auto" w:fill="auto"/>
            <w:hideMark/>
          </w:tcPr>
          <w:p w:rsidR="00151D1B" w:rsidRPr="004417CF" w:rsidRDefault="00151D1B" w:rsidP="00EF3029">
            <w:pPr>
              <w:ind w:left="-108" w:right="-66"/>
              <w:rPr>
                <w:sz w:val="18"/>
                <w:szCs w:val="18"/>
              </w:rPr>
            </w:pPr>
          </w:p>
        </w:tc>
        <w:tc>
          <w:tcPr>
            <w:tcW w:w="1276" w:type="dxa"/>
            <w:vMerge/>
            <w:shd w:val="clear" w:color="auto" w:fill="auto"/>
            <w:hideMark/>
          </w:tcPr>
          <w:p w:rsidR="00151D1B" w:rsidRPr="004417CF" w:rsidRDefault="00151D1B" w:rsidP="00EF3029">
            <w:pPr>
              <w:ind w:left="-108" w:right="-66"/>
              <w:rPr>
                <w:sz w:val="18"/>
                <w:szCs w:val="18"/>
              </w:rPr>
            </w:pPr>
          </w:p>
        </w:tc>
      </w:tr>
      <w:tr w:rsidR="00151D1B" w:rsidRPr="004417CF" w:rsidTr="00624F6D">
        <w:trPr>
          <w:trHeight w:val="401"/>
        </w:trPr>
        <w:tc>
          <w:tcPr>
            <w:tcW w:w="567" w:type="dxa"/>
            <w:vMerge/>
            <w:shd w:val="clear" w:color="auto" w:fill="auto"/>
            <w:hideMark/>
          </w:tcPr>
          <w:p w:rsidR="00151D1B" w:rsidRPr="004417CF" w:rsidRDefault="00151D1B" w:rsidP="00EF3029">
            <w:pPr>
              <w:ind w:left="-79" w:right="-99"/>
              <w:rPr>
                <w:sz w:val="18"/>
                <w:szCs w:val="18"/>
              </w:rPr>
            </w:pPr>
          </w:p>
        </w:tc>
        <w:tc>
          <w:tcPr>
            <w:tcW w:w="1985" w:type="dxa"/>
            <w:vMerge/>
            <w:shd w:val="clear" w:color="auto" w:fill="auto"/>
            <w:hideMark/>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sz w:val="18"/>
                <w:szCs w:val="18"/>
              </w:rPr>
            </w:pP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Средства бюджета городского округа</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47 084 876,95</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41 442 070,35</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5 642 806,60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35" w:type="dxa"/>
            <w:vMerge/>
            <w:shd w:val="clear" w:color="auto" w:fill="auto"/>
            <w:hideMark/>
          </w:tcPr>
          <w:p w:rsidR="00151D1B" w:rsidRPr="004417CF" w:rsidRDefault="00151D1B" w:rsidP="00EF3029">
            <w:pPr>
              <w:ind w:left="-108" w:right="-66"/>
              <w:rPr>
                <w:sz w:val="18"/>
                <w:szCs w:val="18"/>
              </w:rPr>
            </w:pPr>
          </w:p>
        </w:tc>
        <w:tc>
          <w:tcPr>
            <w:tcW w:w="1276" w:type="dxa"/>
            <w:vMerge/>
            <w:shd w:val="clear" w:color="auto" w:fill="auto"/>
            <w:hideMark/>
          </w:tcPr>
          <w:p w:rsidR="00151D1B" w:rsidRPr="004417CF" w:rsidRDefault="00151D1B" w:rsidP="00EF3029">
            <w:pPr>
              <w:ind w:left="-108" w:right="-66"/>
              <w:rPr>
                <w:sz w:val="18"/>
                <w:szCs w:val="18"/>
              </w:rPr>
            </w:pPr>
          </w:p>
        </w:tc>
      </w:tr>
      <w:tr w:rsidR="00151D1B" w:rsidRPr="004417CF" w:rsidTr="00624F6D">
        <w:trPr>
          <w:trHeight w:val="60"/>
        </w:trPr>
        <w:tc>
          <w:tcPr>
            <w:tcW w:w="567" w:type="dxa"/>
            <w:vMerge w:val="restart"/>
            <w:shd w:val="clear" w:color="auto" w:fill="auto"/>
            <w:hideMark/>
          </w:tcPr>
          <w:p w:rsidR="00151D1B" w:rsidRPr="004417CF" w:rsidRDefault="000902B5" w:rsidP="00EF3029">
            <w:pPr>
              <w:ind w:left="-79" w:right="-99"/>
              <w:rPr>
                <w:sz w:val="18"/>
                <w:szCs w:val="18"/>
              </w:rPr>
            </w:pPr>
            <w:r>
              <w:rPr>
                <w:sz w:val="18"/>
                <w:szCs w:val="18"/>
                <w:lang w:val="en-US"/>
              </w:rPr>
              <w:t>F3</w:t>
            </w:r>
            <w:r w:rsidR="00151D1B" w:rsidRPr="004417CF">
              <w:rPr>
                <w:sz w:val="18"/>
                <w:szCs w:val="18"/>
              </w:rPr>
              <w:t>.1.4</w:t>
            </w:r>
          </w:p>
        </w:tc>
        <w:tc>
          <w:tcPr>
            <w:tcW w:w="1985" w:type="dxa"/>
            <w:vMerge w:val="restart"/>
            <w:shd w:val="clear" w:color="auto" w:fill="auto"/>
            <w:hideMark/>
          </w:tcPr>
          <w:p w:rsidR="00151D1B" w:rsidRPr="004417CF" w:rsidRDefault="00151D1B" w:rsidP="00EF3029">
            <w:pPr>
              <w:ind w:left="-80" w:right="-87"/>
              <w:rPr>
                <w:sz w:val="18"/>
                <w:szCs w:val="18"/>
              </w:rPr>
            </w:pPr>
            <w:r w:rsidRPr="004417CF">
              <w:rPr>
                <w:sz w:val="18"/>
                <w:szCs w:val="18"/>
              </w:rPr>
              <w:t>Субсидия МБУ "Развитие" на проведение инженерных изысканий, подготовку проектно-сметной документации, проведение экспертизы, строительство внешних инженерных сетей, вынос инженерных сетей из пятна застройки (Владимирская-69)</w:t>
            </w:r>
          </w:p>
        </w:tc>
        <w:tc>
          <w:tcPr>
            <w:tcW w:w="567" w:type="dxa"/>
            <w:vMerge w:val="restart"/>
            <w:shd w:val="clear" w:color="auto" w:fill="auto"/>
            <w:hideMark/>
          </w:tcPr>
          <w:p w:rsidR="00151D1B" w:rsidRPr="004417CF" w:rsidRDefault="00151D1B" w:rsidP="00EF3029">
            <w:pPr>
              <w:ind w:left="-87" w:right="-77"/>
              <w:rPr>
                <w:sz w:val="18"/>
                <w:szCs w:val="18"/>
              </w:rPr>
            </w:pPr>
            <w:r w:rsidRPr="004417CF">
              <w:rPr>
                <w:sz w:val="18"/>
                <w:szCs w:val="18"/>
              </w:rPr>
              <w:t>2021</w:t>
            </w: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Итого</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400 000,00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400 000,00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35" w:type="dxa"/>
            <w:vMerge/>
            <w:shd w:val="clear" w:color="auto" w:fill="auto"/>
            <w:hideMark/>
          </w:tcPr>
          <w:p w:rsidR="00151D1B" w:rsidRPr="004417CF" w:rsidRDefault="00151D1B" w:rsidP="00EF3029">
            <w:pPr>
              <w:ind w:left="-108" w:right="-66"/>
              <w:rPr>
                <w:sz w:val="18"/>
                <w:szCs w:val="18"/>
              </w:rPr>
            </w:pPr>
          </w:p>
        </w:tc>
        <w:tc>
          <w:tcPr>
            <w:tcW w:w="1276" w:type="dxa"/>
            <w:vMerge/>
            <w:shd w:val="clear" w:color="auto" w:fill="auto"/>
            <w:hideMark/>
          </w:tcPr>
          <w:p w:rsidR="00151D1B" w:rsidRPr="004417CF" w:rsidRDefault="00151D1B" w:rsidP="00EF3029">
            <w:pPr>
              <w:ind w:left="-108" w:right="-66"/>
              <w:rPr>
                <w:sz w:val="18"/>
                <w:szCs w:val="18"/>
              </w:rPr>
            </w:pPr>
          </w:p>
        </w:tc>
      </w:tr>
      <w:tr w:rsidR="00151D1B" w:rsidRPr="004417CF" w:rsidTr="00624F6D">
        <w:trPr>
          <w:trHeight w:val="60"/>
        </w:trPr>
        <w:tc>
          <w:tcPr>
            <w:tcW w:w="567" w:type="dxa"/>
            <w:vMerge/>
            <w:shd w:val="clear" w:color="auto" w:fill="auto"/>
            <w:hideMark/>
          </w:tcPr>
          <w:p w:rsidR="00151D1B" w:rsidRPr="004417CF" w:rsidRDefault="00151D1B" w:rsidP="00EF3029">
            <w:pPr>
              <w:ind w:left="-79" w:right="-99"/>
              <w:rPr>
                <w:sz w:val="18"/>
                <w:szCs w:val="18"/>
              </w:rPr>
            </w:pPr>
          </w:p>
        </w:tc>
        <w:tc>
          <w:tcPr>
            <w:tcW w:w="1985" w:type="dxa"/>
            <w:vMerge/>
            <w:shd w:val="clear" w:color="auto" w:fill="auto"/>
            <w:hideMark/>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sz w:val="18"/>
                <w:szCs w:val="18"/>
              </w:rPr>
            </w:pP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Средства бюджета Московской области</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35" w:type="dxa"/>
            <w:vMerge/>
            <w:shd w:val="clear" w:color="auto" w:fill="auto"/>
            <w:hideMark/>
          </w:tcPr>
          <w:p w:rsidR="00151D1B" w:rsidRPr="004417CF" w:rsidRDefault="00151D1B" w:rsidP="00EF3029">
            <w:pPr>
              <w:ind w:left="-108" w:right="-66"/>
              <w:rPr>
                <w:sz w:val="18"/>
                <w:szCs w:val="18"/>
              </w:rPr>
            </w:pPr>
          </w:p>
        </w:tc>
        <w:tc>
          <w:tcPr>
            <w:tcW w:w="1276" w:type="dxa"/>
            <w:vMerge/>
            <w:shd w:val="clear" w:color="auto" w:fill="auto"/>
            <w:hideMark/>
          </w:tcPr>
          <w:p w:rsidR="00151D1B" w:rsidRPr="004417CF" w:rsidRDefault="00151D1B" w:rsidP="00EF3029">
            <w:pPr>
              <w:ind w:left="-108" w:right="-66"/>
              <w:rPr>
                <w:sz w:val="18"/>
                <w:szCs w:val="18"/>
              </w:rPr>
            </w:pPr>
          </w:p>
        </w:tc>
      </w:tr>
      <w:tr w:rsidR="00151D1B" w:rsidRPr="004417CF" w:rsidTr="00624F6D">
        <w:trPr>
          <w:trHeight w:val="778"/>
        </w:trPr>
        <w:tc>
          <w:tcPr>
            <w:tcW w:w="567" w:type="dxa"/>
            <w:vMerge/>
            <w:shd w:val="clear" w:color="auto" w:fill="auto"/>
            <w:hideMark/>
          </w:tcPr>
          <w:p w:rsidR="00151D1B" w:rsidRPr="004417CF" w:rsidRDefault="00151D1B" w:rsidP="00EF3029">
            <w:pPr>
              <w:ind w:left="-79" w:right="-99"/>
              <w:rPr>
                <w:sz w:val="18"/>
                <w:szCs w:val="18"/>
              </w:rPr>
            </w:pPr>
          </w:p>
        </w:tc>
        <w:tc>
          <w:tcPr>
            <w:tcW w:w="1985" w:type="dxa"/>
            <w:vMerge/>
            <w:shd w:val="clear" w:color="auto" w:fill="auto"/>
            <w:hideMark/>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sz w:val="18"/>
                <w:szCs w:val="18"/>
              </w:rPr>
            </w:pP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Средства бюджета городского округа</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400 000,00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400 000,00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35" w:type="dxa"/>
            <w:vMerge/>
            <w:shd w:val="clear" w:color="auto" w:fill="auto"/>
            <w:hideMark/>
          </w:tcPr>
          <w:p w:rsidR="00151D1B" w:rsidRPr="004417CF" w:rsidRDefault="00151D1B" w:rsidP="00EF3029">
            <w:pPr>
              <w:ind w:left="-108" w:right="-66"/>
              <w:rPr>
                <w:sz w:val="18"/>
                <w:szCs w:val="18"/>
              </w:rPr>
            </w:pPr>
          </w:p>
        </w:tc>
        <w:tc>
          <w:tcPr>
            <w:tcW w:w="1276" w:type="dxa"/>
            <w:vMerge/>
            <w:shd w:val="clear" w:color="auto" w:fill="auto"/>
            <w:hideMark/>
          </w:tcPr>
          <w:p w:rsidR="00151D1B" w:rsidRPr="004417CF" w:rsidRDefault="00151D1B" w:rsidP="00EF3029">
            <w:pPr>
              <w:ind w:left="-108" w:right="-66"/>
              <w:rPr>
                <w:sz w:val="18"/>
                <w:szCs w:val="18"/>
              </w:rPr>
            </w:pPr>
          </w:p>
        </w:tc>
      </w:tr>
      <w:tr w:rsidR="00151D1B" w:rsidRPr="004417CF" w:rsidTr="00624F6D">
        <w:trPr>
          <w:trHeight w:val="60"/>
        </w:trPr>
        <w:tc>
          <w:tcPr>
            <w:tcW w:w="567" w:type="dxa"/>
            <w:vMerge w:val="restart"/>
            <w:shd w:val="clear" w:color="auto" w:fill="auto"/>
            <w:hideMark/>
          </w:tcPr>
          <w:p w:rsidR="00151D1B" w:rsidRPr="004417CF" w:rsidRDefault="000902B5" w:rsidP="00EF3029">
            <w:pPr>
              <w:ind w:left="-79" w:right="-99"/>
              <w:rPr>
                <w:sz w:val="18"/>
                <w:szCs w:val="18"/>
              </w:rPr>
            </w:pPr>
            <w:r>
              <w:rPr>
                <w:sz w:val="18"/>
                <w:szCs w:val="18"/>
                <w:lang w:val="en-US"/>
              </w:rPr>
              <w:t>F3</w:t>
            </w:r>
            <w:r w:rsidR="00151D1B" w:rsidRPr="004417CF">
              <w:rPr>
                <w:sz w:val="18"/>
                <w:szCs w:val="18"/>
              </w:rPr>
              <w:t>.1.5</w:t>
            </w:r>
          </w:p>
        </w:tc>
        <w:tc>
          <w:tcPr>
            <w:tcW w:w="1985" w:type="dxa"/>
            <w:vMerge w:val="restart"/>
            <w:shd w:val="clear" w:color="auto" w:fill="auto"/>
            <w:hideMark/>
          </w:tcPr>
          <w:p w:rsidR="00151D1B" w:rsidRPr="004417CF" w:rsidRDefault="00151D1B" w:rsidP="00EF3029">
            <w:pPr>
              <w:ind w:left="-80" w:right="-87"/>
              <w:rPr>
                <w:sz w:val="18"/>
                <w:szCs w:val="18"/>
              </w:rPr>
            </w:pPr>
            <w:r w:rsidRPr="004417CF">
              <w:rPr>
                <w:sz w:val="18"/>
                <w:szCs w:val="18"/>
              </w:rPr>
              <w:t>Субсидия МБУ "Развитие" на проведение инженерных изысканий, подготовку проектно-сметной документации, проведение экспертизы, строительство внешних инженерных сетей, вынос инженерных сетей из пятна застройки (Краснозаводск)</w:t>
            </w:r>
          </w:p>
        </w:tc>
        <w:tc>
          <w:tcPr>
            <w:tcW w:w="567" w:type="dxa"/>
            <w:vMerge w:val="restart"/>
            <w:shd w:val="clear" w:color="auto" w:fill="auto"/>
            <w:hideMark/>
          </w:tcPr>
          <w:p w:rsidR="00151D1B" w:rsidRPr="004417CF" w:rsidRDefault="00151D1B" w:rsidP="00EF3029">
            <w:pPr>
              <w:ind w:left="-87" w:right="-77"/>
              <w:rPr>
                <w:sz w:val="18"/>
                <w:szCs w:val="18"/>
              </w:rPr>
            </w:pPr>
            <w:r w:rsidRPr="004417CF">
              <w:rPr>
                <w:sz w:val="18"/>
                <w:szCs w:val="18"/>
              </w:rPr>
              <w:t>2021</w:t>
            </w: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Итого</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35" w:type="dxa"/>
            <w:vMerge/>
            <w:shd w:val="clear" w:color="auto" w:fill="auto"/>
            <w:hideMark/>
          </w:tcPr>
          <w:p w:rsidR="00151D1B" w:rsidRPr="004417CF" w:rsidRDefault="00151D1B" w:rsidP="00EF3029">
            <w:pPr>
              <w:ind w:left="-108" w:right="-66"/>
              <w:rPr>
                <w:sz w:val="18"/>
                <w:szCs w:val="18"/>
              </w:rPr>
            </w:pPr>
          </w:p>
        </w:tc>
        <w:tc>
          <w:tcPr>
            <w:tcW w:w="1276" w:type="dxa"/>
            <w:vMerge/>
            <w:shd w:val="clear" w:color="auto" w:fill="auto"/>
            <w:hideMark/>
          </w:tcPr>
          <w:p w:rsidR="00151D1B" w:rsidRPr="004417CF" w:rsidRDefault="00151D1B" w:rsidP="00EF3029">
            <w:pPr>
              <w:ind w:left="-108" w:right="-66"/>
              <w:rPr>
                <w:sz w:val="18"/>
                <w:szCs w:val="18"/>
              </w:rPr>
            </w:pPr>
          </w:p>
        </w:tc>
      </w:tr>
      <w:tr w:rsidR="00151D1B" w:rsidRPr="004417CF" w:rsidTr="00624F6D">
        <w:trPr>
          <w:trHeight w:val="149"/>
        </w:trPr>
        <w:tc>
          <w:tcPr>
            <w:tcW w:w="567" w:type="dxa"/>
            <w:vMerge/>
            <w:shd w:val="clear" w:color="auto" w:fill="auto"/>
            <w:hideMark/>
          </w:tcPr>
          <w:p w:rsidR="00151D1B" w:rsidRPr="004417CF" w:rsidRDefault="00151D1B" w:rsidP="00EF3029">
            <w:pPr>
              <w:ind w:left="-79" w:right="-99"/>
              <w:rPr>
                <w:sz w:val="18"/>
                <w:szCs w:val="18"/>
              </w:rPr>
            </w:pPr>
          </w:p>
        </w:tc>
        <w:tc>
          <w:tcPr>
            <w:tcW w:w="1985" w:type="dxa"/>
            <w:vMerge/>
            <w:shd w:val="clear" w:color="auto" w:fill="auto"/>
            <w:hideMark/>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sz w:val="18"/>
                <w:szCs w:val="18"/>
              </w:rPr>
            </w:pP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Средства бюджета Московской области</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35" w:type="dxa"/>
            <w:vMerge/>
            <w:shd w:val="clear" w:color="auto" w:fill="auto"/>
            <w:hideMark/>
          </w:tcPr>
          <w:p w:rsidR="00151D1B" w:rsidRPr="004417CF" w:rsidRDefault="00151D1B" w:rsidP="00EF3029">
            <w:pPr>
              <w:ind w:left="-108" w:right="-66"/>
              <w:rPr>
                <w:sz w:val="18"/>
                <w:szCs w:val="18"/>
              </w:rPr>
            </w:pPr>
          </w:p>
        </w:tc>
        <w:tc>
          <w:tcPr>
            <w:tcW w:w="1276" w:type="dxa"/>
            <w:vMerge/>
            <w:shd w:val="clear" w:color="auto" w:fill="auto"/>
            <w:hideMark/>
          </w:tcPr>
          <w:p w:rsidR="00151D1B" w:rsidRPr="004417CF" w:rsidRDefault="00151D1B" w:rsidP="00EF3029">
            <w:pPr>
              <w:ind w:left="-108" w:right="-66"/>
              <w:rPr>
                <w:sz w:val="18"/>
                <w:szCs w:val="18"/>
              </w:rPr>
            </w:pPr>
          </w:p>
        </w:tc>
      </w:tr>
      <w:tr w:rsidR="00151D1B" w:rsidRPr="004417CF" w:rsidTr="00624F6D">
        <w:trPr>
          <w:trHeight w:val="275"/>
        </w:trPr>
        <w:tc>
          <w:tcPr>
            <w:tcW w:w="567" w:type="dxa"/>
            <w:vMerge/>
            <w:shd w:val="clear" w:color="auto" w:fill="auto"/>
            <w:hideMark/>
          </w:tcPr>
          <w:p w:rsidR="00151D1B" w:rsidRPr="004417CF" w:rsidRDefault="00151D1B" w:rsidP="00EF3029">
            <w:pPr>
              <w:ind w:left="-79" w:right="-99"/>
              <w:rPr>
                <w:sz w:val="18"/>
                <w:szCs w:val="18"/>
              </w:rPr>
            </w:pPr>
          </w:p>
        </w:tc>
        <w:tc>
          <w:tcPr>
            <w:tcW w:w="1985" w:type="dxa"/>
            <w:vMerge/>
            <w:shd w:val="clear" w:color="auto" w:fill="auto"/>
            <w:hideMark/>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sz w:val="18"/>
                <w:szCs w:val="18"/>
              </w:rPr>
            </w:pP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Средства бюджета городского округа</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35" w:type="dxa"/>
            <w:vMerge/>
            <w:shd w:val="clear" w:color="auto" w:fill="auto"/>
            <w:hideMark/>
          </w:tcPr>
          <w:p w:rsidR="00151D1B" w:rsidRPr="004417CF" w:rsidRDefault="00151D1B" w:rsidP="00EF3029">
            <w:pPr>
              <w:ind w:left="-108" w:right="-66"/>
              <w:rPr>
                <w:sz w:val="18"/>
                <w:szCs w:val="18"/>
              </w:rPr>
            </w:pPr>
          </w:p>
        </w:tc>
        <w:tc>
          <w:tcPr>
            <w:tcW w:w="1276" w:type="dxa"/>
            <w:vMerge/>
            <w:shd w:val="clear" w:color="auto" w:fill="auto"/>
            <w:hideMark/>
          </w:tcPr>
          <w:p w:rsidR="00151D1B" w:rsidRPr="004417CF" w:rsidRDefault="00151D1B" w:rsidP="00EF3029">
            <w:pPr>
              <w:ind w:left="-108" w:right="-66"/>
              <w:rPr>
                <w:sz w:val="18"/>
                <w:szCs w:val="18"/>
              </w:rPr>
            </w:pPr>
          </w:p>
        </w:tc>
      </w:tr>
      <w:tr w:rsidR="00151D1B" w:rsidRPr="004417CF" w:rsidTr="00624F6D">
        <w:trPr>
          <w:trHeight w:val="60"/>
        </w:trPr>
        <w:tc>
          <w:tcPr>
            <w:tcW w:w="567" w:type="dxa"/>
            <w:vMerge w:val="restart"/>
            <w:shd w:val="clear" w:color="auto" w:fill="auto"/>
            <w:hideMark/>
          </w:tcPr>
          <w:p w:rsidR="00151D1B" w:rsidRPr="004417CF" w:rsidRDefault="00151D1B" w:rsidP="00EF3029">
            <w:pPr>
              <w:ind w:left="-79" w:right="-99"/>
              <w:rPr>
                <w:b/>
                <w:bCs/>
                <w:sz w:val="18"/>
                <w:szCs w:val="18"/>
              </w:rPr>
            </w:pPr>
            <w:r w:rsidRPr="004417CF">
              <w:rPr>
                <w:b/>
                <w:bCs/>
                <w:sz w:val="18"/>
                <w:szCs w:val="18"/>
              </w:rPr>
              <w:t>04.</w:t>
            </w:r>
          </w:p>
        </w:tc>
        <w:tc>
          <w:tcPr>
            <w:tcW w:w="1985" w:type="dxa"/>
            <w:shd w:val="clear" w:color="auto" w:fill="auto"/>
            <w:hideMark/>
          </w:tcPr>
          <w:p w:rsidR="00151D1B" w:rsidRPr="004417CF" w:rsidRDefault="00151D1B" w:rsidP="00EF3029">
            <w:pPr>
              <w:ind w:left="-80" w:right="-122"/>
              <w:rPr>
                <w:b/>
                <w:bCs/>
                <w:sz w:val="18"/>
                <w:szCs w:val="18"/>
              </w:rPr>
            </w:pPr>
            <w:r w:rsidRPr="004417CF">
              <w:rPr>
                <w:b/>
                <w:bCs/>
                <w:sz w:val="18"/>
                <w:szCs w:val="18"/>
              </w:rPr>
              <w:t>Основное мероприятие 04</w:t>
            </w:r>
          </w:p>
        </w:tc>
        <w:tc>
          <w:tcPr>
            <w:tcW w:w="567" w:type="dxa"/>
            <w:vMerge w:val="restart"/>
            <w:shd w:val="clear" w:color="auto" w:fill="auto"/>
            <w:hideMark/>
          </w:tcPr>
          <w:p w:rsidR="00151D1B" w:rsidRPr="004417CF" w:rsidRDefault="00151D1B" w:rsidP="00EF3029">
            <w:pPr>
              <w:ind w:left="-87" w:right="-77"/>
              <w:rPr>
                <w:b/>
                <w:bCs/>
                <w:sz w:val="18"/>
                <w:szCs w:val="18"/>
              </w:rPr>
            </w:pPr>
            <w:r w:rsidRPr="004417CF">
              <w:rPr>
                <w:b/>
                <w:bCs/>
                <w:sz w:val="18"/>
                <w:szCs w:val="18"/>
              </w:rPr>
              <w:t>2020-2021</w:t>
            </w:r>
          </w:p>
        </w:tc>
        <w:tc>
          <w:tcPr>
            <w:tcW w:w="1701" w:type="dxa"/>
            <w:shd w:val="clear" w:color="auto" w:fill="auto"/>
            <w:hideMark/>
          </w:tcPr>
          <w:p w:rsidR="00151D1B" w:rsidRPr="004417CF" w:rsidRDefault="00151D1B" w:rsidP="00EF3029">
            <w:pPr>
              <w:ind w:left="-108" w:right="-108"/>
              <w:rPr>
                <w:b/>
                <w:bCs/>
                <w:sz w:val="18"/>
                <w:szCs w:val="18"/>
              </w:rPr>
            </w:pPr>
            <w:r w:rsidRPr="004417CF">
              <w:rPr>
                <w:b/>
                <w:bCs/>
                <w:sz w:val="18"/>
                <w:szCs w:val="18"/>
              </w:rPr>
              <w:t>Итого</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23 824 791,70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23 824 791,70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35" w:type="dxa"/>
            <w:vMerge w:val="restart"/>
            <w:shd w:val="clear" w:color="auto" w:fill="auto"/>
            <w:hideMark/>
          </w:tcPr>
          <w:p w:rsidR="00151D1B" w:rsidRPr="004417CF" w:rsidRDefault="00151D1B" w:rsidP="00EF3029">
            <w:pPr>
              <w:ind w:left="-108" w:right="-66"/>
              <w:rPr>
                <w:sz w:val="18"/>
                <w:szCs w:val="18"/>
              </w:rPr>
            </w:pPr>
            <w:r w:rsidRPr="004417CF">
              <w:rPr>
                <w:sz w:val="18"/>
                <w:szCs w:val="18"/>
              </w:rPr>
              <w:t xml:space="preserve">Управление градострои-тельной деятельности администрации </w:t>
            </w:r>
            <w:r w:rsidRPr="004417CF">
              <w:rPr>
                <w:sz w:val="18"/>
                <w:szCs w:val="18"/>
              </w:rPr>
              <w:lastRenderedPageBreak/>
              <w:t>городского округа</w:t>
            </w:r>
          </w:p>
          <w:p w:rsidR="00151D1B" w:rsidRPr="004417CF" w:rsidRDefault="00151D1B" w:rsidP="00EF3029">
            <w:pPr>
              <w:ind w:left="-108" w:right="-66"/>
              <w:rPr>
                <w:sz w:val="18"/>
                <w:szCs w:val="18"/>
              </w:rPr>
            </w:pPr>
          </w:p>
        </w:tc>
        <w:tc>
          <w:tcPr>
            <w:tcW w:w="1276" w:type="dxa"/>
            <w:vMerge w:val="restart"/>
            <w:shd w:val="clear" w:color="auto" w:fill="auto"/>
            <w:hideMark/>
          </w:tcPr>
          <w:p w:rsidR="00151D1B" w:rsidRPr="00DE5CC6" w:rsidRDefault="00151D1B" w:rsidP="00EF3029">
            <w:pPr>
              <w:ind w:left="-108" w:right="-66"/>
              <w:rPr>
                <w:sz w:val="18"/>
                <w:szCs w:val="18"/>
              </w:rPr>
            </w:pPr>
            <w:r w:rsidRPr="00DE5CC6">
              <w:rPr>
                <w:sz w:val="18"/>
                <w:szCs w:val="18"/>
              </w:rPr>
              <w:lastRenderedPageBreak/>
              <w:t xml:space="preserve">Расселение </w:t>
            </w:r>
            <w:r w:rsidR="00DE5CC6" w:rsidRPr="00DE5CC6">
              <w:rPr>
                <w:sz w:val="18"/>
                <w:szCs w:val="18"/>
              </w:rPr>
              <w:t>368</w:t>
            </w:r>
            <w:r w:rsidRPr="00DE5CC6">
              <w:rPr>
                <w:sz w:val="18"/>
                <w:szCs w:val="18"/>
              </w:rPr>
              <w:t xml:space="preserve"> жителей из </w:t>
            </w:r>
            <w:r w:rsidR="00DE5CC6" w:rsidRPr="00DE5CC6">
              <w:rPr>
                <w:sz w:val="18"/>
                <w:szCs w:val="18"/>
              </w:rPr>
              <w:t>151</w:t>
            </w:r>
            <w:r w:rsidRPr="00DE5CC6">
              <w:rPr>
                <w:sz w:val="18"/>
                <w:szCs w:val="18"/>
              </w:rPr>
              <w:t xml:space="preserve"> аварийных жилых помещений общей </w:t>
            </w:r>
            <w:r w:rsidRPr="00DE5CC6">
              <w:rPr>
                <w:sz w:val="18"/>
                <w:szCs w:val="18"/>
              </w:rPr>
              <w:lastRenderedPageBreak/>
              <w:t xml:space="preserve">площадью </w:t>
            </w:r>
          </w:p>
          <w:p w:rsidR="00151D1B" w:rsidRPr="00DE5CC6" w:rsidRDefault="00DE5CC6" w:rsidP="00EF3029">
            <w:pPr>
              <w:ind w:left="-108" w:right="-66"/>
              <w:rPr>
                <w:sz w:val="18"/>
                <w:szCs w:val="18"/>
              </w:rPr>
            </w:pPr>
            <w:r w:rsidRPr="00DE5CC6">
              <w:rPr>
                <w:sz w:val="18"/>
                <w:szCs w:val="18"/>
              </w:rPr>
              <w:t>6 025,55</w:t>
            </w:r>
            <w:r w:rsidR="00151D1B" w:rsidRPr="00DE5CC6">
              <w:rPr>
                <w:sz w:val="18"/>
                <w:szCs w:val="18"/>
              </w:rPr>
              <w:t xml:space="preserve"> кв.м</w:t>
            </w:r>
          </w:p>
          <w:p w:rsidR="00151D1B" w:rsidRPr="004417CF" w:rsidRDefault="00151D1B" w:rsidP="00EF3029">
            <w:pPr>
              <w:ind w:right="-66"/>
              <w:rPr>
                <w:sz w:val="18"/>
                <w:szCs w:val="18"/>
              </w:rPr>
            </w:pPr>
          </w:p>
        </w:tc>
      </w:tr>
      <w:tr w:rsidR="00C5094B" w:rsidRPr="004417CF" w:rsidTr="00624F6D">
        <w:trPr>
          <w:trHeight w:val="822"/>
        </w:trPr>
        <w:tc>
          <w:tcPr>
            <w:tcW w:w="567" w:type="dxa"/>
            <w:vMerge/>
            <w:shd w:val="clear" w:color="auto" w:fill="auto"/>
            <w:hideMark/>
          </w:tcPr>
          <w:p w:rsidR="00C5094B" w:rsidRPr="004417CF" w:rsidRDefault="00C5094B" w:rsidP="00EF3029">
            <w:pPr>
              <w:ind w:left="-79" w:right="-99"/>
              <w:rPr>
                <w:b/>
                <w:bCs/>
                <w:sz w:val="18"/>
                <w:szCs w:val="18"/>
              </w:rPr>
            </w:pPr>
          </w:p>
        </w:tc>
        <w:tc>
          <w:tcPr>
            <w:tcW w:w="1985" w:type="dxa"/>
            <w:vMerge w:val="restart"/>
            <w:shd w:val="clear" w:color="auto" w:fill="auto"/>
            <w:hideMark/>
          </w:tcPr>
          <w:p w:rsidR="00C5094B" w:rsidRPr="00624F6D" w:rsidRDefault="00C5094B" w:rsidP="00EF3029">
            <w:pPr>
              <w:ind w:left="-80" w:right="-87"/>
              <w:rPr>
                <w:b/>
                <w:bCs/>
                <w:spacing w:val="-4"/>
                <w:sz w:val="18"/>
                <w:szCs w:val="18"/>
              </w:rPr>
            </w:pPr>
            <w:r w:rsidRPr="00624F6D">
              <w:rPr>
                <w:b/>
                <w:bCs/>
                <w:spacing w:val="-4"/>
                <w:sz w:val="18"/>
                <w:szCs w:val="18"/>
              </w:rPr>
              <w:t xml:space="preserve">Переселение граждан из многоквартирных жилых домов, </w:t>
            </w:r>
            <w:r w:rsidRPr="00624F6D">
              <w:rPr>
                <w:b/>
                <w:bCs/>
                <w:spacing w:val="-4"/>
                <w:sz w:val="18"/>
                <w:szCs w:val="18"/>
              </w:rPr>
              <w:lastRenderedPageBreak/>
              <w:t>признанных аварийными в установленном законодательством порядке в рамках Адресной программы Московской области «Переселение граждан из аварийного жилищного фонда в Московской области на 2016-2021 годы»</w:t>
            </w:r>
          </w:p>
        </w:tc>
        <w:tc>
          <w:tcPr>
            <w:tcW w:w="567" w:type="dxa"/>
            <w:vMerge/>
            <w:shd w:val="clear" w:color="auto" w:fill="auto"/>
            <w:hideMark/>
          </w:tcPr>
          <w:p w:rsidR="00C5094B" w:rsidRPr="004417CF" w:rsidRDefault="00C5094B" w:rsidP="00EF3029">
            <w:pPr>
              <w:ind w:left="-87" w:right="-77"/>
              <w:rPr>
                <w:b/>
                <w:bCs/>
                <w:sz w:val="18"/>
                <w:szCs w:val="18"/>
              </w:rPr>
            </w:pPr>
          </w:p>
        </w:tc>
        <w:tc>
          <w:tcPr>
            <w:tcW w:w="1701" w:type="dxa"/>
            <w:shd w:val="clear" w:color="auto" w:fill="auto"/>
            <w:hideMark/>
          </w:tcPr>
          <w:p w:rsidR="00C5094B" w:rsidRPr="000E0EFB" w:rsidRDefault="00C5094B" w:rsidP="00EF3029">
            <w:pPr>
              <w:ind w:left="-108" w:right="-108"/>
              <w:rPr>
                <w:b/>
                <w:bCs/>
                <w:sz w:val="18"/>
                <w:szCs w:val="18"/>
                <w:highlight w:val="yellow"/>
              </w:rPr>
            </w:pPr>
            <w:r w:rsidRPr="00C5094B">
              <w:rPr>
                <w:b/>
                <w:bCs/>
                <w:sz w:val="18"/>
                <w:szCs w:val="18"/>
              </w:rPr>
              <w:t>Средства бюджета Московской области</w:t>
            </w:r>
          </w:p>
        </w:tc>
        <w:tc>
          <w:tcPr>
            <w:tcW w:w="992" w:type="dxa"/>
          </w:tcPr>
          <w:p w:rsidR="00C5094B" w:rsidRPr="004417CF" w:rsidRDefault="00C5094B" w:rsidP="00EF3029">
            <w:pPr>
              <w:ind w:left="-87"/>
            </w:pPr>
            <w:r w:rsidRPr="004417CF">
              <w:rPr>
                <w:bCs/>
                <w:sz w:val="18"/>
                <w:szCs w:val="18"/>
              </w:rPr>
              <w:t>0,00</w:t>
            </w:r>
          </w:p>
          <w:p w:rsidR="00C5094B" w:rsidRPr="004417CF" w:rsidRDefault="00C5094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C5094B" w:rsidRDefault="00C5094B" w:rsidP="00700A77">
            <w:pPr>
              <w:jc w:val="right"/>
              <w:rPr>
                <w:b/>
                <w:bCs/>
                <w:sz w:val="18"/>
                <w:szCs w:val="18"/>
              </w:rPr>
            </w:pPr>
            <w:r>
              <w:rPr>
                <w:b/>
                <w:bCs/>
                <w:sz w:val="18"/>
                <w:szCs w:val="18"/>
              </w:rPr>
              <w:t>17 557 245,02</w:t>
            </w:r>
          </w:p>
        </w:tc>
        <w:tc>
          <w:tcPr>
            <w:tcW w:w="1276" w:type="dxa"/>
            <w:shd w:val="clear" w:color="auto" w:fill="auto"/>
            <w:tcMar>
              <w:left w:w="0" w:type="dxa"/>
              <w:right w:w="0" w:type="dxa"/>
            </w:tcMar>
            <w:vAlign w:val="center"/>
            <w:hideMark/>
          </w:tcPr>
          <w:p w:rsidR="00C5094B" w:rsidRDefault="00C5094B" w:rsidP="00700A77">
            <w:pPr>
              <w:jc w:val="right"/>
              <w:rPr>
                <w:b/>
                <w:bCs/>
                <w:sz w:val="18"/>
                <w:szCs w:val="18"/>
              </w:rPr>
            </w:pPr>
            <w:r>
              <w:rPr>
                <w:b/>
                <w:bCs/>
                <w:sz w:val="18"/>
                <w:szCs w:val="18"/>
              </w:rPr>
              <w:t>17 557 245,02</w:t>
            </w:r>
          </w:p>
        </w:tc>
        <w:tc>
          <w:tcPr>
            <w:tcW w:w="1276" w:type="dxa"/>
            <w:shd w:val="clear" w:color="auto" w:fill="auto"/>
            <w:tcMar>
              <w:left w:w="0" w:type="dxa"/>
              <w:right w:w="0" w:type="dxa"/>
            </w:tcMar>
            <w:vAlign w:val="center"/>
            <w:hideMark/>
          </w:tcPr>
          <w:p w:rsidR="00C5094B" w:rsidRDefault="00C5094B" w:rsidP="00700A77">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C5094B" w:rsidRDefault="00C5094B" w:rsidP="00700A77">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C5094B" w:rsidRDefault="00C5094B" w:rsidP="00700A77">
            <w:pPr>
              <w:jc w:val="right"/>
              <w:rPr>
                <w:b/>
                <w:bCs/>
                <w:sz w:val="18"/>
                <w:szCs w:val="18"/>
              </w:rPr>
            </w:pPr>
            <w:r>
              <w:rPr>
                <w:b/>
                <w:bCs/>
                <w:sz w:val="18"/>
                <w:szCs w:val="18"/>
              </w:rPr>
              <w:t>0,00</w:t>
            </w:r>
          </w:p>
        </w:tc>
        <w:tc>
          <w:tcPr>
            <w:tcW w:w="1275" w:type="dxa"/>
            <w:shd w:val="clear" w:color="auto" w:fill="auto"/>
            <w:tcMar>
              <w:left w:w="0" w:type="dxa"/>
              <w:right w:w="0" w:type="dxa"/>
            </w:tcMar>
            <w:vAlign w:val="center"/>
            <w:hideMark/>
          </w:tcPr>
          <w:p w:rsidR="00C5094B" w:rsidRDefault="00C5094B" w:rsidP="00700A77">
            <w:pPr>
              <w:jc w:val="right"/>
              <w:rPr>
                <w:b/>
                <w:bCs/>
                <w:sz w:val="18"/>
                <w:szCs w:val="18"/>
              </w:rPr>
            </w:pPr>
            <w:r>
              <w:rPr>
                <w:b/>
                <w:bCs/>
                <w:sz w:val="18"/>
                <w:szCs w:val="18"/>
              </w:rPr>
              <w:t>0,00</w:t>
            </w:r>
          </w:p>
        </w:tc>
        <w:tc>
          <w:tcPr>
            <w:tcW w:w="1135" w:type="dxa"/>
            <w:vMerge/>
            <w:shd w:val="clear" w:color="auto" w:fill="auto"/>
            <w:hideMark/>
          </w:tcPr>
          <w:p w:rsidR="00C5094B" w:rsidRPr="004417CF" w:rsidRDefault="00C5094B" w:rsidP="00EF3029">
            <w:pPr>
              <w:ind w:left="-108" w:right="-66"/>
              <w:rPr>
                <w:sz w:val="18"/>
                <w:szCs w:val="18"/>
              </w:rPr>
            </w:pPr>
          </w:p>
        </w:tc>
        <w:tc>
          <w:tcPr>
            <w:tcW w:w="1276" w:type="dxa"/>
            <w:vMerge/>
            <w:shd w:val="clear" w:color="auto" w:fill="auto"/>
            <w:hideMark/>
          </w:tcPr>
          <w:p w:rsidR="00C5094B" w:rsidRPr="004417CF" w:rsidRDefault="00C5094B" w:rsidP="00EF3029">
            <w:pPr>
              <w:ind w:left="-108" w:right="-66"/>
              <w:rPr>
                <w:sz w:val="18"/>
                <w:szCs w:val="18"/>
              </w:rPr>
            </w:pPr>
          </w:p>
        </w:tc>
      </w:tr>
      <w:tr w:rsidR="00151D1B" w:rsidRPr="004417CF" w:rsidTr="00624F6D">
        <w:trPr>
          <w:trHeight w:val="377"/>
        </w:trPr>
        <w:tc>
          <w:tcPr>
            <w:tcW w:w="567" w:type="dxa"/>
            <w:vMerge/>
            <w:shd w:val="clear" w:color="auto" w:fill="auto"/>
            <w:hideMark/>
          </w:tcPr>
          <w:p w:rsidR="00151D1B" w:rsidRPr="004417CF" w:rsidRDefault="00151D1B" w:rsidP="00EF3029">
            <w:pPr>
              <w:ind w:left="-79" w:right="-99"/>
              <w:rPr>
                <w:b/>
                <w:bCs/>
                <w:sz w:val="18"/>
                <w:szCs w:val="18"/>
              </w:rPr>
            </w:pPr>
          </w:p>
        </w:tc>
        <w:tc>
          <w:tcPr>
            <w:tcW w:w="1985" w:type="dxa"/>
            <w:vMerge/>
            <w:shd w:val="clear" w:color="auto" w:fill="auto"/>
            <w:hideMark/>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b/>
                <w:bCs/>
                <w:sz w:val="18"/>
                <w:szCs w:val="18"/>
              </w:rPr>
            </w:pPr>
          </w:p>
        </w:tc>
        <w:tc>
          <w:tcPr>
            <w:tcW w:w="1701" w:type="dxa"/>
            <w:shd w:val="clear" w:color="auto" w:fill="auto"/>
            <w:hideMark/>
          </w:tcPr>
          <w:p w:rsidR="00151D1B" w:rsidRPr="004417CF" w:rsidRDefault="00151D1B" w:rsidP="00EF3029">
            <w:pPr>
              <w:ind w:left="-108" w:right="-108"/>
              <w:rPr>
                <w:b/>
                <w:bCs/>
                <w:sz w:val="18"/>
                <w:szCs w:val="18"/>
              </w:rPr>
            </w:pPr>
            <w:r w:rsidRPr="004417CF">
              <w:rPr>
                <w:b/>
                <w:bCs/>
                <w:sz w:val="18"/>
                <w:szCs w:val="18"/>
              </w:rPr>
              <w:t>Средства бюджета городского округа</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6 267 546,68</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6 267 546,68</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35" w:type="dxa"/>
            <w:vMerge/>
            <w:shd w:val="clear" w:color="auto" w:fill="auto"/>
            <w:hideMark/>
          </w:tcPr>
          <w:p w:rsidR="00151D1B" w:rsidRPr="004417CF" w:rsidRDefault="00151D1B" w:rsidP="00EF3029">
            <w:pPr>
              <w:ind w:left="-108" w:right="-66"/>
              <w:rPr>
                <w:sz w:val="18"/>
                <w:szCs w:val="18"/>
              </w:rPr>
            </w:pPr>
          </w:p>
        </w:tc>
        <w:tc>
          <w:tcPr>
            <w:tcW w:w="1276" w:type="dxa"/>
            <w:vMerge/>
            <w:shd w:val="clear" w:color="auto" w:fill="auto"/>
            <w:hideMark/>
          </w:tcPr>
          <w:p w:rsidR="00151D1B" w:rsidRPr="004417CF" w:rsidRDefault="00151D1B" w:rsidP="00EF3029">
            <w:pPr>
              <w:ind w:left="-108" w:right="-66"/>
              <w:rPr>
                <w:sz w:val="18"/>
                <w:szCs w:val="18"/>
              </w:rPr>
            </w:pPr>
          </w:p>
        </w:tc>
      </w:tr>
      <w:tr w:rsidR="00151D1B" w:rsidRPr="004417CF" w:rsidTr="00624F6D">
        <w:trPr>
          <w:trHeight w:val="60"/>
        </w:trPr>
        <w:tc>
          <w:tcPr>
            <w:tcW w:w="567" w:type="dxa"/>
            <w:vMerge w:val="restart"/>
            <w:shd w:val="clear" w:color="auto" w:fill="auto"/>
            <w:hideMark/>
          </w:tcPr>
          <w:p w:rsidR="00151D1B" w:rsidRPr="004417CF" w:rsidRDefault="00151D1B" w:rsidP="006A0F0B">
            <w:pPr>
              <w:ind w:left="-79" w:right="-99"/>
              <w:rPr>
                <w:sz w:val="18"/>
                <w:szCs w:val="18"/>
              </w:rPr>
            </w:pPr>
            <w:r w:rsidRPr="004417CF">
              <w:rPr>
                <w:sz w:val="18"/>
                <w:szCs w:val="18"/>
              </w:rPr>
              <w:lastRenderedPageBreak/>
              <w:t>04.1.</w:t>
            </w:r>
          </w:p>
        </w:tc>
        <w:tc>
          <w:tcPr>
            <w:tcW w:w="1985" w:type="dxa"/>
            <w:vMerge w:val="restart"/>
            <w:shd w:val="clear" w:color="auto" w:fill="auto"/>
            <w:hideMark/>
          </w:tcPr>
          <w:p w:rsidR="00151D1B" w:rsidRPr="004417CF" w:rsidRDefault="00151D1B" w:rsidP="006A0F0B">
            <w:pPr>
              <w:ind w:left="-80" w:right="-87"/>
              <w:rPr>
                <w:sz w:val="18"/>
                <w:szCs w:val="18"/>
              </w:rPr>
            </w:pPr>
            <w:r w:rsidRPr="004417CF">
              <w:rPr>
                <w:sz w:val="18"/>
                <w:szCs w:val="18"/>
              </w:rPr>
              <w:t>Обеспечение мероприятий по переселению граждан в рамках адресной программы Московской области 2016-2021</w:t>
            </w:r>
          </w:p>
        </w:tc>
        <w:tc>
          <w:tcPr>
            <w:tcW w:w="567" w:type="dxa"/>
            <w:vMerge w:val="restart"/>
            <w:shd w:val="clear" w:color="auto" w:fill="auto"/>
            <w:hideMark/>
          </w:tcPr>
          <w:p w:rsidR="00151D1B" w:rsidRPr="004417CF" w:rsidRDefault="00151D1B" w:rsidP="006A0F0B">
            <w:pPr>
              <w:ind w:left="-87" w:right="-77"/>
              <w:rPr>
                <w:sz w:val="18"/>
                <w:szCs w:val="18"/>
              </w:rPr>
            </w:pPr>
            <w:r w:rsidRPr="004417CF">
              <w:rPr>
                <w:sz w:val="18"/>
                <w:szCs w:val="18"/>
              </w:rPr>
              <w:t>2020-2021</w:t>
            </w:r>
          </w:p>
        </w:tc>
        <w:tc>
          <w:tcPr>
            <w:tcW w:w="1701" w:type="dxa"/>
            <w:shd w:val="clear" w:color="auto" w:fill="auto"/>
            <w:hideMark/>
          </w:tcPr>
          <w:p w:rsidR="00151D1B" w:rsidRPr="004417CF" w:rsidRDefault="00151D1B" w:rsidP="006A0F0B">
            <w:pPr>
              <w:ind w:left="-108" w:right="-108"/>
              <w:rPr>
                <w:sz w:val="18"/>
                <w:szCs w:val="18"/>
              </w:rPr>
            </w:pPr>
            <w:r w:rsidRPr="004417CF">
              <w:rPr>
                <w:sz w:val="18"/>
                <w:szCs w:val="18"/>
              </w:rPr>
              <w:t>Итого</w:t>
            </w:r>
          </w:p>
        </w:tc>
        <w:tc>
          <w:tcPr>
            <w:tcW w:w="992" w:type="dxa"/>
          </w:tcPr>
          <w:p w:rsidR="00151D1B" w:rsidRPr="004417CF" w:rsidRDefault="00151D1B" w:rsidP="006A0F0B">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23 824 791,70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23 824 791,70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35" w:type="dxa"/>
            <w:vMerge/>
            <w:shd w:val="clear" w:color="auto" w:fill="auto"/>
            <w:hideMark/>
          </w:tcPr>
          <w:p w:rsidR="00151D1B" w:rsidRPr="004417CF" w:rsidRDefault="00151D1B" w:rsidP="006A0F0B">
            <w:pPr>
              <w:ind w:left="-108" w:right="-66"/>
              <w:rPr>
                <w:sz w:val="18"/>
                <w:szCs w:val="18"/>
              </w:rPr>
            </w:pPr>
          </w:p>
        </w:tc>
        <w:tc>
          <w:tcPr>
            <w:tcW w:w="1276" w:type="dxa"/>
            <w:vMerge/>
            <w:shd w:val="clear" w:color="auto" w:fill="auto"/>
            <w:hideMark/>
          </w:tcPr>
          <w:p w:rsidR="00151D1B" w:rsidRPr="004417CF" w:rsidRDefault="00151D1B" w:rsidP="006A0F0B">
            <w:pPr>
              <w:ind w:left="-108" w:right="-66"/>
              <w:rPr>
                <w:sz w:val="18"/>
                <w:szCs w:val="18"/>
              </w:rPr>
            </w:pPr>
          </w:p>
        </w:tc>
      </w:tr>
      <w:tr w:rsidR="00C5094B" w:rsidRPr="004417CF" w:rsidTr="00624F6D">
        <w:trPr>
          <w:trHeight w:val="508"/>
        </w:trPr>
        <w:tc>
          <w:tcPr>
            <w:tcW w:w="567" w:type="dxa"/>
            <w:vMerge/>
            <w:shd w:val="clear" w:color="auto" w:fill="auto"/>
            <w:hideMark/>
          </w:tcPr>
          <w:p w:rsidR="00C5094B" w:rsidRPr="004417CF" w:rsidRDefault="00C5094B" w:rsidP="006A0F0B">
            <w:pPr>
              <w:ind w:left="-79" w:right="-99"/>
              <w:rPr>
                <w:sz w:val="18"/>
                <w:szCs w:val="18"/>
              </w:rPr>
            </w:pPr>
          </w:p>
        </w:tc>
        <w:tc>
          <w:tcPr>
            <w:tcW w:w="1985" w:type="dxa"/>
            <w:vMerge/>
            <w:shd w:val="clear" w:color="auto" w:fill="auto"/>
            <w:hideMark/>
          </w:tcPr>
          <w:p w:rsidR="00C5094B" w:rsidRPr="004417CF" w:rsidRDefault="00C5094B" w:rsidP="006A0F0B">
            <w:pPr>
              <w:ind w:left="-80" w:right="-87"/>
              <w:rPr>
                <w:sz w:val="18"/>
                <w:szCs w:val="18"/>
              </w:rPr>
            </w:pPr>
          </w:p>
        </w:tc>
        <w:tc>
          <w:tcPr>
            <w:tcW w:w="567" w:type="dxa"/>
            <w:vMerge/>
            <w:shd w:val="clear" w:color="auto" w:fill="auto"/>
            <w:hideMark/>
          </w:tcPr>
          <w:p w:rsidR="00C5094B" w:rsidRPr="004417CF" w:rsidRDefault="00C5094B" w:rsidP="006A0F0B">
            <w:pPr>
              <w:ind w:left="-87" w:right="-77"/>
              <w:rPr>
                <w:sz w:val="18"/>
                <w:szCs w:val="18"/>
              </w:rPr>
            </w:pPr>
          </w:p>
        </w:tc>
        <w:tc>
          <w:tcPr>
            <w:tcW w:w="1701" w:type="dxa"/>
            <w:shd w:val="clear" w:color="auto" w:fill="auto"/>
            <w:hideMark/>
          </w:tcPr>
          <w:p w:rsidR="00C5094B" w:rsidRPr="004417CF" w:rsidRDefault="00C5094B" w:rsidP="006A0F0B">
            <w:pPr>
              <w:ind w:left="-108" w:right="-108"/>
              <w:rPr>
                <w:sz w:val="18"/>
                <w:szCs w:val="18"/>
              </w:rPr>
            </w:pPr>
            <w:r w:rsidRPr="004417CF">
              <w:rPr>
                <w:sz w:val="18"/>
                <w:szCs w:val="18"/>
              </w:rPr>
              <w:t>Средства бюджета Московской области</w:t>
            </w:r>
          </w:p>
        </w:tc>
        <w:tc>
          <w:tcPr>
            <w:tcW w:w="992" w:type="dxa"/>
          </w:tcPr>
          <w:p w:rsidR="00C5094B" w:rsidRPr="004417CF" w:rsidRDefault="00C5094B" w:rsidP="006A0F0B">
            <w:pPr>
              <w:ind w:left="-87"/>
            </w:pPr>
            <w:r w:rsidRPr="004417CF">
              <w:rPr>
                <w:bCs/>
                <w:sz w:val="18"/>
                <w:szCs w:val="18"/>
              </w:rPr>
              <w:t>0,00</w:t>
            </w:r>
          </w:p>
          <w:p w:rsidR="00C5094B" w:rsidRPr="004417CF" w:rsidRDefault="00C5094B" w:rsidP="006A0F0B">
            <w:pPr>
              <w:ind w:left="-87"/>
            </w:pPr>
          </w:p>
        </w:tc>
        <w:tc>
          <w:tcPr>
            <w:tcW w:w="1275" w:type="dxa"/>
            <w:shd w:val="clear" w:color="auto" w:fill="auto"/>
            <w:tcMar>
              <w:left w:w="0" w:type="dxa"/>
              <w:right w:w="0" w:type="dxa"/>
            </w:tcMar>
            <w:vAlign w:val="center"/>
            <w:hideMark/>
          </w:tcPr>
          <w:p w:rsidR="00C5094B" w:rsidRDefault="00C5094B" w:rsidP="00700A77">
            <w:pPr>
              <w:jc w:val="right"/>
              <w:rPr>
                <w:b/>
                <w:bCs/>
                <w:sz w:val="18"/>
                <w:szCs w:val="18"/>
              </w:rPr>
            </w:pPr>
            <w:r>
              <w:rPr>
                <w:b/>
                <w:bCs/>
                <w:sz w:val="18"/>
                <w:szCs w:val="18"/>
              </w:rPr>
              <w:t>17 557 245,02</w:t>
            </w:r>
          </w:p>
        </w:tc>
        <w:tc>
          <w:tcPr>
            <w:tcW w:w="1276" w:type="dxa"/>
            <w:shd w:val="clear" w:color="auto" w:fill="auto"/>
            <w:tcMar>
              <w:left w:w="0" w:type="dxa"/>
              <w:right w:w="0" w:type="dxa"/>
            </w:tcMar>
            <w:vAlign w:val="center"/>
          </w:tcPr>
          <w:p w:rsidR="00C5094B" w:rsidRDefault="00C5094B" w:rsidP="00700A77">
            <w:pPr>
              <w:jc w:val="right"/>
              <w:rPr>
                <w:b/>
                <w:bCs/>
                <w:sz w:val="18"/>
                <w:szCs w:val="18"/>
              </w:rPr>
            </w:pPr>
            <w:r>
              <w:rPr>
                <w:b/>
                <w:bCs/>
                <w:sz w:val="18"/>
                <w:szCs w:val="18"/>
              </w:rPr>
              <w:t>17 557 245,02</w:t>
            </w:r>
          </w:p>
        </w:tc>
        <w:tc>
          <w:tcPr>
            <w:tcW w:w="1276" w:type="dxa"/>
            <w:shd w:val="clear" w:color="auto" w:fill="auto"/>
            <w:tcMar>
              <w:left w:w="0" w:type="dxa"/>
              <w:right w:w="0" w:type="dxa"/>
            </w:tcMar>
            <w:vAlign w:val="center"/>
            <w:hideMark/>
          </w:tcPr>
          <w:p w:rsidR="00C5094B" w:rsidRDefault="00C5094B" w:rsidP="00700A77">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C5094B" w:rsidRDefault="00C5094B" w:rsidP="00700A77">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C5094B" w:rsidRDefault="00C5094B" w:rsidP="00700A77">
            <w:pPr>
              <w:jc w:val="right"/>
              <w:rPr>
                <w:b/>
                <w:bCs/>
                <w:sz w:val="18"/>
                <w:szCs w:val="18"/>
              </w:rPr>
            </w:pPr>
            <w:r>
              <w:rPr>
                <w:b/>
                <w:bCs/>
                <w:sz w:val="18"/>
                <w:szCs w:val="18"/>
              </w:rPr>
              <w:t>0,00</w:t>
            </w:r>
          </w:p>
        </w:tc>
        <w:tc>
          <w:tcPr>
            <w:tcW w:w="1275" w:type="dxa"/>
            <w:shd w:val="clear" w:color="auto" w:fill="auto"/>
            <w:tcMar>
              <w:left w:w="0" w:type="dxa"/>
              <w:right w:w="0" w:type="dxa"/>
            </w:tcMar>
            <w:vAlign w:val="center"/>
            <w:hideMark/>
          </w:tcPr>
          <w:p w:rsidR="00C5094B" w:rsidRDefault="00C5094B" w:rsidP="00700A77">
            <w:pPr>
              <w:jc w:val="right"/>
              <w:rPr>
                <w:b/>
                <w:bCs/>
                <w:sz w:val="18"/>
                <w:szCs w:val="18"/>
              </w:rPr>
            </w:pPr>
            <w:r>
              <w:rPr>
                <w:b/>
                <w:bCs/>
                <w:sz w:val="18"/>
                <w:szCs w:val="18"/>
              </w:rPr>
              <w:t>0,00</w:t>
            </w:r>
          </w:p>
        </w:tc>
        <w:tc>
          <w:tcPr>
            <w:tcW w:w="1135" w:type="dxa"/>
            <w:vMerge/>
            <w:shd w:val="clear" w:color="auto" w:fill="auto"/>
            <w:hideMark/>
          </w:tcPr>
          <w:p w:rsidR="00C5094B" w:rsidRPr="004417CF" w:rsidRDefault="00C5094B" w:rsidP="006A0F0B">
            <w:pPr>
              <w:ind w:left="-108" w:right="-66"/>
              <w:rPr>
                <w:sz w:val="18"/>
                <w:szCs w:val="18"/>
              </w:rPr>
            </w:pPr>
          </w:p>
        </w:tc>
        <w:tc>
          <w:tcPr>
            <w:tcW w:w="1276" w:type="dxa"/>
            <w:vMerge/>
            <w:shd w:val="clear" w:color="auto" w:fill="auto"/>
            <w:hideMark/>
          </w:tcPr>
          <w:p w:rsidR="00C5094B" w:rsidRPr="004417CF" w:rsidRDefault="00C5094B" w:rsidP="006A0F0B">
            <w:pPr>
              <w:ind w:left="-108" w:right="-66"/>
              <w:rPr>
                <w:sz w:val="18"/>
                <w:szCs w:val="18"/>
              </w:rPr>
            </w:pPr>
          </w:p>
        </w:tc>
      </w:tr>
      <w:tr w:rsidR="00151D1B" w:rsidRPr="004417CF" w:rsidTr="00624F6D">
        <w:trPr>
          <w:trHeight w:val="60"/>
        </w:trPr>
        <w:tc>
          <w:tcPr>
            <w:tcW w:w="567" w:type="dxa"/>
            <w:vMerge/>
            <w:shd w:val="clear" w:color="auto" w:fill="auto"/>
            <w:hideMark/>
          </w:tcPr>
          <w:p w:rsidR="00151D1B" w:rsidRPr="004417CF" w:rsidRDefault="00151D1B" w:rsidP="006A0F0B">
            <w:pPr>
              <w:ind w:left="-79" w:right="-99"/>
              <w:rPr>
                <w:sz w:val="18"/>
                <w:szCs w:val="18"/>
              </w:rPr>
            </w:pPr>
          </w:p>
        </w:tc>
        <w:tc>
          <w:tcPr>
            <w:tcW w:w="1985" w:type="dxa"/>
            <w:vMerge/>
            <w:shd w:val="clear" w:color="auto" w:fill="auto"/>
            <w:hideMark/>
          </w:tcPr>
          <w:p w:rsidR="00151D1B" w:rsidRPr="004417CF" w:rsidRDefault="00151D1B" w:rsidP="006A0F0B">
            <w:pPr>
              <w:ind w:left="-80" w:right="-87"/>
              <w:rPr>
                <w:sz w:val="18"/>
                <w:szCs w:val="18"/>
              </w:rPr>
            </w:pPr>
          </w:p>
        </w:tc>
        <w:tc>
          <w:tcPr>
            <w:tcW w:w="567" w:type="dxa"/>
            <w:vMerge/>
            <w:shd w:val="clear" w:color="auto" w:fill="auto"/>
            <w:hideMark/>
          </w:tcPr>
          <w:p w:rsidR="00151D1B" w:rsidRPr="004417CF" w:rsidRDefault="00151D1B" w:rsidP="006A0F0B">
            <w:pPr>
              <w:ind w:left="-87" w:right="-77"/>
              <w:rPr>
                <w:sz w:val="18"/>
                <w:szCs w:val="18"/>
              </w:rPr>
            </w:pPr>
          </w:p>
        </w:tc>
        <w:tc>
          <w:tcPr>
            <w:tcW w:w="1701" w:type="dxa"/>
            <w:shd w:val="clear" w:color="auto" w:fill="auto"/>
            <w:hideMark/>
          </w:tcPr>
          <w:p w:rsidR="00151D1B" w:rsidRPr="004417CF" w:rsidRDefault="00151D1B" w:rsidP="006A0F0B">
            <w:pPr>
              <w:ind w:left="-108" w:right="-108"/>
              <w:rPr>
                <w:sz w:val="18"/>
                <w:szCs w:val="18"/>
              </w:rPr>
            </w:pPr>
            <w:r w:rsidRPr="004417CF">
              <w:rPr>
                <w:sz w:val="18"/>
                <w:szCs w:val="18"/>
              </w:rPr>
              <w:t>Средства бюджета городского округа</w:t>
            </w:r>
          </w:p>
        </w:tc>
        <w:tc>
          <w:tcPr>
            <w:tcW w:w="992" w:type="dxa"/>
          </w:tcPr>
          <w:p w:rsidR="00151D1B" w:rsidRPr="004417CF" w:rsidRDefault="00151D1B" w:rsidP="006A0F0B">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6 267 546,68</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6 267 546,68</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35" w:type="dxa"/>
            <w:vMerge/>
            <w:shd w:val="clear" w:color="auto" w:fill="auto"/>
            <w:hideMark/>
          </w:tcPr>
          <w:p w:rsidR="00151D1B" w:rsidRPr="004417CF" w:rsidRDefault="00151D1B" w:rsidP="006A0F0B">
            <w:pPr>
              <w:ind w:left="-108" w:right="-66"/>
              <w:rPr>
                <w:sz w:val="18"/>
                <w:szCs w:val="18"/>
              </w:rPr>
            </w:pPr>
          </w:p>
        </w:tc>
        <w:tc>
          <w:tcPr>
            <w:tcW w:w="1276" w:type="dxa"/>
            <w:vMerge/>
            <w:shd w:val="clear" w:color="auto" w:fill="auto"/>
            <w:hideMark/>
          </w:tcPr>
          <w:p w:rsidR="00151D1B" w:rsidRPr="004417CF" w:rsidRDefault="00151D1B" w:rsidP="006A0F0B">
            <w:pPr>
              <w:ind w:left="-108" w:right="-66"/>
              <w:rPr>
                <w:sz w:val="18"/>
                <w:szCs w:val="18"/>
              </w:rPr>
            </w:pPr>
          </w:p>
        </w:tc>
      </w:tr>
      <w:tr w:rsidR="00151D1B" w:rsidRPr="004417CF" w:rsidTr="00624F6D">
        <w:trPr>
          <w:trHeight w:val="100"/>
        </w:trPr>
        <w:tc>
          <w:tcPr>
            <w:tcW w:w="567" w:type="dxa"/>
            <w:vMerge w:val="restart"/>
            <w:shd w:val="clear" w:color="auto" w:fill="auto"/>
            <w:hideMark/>
          </w:tcPr>
          <w:p w:rsidR="00151D1B" w:rsidRPr="004417CF" w:rsidRDefault="00151D1B" w:rsidP="00EF3029">
            <w:pPr>
              <w:ind w:left="-79" w:right="-99"/>
              <w:rPr>
                <w:sz w:val="18"/>
                <w:szCs w:val="18"/>
              </w:rPr>
            </w:pPr>
            <w:r w:rsidRPr="004417CF">
              <w:rPr>
                <w:sz w:val="18"/>
                <w:szCs w:val="18"/>
              </w:rPr>
              <w:t>04.1.1</w:t>
            </w:r>
          </w:p>
        </w:tc>
        <w:tc>
          <w:tcPr>
            <w:tcW w:w="1985" w:type="dxa"/>
            <w:vMerge w:val="restart"/>
            <w:shd w:val="clear" w:color="auto" w:fill="auto"/>
            <w:hideMark/>
          </w:tcPr>
          <w:p w:rsidR="00151D1B" w:rsidRPr="004417CF" w:rsidRDefault="00151D1B" w:rsidP="00EF3029">
            <w:pPr>
              <w:ind w:left="-80" w:right="-87"/>
              <w:rPr>
                <w:sz w:val="18"/>
                <w:szCs w:val="18"/>
              </w:rPr>
            </w:pPr>
            <w:r w:rsidRPr="004417CF">
              <w:rPr>
                <w:sz w:val="18"/>
                <w:szCs w:val="18"/>
              </w:rPr>
              <w:t xml:space="preserve">Обеспечение мероприятий по переселению граждан </w:t>
            </w:r>
          </w:p>
        </w:tc>
        <w:tc>
          <w:tcPr>
            <w:tcW w:w="567" w:type="dxa"/>
            <w:vMerge w:val="restart"/>
            <w:shd w:val="clear" w:color="auto" w:fill="auto"/>
            <w:hideMark/>
          </w:tcPr>
          <w:p w:rsidR="00151D1B" w:rsidRPr="004417CF" w:rsidRDefault="00151D1B" w:rsidP="00EF3029">
            <w:pPr>
              <w:ind w:left="-87" w:right="-77"/>
              <w:rPr>
                <w:sz w:val="18"/>
                <w:szCs w:val="18"/>
              </w:rPr>
            </w:pPr>
            <w:r w:rsidRPr="004417CF">
              <w:rPr>
                <w:sz w:val="18"/>
                <w:szCs w:val="18"/>
              </w:rPr>
              <w:t>2020-2021</w:t>
            </w: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Итого</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18 824 051,70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18 824 051,70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35" w:type="dxa"/>
            <w:vMerge/>
            <w:shd w:val="clear" w:color="auto" w:fill="auto"/>
            <w:hideMark/>
          </w:tcPr>
          <w:p w:rsidR="00151D1B" w:rsidRPr="004417CF" w:rsidRDefault="00151D1B" w:rsidP="00EF3029">
            <w:pPr>
              <w:ind w:left="-108" w:right="-66"/>
              <w:rPr>
                <w:sz w:val="18"/>
                <w:szCs w:val="18"/>
              </w:rPr>
            </w:pPr>
          </w:p>
        </w:tc>
        <w:tc>
          <w:tcPr>
            <w:tcW w:w="1276" w:type="dxa"/>
            <w:vMerge/>
            <w:shd w:val="clear" w:color="auto" w:fill="auto"/>
            <w:hideMark/>
          </w:tcPr>
          <w:p w:rsidR="00151D1B" w:rsidRPr="004417CF" w:rsidRDefault="00151D1B" w:rsidP="00EF3029">
            <w:pPr>
              <w:ind w:left="-108" w:right="-66"/>
              <w:rPr>
                <w:sz w:val="18"/>
                <w:szCs w:val="18"/>
              </w:rPr>
            </w:pPr>
          </w:p>
        </w:tc>
      </w:tr>
      <w:tr w:rsidR="00C5094B" w:rsidRPr="004417CF" w:rsidTr="00624F6D">
        <w:trPr>
          <w:trHeight w:val="424"/>
        </w:trPr>
        <w:tc>
          <w:tcPr>
            <w:tcW w:w="567" w:type="dxa"/>
            <w:vMerge/>
            <w:shd w:val="clear" w:color="auto" w:fill="auto"/>
            <w:hideMark/>
          </w:tcPr>
          <w:p w:rsidR="00C5094B" w:rsidRPr="004417CF" w:rsidRDefault="00C5094B" w:rsidP="00EF3029">
            <w:pPr>
              <w:ind w:left="-79" w:right="-99"/>
              <w:rPr>
                <w:sz w:val="18"/>
                <w:szCs w:val="18"/>
              </w:rPr>
            </w:pPr>
          </w:p>
        </w:tc>
        <w:tc>
          <w:tcPr>
            <w:tcW w:w="1985" w:type="dxa"/>
            <w:vMerge/>
            <w:shd w:val="clear" w:color="auto" w:fill="auto"/>
            <w:hideMark/>
          </w:tcPr>
          <w:p w:rsidR="00C5094B" w:rsidRPr="004417CF" w:rsidRDefault="00C5094B" w:rsidP="00EF3029">
            <w:pPr>
              <w:ind w:left="-80" w:right="-87"/>
              <w:rPr>
                <w:sz w:val="18"/>
                <w:szCs w:val="18"/>
              </w:rPr>
            </w:pPr>
          </w:p>
        </w:tc>
        <w:tc>
          <w:tcPr>
            <w:tcW w:w="567" w:type="dxa"/>
            <w:vMerge/>
            <w:shd w:val="clear" w:color="auto" w:fill="auto"/>
            <w:hideMark/>
          </w:tcPr>
          <w:p w:rsidR="00C5094B" w:rsidRPr="004417CF" w:rsidRDefault="00C5094B" w:rsidP="00EF3029">
            <w:pPr>
              <w:ind w:left="-87" w:right="-77"/>
              <w:rPr>
                <w:sz w:val="18"/>
                <w:szCs w:val="18"/>
              </w:rPr>
            </w:pPr>
          </w:p>
        </w:tc>
        <w:tc>
          <w:tcPr>
            <w:tcW w:w="1701" w:type="dxa"/>
            <w:shd w:val="clear" w:color="auto" w:fill="auto"/>
          </w:tcPr>
          <w:p w:rsidR="00C5094B" w:rsidRPr="004417CF" w:rsidRDefault="00C5094B" w:rsidP="00EF3029">
            <w:pPr>
              <w:ind w:left="-108" w:right="-108"/>
              <w:rPr>
                <w:sz w:val="18"/>
                <w:szCs w:val="18"/>
              </w:rPr>
            </w:pPr>
            <w:r w:rsidRPr="004417CF">
              <w:rPr>
                <w:sz w:val="18"/>
                <w:szCs w:val="18"/>
              </w:rPr>
              <w:t>Средства бюджета Московской области</w:t>
            </w:r>
          </w:p>
        </w:tc>
        <w:tc>
          <w:tcPr>
            <w:tcW w:w="992" w:type="dxa"/>
          </w:tcPr>
          <w:p w:rsidR="00C5094B" w:rsidRPr="004417CF" w:rsidRDefault="00C5094B" w:rsidP="00EF3029">
            <w:pPr>
              <w:ind w:left="-87"/>
            </w:pPr>
            <w:r w:rsidRPr="004417CF">
              <w:rPr>
                <w:bCs/>
                <w:sz w:val="18"/>
                <w:szCs w:val="18"/>
              </w:rPr>
              <w:t>0,00</w:t>
            </w:r>
          </w:p>
        </w:tc>
        <w:tc>
          <w:tcPr>
            <w:tcW w:w="1275" w:type="dxa"/>
            <w:shd w:val="clear" w:color="auto" w:fill="auto"/>
            <w:tcMar>
              <w:left w:w="0" w:type="dxa"/>
              <w:right w:w="0" w:type="dxa"/>
            </w:tcMar>
            <w:vAlign w:val="center"/>
          </w:tcPr>
          <w:p w:rsidR="00C5094B" w:rsidRDefault="00C5094B" w:rsidP="00700A77">
            <w:pPr>
              <w:jc w:val="right"/>
              <w:rPr>
                <w:b/>
                <w:bCs/>
                <w:sz w:val="18"/>
                <w:szCs w:val="18"/>
              </w:rPr>
            </w:pPr>
            <w:r>
              <w:rPr>
                <w:b/>
                <w:bCs/>
                <w:sz w:val="18"/>
                <w:szCs w:val="18"/>
              </w:rPr>
              <w:t>17 557 245,02</w:t>
            </w:r>
          </w:p>
        </w:tc>
        <w:tc>
          <w:tcPr>
            <w:tcW w:w="1276" w:type="dxa"/>
            <w:shd w:val="clear" w:color="auto" w:fill="auto"/>
            <w:tcMar>
              <w:left w:w="0" w:type="dxa"/>
              <w:right w:w="0" w:type="dxa"/>
            </w:tcMar>
            <w:vAlign w:val="center"/>
          </w:tcPr>
          <w:p w:rsidR="00C5094B" w:rsidRDefault="00C5094B" w:rsidP="00700A77">
            <w:pPr>
              <w:jc w:val="right"/>
              <w:rPr>
                <w:b/>
                <w:bCs/>
                <w:sz w:val="18"/>
                <w:szCs w:val="18"/>
              </w:rPr>
            </w:pPr>
            <w:r>
              <w:rPr>
                <w:b/>
                <w:bCs/>
                <w:sz w:val="18"/>
                <w:szCs w:val="18"/>
              </w:rPr>
              <w:t>17 557 245,02</w:t>
            </w:r>
          </w:p>
        </w:tc>
        <w:tc>
          <w:tcPr>
            <w:tcW w:w="1276" w:type="dxa"/>
            <w:shd w:val="clear" w:color="auto" w:fill="auto"/>
            <w:tcMar>
              <w:left w:w="0" w:type="dxa"/>
              <w:right w:w="0" w:type="dxa"/>
            </w:tcMar>
            <w:vAlign w:val="center"/>
          </w:tcPr>
          <w:p w:rsidR="00C5094B" w:rsidRDefault="00C5094B" w:rsidP="00700A77">
            <w:pPr>
              <w:jc w:val="right"/>
              <w:rPr>
                <w:b/>
                <w:bCs/>
                <w:sz w:val="18"/>
                <w:szCs w:val="18"/>
              </w:rPr>
            </w:pPr>
            <w:r>
              <w:rPr>
                <w:b/>
                <w:bCs/>
                <w:sz w:val="18"/>
                <w:szCs w:val="18"/>
              </w:rPr>
              <w:t>0,00</w:t>
            </w:r>
          </w:p>
        </w:tc>
        <w:tc>
          <w:tcPr>
            <w:tcW w:w="1276" w:type="dxa"/>
            <w:shd w:val="clear" w:color="auto" w:fill="auto"/>
            <w:tcMar>
              <w:left w:w="0" w:type="dxa"/>
              <w:right w:w="0" w:type="dxa"/>
            </w:tcMar>
            <w:vAlign w:val="center"/>
          </w:tcPr>
          <w:p w:rsidR="00C5094B" w:rsidRDefault="00C5094B" w:rsidP="00700A77">
            <w:pPr>
              <w:jc w:val="right"/>
              <w:rPr>
                <w:b/>
                <w:bCs/>
                <w:sz w:val="18"/>
                <w:szCs w:val="18"/>
              </w:rPr>
            </w:pPr>
            <w:r>
              <w:rPr>
                <w:b/>
                <w:bCs/>
                <w:sz w:val="18"/>
                <w:szCs w:val="18"/>
              </w:rPr>
              <w:t>0,00</w:t>
            </w:r>
          </w:p>
        </w:tc>
        <w:tc>
          <w:tcPr>
            <w:tcW w:w="1276" w:type="dxa"/>
            <w:shd w:val="clear" w:color="auto" w:fill="auto"/>
            <w:tcMar>
              <w:left w:w="0" w:type="dxa"/>
              <w:right w:w="0" w:type="dxa"/>
            </w:tcMar>
            <w:vAlign w:val="center"/>
          </w:tcPr>
          <w:p w:rsidR="00C5094B" w:rsidRDefault="00C5094B" w:rsidP="00700A77">
            <w:pPr>
              <w:jc w:val="right"/>
              <w:rPr>
                <w:b/>
                <w:bCs/>
                <w:sz w:val="18"/>
                <w:szCs w:val="18"/>
              </w:rPr>
            </w:pPr>
            <w:r>
              <w:rPr>
                <w:b/>
                <w:bCs/>
                <w:sz w:val="18"/>
                <w:szCs w:val="18"/>
              </w:rPr>
              <w:t>0,00</w:t>
            </w:r>
          </w:p>
        </w:tc>
        <w:tc>
          <w:tcPr>
            <w:tcW w:w="1275" w:type="dxa"/>
            <w:shd w:val="clear" w:color="auto" w:fill="auto"/>
            <w:tcMar>
              <w:left w:w="0" w:type="dxa"/>
              <w:right w:w="0" w:type="dxa"/>
            </w:tcMar>
            <w:vAlign w:val="center"/>
          </w:tcPr>
          <w:p w:rsidR="00C5094B" w:rsidRDefault="00C5094B" w:rsidP="00700A77">
            <w:pPr>
              <w:jc w:val="right"/>
              <w:rPr>
                <w:b/>
                <w:bCs/>
                <w:sz w:val="18"/>
                <w:szCs w:val="18"/>
              </w:rPr>
            </w:pPr>
            <w:r>
              <w:rPr>
                <w:b/>
                <w:bCs/>
                <w:sz w:val="18"/>
                <w:szCs w:val="18"/>
              </w:rPr>
              <w:t>0,00</w:t>
            </w:r>
          </w:p>
        </w:tc>
        <w:tc>
          <w:tcPr>
            <w:tcW w:w="1135" w:type="dxa"/>
            <w:vMerge/>
            <w:shd w:val="clear" w:color="auto" w:fill="auto"/>
            <w:hideMark/>
          </w:tcPr>
          <w:p w:rsidR="00C5094B" w:rsidRPr="004417CF" w:rsidRDefault="00C5094B" w:rsidP="00EF3029">
            <w:pPr>
              <w:ind w:left="-108" w:right="-66"/>
              <w:rPr>
                <w:sz w:val="18"/>
                <w:szCs w:val="18"/>
              </w:rPr>
            </w:pPr>
          </w:p>
        </w:tc>
        <w:tc>
          <w:tcPr>
            <w:tcW w:w="1276" w:type="dxa"/>
            <w:vMerge/>
            <w:shd w:val="clear" w:color="auto" w:fill="auto"/>
            <w:hideMark/>
          </w:tcPr>
          <w:p w:rsidR="00C5094B" w:rsidRPr="004417CF" w:rsidRDefault="00C5094B" w:rsidP="00EF3029">
            <w:pPr>
              <w:ind w:left="-108" w:right="-66"/>
              <w:rPr>
                <w:sz w:val="18"/>
                <w:szCs w:val="18"/>
              </w:rPr>
            </w:pPr>
          </w:p>
        </w:tc>
      </w:tr>
      <w:tr w:rsidR="00151D1B" w:rsidRPr="004417CF" w:rsidTr="00624F6D">
        <w:trPr>
          <w:trHeight w:val="60"/>
        </w:trPr>
        <w:tc>
          <w:tcPr>
            <w:tcW w:w="567" w:type="dxa"/>
            <w:vMerge/>
            <w:shd w:val="clear" w:color="auto" w:fill="auto"/>
            <w:hideMark/>
          </w:tcPr>
          <w:p w:rsidR="00151D1B" w:rsidRPr="004417CF" w:rsidRDefault="00151D1B" w:rsidP="00EF3029">
            <w:pPr>
              <w:ind w:left="-79" w:right="-99"/>
              <w:rPr>
                <w:sz w:val="18"/>
                <w:szCs w:val="18"/>
              </w:rPr>
            </w:pPr>
          </w:p>
        </w:tc>
        <w:tc>
          <w:tcPr>
            <w:tcW w:w="1985" w:type="dxa"/>
            <w:vMerge/>
            <w:shd w:val="clear" w:color="auto" w:fill="auto"/>
            <w:hideMark/>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sz w:val="18"/>
                <w:szCs w:val="18"/>
              </w:rPr>
            </w:pP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Средства бюджета городского округа</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1 266 806,68</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1 266 806,68</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35" w:type="dxa"/>
            <w:vMerge/>
            <w:shd w:val="clear" w:color="auto" w:fill="auto"/>
            <w:hideMark/>
          </w:tcPr>
          <w:p w:rsidR="00151D1B" w:rsidRPr="004417CF" w:rsidRDefault="00151D1B" w:rsidP="00EF3029">
            <w:pPr>
              <w:ind w:left="-108" w:right="-66"/>
              <w:rPr>
                <w:sz w:val="18"/>
                <w:szCs w:val="18"/>
              </w:rPr>
            </w:pPr>
          </w:p>
        </w:tc>
        <w:tc>
          <w:tcPr>
            <w:tcW w:w="1276" w:type="dxa"/>
            <w:vMerge/>
            <w:shd w:val="clear" w:color="auto" w:fill="auto"/>
            <w:hideMark/>
          </w:tcPr>
          <w:p w:rsidR="00151D1B" w:rsidRPr="004417CF" w:rsidRDefault="00151D1B" w:rsidP="00EF3029">
            <w:pPr>
              <w:ind w:left="-108" w:right="-66"/>
              <w:rPr>
                <w:sz w:val="18"/>
                <w:szCs w:val="18"/>
              </w:rPr>
            </w:pPr>
          </w:p>
        </w:tc>
      </w:tr>
      <w:tr w:rsidR="00151D1B" w:rsidRPr="004417CF" w:rsidTr="00624F6D">
        <w:trPr>
          <w:trHeight w:val="60"/>
        </w:trPr>
        <w:tc>
          <w:tcPr>
            <w:tcW w:w="567" w:type="dxa"/>
            <w:vMerge w:val="restart"/>
            <w:shd w:val="clear" w:color="auto" w:fill="auto"/>
            <w:hideMark/>
          </w:tcPr>
          <w:p w:rsidR="00151D1B" w:rsidRPr="004417CF" w:rsidRDefault="00151D1B" w:rsidP="00EF3029">
            <w:pPr>
              <w:ind w:left="-79" w:right="-99"/>
              <w:rPr>
                <w:sz w:val="18"/>
                <w:szCs w:val="18"/>
              </w:rPr>
            </w:pPr>
            <w:r w:rsidRPr="004417CF">
              <w:rPr>
                <w:sz w:val="18"/>
                <w:szCs w:val="18"/>
              </w:rPr>
              <w:t>04.1.2</w:t>
            </w:r>
          </w:p>
        </w:tc>
        <w:tc>
          <w:tcPr>
            <w:tcW w:w="1985" w:type="dxa"/>
            <w:vMerge w:val="restart"/>
            <w:shd w:val="clear" w:color="auto" w:fill="auto"/>
            <w:hideMark/>
          </w:tcPr>
          <w:p w:rsidR="00151D1B" w:rsidRPr="004417CF" w:rsidRDefault="00151D1B" w:rsidP="00EF3029">
            <w:pPr>
              <w:ind w:left="-80" w:right="-87"/>
              <w:rPr>
                <w:sz w:val="18"/>
                <w:szCs w:val="18"/>
              </w:rPr>
            </w:pPr>
            <w:r w:rsidRPr="004417CF">
              <w:rPr>
                <w:sz w:val="18"/>
                <w:szCs w:val="18"/>
              </w:rPr>
              <w:t xml:space="preserve">Обеспечение мероприятий по переселению граждан </w:t>
            </w:r>
          </w:p>
        </w:tc>
        <w:tc>
          <w:tcPr>
            <w:tcW w:w="567" w:type="dxa"/>
            <w:vMerge w:val="restart"/>
            <w:shd w:val="clear" w:color="auto" w:fill="auto"/>
            <w:hideMark/>
          </w:tcPr>
          <w:p w:rsidR="00151D1B" w:rsidRPr="004417CF" w:rsidRDefault="00151D1B" w:rsidP="00EF3029">
            <w:pPr>
              <w:ind w:left="-87" w:right="-77"/>
              <w:rPr>
                <w:sz w:val="18"/>
                <w:szCs w:val="18"/>
              </w:rPr>
            </w:pPr>
            <w:r w:rsidRPr="004417CF">
              <w:rPr>
                <w:sz w:val="18"/>
                <w:szCs w:val="18"/>
              </w:rPr>
              <w:t>2020</w:t>
            </w: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Итого</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4 990 900,00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4 990 900,00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35" w:type="dxa"/>
            <w:vMerge/>
            <w:shd w:val="clear" w:color="auto" w:fill="auto"/>
            <w:hideMark/>
          </w:tcPr>
          <w:p w:rsidR="00151D1B" w:rsidRPr="004417CF" w:rsidRDefault="00151D1B" w:rsidP="00EF3029">
            <w:pPr>
              <w:ind w:left="-108" w:right="-66"/>
              <w:rPr>
                <w:sz w:val="18"/>
                <w:szCs w:val="18"/>
              </w:rPr>
            </w:pPr>
          </w:p>
        </w:tc>
        <w:tc>
          <w:tcPr>
            <w:tcW w:w="1276" w:type="dxa"/>
            <w:vMerge/>
            <w:shd w:val="clear" w:color="auto" w:fill="auto"/>
            <w:hideMark/>
          </w:tcPr>
          <w:p w:rsidR="00151D1B" w:rsidRPr="004417CF" w:rsidRDefault="00151D1B" w:rsidP="00EF3029">
            <w:pPr>
              <w:ind w:left="-108" w:right="-66"/>
              <w:rPr>
                <w:sz w:val="18"/>
                <w:szCs w:val="18"/>
              </w:rPr>
            </w:pPr>
          </w:p>
        </w:tc>
      </w:tr>
      <w:tr w:rsidR="00151D1B" w:rsidRPr="004417CF" w:rsidTr="00624F6D">
        <w:trPr>
          <w:trHeight w:val="60"/>
        </w:trPr>
        <w:tc>
          <w:tcPr>
            <w:tcW w:w="567" w:type="dxa"/>
            <w:vMerge/>
            <w:shd w:val="clear" w:color="auto" w:fill="auto"/>
            <w:hideMark/>
          </w:tcPr>
          <w:p w:rsidR="00151D1B" w:rsidRPr="004417CF" w:rsidRDefault="00151D1B" w:rsidP="00EF3029">
            <w:pPr>
              <w:ind w:left="-79" w:right="-99"/>
              <w:rPr>
                <w:sz w:val="18"/>
                <w:szCs w:val="18"/>
              </w:rPr>
            </w:pPr>
          </w:p>
        </w:tc>
        <w:tc>
          <w:tcPr>
            <w:tcW w:w="1985" w:type="dxa"/>
            <w:vMerge/>
            <w:shd w:val="clear" w:color="auto" w:fill="auto"/>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sz w:val="18"/>
                <w:szCs w:val="18"/>
              </w:rPr>
            </w:pP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Средства бюджета Московской области</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35" w:type="dxa"/>
            <w:vMerge/>
            <w:shd w:val="clear" w:color="auto" w:fill="auto"/>
            <w:hideMark/>
          </w:tcPr>
          <w:p w:rsidR="00151D1B" w:rsidRPr="004417CF" w:rsidRDefault="00151D1B" w:rsidP="00EF3029">
            <w:pPr>
              <w:ind w:left="-108" w:right="-66"/>
              <w:rPr>
                <w:sz w:val="18"/>
                <w:szCs w:val="18"/>
              </w:rPr>
            </w:pPr>
          </w:p>
        </w:tc>
        <w:tc>
          <w:tcPr>
            <w:tcW w:w="1276" w:type="dxa"/>
            <w:vMerge/>
            <w:shd w:val="clear" w:color="auto" w:fill="auto"/>
            <w:hideMark/>
          </w:tcPr>
          <w:p w:rsidR="00151D1B" w:rsidRPr="004417CF" w:rsidRDefault="00151D1B" w:rsidP="00EF3029">
            <w:pPr>
              <w:ind w:left="-108" w:right="-66"/>
              <w:rPr>
                <w:sz w:val="18"/>
                <w:szCs w:val="18"/>
              </w:rPr>
            </w:pPr>
          </w:p>
        </w:tc>
      </w:tr>
      <w:tr w:rsidR="00151D1B" w:rsidRPr="004417CF" w:rsidTr="00624F6D">
        <w:trPr>
          <w:trHeight w:val="60"/>
        </w:trPr>
        <w:tc>
          <w:tcPr>
            <w:tcW w:w="567" w:type="dxa"/>
            <w:vMerge/>
            <w:shd w:val="clear" w:color="auto" w:fill="auto"/>
            <w:hideMark/>
          </w:tcPr>
          <w:p w:rsidR="00151D1B" w:rsidRPr="004417CF" w:rsidRDefault="00151D1B" w:rsidP="00EF3029">
            <w:pPr>
              <w:ind w:left="-79" w:right="-99"/>
              <w:rPr>
                <w:sz w:val="18"/>
                <w:szCs w:val="18"/>
              </w:rPr>
            </w:pPr>
          </w:p>
        </w:tc>
        <w:tc>
          <w:tcPr>
            <w:tcW w:w="1985" w:type="dxa"/>
            <w:vMerge/>
            <w:shd w:val="clear" w:color="auto" w:fill="auto"/>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sz w:val="18"/>
                <w:szCs w:val="18"/>
              </w:rPr>
            </w:pP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Средства бюджета городского округа</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4 990 900,00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4 990 900,00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35" w:type="dxa"/>
            <w:vMerge/>
            <w:shd w:val="clear" w:color="auto" w:fill="auto"/>
            <w:hideMark/>
          </w:tcPr>
          <w:p w:rsidR="00151D1B" w:rsidRPr="004417CF" w:rsidRDefault="00151D1B" w:rsidP="00EF3029">
            <w:pPr>
              <w:ind w:left="-108" w:right="-66"/>
              <w:rPr>
                <w:sz w:val="18"/>
                <w:szCs w:val="18"/>
              </w:rPr>
            </w:pPr>
          </w:p>
        </w:tc>
        <w:tc>
          <w:tcPr>
            <w:tcW w:w="1276" w:type="dxa"/>
            <w:vMerge/>
            <w:shd w:val="clear" w:color="auto" w:fill="auto"/>
            <w:hideMark/>
          </w:tcPr>
          <w:p w:rsidR="00151D1B" w:rsidRPr="004417CF" w:rsidRDefault="00151D1B" w:rsidP="00EF3029">
            <w:pPr>
              <w:ind w:left="-108" w:right="-66"/>
              <w:rPr>
                <w:sz w:val="18"/>
                <w:szCs w:val="18"/>
              </w:rPr>
            </w:pPr>
          </w:p>
        </w:tc>
      </w:tr>
      <w:tr w:rsidR="00151D1B" w:rsidRPr="004417CF" w:rsidTr="00624F6D">
        <w:trPr>
          <w:trHeight w:val="60"/>
        </w:trPr>
        <w:tc>
          <w:tcPr>
            <w:tcW w:w="567" w:type="dxa"/>
            <w:vMerge w:val="restart"/>
            <w:shd w:val="clear" w:color="auto" w:fill="auto"/>
            <w:hideMark/>
          </w:tcPr>
          <w:p w:rsidR="00151D1B" w:rsidRPr="004417CF" w:rsidRDefault="00151D1B" w:rsidP="00EF3029">
            <w:pPr>
              <w:ind w:left="-79" w:right="-99"/>
              <w:rPr>
                <w:sz w:val="18"/>
                <w:szCs w:val="18"/>
              </w:rPr>
            </w:pPr>
            <w:r w:rsidRPr="004417CF">
              <w:rPr>
                <w:sz w:val="18"/>
                <w:szCs w:val="18"/>
              </w:rPr>
              <w:t>04.1.3</w:t>
            </w:r>
          </w:p>
        </w:tc>
        <w:tc>
          <w:tcPr>
            <w:tcW w:w="1985" w:type="dxa"/>
            <w:vMerge w:val="restart"/>
            <w:shd w:val="clear" w:color="auto" w:fill="auto"/>
            <w:hideMark/>
          </w:tcPr>
          <w:p w:rsidR="00151D1B" w:rsidRPr="004417CF" w:rsidRDefault="00151D1B" w:rsidP="00EF3029">
            <w:pPr>
              <w:ind w:left="-80" w:right="-87"/>
              <w:rPr>
                <w:sz w:val="18"/>
                <w:szCs w:val="18"/>
              </w:rPr>
            </w:pPr>
            <w:r w:rsidRPr="004417CF">
              <w:rPr>
                <w:sz w:val="18"/>
                <w:szCs w:val="18"/>
              </w:rPr>
              <w:t>Оплата по исполнительным листам (расходы по оплате услуг оценщика)</w:t>
            </w:r>
          </w:p>
        </w:tc>
        <w:tc>
          <w:tcPr>
            <w:tcW w:w="567" w:type="dxa"/>
            <w:vMerge w:val="restart"/>
            <w:shd w:val="clear" w:color="auto" w:fill="auto"/>
            <w:hideMark/>
          </w:tcPr>
          <w:p w:rsidR="00151D1B" w:rsidRPr="004417CF" w:rsidRDefault="00151D1B" w:rsidP="00EF3029">
            <w:pPr>
              <w:ind w:left="-87" w:right="-77"/>
              <w:rPr>
                <w:sz w:val="18"/>
                <w:szCs w:val="18"/>
              </w:rPr>
            </w:pPr>
            <w:r w:rsidRPr="004417CF">
              <w:rPr>
                <w:sz w:val="18"/>
                <w:szCs w:val="18"/>
              </w:rPr>
              <w:t>2020</w:t>
            </w: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Итого</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9 840,00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9 840,00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35" w:type="dxa"/>
            <w:vMerge/>
            <w:shd w:val="clear" w:color="auto" w:fill="auto"/>
            <w:hideMark/>
          </w:tcPr>
          <w:p w:rsidR="00151D1B" w:rsidRPr="004417CF" w:rsidRDefault="00151D1B" w:rsidP="00EF3029">
            <w:pPr>
              <w:ind w:left="-108" w:right="-66"/>
              <w:rPr>
                <w:sz w:val="18"/>
                <w:szCs w:val="18"/>
              </w:rPr>
            </w:pPr>
          </w:p>
        </w:tc>
        <w:tc>
          <w:tcPr>
            <w:tcW w:w="1276" w:type="dxa"/>
            <w:vMerge/>
            <w:shd w:val="clear" w:color="auto" w:fill="auto"/>
            <w:hideMark/>
          </w:tcPr>
          <w:p w:rsidR="00151D1B" w:rsidRPr="004417CF" w:rsidRDefault="00151D1B" w:rsidP="00EF3029">
            <w:pPr>
              <w:ind w:left="-108" w:right="-66"/>
              <w:rPr>
                <w:sz w:val="18"/>
                <w:szCs w:val="18"/>
              </w:rPr>
            </w:pPr>
          </w:p>
        </w:tc>
      </w:tr>
      <w:tr w:rsidR="00151D1B" w:rsidRPr="004417CF" w:rsidTr="00624F6D">
        <w:trPr>
          <w:trHeight w:val="60"/>
        </w:trPr>
        <w:tc>
          <w:tcPr>
            <w:tcW w:w="567" w:type="dxa"/>
            <w:vMerge/>
            <w:shd w:val="clear" w:color="auto" w:fill="auto"/>
            <w:hideMark/>
          </w:tcPr>
          <w:p w:rsidR="00151D1B" w:rsidRPr="004417CF" w:rsidRDefault="00151D1B" w:rsidP="00EF3029">
            <w:pPr>
              <w:ind w:left="-79" w:right="-99"/>
              <w:rPr>
                <w:sz w:val="18"/>
                <w:szCs w:val="18"/>
              </w:rPr>
            </w:pPr>
          </w:p>
        </w:tc>
        <w:tc>
          <w:tcPr>
            <w:tcW w:w="1985" w:type="dxa"/>
            <w:vMerge/>
            <w:shd w:val="clear" w:color="auto" w:fill="auto"/>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sz w:val="18"/>
                <w:szCs w:val="18"/>
              </w:rPr>
            </w:pP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Средства бюджета Московской области</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35" w:type="dxa"/>
            <w:vMerge/>
            <w:shd w:val="clear" w:color="auto" w:fill="auto"/>
            <w:hideMark/>
          </w:tcPr>
          <w:p w:rsidR="00151D1B" w:rsidRPr="004417CF" w:rsidRDefault="00151D1B" w:rsidP="00EF3029">
            <w:pPr>
              <w:ind w:left="-108" w:right="-66"/>
              <w:rPr>
                <w:sz w:val="18"/>
                <w:szCs w:val="18"/>
              </w:rPr>
            </w:pPr>
          </w:p>
        </w:tc>
        <w:tc>
          <w:tcPr>
            <w:tcW w:w="1276" w:type="dxa"/>
            <w:vMerge/>
            <w:shd w:val="clear" w:color="auto" w:fill="auto"/>
            <w:hideMark/>
          </w:tcPr>
          <w:p w:rsidR="00151D1B" w:rsidRPr="004417CF" w:rsidRDefault="00151D1B" w:rsidP="00EF3029">
            <w:pPr>
              <w:ind w:left="-108" w:right="-66"/>
              <w:rPr>
                <w:sz w:val="18"/>
                <w:szCs w:val="18"/>
              </w:rPr>
            </w:pPr>
          </w:p>
        </w:tc>
      </w:tr>
      <w:tr w:rsidR="00151D1B" w:rsidRPr="004417CF" w:rsidTr="00624F6D">
        <w:trPr>
          <w:trHeight w:val="60"/>
        </w:trPr>
        <w:tc>
          <w:tcPr>
            <w:tcW w:w="567" w:type="dxa"/>
            <w:vMerge/>
            <w:shd w:val="clear" w:color="auto" w:fill="auto"/>
            <w:hideMark/>
          </w:tcPr>
          <w:p w:rsidR="00151D1B" w:rsidRPr="004417CF" w:rsidRDefault="00151D1B" w:rsidP="00EF3029">
            <w:pPr>
              <w:ind w:left="-79" w:right="-99"/>
              <w:rPr>
                <w:sz w:val="18"/>
                <w:szCs w:val="18"/>
              </w:rPr>
            </w:pPr>
          </w:p>
        </w:tc>
        <w:tc>
          <w:tcPr>
            <w:tcW w:w="1985" w:type="dxa"/>
            <w:vMerge/>
            <w:shd w:val="clear" w:color="auto" w:fill="auto"/>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sz w:val="18"/>
                <w:szCs w:val="18"/>
              </w:rPr>
            </w:pP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Средства бюджета городского округа</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9 840,00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9 840,00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35" w:type="dxa"/>
            <w:vMerge/>
            <w:shd w:val="clear" w:color="auto" w:fill="auto"/>
            <w:hideMark/>
          </w:tcPr>
          <w:p w:rsidR="00151D1B" w:rsidRPr="004417CF" w:rsidRDefault="00151D1B" w:rsidP="00EF3029">
            <w:pPr>
              <w:ind w:left="-108" w:right="-66"/>
              <w:rPr>
                <w:sz w:val="18"/>
                <w:szCs w:val="18"/>
              </w:rPr>
            </w:pPr>
          </w:p>
        </w:tc>
        <w:tc>
          <w:tcPr>
            <w:tcW w:w="1276" w:type="dxa"/>
            <w:vMerge/>
            <w:shd w:val="clear" w:color="auto" w:fill="auto"/>
            <w:hideMark/>
          </w:tcPr>
          <w:p w:rsidR="00151D1B" w:rsidRPr="004417CF" w:rsidRDefault="00151D1B" w:rsidP="00EF3029">
            <w:pPr>
              <w:ind w:left="-108" w:right="-66"/>
              <w:rPr>
                <w:sz w:val="18"/>
                <w:szCs w:val="18"/>
              </w:rPr>
            </w:pPr>
          </w:p>
        </w:tc>
      </w:tr>
      <w:tr w:rsidR="00151D1B" w:rsidRPr="004417CF" w:rsidTr="00624F6D">
        <w:trPr>
          <w:trHeight w:val="503"/>
        </w:trPr>
        <w:tc>
          <w:tcPr>
            <w:tcW w:w="3119" w:type="dxa"/>
            <w:gridSpan w:val="3"/>
            <w:vMerge w:val="restart"/>
            <w:shd w:val="clear" w:color="auto" w:fill="auto"/>
            <w:hideMark/>
          </w:tcPr>
          <w:p w:rsidR="00151D1B" w:rsidRPr="004417CF" w:rsidRDefault="00151D1B" w:rsidP="00C24492">
            <w:pPr>
              <w:ind w:left="-80" w:right="-87"/>
              <w:rPr>
                <w:b/>
                <w:bCs/>
                <w:sz w:val="18"/>
                <w:szCs w:val="18"/>
              </w:rPr>
            </w:pPr>
            <w:r w:rsidRPr="004417CF">
              <w:rPr>
                <w:b/>
                <w:bCs/>
                <w:sz w:val="18"/>
                <w:szCs w:val="18"/>
              </w:rPr>
              <w:t> Итого по подпрограмме 2</w:t>
            </w:r>
          </w:p>
        </w:tc>
        <w:tc>
          <w:tcPr>
            <w:tcW w:w="1701" w:type="dxa"/>
            <w:shd w:val="clear" w:color="auto" w:fill="auto"/>
            <w:hideMark/>
          </w:tcPr>
          <w:p w:rsidR="00151D1B" w:rsidRPr="004417CF" w:rsidRDefault="00151D1B" w:rsidP="00EF3029">
            <w:pPr>
              <w:ind w:left="-108" w:right="-108"/>
              <w:rPr>
                <w:b/>
                <w:bCs/>
                <w:sz w:val="18"/>
                <w:szCs w:val="18"/>
              </w:rPr>
            </w:pPr>
            <w:r w:rsidRPr="004417CF">
              <w:rPr>
                <w:b/>
                <w:bCs/>
                <w:sz w:val="18"/>
                <w:szCs w:val="18"/>
              </w:rPr>
              <w:t>Итого</w:t>
            </w:r>
          </w:p>
        </w:tc>
        <w:tc>
          <w:tcPr>
            <w:tcW w:w="992" w:type="dxa"/>
          </w:tcPr>
          <w:p w:rsidR="00151D1B" w:rsidRPr="004417CF" w:rsidRDefault="00151D1B" w:rsidP="00EF3029">
            <w:pPr>
              <w:ind w:left="-87"/>
            </w:pPr>
            <w:r w:rsidRPr="004417CF">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2 070 743 124,43</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354 213 062,82</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36 324 638,23</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380 826 193,21</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888 594 450,82</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410 784 779,35</w:t>
            </w:r>
          </w:p>
        </w:tc>
        <w:tc>
          <w:tcPr>
            <w:tcW w:w="1135" w:type="dxa"/>
            <w:vMerge w:val="restart"/>
            <w:shd w:val="clear" w:color="auto" w:fill="auto"/>
            <w:vAlign w:val="center"/>
          </w:tcPr>
          <w:p w:rsidR="00151D1B" w:rsidRDefault="00151D1B">
            <w:pPr>
              <w:jc w:val="right"/>
              <w:rPr>
                <w:b/>
                <w:bCs/>
                <w:sz w:val="18"/>
                <w:szCs w:val="18"/>
              </w:rPr>
            </w:pPr>
          </w:p>
        </w:tc>
        <w:tc>
          <w:tcPr>
            <w:tcW w:w="1276" w:type="dxa"/>
            <w:vMerge w:val="restart"/>
            <w:shd w:val="clear" w:color="auto" w:fill="auto"/>
            <w:vAlign w:val="center"/>
          </w:tcPr>
          <w:p w:rsidR="00004F56" w:rsidRPr="00624F6D" w:rsidRDefault="00004F56" w:rsidP="00004F56">
            <w:pPr>
              <w:jc w:val="right"/>
              <w:rPr>
                <w:bCs/>
                <w:spacing w:val="-6"/>
                <w:sz w:val="18"/>
                <w:szCs w:val="18"/>
              </w:rPr>
            </w:pPr>
            <w:r w:rsidRPr="00624F6D">
              <w:rPr>
                <w:bCs/>
                <w:spacing w:val="-6"/>
                <w:sz w:val="18"/>
                <w:szCs w:val="18"/>
              </w:rPr>
              <w:t>Расселение 2150 жителей из 844 аварийных жилых поме</w:t>
            </w:r>
            <w:r w:rsidR="00624F6D">
              <w:rPr>
                <w:bCs/>
                <w:spacing w:val="-6"/>
                <w:sz w:val="18"/>
                <w:szCs w:val="18"/>
              </w:rPr>
              <w:t>-</w:t>
            </w:r>
            <w:r w:rsidRPr="00624F6D">
              <w:rPr>
                <w:bCs/>
                <w:spacing w:val="-6"/>
                <w:sz w:val="18"/>
                <w:szCs w:val="18"/>
              </w:rPr>
              <w:t xml:space="preserve">щений общей площадью </w:t>
            </w:r>
          </w:p>
          <w:p w:rsidR="00151D1B" w:rsidRPr="00624F6D" w:rsidRDefault="00624F6D" w:rsidP="00624F6D">
            <w:pPr>
              <w:jc w:val="right"/>
              <w:rPr>
                <w:b/>
                <w:bCs/>
                <w:spacing w:val="-6"/>
                <w:sz w:val="18"/>
                <w:szCs w:val="18"/>
              </w:rPr>
            </w:pPr>
            <w:r>
              <w:rPr>
                <w:bCs/>
                <w:spacing w:val="-6"/>
                <w:sz w:val="18"/>
                <w:szCs w:val="18"/>
              </w:rPr>
              <w:t>31</w:t>
            </w:r>
            <w:r w:rsidR="00DE5CC6" w:rsidRPr="00624F6D">
              <w:rPr>
                <w:bCs/>
                <w:spacing w:val="-6"/>
                <w:sz w:val="18"/>
                <w:szCs w:val="18"/>
              </w:rPr>
              <w:t>424</w:t>
            </w:r>
            <w:r w:rsidR="00004F56" w:rsidRPr="00624F6D">
              <w:rPr>
                <w:bCs/>
                <w:spacing w:val="-6"/>
                <w:sz w:val="18"/>
                <w:szCs w:val="18"/>
              </w:rPr>
              <w:t>,62</w:t>
            </w:r>
            <w:r>
              <w:rPr>
                <w:bCs/>
                <w:spacing w:val="-6"/>
                <w:sz w:val="18"/>
                <w:szCs w:val="18"/>
              </w:rPr>
              <w:t xml:space="preserve"> </w:t>
            </w:r>
            <w:r w:rsidR="00004F56" w:rsidRPr="00624F6D">
              <w:rPr>
                <w:bCs/>
                <w:spacing w:val="-6"/>
                <w:sz w:val="18"/>
                <w:szCs w:val="18"/>
              </w:rPr>
              <w:t>кв.м</w:t>
            </w:r>
          </w:p>
        </w:tc>
      </w:tr>
      <w:tr w:rsidR="00151D1B" w:rsidRPr="004417CF" w:rsidTr="00624F6D">
        <w:trPr>
          <w:trHeight w:val="606"/>
        </w:trPr>
        <w:tc>
          <w:tcPr>
            <w:tcW w:w="3119" w:type="dxa"/>
            <w:gridSpan w:val="3"/>
            <w:vMerge/>
            <w:shd w:val="clear" w:color="auto" w:fill="auto"/>
            <w:hideMark/>
          </w:tcPr>
          <w:p w:rsidR="00151D1B" w:rsidRPr="004417CF" w:rsidRDefault="00151D1B" w:rsidP="00EF3029">
            <w:pPr>
              <w:ind w:left="-87" w:right="-77"/>
              <w:rPr>
                <w:b/>
                <w:bCs/>
                <w:sz w:val="18"/>
                <w:szCs w:val="18"/>
              </w:rPr>
            </w:pPr>
          </w:p>
        </w:tc>
        <w:tc>
          <w:tcPr>
            <w:tcW w:w="1701" w:type="dxa"/>
            <w:shd w:val="clear" w:color="auto" w:fill="auto"/>
            <w:hideMark/>
          </w:tcPr>
          <w:p w:rsidR="00151D1B" w:rsidRPr="004417CF" w:rsidRDefault="00151D1B" w:rsidP="00EF3029">
            <w:pPr>
              <w:ind w:left="-108" w:right="-108"/>
              <w:rPr>
                <w:b/>
                <w:bCs/>
                <w:sz w:val="18"/>
                <w:szCs w:val="18"/>
              </w:rPr>
            </w:pPr>
            <w:r w:rsidRPr="004417CF">
              <w:rPr>
                <w:b/>
                <w:bCs/>
                <w:sz w:val="18"/>
                <w:szCs w:val="18"/>
              </w:rPr>
              <w:t>Средства бюджета Московской области</w:t>
            </w:r>
          </w:p>
        </w:tc>
        <w:tc>
          <w:tcPr>
            <w:tcW w:w="992" w:type="dxa"/>
          </w:tcPr>
          <w:p w:rsidR="00151D1B" w:rsidRPr="004417CF" w:rsidRDefault="00151D1B" w:rsidP="00EF3029">
            <w:pPr>
              <w:ind w:left="-87"/>
            </w:pPr>
            <w:r w:rsidRPr="004417CF">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1 551 202 755,73</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239 075 557,75</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13 328 405,69</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294 378 647,37</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686 883 510,47</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317 536 634,45</w:t>
            </w:r>
          </w:p>
        </w:tc>
        <w:tc>
          <w:tcPr>
            <w:tcW w:w="1135" w:type="dxa"/>
            <w:vMerge/>
            <w:shd w:val="clear" w:color="auto" w:fill="auto"/>
            <w:vAlign w:val="center"/>
          </w:tcPr>
          <w:p w:rsidR="00151D1B" w:rsidRPr="004417CF" w:rsidRDefault="00151D1B" w:rsidP="00EF3029">
            <w:pPr>
              <w:rPr>
                <w:b/>
                <w:bCs/>
                <w:sz w:val="18"/>
                <w:szCs w:val="18"/>
              </w:rPr>
            </w:pPr>
          </w:p>
        </w:tc>
        <w:tc>
          <w:tcPr>
            <w:tcW w:w="1276" w:type="dxa"/>
            <w:vMerge/>
            <w:shd w:val="clear" w:color="auto" w:fill="auto"/>
            <w:vAlign w:val="center"/>
          </w:tcPr>
          <w:p w:rsidR="00151D1B" w:rsidRPr="00624F6D" w:rsidRDefault="00151D1B" w:rsidP="00EF3029">
            <w:pPr>
              <w:rPr>
                <w:b/>
                <w:bCs/>
                <w:spacing w:val="-6"/>
                <w:sz w:val="18"/>
                <w:szCs w:val="18"/>
              </w:rPr>
            </w:pPr>
          </w:p>
        </w:tc>
      </w:tr>
      <w:tr w:rsidR="00151D1B" w:rsidRPr="004417CF" w:rsidTr="00624F6D">
        <w:trPr>
          <w:trHeight w:val="60"/>
        </w:trPr>
        <w:tc>
          <w:tcPr>
            <w:tcW w:w="3119" w:type="dxa"/>
            <w:gridSpan w:val="3"/>
            <w:vMerge/>
            <w:shd w:val="clear" w:color="auto" w:fill="auto"/>
            <w:hideMark/>
          </w:tcPr>
          <w:p w:rsidR="00151D1B" w:rsidRPr="004417CF" w:rsidRDefault="00151D1B" w:rsidP="00EF3029">
            <w:pPr>
              <w:ind w:left="-87" w:right="-77"/>
              <w:rPr>
                <w:b/>
                <w:bCs/>
                <w:sz w:val="18"/>
                <w:szCs w:val="18"/>
              </w:rPr>
            </w:pPr>
          </w:p>
        </w:tc>
        <w:tc>
          <w:tcPr>
            <w:tcW w:w="1701" w:type="dxa"/>
            <w:shd w:val="clear" w:color="auto" w:fill="auto"/>
            <w:hideMark/>
          </w:tcPr>
          <w:p w:rsidR="00151D1B" w:rsidRPr="004417CF" w:rsidRDefault="00151D1B" w:rsidP="00EF3029">
            <w:pPr>
              <w:ind w:left="-108" w:right="-108"/>
              <w:rPr>
                <w:b/>
                <w:bCs/>
                <w:sz w:val="18"/>
                <w:szCs w:val="18"/>
              </w:rPr>
            </w:pPr>
            <w:r w:rsidRPr="004417CF">
              <w:rPr>
                <w:b/>
                <w:bCs/>
                <w:sz w:val="18"/>
                <w:szCs w:val="18"/>
              </w:rPr>
              <w:t>Средства бюджета городского округа</w:t>
            </w:r>
          </w:p>
        </w:tc>
        <w:tc>
          <w:tcPr>
            <w:tcW w:w="992" w:type="dxa"/>
          </w:tcPr>
          <w:p w:rsidR="00151D1B" w:rsidRPr="004417CF" w:rsidRDefault="00151D1B" w:rsidP="00EF3029">
            <w:pPr>
              <w:ind w:left="-87"/>
            </w:pPr>
            <w:r w:rsidRPr="004417CF">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519 540 368,70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115 137 505,07</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22 996 232,54</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86 447 545,84</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201 710 940,35</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93 248 144,90</w:t>
            </w:r>
          </w:p>
        </w:tc>
        <w:tc>
          <w:tcPr>
            <w:tcW w:w="1135" w:type="dxa"/>
            <w:vMerge/>
            <w:shd w:val="clear" w:color="auto" w:fill="auto"/>
            <w:vAlign w:val="center"/>
          </w:tcPr>
          <w:p w:rsidR="00151D1B" w:rsidRPr="004417CF" w:rsidRDefault="00151D1B" w:rsidP="00EF3029">
            <w:pPr>
              <w:rPr>
                <w:b/>
                <w:bCs/>
                <w:sz w:val="18"/>
                <w:szCs w:val="18"/>
              </w:rPr>
            </w:pPr>
          </w:p>
        </w:tc>
        <w:tc>
          <w:tcPr>
            <w:tcW w:w="1276" w:type="dxa"/>
            <w:vMerge/>
            <w:shd w:val="clear" w:color="auto" w:fill="auto"/>
            <w:vAlign w:val="center"/>
          </w:tcPr>
          <w:p w:rsidR="00151D1B" w:rsidRPr="00624F6D" w:rsidRDefault="00151D1B" w:rsidP="00EF3029">
            <w:pPr>
              <w:rPr>
                <w:b/>
                <w:bCs/>
                <w:spacing w:val="-6"/>
                <w:sz w:val="18"/>
                <w:szCs w:val="18"/>
              </w:rPr>
            </w:pPr>
          </w:p>
        </w:tc>
      </w:tr>
    </w:tbl>
    <w:p w:rsidR="00EF3029" w:rsidRPr="004417CF" w:rsidRDefault="00EF3029" w:rsidP="00EF3029">
      <w:pPr>
        <w:spacing w:before="240" w:after="200"/>
        <w:jc w:val="center"/>
        <w:rPr>
          <w:b/>
          <w:szCs w:val="16"/>
        </w:rPr>
        <w:sectPr w:rsidR="00EF3029" w:rsidRPr="004417CF" w:rsidSect="00DF57FC">
          <w:pgSz w:w="16838" w:h="11906" w:orient="landscape"/>
          <w:pgMar w:top="1985" w:right="600" w:bottom="284" w:left="1134" w:header="708" w:footer="708" w:gutter="0"/>
          <w:cols w:space="708"/>
          <w:docGrid w:linePitch="360"/>
        </w:sectPr>
      </w:pPr>
    </w:p>
    <w:p w:rsidR="00EF3029" w:rsidRDefault="00EF3029" w:rsidP="00EF3029">
      <w:pPr>
        <w:spacing w:before="240" w:after="200"/>
        <w:jc w:val="center"/>
        <w:rPr>
          <w:b/>
          <w:szCs w:val="16"/>
        </w:rPr>
      </w:pPr>
      <w:r w:rsidRPr="004417CF">
        <w:rPr>
          <w:b/>
          <w:szCs w:val="16"/>
        </w:rPr>
        <w:lastRenderedPageBreak/>
        <w:t>13.5. План мероприятий по переселению граждан из аварийного жилищного фонда по Подпрограмме 2</w:t>
      </w:r>
    </w:p>
    <w:tbl>
      <w:tblPr>
        <w:tblW w:w="15594" w:type="dxa"/>
        <w:tblInd w:w="-318" w:type="dxa"/>
        <w:tblLayout w:type="fixed"/>
        <w:tblLook w:val="04A0" w:firstRow="1" w:lastRow="0" w:firstColumn="1" w:lastColumn="0" w:noHBand="0" w:noVBand="1"/>
      </w:tblPr>
      <w:tblGrid>
        <w:gridCol w:w="426"/>
        <w:gridCol w:w="327"/>
        <w:gridCol w:w="1516"/>
        <w:gridCol w:w="576"/>
        <w:gridCol w:w="558"/>
        <w:gridCol w:w="558"/>
        <w:gridCol w:w="594"/>
        <w:gridCol w:w="886"/>
        <w:gridCol w:w="992"/>
        <w:gridCol w:w="939"/>
        <w:gridCol w:w="1276"/>
        <w:gridCol w:w="567"/>
        <w:gridCol w:w="1417"/>
        <w:gridCol w:w="1276"/>
        <w:gridCol w:w="567"/>
        <w:gridCol w:w="567"/>
        <w:gridCol w:w="709"/>
        <w:gridCol w:w="567"/>
        <w:gridCol w:w="567"/>
        <w:gridCol w:w="709"/>
      </w:tblGrid>
      <w:tr w:rsidR="00CE4B75" w:rsidRPr="00CE4B75" w:rsidTr="00927020">
        <w:trPr>
          <w:trHeight w:val="450"/>
        </w:trPr>
        <w:tc>
          <w:tcPr>
            <w:tcW w:w="75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 п/п</w:t>
            </w:r>
          </w:p>
        </w:tc>
        <w:tc>
          <w:tcPr>
            <w:tcW w:w="15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Наименование муниципального образования</w:t>
            </w:r>
          </w:p>
        </w:tc>
        <w:tc>
          <w:tcPr>
            <w:tcW w:w="57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CE4B75" w:rsidRPr="00CE4B75" w:rsidRDefault="00CE4B75" w:rsidP="00CE4B75">
            <w:pPr>
              <w:rPr>
                <w:sz w:val="16"/>
                <w:szCs w:val="16"/>
              </w:rPr>
            </w:pPr>
            <w:r w:rsidRPr="00CE4B75">
              <w:rPr>
                <w:sz w:val="16"/>
                <w:szCs w:val="16"/>
              </w:rPr>
              <w:t>Число жителей, планируемых к переселению</w:t>
            </w:r>
          </w:p>
        </w:tc>
        <w:tc>
          <w:tcPr>
            <w:tcW w:w="1710" w:type="dxa"/>
            <w:gridSpan w:val="3"/>
            <w:tcBorders>
              <w:top w:val="single" w:sz="8" w:space="0" w:color="auto"/>
              <w:left w:val="nil"/>
              <w:bottom w:val="single" w:sz="8" w:space="0" w:color="auto"/>
              <w:right w:val="single" w:sz="8" w:space="0" w:color="000000"/>
            </w:tcBorders>
            <w:shd w:val="clear" w:color="auto" w:fill="auto"/>
            <w:vAlign w:val="center"/>
            <w:hideMark/>
          </w:tcPr>
          <w:p w:rsidR="00CE4B75" w:rsidRPr="00CE4B75" w:rsidRDefault="00CE4B75" w:rsidP="00CE4B75">
            <w:pPr>
              <w:rPr>
                <w:sz w:val="16"/>
                <w:szCs w:val="16"/>
              </w:rPr>
            </w:pPr>
            <w:r w:rsidRPr="00CE4B75">
              <w:rPr>
                <w:sz w:val="16"/>
                <w:szCs w:val="16"/>
              </w:rPr>
              <w:t>Количество расселяемых жилых помещений</w:t>
            </w:r>
          </w:p>
        </w:tc>
        <w:tc>
          <w:tcPr>
            <w:tcW w:w="2817" w:type="dxa"/>
            <w:gridSpan w:val="3"/>
            <w:tcBorders>
              <w:top w:val="single" w:sz="8" w:space="0" w:color="auto"/>
              <w:left w:val="nil"/>
              <w:bottom w:val="single" w:sz="8" w:space="0" w:color="auto"/>
              <w:right w:val="single" w:sz="8" w:space="0" w:color="000000"/>
            </w:tcBorders>
            <w:shd w:val="clear" w:color="auto" w:fill="auto"/>
            <w:vAlign w:val="center"/>
            <w:hideMark/>
          </w:tcPr>
          <w:p w:rsidR="00CE4B75" w:rsidRPr="00CE4B75" w:rsidRDefault="00CE4B75" w:rsidP="00CE4B75">
            <w:pPr>
              <w:rPr>
                <w:sz w:val="16"/>
                <w:szCs w:val="16"/>
              </w:rPr>
            </w:pPr>
            <w:r w:rsidRPr="00CE4B75">
              <w:rPr>
                <w:sz w:val="16"/>
                <w:szCs w:val="16"/>
              </w:rPr>
              <w:t>Расселяемая площадь жилых помещений</w:t>
            </w:r>
          </w:p>
        </w:tc>
        <w:tc>
          <w:tcPr>
            <w:tcW w:w="4536" w:type="dxa"/>
            <w:gridSpan w:val="4"/>
            <w:tcBorders>
              <w:top w:val="single" w:sz="8" w:space="0" w:color="auto"/>
              <w:left w:val="nil"/>
              <w:bottom w:val="single" w:sz="8" w:space="0" w:color="auto"/>
              <w:right w:val="single" w:sz="8" w:space="0" w:color="000000"/>
            </w:tcBorders>
            <w:shd w:val="clear" w:color="auto" w:fill="auto"/>
            <w:vAlign w:val="center"/>
            <w:hideMark/>
          </w:tcPr>
          <w:p w:rsidR="00CE4B75" w:rsidRPr="00CE4B75" w:rsidRDefault="00CE4B75" w:rsidP="00CE4B75">
            <w:pPr>
              <w:rPr>
                <w:sz w:val="16"/>
                <w:szCs w:val="16"/>
              </w:rPr>
            </w:pPr>
            <w:r w:rsidRPr="00CE4B75">
              <w:rPr>
                <w:sz w:val="16"/>
                <w:szCs w:val="16"/>
              </w:rPr>
              <w:t>Источники финансирования программы</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rsidR="00CE4B75" w:rsidRPr="00CE4B75" w:rsidRDefault="00CE4B75" w:rsidP="00CE4B75">
            <w:pPr>
              <w:rPr>
                <w:sz w:val="16"/>
                <w:szCs w:val="16"/>
              </w:rPr>
            </w:pPr>
            <w:r w:rsidRPr="00CE4B75">
              <w:rPr>
                <w:sz w:val="16"/>
                <w:szCs w:val="16"/>
              </w:rPr>
              <w:t>Справочно: Расчетная сумма экономии бюджетных средств</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rsidR="00CE4B75" w:rsidRPr="00CE4B75" w:rsidRDefault="00CE4B75" w:rsidP="00CE4B75">
            <w:pPr>
              <w:rPr>
                <w:sz w:val="16"/>
                <w:szCs w:val="16"/>
              </w:rPr>
            </w:pPr>
            <w:r w:rsidRPr="00CE4B75">
              <w:rPr>
                <w:sz w:val="16"/>
                <w:szCs w:val="16"/>
              </w:rPr>
              <w:t>Справочно: Возмещение части стоимости жилых помещений</w:t>
            </w:r>
          </w:p>
        </w:tc>
      </w:tr>
      <w:tr w:rsidR="00CE4B75" w:rsidRPr="00CE4B75" w:rsidTr="00927020">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rsidR="00CE4B75" w:rsidRPr="00CE4B75" w:rsidRDefault="00CE4B75" w:rsidP="00CE4B75">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rsidR="00CE4B75" w:rsidRPr="00CE4B75" w:rsidRDefault="00CE4B75" w:rsidP="00CE4B75">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rsidR="00CE4B75" w:rsidRPr="00CE4B75" w:rsidRDefault="00CE4B75" w:rsidP="00CE4B75">
            <w:pPr>
              <w:rPr>
                <w:sz w:val="16"/>
                <w:szCs w:val="16"/>
              </w:rPr>
            </w:pPr>
          </w:p>
        </w:tc>
        <w:tc>
          <w:tcPr>
            <w:tcW w:w="558" w:type="dxa"/>
            <w:vMerge w:val="restart"/>
            <w:tcBorders>
              <w:top w:val="nil"/>
              <w:left w:val="single" w:sz="8" w:space="0" w:color="auto"/>
              <w:bottom w:val="single" w:sz="8" w:space="0" w:color="000000"/>
              <w:right w:val="single" w:sz="8" w:space="0" w:color="auto"/>
            </w:tcBorders>
            <w:shd w:val="clear" w:color="auto" w:fill="auto"/>
            <w:vAlign w:val="center"/>
            <w:hideMark/>
          </w:tcPr>
          <w:p w:rsidR="00CE4B75" w:rsidRPr="00CE4B75" w:rsidRDefault="00CE4B75" w:rsidP="00927020">
            <w:pPr>
              <w:ind w:right="-108" w:hanging="117"/>
              <w:jc w:val="center"/>
              <w:rPr>
                <w:sz w:val="16"/>
                <w:szCs w:val="16"/>
              </w:rPr>
            </w:pPr>
            <w:r w:rsidRPr="00CE4B75">
              <w:rPr>
                <w:sz w:val="16"/>
                <w:szCs w:val="16"/>
              </w:rPr>
              <w:t>Всего</w:t>
            </w:r>
            <w:r w:rsidR="00927020">
              <w:rPr>
                <w:sz w:val="16"/>
                <w:szCs w:val="16"/>
              </w:rPr>
              <w:t>:</w:t>
            </w:r>
          </w:p>
        </w:tc>
        <w:tc>
          <w:tcPr>
            <w:tcW w:w="1152" w:type="dxa"/>
            <w:gridSpan w:val="2"/>
            <w:tcBorders>
              <w:top w:val="single" w:sz="8" w:space="0" w:color="auto"/>
              <w:left w:val="nil"/>
              <w:bottom w:val="single" w:sz="8" w:space="0" w:color="auto"/>
              <w:right w:val="single" w:sz="8" w:space="0" w:color="000000"/>
            </w:tcBorders>
            <w:shd w:val="clear" w:color="auto" w:fill="auto"/>
            <w:vAlign w:val="center"/>
            <w:hideMark/>
          </w:tcPr>
          <w:p w:rsidR="00CE4B75" w:rsidRPr="00CE4B75" w:rsidRDefault="00CE4B75" w:rsidP="00CE4B75">
            <w:pPr>
              <w:rPr>
                <w:sz w:val="16"/>
                <w:szCs w:val="16"/>
              </w:rPr>
            </w:pPr>
            <w:r w:rsidRPr="00CE4B75">
              <w:rPr>
                <w:sz w:val="16"/>
                <w:szCs w:val="16"/>
              </w:rPr>
              <w:t>в том числе</w:t>
            </w:r>
          </w:p>
        </w:tc>
        <w:tc>
          <w:tcPr>
            <w:tcW w:w="886" w:type="dxa"/>
            <w:vMerge w:val="restart"/>
            <w:tcBorders>
              <w:top w:val="nil"/>
              <w:left w:val="nil"/>
              <w:bottom w:val="single" w:sz="8" w:space="0" w:color="000000"/>
              <w:right w:val="single" w:sz="8" w:space="0" w:color="auto"/>
            </w:tcBorders>
            <w:shd w:val="clear" w:color="auto" w:fill="auto"/>
            <w:vAlign w:val="center"/>
            <w:hideMark/>
          </w:tcPr>
          <w:p w:rsidR="00CE4B75" w:rsidRPr="00CE4B75" w:rsidRDefault="00CE4B75" w:rsidP="00927020">
            <w:pPr>
              <w:jc w:val="center"/>
              <w:rPr>
                <w:sz w:val="16"/>
                <w:szCs w:val="16"/>
              </w:rPr>
            </w:pPr>
            <w:r w:rsidRPr="00CE4B75">
              <w:rPr>
                <w:sz w:val="16"/>
                <w:szCs w:val="16"/>
              </w:rPr>
              <w:t>Всего</w:t>
            </w:r>
            <w:r w:rsidR="00927020">
              <w:rPr>
                <w:sz w:val="16"/>
                <w:szCs w:val="16"/>
              </w:rPr>
              <w:t>:</w:t>
            </w:r>
          </w:p>
        </w:tc>
        <w:tc>
          <w:tcPr>
            <w:tcW w:w="1931" w:type="dxa"/>
            <w:gridSpan w:val="2"/>
            <w:tcBorders>
              <w:top w:val="single" w:sz="8" w:space="0" w:color="auto"/>
              <w:left w:val="nil"/>
              <w:bottom w:val="single" w:sz="8" w:space="0" w:color="auto"/>
              <w:right w:val="single" w:sz="8" w:space="0" w:color="000000"/>
            </w:tcBorders>
            <w:shd w:val="clear" w:color="auto" w:fill="auto"/>
            <w:vAlign w:val="center"/>
            <w:hideMark/>
          </w:tcPr>
          <w:p w:rsidR="00CE4B75" w:rsidRPr="00CE4B75" w:rsidRDefault="00CE4B75" w:rsidP="00CE4B75">
            <w:pPr>
              <w:rPr>
                <w:sz w:val="16"/>
                <w:szCs w:val="16"/>
              </w:rPr>
            </w:pPr>
            <w:r w:rsidRPr="00CE4B75">
              <w:rPr>
                <w:sz w:val="16"/>
                <w:szCs w:val="16"/>
              </w:rPr>
              <w:t>в том числе</w:t>
            </w:r>
          </w:p>
        </w:tc>
        <w:tc>
          <w:tcPr>
            <w:tcW w:w="1276" w:type="dxa"/>
            <w:vMerge w:val="restart"/>
            <w:tcBorders>
              <w:top w:val="nil"/>
              <w:left w:val="nil"/>
              <w:bottom w:val="single" w:sz="8" w:space="0" w:color="000000"/>
              <w:right w:val="single" w:sz="8" w:space="0" w:color="auto"/>
            </w:tcBorders>
            <w:shd w:val="clear" w:color="auto" w:fill="auto"/>
            <w:vAlign w:val="center"/>
            <w:hideMark/>
          </w:tcPr>
          <w:p w:rsidR="00CE4B75" w:rsidRPr="00CE4B75" w:rsidRDefault="00CE4B75" w:rsidP="00927020">
            <w:pPr>
              <w:jc w:val="center"/>
              <w:rPr>
                <w:sz w:val="16"/>
                <w:szCs w:val="16"/>
              </w:rPr>
            </w:pPr>
            <w:r w:rsidRPr="00CE4B75">
              <w:rPr>
                <w:sz w:val="16"/>
                <w:szCs w:val="16"/>
              </w:rPr>
              <w:t>Всего:</w:t>
            </w:r>
          </w:p>
        </w:tc>
        <w:tc>
          <w:tcPr>
            <w:tcW w:w="3260" w:type="dxa"/>
            <w:gridSpan w:val="3"/>
            <w:tcBorders>
              <w:top w:val="single" w:sz="8" w:space="0" w:color="auto"/>
              <w:left w:val="nil"/>
              <w:bottom w:val="single" w:sz="8" w:space="0" w:color="auto"/>
              <w:right w:val="single" w:sz="8" w:space="0" w:color="000000"/>
            </w:tcBorders>
            <w:shd w:val="clear" w:color="auto" w:fill="auto"/>
            <w:vAlign w:val="center"/>
            <w:hideMark/>
          </w:tcPr>
          <w:p w:rsidR="00CE4B75" w:rsidRPr="00CE4B75" w:rsidRDefault="00CE4B75" w:rsidP="00CE4B75">
            <w:pPr>
              <w:rPr>
                <w:sz w:val="16"/>
                <w:szCs w:val="16"/>
              </w:rPr>
            </w:pPr>
            <w:r w:rsidRPr="00CE4B75">
              <w:rPr>
                <w:sz w:val="16"/>
                <w:szCs w:val="16"/>
              </w:rPr>
              <w:t>в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rsidR="00CE4B75" w:rsidRPr="00CE4B75" w:rsidRDefault="00CE4B75" w:rsidP="00CE4B75">
            <w:pPr>
              <w:ind w:left="113" w:right="113"/>
              <w:rPr>
                <w:sz w:val="16"/>
                <w:szCs w:val="16"/>
              </w:rPr>
            </w:pPr>
            <w:r w:rsidRPr="00CE4B75">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rsidR="00CE4B75" w:rsidRPr="00CE4B75" w:rsidRDefault="00CE4B75" w:rsidP="00CE4B75">
            <w:pPr>
              <w:rPr>
                <w:sz w:val="16"/>
                <w:szCs w:val="16"/>
              </w:rPr>
            </w:pPr>
            <w:r w:rsidRPr="00CE4B75">
              <w:rPr>
                <w:sz w:val="16"/>
                <w:szCs w:val="16"/>
              </w:rPr>
              <w:t>в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rsidR="00CE4B75" w:rsidRPr="00CE4B75" w:rsidRDefault="00CE4B75" w:rsidP="00CE4B75">
            <w:pPr>
              <w:ind w:left="113" w:right="113"/>
              <w:rPr>
                <w:sz w:val="16"/>
                <w:szCs w:val="16"/>
              </w:rPr>
            </w:pPr>
            <w:r w:rsidRPr="00CE4B75">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rsidR="00CE4B75" w:rsidRPr="00CE4B75" w:rsidRDefault="00CE4B75" w:rsidP="00CE4B75">
            <w:pPr>
              <w:rPr>
                <w:sz w:val="16"/>
                <w:szCs w:val="16"/>
              </w:rPr>
            </w:pPr>
            <w:r w:rsidRPr="00CE4B75">
              <w:rPr>
                <w:sz w:val="16"/>
                <w:szCs w:val="16"/>
              </w:rPr>
              <w:t>в том числе:</w:t>
            </w:r>
          </w:p>
        </w:tc>
      </w:tr>
      <w:tr w:rsidR="00CE4B75" w:rsidRPr="00CE4B75" w:rsidTr="00927020">
        <w:trPr>
          <w:trHeight w:val="2070"/>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rsidR="00CE4B75" w:rsidRPr="00CE4B75" w:rsidRDefault="00CE4B75" w:rsidP="00CE4B75">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rsidR="00CE4B75" w:rsidRPr="00CE4B75" w:rsidRDefault="00CE4B75" w:rsidP="00CE4B75">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rsidR="00CE4B75" w:rsidRPr="00CE4B75" w:rsidRDefault="00CE4B75" w:rsidP="00CE4B75">
            <w:pPr>
              <w:rPr>
                <w:sz w:val="16"/>
                <w:szCs w:val="16"/>
              </w:rPr>
            </w:pPr>
          </w:p>
        </w:tc>
        <w:tc>
          <w:tcPr>
            <w:tcW w:w="558" w:type="dxa"/>
            <w:vMerge/>
            <w:tcBorders>
              <w:top w:val="nil"/>
              <w:left w:val="single" w:sz="8" w:space="0" w:color="auto"/>
              <w:bottom w:val="single" w:sz="8" w:space="0" w:color="000000"/>
              <w:right w:val="single" w:sz="8" w:space="0" w:color="auto"/>
            </w:tcBorders>
            <w:vAlign w:val="center"/>
            <w:hideMark/>
          </w:tcPr>
          <w:p w:rsidR="00CE4B75" w:rsidRPr="00CE4B75" w:rsidRDefault="00CE4B75" w:rsidP="00CE4B75">
            <w:pPr>
              <w:rPr>
                <w:sz w:val="16"/>
                <w:szCs w:val="16"/>
              </w:rPr>
            </w:pPr>
          </w:p>
        </w:tc>
        <w:tc>
          <w:tcPr>
            <w:tcW w:w="558" w:type="dxa"/>
            <w:tcBorders>
              <w:top w:val="nil"/>
              <w:left w:val="nil"/>
              <w:bottom w:val="single" w:sz="8" w:space="0" w:color="auto"/>
              <w:right w:val="single" w:sz="8" w:space="0" w:color="auto"/>
            </w:tcBorders>
            <w:shd w:val="clear" w:color="auto" w:fill="auto"/>
            <w:textDirection w:val="btLr"/>
            <w:vAlign w:val="center"/>
            <w:hideMark/>
          </w:tcPr>
          <w:p w:rsidR="00CE4B75" w:rsidRPr="00CE4B75" w:rsidRDefault="00CE4B75" w:rsidP="00CE4B75">
            <w:pPr>
              <w:rPr>
                <w:sz w:val="16"/>
                <w:szCs w:val="16"/>
              </w:rPr>
            </w:pPr>
            <w:r w:rsidRPr="00CE4B75">
              <w:rPr>
                <w:sz w:val="16"/>
                <w:szCs w:val="16"/>
              </w:rPr>
              <w:t>собственность граждан</w:t>
            </w:r>
          </w:p>
        </w:tc>
        <w:tc>
          <w:tcPr>
            <w:tcW w:w="594" w:type="dxa"/>
            <w:tcBorders>
              <w:top w:val="nil"/>
              <w:left w:val="nil"/>
              <w:bottom w:val="single" w:sz="8" w:space="0" w:color="auto"/>
              <w:right w:val="single" w:sz="8" w:space="0" w:color="auto"/>
            </w:tcBorders>
            <w:shd w:val="clear" w:color="auto" w:fill="auto"/>
            <w:textDirection w:val="btLr"/>
            <w:vAlign w:val="center"/>
            <w:hideMark/>
          </w:tcPr>
          <w:p w:rsidR="00CE4B75" w:rsidRPr="00CE4B75" w:rsidRDefault="00CE4B75" w:rsidP="00CE4B75">
            <w:pPr>
              <w:rPr>
                <w:sz w:val="16"/>
                <w:szCs w:val="16"/>
              </w:rPr>
            </w:pPr>
            <w:r w:rsidRPr="00CE4B75">
              <w:rPr>
                <w:sz w:val="16"/>
                <w:szCs w:val="16"/>
              </w:rPr>
              <w:t>муниципальная собственность</w:t>
            </w:r>
          </w:p>
        </w:tc>
        <w:tc>
          <w:tcPr>
            <w:tcW w:w="886" w:type="dxa"/>
            <w:vMerge/>
            <w:tcBorders>
              <w:top w:val="nil"/>
              <w:left w:val="nil"/>
              <w:bottom w:val="single" w:sz="8" w:space="0" w:color="000000"/>
              <w:right w:val="single" w:sz="8" w:space="0" w:color="auto"/>
            </w:tcBorders>
            <w:vAlign w:val="center"/>
            <w:hideMark/>
          </w:tcPr>
          <w:p w:rsidR="00CE4B75" w:rsidRPr="00CE4B75" w:rsidRDefault="00CE4B75" w:rsidP="00CE4B75">
            <w:pPr>
              <w:rPr>
                <w:sz w:val="16"/>
                <w:szCs w:val="16"/>
              </w:rPr>
            </w:pPr>
          </w:p>
        </w:tc>
        <w:tc>
          <w:tcPr>
            <w:tcW w:w="992" w:type="dxa"/>
            <w:tcBorders>
              <w:top w:val="nil"/>
              <w:left w:val="nil"/>
              <w:bottom w:val="single" w:sz="8" w:space="0" w:color="auto"/>
              <w:right w:val="single" w:sz="8" w:space="0" w:color="auto"/>
            </w:tcBorders>
            <w:shd w:val="clear" w:color="auto" w:fill="auto"/>
            <w:textDirection w:val="btLr"/>
            <w:vAlign w:val="center"/>
            <w:hideMark/>
          </w:tcPr>
          <w:p w:rsidR="00CE4B75" w:rsidRPr="00CE4B75" w:rsidRDefault="00CE4B75" w:rsidP="00CE4B75">
            <w:pPr>
              <w:rPr>
                <w:sz w:val="16"/>
                <w:szCs w:val="16"/>
              </w:rPr>
            </w:pPr>
            <w:r w:rsidRPr="00CE4B75">
              <w:rPr>
                <w:sz w:val="16"/>
                <w:szCs w:val="16"/>
              </w:rPr>
              <w:t>собственность граждан</w:t>
            </w:r>
          </w:p>
        </w:tc>
        <w:tc>
          <w:tcPr>
            <w:tcW w:w="939" w:type="dxa"/>
            <w:tcBorders>
              <w:top w:val="nil"/>
              <w:left w:val="nil"/>
              <w:bottom w:val="single" w:sz="8" w:space="0" w:color="auto"/>
              <w:right w:val="single" w:sz="8" w:space="0" w:color="auto"/>
            </w:tcBorders>
            <w:shd w:val="clear" w:color="auto" w:fill="auto"/>
            <w:textDirection w:val="btLr"/>
            <w:vAlign w:val="center"/>
            <w:hideMark/>
          </w:tcPr>
          <w:p w:rsidR="00CE4B75" w:rsidRPr="00CE4B75" w:rsidRDefault="00CE4B75" w:rsidP="00CE4B75">
            <w:pPr>
              <w:rPr>
                <w:sz w:val="16"/>
                <w:szCs w:val="16"/>
              </w:rPr>
            </w:pPr>
            <w:r w:rsidRPr="00CE4B75">
              <w:rPr>
                <w:sz w:val="16"/>
                <w:szCs w:val="16"/>
              </w:rPr>
              <w:t>муниципальная собственность</w:t>
            </w:r>
          </w:p>
        </w:tc>
        <w:tc>
          <w:tcPr>
            <w:tcW w:w="1276" w:type="dxa"/>
            <w:vMerge/>
            <w:tcBorders>
              <w:top w:val="nil"/>
              <w:left w:val="nil"/>
              <w:bottom w:val="single" w:sz="8" w:space="0" w:color="000000"/>
              <w:right w:val="single" w:sz="8" w:space="0" w:color="auto"/>
            </w:tcBorders>
            <w:vAlign w:val="center"/>
            <w:hideMark/>
          </w:tcPr>
          <w:p w:rsidR="00CE4B75" w:rsidRPr="00CE4B75" w:rsidRDefault="00CE4B75" w:rsidP="00CE4B75">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rsidR="00CE4B75" w:rsidRPr="00CE4B75" w:rsidRDefault="00CE4B75" w:rsidP="00CE4B75">
            <w:pPr>
              <w:rPr>
                <w:sz w:val="16"/>
                <w:szCs w:val="16"/>
              </w:rPr>
            </w:pPr>
            <w:r w:rsidRPr="00CE4B75">
              <w:rPr>
                <w:sz w:val="16"/>
                <w:szCs w:val="16"/>
              </w:rPr>
              <w:t>за счет средств Фонда</w:t>
            </w:r>
          </w:p>
        </w:tc>
        <w:tc>
          <w:tcPr>
            <w:tcW w:w="1417" w:type="dxa"/>
            <w:tcBorders>
              <w:top w:val="nil"/>
              <w:left w:val="nil"/>
              <w:bottom w:val="single" w:sz="8" w:space="0" w:color="auto"/>
              <w:right w:val="single" w:sz="8" w:space="0" w:color="auto"/>
            </w:tcBorders>
            <w:shd w:val="clear" w:color="auto" w:fill="auto"/>
            <w:textDirection w:val="btLr"/>
            <w:vAlign w:val="center"/>
            <w:hideMark/>
          </w:tcPr>
          <w:p w:rsidR="00CE4B75" w:rsidRPr="00CE4B75" w:rsidRDefault="00CE4B75" w:rsidP="00CE4B75">
            <w:pPr>
              <w:rPr>
                <w:sz w:val="16"/>
                <w:szCs w:val="16"/>
              </w:rPr>
            </w:pPr>
            <w:r w:rsidRPr="00CE4B75">
              <w:rPr>
                <w:sz w:val="16"/>
                <w:szCs w:val="16"/>
              </w:rPr>
              <w:t>за счет средств бюджета Московской области</w:t>
            </w:r>
          </w:p>
        </w:tc>
        <w:tc>
          <w:tcPr>
            <w:tcW w:w="1276" w:type="dxa"/>
            <w:tcBorders>
              <w:top w:val="nil"/>
              <w:left w:val="nil"/>
              <w:bottom w:val="single" w:sz="8" w:space="0" w:color="auto"/>
              <w:right w:val="single" w:sz="8" w:space="0" w:color="auto"/>
            </w:tcBorders>
            <w:shd w:val="clear" w:color="auto" w:fill="auto"/>
            <w:textDirection w:val="btLr"/>
            <w:vAlign w:val="center"/>
            <w:hideMark/>
          </w:tcPr>
          <w:p w:rsidR="00CE4B75" w:rsidRPr="00CE4B75" w:rsidRDefault="00CE4B75" w:rsidP="00CE4B75">
            <w:pPr>
              <w:rPr>
                <w:sz w:val="16"/>
                <w:szCs w:val="16"/>
              </w:rPr>
            </w:pPr>
            <w:r w:rsidRPr="00CE4B75">
              <w:rPr>
                <w:sz w:val="16"/>
                <w:szCs w:val="16"/>
              </w:rPr>
              <w:t>за счет средств местного бюджета</w:t>
            </w:r>
          </w:p>
        </w:tc>
        <w:tc>
          <w:tcPr>
            <w:tcW w:w="567" w:type="dxa"/>
            <w:vMerge/>
            <w:tcBorders>
              <w:top w:val="nil"/>
              <w:left w:val="nil"/>
              <w:bottom w:val="single" w:sz="8" w:space="0" w:color="000000"/>
              <w:right w:val="single" w:sz="8" w:space="0" w:color="auto"/>
            </w:tcBorders>
            <w:vAlign w:val="center"/>
            <w:hideMark/>
          </w:tcPr>
          <w:p w:rsidR="00CE4B75" w:rsidRPr="00CE4B75" w:rsidRDefault="00CE4B75" w:rsidP="00CE4B75">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rsidR="00CE4B75" w:rsidRPr="00CE4B75" w:rsidRDefault="00CE4B75" w:rsidP="00CE4B75">
            <w:pPr>
              <w:rPr>
                <w:sz w:val="16"/>
                <w:szCs w:val="16"/>
              </w:rPr>
            </w:pPr>
            <w:r w:rsidRPr="00CE4B75">
              <w:rPr>
                <w:sz w:val="16"/>
                <w:szCs w:val="16"/>
              </w:rPr>
              <w:t>за счет переселения граждан по договору о развитии застроенной территории</w:t>
            </w:r>
          </w:p>
        </w:tc>
        <w:tc>
          <w:tcPr>
            <w:tcW w:w="709" w:type="dxa"/>
            <w:tcBorders>
              <w:top w:val="nil"/>
              <w:left w:val="nil"/>
              <w:bottom w:val="single" w:sz="8" w:space="0" w:color="auto"/>
              <w:right w:val="single" w:sz="8" w:space="0" w:color="auto"/>
            </w:tcBorders>
            <w:shd w:val="clear" w:color="auto" w:fill="auto"/>
            <w:textDirection w:val="btLr"/>
            <w:vAlign w:val="center"/>
            <w:hideMark/>
          </w:tcPr>
          <w:p w:rsidR="00CE4B75" w:rsidRPr="00CE4B75" w:rsidRDefault="00CE4B75" w:rsidP="00CE4B75">
            <w:pPr>
              <w:rPr>
                <w:sz w:val="16"/>
                <w:szCs w:val="16"/>
              </w:rPr>
            </w:pPr>
            <w:r w:rsidRPr="00CE4B75">
              <w:rPr>
                <w:sz w:val="16"/>
                <w:szCs w:val="16"/>
              </w:rPr>
              <w:t>за счет переселения граждан в свободный муниципальный жилищный фонд</w:t>
            </w:r>
          </w:p>
        </w:tc>
        <w:tc>
          <w:tcPr>
            <w:tcW w:w="567" w:type="dxa"/>
            <w:vMerge/>
            <w:tcBorders>
              <w:top w:val="nil"/>
              <w:left w:val="nil"/>
              <w:bottom w:val="single" w:sz="8" w:space="0" w:color="000000"/>
              <w:right w:val="single" w:sz="8" w:space="0" w:color="auto"/>
            </w:tcBorders>
            <w:vAlign w:val="center"/>
            <w:hideMark/>
          </w:tcPr>
          <w:p w:rsidR="00CE4B75" w:rsidRPr="00CE4B75" w:rsidRDefault="00CE4B75" w:rsidP="00CE4B75">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rsidR="00CE4B75" w:rsidRPr="00CE4B75" w:rsidRDefault="00CE4B75" w:rsidP="00CE4B75">
            <w:pPr>
              <w:rPr>
                <w:sz w:val="16"/>
                <w:szCs w:val="16"/>
              </w:rPr>
            </w:pPr>
            <w:r w:rsidRPr="00CE4B75">
              <w:rPr>
                <w:sz w:val="16"/>
                <w:szCs w:val="16"/>
              </w:rPr>
              <w:t>за счет средств собственников жилых помещений</w:t>
            </w:r>
          </w:p>
        </w:tc>
        <w:tc>
          <w:tcPr>
            <w:tcW w:w="709" w:type="dxa"/>
            <w:tcBorders>
              <w:top w:val="nil"/>
              <w:left w:val="nil"/>
              <w:bottom w:val="single" w:sz="8" w:space="0" w:color="auto"/>
              <w:right w:val="single" w:sz="8" w:space="0" w:color="auto"/>
            </w:tcBorders>
            <w:shd w:val="clear" w:color="auto" w:fill="auto"/>
            <w:textDirection w:val="btLr"/>
            <w:vAlign w:val="center"/>
            <w:hideMark/>
          </w:tcPr>
          <w:p w:rsidR="00CE4B75" w:rsidRPr="00CE4B75" w:rsidRDefault="00CE4B75" w:rsidP="00CE4B75">
            <w:pPr>
              <w:rPr>
                <w:sz w:val="16"/>
                <w:szCs w:val="16"/>
              </w:rPr>
            </w:pPr>
            <w:r w:rsidRPr="00CE4B75">
              <w:rPr>
                <w:sz w:val="16"/>
                <w:szCs w:val="16"/>
              </w:rPr>
              <w:t>за счет средств иных лиц (инвестор а по договору о развитии застроенной территории)</w:t>
            </w:r>
          </w:p>
        </w:tc>
      </w:tr>
      <w:tr w:rsidR="00CE4B75" w:rsidRPr="00CE4B75" w:rsidTr="00927020">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rsidR="00CE4B75" w:rsidRPr="00CE4B75" w:rsidRDefault="00CE4B75" w:rsidP="00CE4B75">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rsidR="00CE4B75" w:rsidRPr="00CE4B75" w:rsidRDefault="00CE4B75" w:rsidP="00CE4B75">
            <w:pPr>
              <w:rPr>
                <w:sz w:val="16"/>
                <w:szCs w:val="16"/>
              </w:rPr>
            </w:pPr>
          </w:p>
        </w:tc>
        <w:tc>
          <w:tcPr>
            <w:tcW w:w="576"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чел.</w:t>
            </w:r>
          </w:p>
        </w:tc>
        <w:tc>
          <w:tcPr>
            <w:tcW w:w="558"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ед.</w:t>
            </w:r>
          </w:p>
        </w:tc>
        <w:tc>
          <w:tcPr>
            <w:tcW w:w="558"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ед.</w:t>
            </w:r>
          </w:p>
        </w:tc>
        <w:tc>
          <w:tcPr>
            <w:tcW w:w="594"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ед.</w:t>
            </w:r>
          </w:p>
        </w:tc>
        <w:tc>
          <w:tcPr>
            <w:tcW w:w="886"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кв. м</w:t>
            </w:r>
          </w:p>
        </w:tc>
        <w:tc>
          <w:tcPr>
            <w:tcW w:w="939"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кв. м</w:t>
            </w:r>
          </w:p>
        </w:tc>
        <w:tc>
          <w:tcPr>
            <w:tcW w:w="1276"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руб.</w:t>
            </w:r>
          </w:p>
        </w:tc>
        <w:tc>
          <w:tcPr>
            <w:tcW w:w="1417"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руб.</w:t>
            </w:r>
          </w:p>
        </w:tc>
        <w:tc>
          <w:tcPr>
            <w:tcW w:w="1276"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руб.</w:t>
            </w:r>
          </w:p>
        </w:tc>
      </w:tr>
      <w:tr w:rsidR="00CE4B75" w:rsidRPr="00CE4B75" w:rsidTr="00927020">
        <w:trPr>
          <w:trHeight w:val="315"/>
        </w:trPr>
        <w:tc>
          <w:tcPr>
            <w:tcW w:w="753" w:type="dxa"/>
            <w:gridSpan w:val="2"/>
            <w:tcBorders>
              <w:top w:val="nil"/>
              <w:left w:val="single" w:sz="8" w:space="0" w:color="auto"/>
              <w:bottom w:val="single" w:sz="8" w:space="0" w:color="auto"/>
              <w:right w:val="single" w:sz="8" w:space="0" w:color="auto"/>
            </w:tcBorders>
            <w:shd w:val="clear" w:color="auto" w:fill="auto"/>
            <w:vAlign w:val="center"/>
            <w:hideMark/>
          </w:tcPr>
          <w:p w:rsidR="00CE4B75" w:rsidRPr="00CE4B75" w:rsidRDefault="00CE4B75" w:rsidP="00927020">
            <w:pPr>
              <w:jc w:val="center"/>
              <w:rPr>
                <w:sz w:val="16"/>
                <w:szCs w:val="16"/>
              </w:rPr>
            </w:pPr>
            <w:r w:rsidRPr="00CE4B75">
              <w:rPr>
                <w:sz w:val="16"/>
                <w:szCs w:val="16"/>
              </w:rPr>
              <w:t>1</w:t>
            </w:r>
          </w:p>
        </w:tc>
        <w:tc>
          <w:tcPr>
            <w:tcW w:w="1516"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927020">
            <w:pPr>
              <w:jc w:val="center"/>
              <w:rPr>
                <w:sz w:val="16"/>
                <w:szCs w:val="16"/>
              </w:rPr>
            </w:pPr>
            <w:r w:rsidRPr="00CE4B75">
              <w:rPr>
                <w:sz w:val="16"/>
                <w:szCs w:val="16"/>
              </w:rPr>
              <w:t>2</w:t>
            </w:r>
          </w:p>
        </w:tc>
        <w:tc>
          <w:tcPr>
            <w:tcW w:w="576"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927020">
            <w:pPr>
              <w:jc w:val="center"/>
              <w:rPr>
                <w:sz w:val="16"/>
                <w:szCs w:val="16"/>
              </w:rPr>
            </w:pPr>
            <w:r w:rsidRPr="00CE4B75">
              <w:rPr>
                <w:sz w:val="16"/>
                <w:szCs w:val="16"/>
              </w:rPr>
              <w:t>3</w:t>
            </w:r>
          </w:p>
        </w:tc>
        <w:tc>
          <w:tcPr>
            <w:tcW w:w="558"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927020">
            <w:pPr>
              <w:jc w:val="center"/>
              <w:rPr>
                <w:sz w:val="16"/>
                <w:szCs w:val="16"/>
              </w:rPr>
            </w:pPr>
            <w:r w:rsidRPr="00CE4B75">
              <w:rPr>
                <w:sz w:val="16"/>
                <w:szCs w:val="16"/>
              </w:rPr>
              <w:t>4</w:t>
            </w:r>
          </w:p>
        </w:tc>
        <w:tc>
          <w:tcPr>
            <w:tcW w:w="558"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927020">
            <w:pPr>
              <w:jc w:val="center"/>
              <w:rPr>
                <w:sz w:val="16"/>
                <w:szCs w:val="16"/>
              </w:rPr>
            </w:pPr>
            <w:r w:rsidRPr="00CE4B75">
              <w:rPr>
                <w:sz w:val="16"/>
                <w:szCs w:val="16"/>
              </w:rPr>
              <w:t>5</w:t>
            </w:r>
          </w:p>
        </w:tc>
        <w:tc>
          <w:tcPr>
            <w:tcW w:w="594"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927020">
            <w:pPr>
              <w:jc w:val="center"/>
              <w:rPr>
                <w:sz w:val="16"/>
                <w:szCs w:val="16"/>
              </w:rPr>
            </w:pPr>
            <w:r w:rsidRPr="00CE4B75">
              <w:rPr>
                <w:sz w:val="16"/>
                <w:szCs w:val="16"/>
              </w:rPr>
              <w:t>6</w:t>
            </w:r>
          </w:p>
        </w:tc>
        <w:tc>
          <w:tcPr>
            <w:tcW w:w="886"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927020">
            <w:pPr>
              <w:jc w:val="center"/>
              <w:rPr>
                <w:sz w:val="16"/>
                <w:szCs w:val="16"/>
              </w:rPr>
            </w:pPr>
            <w:r w:rsidRPr="00CE4B75">
              <w:rPr>
                <w:sz w:val="16"/>
                <w:szCs w:val="16"/>
              </w:rPr>
              <w:t>7</w:t>
            </w:r>
          </w:p>
        </w:tc>
        <w:tc>
          <w:tcPr>
            <w:tcW w:w="992"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927020">
            <w:pPr>
              <w:jc w:val="center"/>
              <w:rPr>
                <w:sz w:val="16"/>
                <w:szCs w:val="16"/>
              </w:rPr>
            </w:pPr>
            <w:r w:rsidRPr="00CE4B75">
              <w:rPr>
                <w:sz w:val="16"/>
                <w:szCs w:val="16"/>
              </w:rPr>
              <w:t>8</w:t>
            </w:r>
          </w:p>
        </w:tc>
        <w:tc>
          <w:tcPr>
            <w:tcW w:w="939"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927020">
            <w:pPr>
              <w:jc w:val="center"/>
              <w:rPr>
                <w:sz w:val="16"/>
                <w:szCs w:val="16"/>
              </w:rPr>
            </w:pPr>
            <w:r w:rsidRPr="00CE4B75">
              <w:rPr>
                <w:sz w:val="16"/>
                <w:szCs w:val="16"/>
              </w:rPr>
              <w:t>9</w:t>
            </w:r>
          </w:p>
        </w:tc>
        <w:tc>
          <w:tcPr>
            <w:tcW w:w="1276"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927020">
            <w:pPr>
              <w:jc w:val="center"/>
              <w:rPr>
                <w:sz w:val="16"/>
                <w:szCs w:val="16"/>
              </w:rPr>
            </w:pPr>
            <w:r w:rsidRPr="00CE4B75">
              <w:rPr>
                <w:sz w:val="16"/>
                <w:szCs w:val="16"/>
              </w:rPr>
              <w:t>10</w:t>
            </w:r>
          </w:p>
        </w:tc>
        <w:tc>
          <w:tcPr>
            <w:tcW w:w="567"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927020">
            <w:pPr>
              <w:jc w:val="center"/>
              <w:rPr>
                <w:sz w:val="16"/>
                <w:szCs w:val="16"/>
              </w:rPr>
            </w:pPr>
            <w:r w:rsidRPr="00CE4B75">
              <w:rPr>
                <w:sz w:val="16"/>
                <w:szCs w:val="16"/>
              </w:rPr>
              <w:t>11</w:t>
            </w:r>
          </w:p>
        </w:tc>
        <w:tc>
          <w:tcPr>
            <w:tcW w:w="1417"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927020">
            <w:pPr>
              <w:jc w:val="center"/>
              <w:rPr>
                <w:sz w:val="16"/>
                <w:szCs w:val="16"/>
              </w:rPr>
            </w:pPr>
            <w:r w:rsidRPr="00CE4B75">
              <w:rPr>
                <w:sz w:val="16"/>
                <w:szCs w:val="16"/>
              </w:rPr>
              <w:t>12</w:t>
            </w:r>
          </w:p>
        </w:tc>
        <w:tc>
          <w:tcPr>
            <w:tcW w:w="1276"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927020">
            <w:pPr>
              <w:jc w:val="center"/>
              <w:rPr>
                <w:sz w:val="16"/>
                <w:szCs w:val="16"/>
              </w:rPr>
            </w:pPr>
            <w:r w:rsidRPr="00CE4B75">
              <w:rPr>
                <w:sz w:val="16"/>
                <w:szCs w:val="16"/>
              </w:rPr>
              <w:t>13</w:t>
            </w:r>
          </w:p>
        </w:tc>
        <w:tc>
          <w:tcPr>
            <w:tcW w:w="567"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927020">
            <w:pPr>
              <w:jc w:val="center"/>
              <w:rPr>
                <w:sz w:val="16"/>
                <w:szCs w:val="16"/>
              </w:rPr>
            </w:pPr>
            <w:r w:rsidRPr="00CE4B75">
              <w:rPr>
                <w:sz w:val="16"/>
                <w:szCs w:val="16"/>
              </w:rPr>
              <w:t>14</w:t>
            </w:r>
          </w:p>
        </w:tc>
        <w:tc>
          <w:tcPr>
            <w:tcW w:w="567"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927020">
            <w:pPr>
              <w:jc w:val="center"/>
              <w:rPr>
                <w:sz w:val="16"/>
                <w:szCs w:val="16"/>
              </w:rPr>
            </w:pPr>
            <w:r w:rsidRPr="00CE4B75">
              <w:rPr>
                <w:sz w:val="16"/>
                <w:szCs w:val="16"/>
              </w:rPr>
              <w:t>15</w:t>
            </w:r>
          </w:p>
        </w:tc>
        <w:tc>
          <w:tcPr>
            <w:tcW w:w="709"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927020">
            <w:pPr>
              <w:jc w:val="center"/>
              <w:rPr>
                <w:sz w:val="16"/>
                <w:szCs w:val="16"/>
              </w:rPr>
            </w:pPr>
            <w:r w:rsidRPr="00CE4B75">
              <w:rPr>
                <w:sz w:val="16"/>
                <w:szCs w:val="16"/>
              </w:rPr>
              <w:t>16</w:t>
            </w:r>
          </w:p>
        </w:tc>
        <w:tc>
          <w:tcPr>
            <w:tcW w:w="567"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927020">
            <w:pPr>
              <w:jc w:val="center"/>
              <w:rPr>
                <w:sz w:val="16"/>
                <w:szCs w:val="16"/>
              </w:rPr>
            </w:pPr>
            <w:r w:rsidRPr="00CE4B75">
              <w:rPr>
                <w:sz w:val="16"/>
                <w:szCs w:val="16"/>
              </w:rPr>
              <w:t>17</w:t>
            </w:r>
          </w:p>
        </w:tc>
        <w:tc>
          <w:tcPr>
            <w:tcW w:w="567"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927020">
            <w:pPr>
              <w:jc w:val="center"/>
              <w:rPr>
                <w:sz w:val="16"/>
                <w:szCs w:val="16"/>
              </w:rPr>
            </w:pPr>
            <w:r w:rsidRPr="00CE4B75">
              <w:rPr>
                <w:sz w:val="16"/>
                <w:szCs w:val="16"/>
              </w:rPr>
              <w:t>18</w:t>
            </w:r>
          </w:p>
        </w:tc>
        <w:tc>
          <w:tcPr>
            <w:tcW w:w="709"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927020">
            <w:pPr>
              <w:jc w:val="center"/>
              <w:rPr>
                <w:sz w:val="16"/>
                <w:szCs w:val="16"/>
              </w:rPr>
            </w:pPr>
            <w:r w:rsidRPr="00CE4B75">
              <w:rPr>
                <w:sz w:val="16"/>
                <w:szCs w:val="16"/>
              </w:rPr>
              <w:t>19</w:t>
            </w:r>
          </w:p>
        </w:tc>
      </w:tr>
      <w:tr w:rsidR="00CE4B75" w:rsidRPr="00927020" w:rsidTr="00927020">
        <w:trPr>
          <w:trHeight w:val="564"/>
        </w:trPr>
        <w:tc>
          <w:tcPr>
            <w:tcW w:w="226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E4B75" w:rsidRPr="00927020" w:rsidRDefault="00CE4B75" w:rsidP="00CE4B75">
            <w:pPr>
              <w:rPr>
                <w:b/>
                <w:bCs/>
                <w:sz w:val="14"/>
                <w:szCs w:val="14"/>
              </w:rPr>
            </w:pPr>
            <w:r w:rsidRPr="00927020">
              <w:rPr>
                <w:b/>
                <w:bCs/>
                <w:sz w:val="14"/>
                <w:szCs w:val="14"/>
              </w:rPr>
              <w:t>Всего по подпрограмме II муниципальной программы переселения, в том числе:</w:t>
            </w:r>
          </w:p>
        </w:tc>
        <w:tc>
          <w:tcPr>
            <w:tcW w:w="576"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2 150</w:t>
            </w:r>
          </w:p>
        </w:tc>
        <w:tc>
          <w:tcPr>
            <w:tcW w:w="558"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844</w:t>
            </w:r>
          </w:p>
        </w:tc>
        <w:tc>
          <w:tcPr>
            <w:tcW w:w="558"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499</w:t>
            </w:r>
          </w:p>
        </w:tc>
        <w:tc>
          <w:tcPr>
            <w:tcW w:w="594"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345</w:t>
            </w:r>
          </w:p>
        </w:tc>
        <w:tc>
          <w:tcPr>
            <w:tcW w:w="886"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31 424,62</w:t>
            </w:r>
          </w:p>
        </w:tc>
        <w:tc>
          <w:tcPr>
            <w:tcW w:w="992"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17 739,52</w:t>
            </w:r>
          </w:p>
        </w:tc>
        <w:tc>
          <w:tcPr>
            <w:tcW w:w="939" w:type="dxa"/>
            <w:tcBorders>
              <w:top w:val="nil"/>
              <w:left w:val="nil"/>
              <w:bottom w:val="single" w:sz="8" w:space="0" w:color="auto"/>
              <w:right w:val="single" w:sz="8" w:space="0" w:color="auto"/>
            </w:tcBorders>
            <w:shd w:val="clear" w:color="auto" w:fill="auto"/>
            <w:tcMar>
              <w:left w:w="17" w:type="dxa"/>
              <w:right w:w="17" w:type="dxa"/>
            </w:tcMar>
            <w:vAlign w:val="center"/>
            <w:hideMark/>
          </w:tcPr>
          <w:p w:rsidR="00CE4B75" w:rsidRPr="00927020" w:rsidRDefault="00CE4B75" w:rsidP="0092169C">
            <w:pPr>
              <w:ind w:right="85" w:hanging="70"/>
              <w:jc w:val="right"/>
              <w:rPr>
                <w:b/>
                <w:bCs/>
                <w:sz w:val="14"/>
                <w:szCs w:val="14"/>
              </w:rPr>
            </w:pPr>
            <w:r w:rsidRPr="00927020">
              <w:rPr>
                <w:b/>
                <w:bCs/>
                <w:sz w:val="14"/>
                <w:szCs w:val="14"/>
              </w:rPr>
              <w:t>13 685,10</w:t>
            </w:r>
          </w:p>
        </w:tc>
        <w:tc>
          <w:tcPr>
            <w:tcW w:w="1276" w:type="dxa"/>
            <w:tcBorders>
              <w:top w:val="nil"/>
              <w:left w:val="nil"/>
              <w:bottom w:val="single" w:sz="8" w:space="0" w:color="auto"/>
              <w:right w:val="single" w:sz="8" w:space="0" w:color="auto"/>
            </w:tcBorders>
            <w:shd w:val="clear" w:color="auto" w:fill="auto"/>
            <w:tcMar>
              <w:left w:w="17" w:type="dxa"/>
              <w:right w:w="17" w:type="dxa"/>
            </w:tcMar>
            <w:vAlign w:val="center"/>
            <w:hideMark/>
          </w:tcPr>
          <w:p w:rsidR="00CE4B75" w:rsidRPr="00927020" w:rsidRDefault="001548EF" w:rsidP="0092169C">
            <w:pPr>
              <w:jc w:val="center"/>
              <w:rPr>
                <w:b/>
                <w:bCs/>
                <w:sz w:val="14"/>
                <w:szCs w:val="14"/>
              </w:rPr>
            </w:pPr>
            <w:r w:rsidRPr="00927020">
              <w:rPr>
                <w:b/>
                <w:bCs/>
                <w:sz w:val="14"/>
                <w:szCs w:val="14"/>
              </w:rPr>
              <w:t>2 070 743 124,43</w:t>
            </w:r>
          </w:p>
        </w:tc>
        <w:tc>
          <w:tcPr>
            <w:tcW w:w="567" w:type="dxa"/>
            <w:tcBorders>
              <w:top w:val="nil"/>
              <w:left w:val="nil"/>
              <w:bottom w:val="single" w:sz="8" w:space="0" w:color="auto"/>
              <w:right w:val="single" w:sz="8" w:space="0" w:color="auto"/>
            </w:tcBorders>
            <w:shd w:val="clear" w:color="auto" w:fill="auto"/>
            <w:tcMar>
              <w:left w:w="17" w:type="dxa"/>
              <w:right w:w="17" w:type="dxa"/>
            </w:tcMar>
            <w:vAlign w:val="center"/>
            <w:hideMark/>
          </w:tcPr>
          <w:p w:rsidR="00CE4B75" w:rsidRPr="00927020" w:rsidRDefault="00CE4B75" w:rsidP="0092169C">
            <w:pPr>
              <w:jc w:val="center"/>
              <w:rPr>
                <w:b/>
                <w:bCs/>
                <w:sz w:val="14"/>
                <w:szCs w:val="14"/>
              </w:rPr>
            </w:pPr>
            <w:r w:rsidRPr="00927020">
              <w:rPr>
                <w:b/>
                <w:bCs/>
                <w:sz w:val="14"/>
                <w:szCs w:val="14"/>
              </w:rPr>
              <w:t>0,00</w:t>
            </w:r>
          </w:p>
        </w:tc>
        <w:tc>
          <w:tcPr>
            <w:tcW w:w="1417" w:type="dxa"/>
            <w:tcBorders>
              <w:top w:val="nil"/>
              <w:left w:val="nil"/>
              <w:bottom w:val="single" w:sz="8" w:space="0" w:color="auto"/>
              <w:right w:val="single" w:sz="8" w:space="0" w:color="auto"/>
            </w:tcBorders>
            <w:shd w:val="clear" w:color="auto" w:fill="auto"/>
            <w:tcMar>
              <w:left w:w="17" w:type="dxa"/>
              <w:right w:w="17" w:type="dxa"/>
            </w:tcMar>
            <w:vAlign w:val="center"/>
            <w:hideMark/>
          </w:tcPr>
          <w:p w:rsidR="00CE4B75" w:rsidRPr="00927020" w:rsidRDefault="001548EF" w:rsidP="0092169C">
            <w:pPr>
              <w:jc w:val="center"/>
              <w:rPr>
                <w:b/>
                <w:bCs/>
                <w:sz w:val="14"/>
                <w:szCs w:val="14"/>
              </w:rPr>
            </w:pPr>
            <w:r w:rsidRPr="00927020">
              <w:rPr>
                <w:b/>
                <w:bCs/>
                <w:sz w:val="14"/>
                <w:szCs w:val="14"/>
              </w:rPr>
              <w:t>1 551 202 755,73</w:t>
            </w:r>
          </w:p>
        </w:tc>
        <w:tc>
          <w:tcPr>
            <w:tcW w:w="1276" w:type="dxa"/>
            <w:tcBorders>
              <w:top w:val="nil"/>
              <w:left w:val="nil"/>
              <w:bottom w:val="single" w:sz="8" w:space="0" w:color="auto"/>
              <w:right w:val="single" w:sz="8" w:space="0" w:color="auto"/>
            </w:tcBorders>
            <w:shd w:val="clear" w:color="auto" w:fill="auto"/>
            <w:tcMar>
              <w:left w:w="17" w:type="dxa"/>
              <w:right w:w="17" w:type="dxa"/>
            </w:tcMar>
            <w:vAlign w:val="center"/>
            <w:hideMark/>
          </w:tcPr>
          <w:p w:rsidR="00CE4B75" w:rsidRPr="00927020" w:rsidRDefault="001548EF" w:rsidP="0092169C">
            <w:pPr>
              <w:jc w:val="center"/>
              <w:rPr>
                <w:b/>
                <w:bCs/>
                <w:sz w:val="14"/>
                <w:szCs w:val="14"/>
              </w:rPr>
            </w:pPr>
            <w:r w:rsidRPr="00927020">
              <w:rPr>
                <w:b/>
                <w:bCs/>
                <w:sz w:val="14"/>
                <w:szCs w:val="14"/>
              </w:rPr>
              <w:t>519 540 368,70</w:t>
            </w:r>
          </w:p>
        </w:tc>
        <w:tc>
          <w:tcPr>
            <w:tcW w:w="567" w:type="dxa"/>
            <w:tcBorders>
              <w:top w:val="nil"/>
              <w:left w:val="nil"/>
              <w:bottom w:val="single" w:sz="8" w:space="0" w:color="auto"/>
              <w:right w:val="single" w:sz="8" w:space="0" w:color="auto"/>
            </w:tcBorders>
            <w:shd w:val="clear" w:color="auto" w:fill="auto"/>
            <w:vAlign w:val="center"/>
            <w:hideMark/>
          </w:tcPr>
          <w:p w:rsidR="00CE4B75" w:rsidRPr="00927020" w:rsidRDefault="00927020" w:rsidP="00CE4B75">
            <w:pPr>
              <w:jc w:val="right"/>
              <w:rPr>
                <w:b/>
                <w:bCs/>
                <w:sz w:val="14"/>
                <w:szCs w:val="14"/>
              </w:rPr>
            </w:pPr>
            <w:r>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c>
          <w:tcPr>
            <w:tcW w:w="709"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c>
          <w:tcPr>
            <w:tcW w:w="709"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r>
      <w:tr w:rsidR="00CE4B75" w:rsidRPr="00927020" w:rsidTr="00927020">
        <w:trPr>
          <w:trHeight w:val="133"/>
        </w:trPr>
        <w:tc>
          <w:tcPr>
            <w:tcW w:w="426" w:type="dxa"/>
            <w:tcBorders>
              <w:top w:val="nil"/>
              <w:left w:val="single" w:sz="8" w:space="0" w:color="auto"/>
              <w:bottom w:val="single" w:sz="8" w:space="0" w:color="auto"/>
              <w:right w:val="single" w:sz="8" w:space="0" w:color="auto"/>
            </w:tcBorders>
            <w:shd w:val="clear" w:color="auto" w:fill="auto"/>
            <w:vAlign w:val="center"/>
            <w:hideMark/>
          </w:tcPr>
          <w:p w:rsidR="00CE4B75" w:rsidRPr="00927020" w:rsidRDefault="00CE4B75" w:rsidP="00CE4B75">
            <w:pPr>
              <w:jc w:val="center"/>
              <w:rPr>
                <w:b/>
                <w:bCs/>
                <w:sz w:val="14"/>
                <w:szCs w:val="14"/>
              </w:rPr>
            </w:pPr>
            <w:r w:rsidRPr="00927020">
              <w:rPr>
                <w:b/>
                <w:bCs/>
                <w:sz w:val="14"/>
                <w:szCs w:val="14"/>
              </w:rPr>
              <w:t>1</w:t>
            </w:r>
          </w:p>
        </w:tc>
        <w:tc>
          <w:tcPr>
            <w:tcW w:w="1843" w:type="dxa"/>
            <w:gridSpan w:val="2"/>
            <w:tcBorders>
              <w:top w:val="nil"/>
              <w:left w:val="nil"/>
              <w:bottom w:val="single" w:sz="8" w:space="0" w:color="auto"/>
              <w:right w:val="single" w:sz="8" w:space="0" w:color="auto"/>
            </w:tcBorders>
            <w:shd w:val="clear" w:color="000000" w:fill="FFFFFF"/>
            <w:vAlign w:val="center"/>
            <w:hideMark/>
          </w:tcPr>
          <w:p w:rsidR="00CE4B75" w:rsidRPr="00927020" w:rsidRDefault="00CE4B75" w:rsidP="00CE4B75">
            <w:pPr>
              <w:rPr>
                <w:b/>
                <w:bCs/>
                <w:sz w:val="14"/>
                <w:szCs w:val="14"/>
              </w:rPr>
            </w:pPr>
            <w:r w:rsidRPr="00927020">
              <w:rPr>
                <w:b/>
                <w:bCs/>
                <w:sz w:val="14"/>
                <w:szCs w:val="14"/>
              </w:rPr>
              <w:t>Всего по этапу 2020 года</w:t>
            </w:r>
          </w:p>
        </w:tc>
        <w:tc>
          <w:tcPr>
            <w:tcW w:w="576" w:type="dxa"/>
            <w:tcBorders>
              <w:top w:val="nil"/>
              <w:left w:val="nil"/>
              <w:bottom w:val="single" w:sz="8" w:space="0" w:color="auto"/>
              <w:right w:val="single" w:sz="8" w:space="0" w:color="auto"/>
            </w:tcBorders>
            <w:shd w:val="clear" w:color="auto" w:fill="auto"/>
            <w:vAlign w:val="center"/>
            <w:hideMark/>
          </w:tcPr>
          <w:p w:rsidR="00CE4B75" w:rsidRPr="00927020" w:rsidRDefault="00B25A90" w:rsidP="00B25A90">
            <w:pPr>
              <w:jc w:val="right"/>
              <w:rPr>
                <w:b/>
                <w:bCs/>
                <w:sz w:val="14"/>
                <w:szCs w:val="14"/>
              </w:rPr>
            </w:pPr>
            <w:r w:rsidRPr="00927020">
              <w:rPr>
                <w:b/>
                <w:bCs/>
                <w:sz w:val="14"/>
                <w:szCs w:val="14"/>
              </w:rPr>
              <w:t>178</w:t>
            </w:r>
          </w:p>
        </w:tc>
        <w:tc>
          <w:tcPr>
            <w:tcW w:w="558" w:type="dxa"/>
            <w:tcBorders>
              <w:top w:val="nil"/>
              <w:left w:val="nil"/>
              <w:bottom w:val="single" w:sz="8" w:space="0" w:color="auto"/>
              <w:right w:val="single" w:sz="8" w:space="0" w:color="auto"/>
            </w:tcBorders>
            <w:shd w:val="clear" w:color="auto" w:fill="auto"/>
            <w:vAlign w:val="center"/>
            <w:hideMark/>
          </w:tcPr>
          <w:p w:rsidR="00CE4B75" w:rsidRPr="00927020" w:rsidRDefault="00B25A90" w:rsidP="00B25A90">
            <w:pPr>
              <w:jc w:val="right"/>
              <w:rPr>
                <w:b/>
                <w:bCs/>
                <w:sz w:val="14"/>
                <w:szCs w:val="14"/>
              </w:rPr>
            </w:pPr>
            <w:r w:rsidRPr="00927020">
              <w:rPr>
                <w:b/>
                <w:bCs/>
                <w:sz w:val="14"/>
                <w:szCs w:val="14"/>
              </w:rPr>
              <w:t>71</w:t>
            </w:r>
          </w:p>
        </w:tc>
        <w:tc>
          <w:tcPr>
            <w:tcW w:w="558" w:type="dxa"/>
            <w:tcBorders>
              <w:top w:val="nil"/>
              <w:left w:val="nil"/>
              <w:bottom w:val="single" w:sz="8" w:space="0" w:color="auto"/>
              <w:right w:val="single" w:sz="8" w:space="0" w:color="auto"/>
            </w:tcBorders>
            <w:shd w:val="clear" w:color="auto" w:fill="auto"/>
            <w:vAlign w:val="center"/>
            <w:hideMark/>
          </w:tcPr>
          <w:p w:rsidR="00CE4B75" w:rsidRPr="00927020" w:rsidRDefault="00B25A90" w:rsidP="00CE4B75">
            <w:pPr>
              <w:jc w:val="right"/>
              <w:rPr>
                <w:b/>
                <w:bCs/>
                <w:sz w:val="14"/>
                <w:szCs w:val="14"/>
              </w:rPr>
            </w:pPr>
            <w:r w:rsidRPr="00927020">
              <w:rPr>
                <w:b/>
                <w:bCs/>
                <w:sz w:val="14"/>
                <w:szCs w:val="14"/>
              </w:rPr>
              <w:t>41</w:t>
            </w:r>
          </w:p>
        </w:tc>
        <w:tc>
          <w:tcPr>
            <w:tcW w:w="594" w:type="dxa"/>
            <w:tcBorders>
              <w:top w:val="nil"/>
              <w:left w:val="nil"/>
              <w:bottom w:val="single" w:sz="8" w:space="0" w:color="auto"/>
              <w:right w:val="single" w:sz="8" w:space="0" w:color="auto"/>
            </w:tcBorders>
            <w:shd w:val="clear" w:color="auto" w:fill="auto"/>
            <w:vAlign w:val="center"/>
            <w:hideMark/>
          </w:tcPr>
          <w:p w:rsidR="00CE4B75" w:rsidRPr="00927020" w:rsidRDefault="00B25A90" w:rsidP="00CE4B75">
            <w:pPr>
              <w:jc w:val="right"/>
              <w:rPr>
                <w:b/>
                <w:bCs/>
                <w:sz w:val="14"/>
                <w:szCs w:val="14"/>
              </w:rPr>
            </w:pPr>
            <w:r w:rsidRPr="00927020">
              <w:rPr>
                <w:b/>
                <w:bCs/>
                <w:sz w:val="14"/>
                <w:szCs w:val="14"/>
              </w:rPr>
              <w:t>30</w:t>
            </w:r>
          </w:p>
        </w:tc>
        <w:tc>
          <w:tcPr>
            <w:tcW w:w="886" w:type="dxa"/>
            <w:tcBorders>
              <w:top w:val="nil"/>
              <w:left w:val="nil"/>
              <w:bottom w:val="single" w:sz="8" w:space="0" w:color="auto"/>
              <w:right w:val="single" w:sz="8" w:space="0" w:color="auto"/>
            </w:tcBorders>
            <w:shd w:val="clear" w:color="auto" w:fill="auto"/>
            <w:vAlign w:val="center"/>
            <w:hideMark/>
          </w:tcPr>
          <w:p w:rsidR="00CE4B75" w:rsidRPr="00927020" w:rsidRDefault="00B25A90" w:rsidP="00CE4B75">
            <w:pPr>
              <w:jc w:val="right"/>
              <w:rPr>
                <w:b/>
                <w:bCs/>
                <w:sz w:val="14"/>
                <w:szCs w:val="14"/>
              </w:rPr>
            </w:pPr>
            <w:r w:rsidRPr="00927020">
              <w:rPr>
                <w:b/>
                <w:bCs/>
                <w:sz w:val="14"/>
                <w:szCs w:val="14"/>
              </w:rPr>
              <w:t>2604,50</w:t>
            </w:r>
          </w:p>
        </w:tc>
        <w:tc>
          <w:tcPr>
            <w:tcW w:w="992" w:type="dxa"/>
            <w:tcBorders>
              <w:top w:val="nil"/>
              <w:left w:val="nil"/>
              <w:bottom w:val="single" w:sz="8" w:space="0" w:color="auto"/>
              <w:right w:val="single" w:sz="8" w:space="0" w:color="auto"/>
            </w:tcBorders>
            <w:shd w:val="clear" w:color="auto" w:fill="auto"/>
            <w:vAlign w:val="center"/>
            <w:hideMark/>
          </w:tcPr>
          <w:p w:rsidR="00CE4B75" w:rsidRPr="00927020" w:rsidRDefault="00B25A90" w:rsidP="00CE4B75">
            <w:pPr>
              <w:jc w:val="right"/>
              <w:rPr>
                <w:b/>
                <w:bCs/>
                <w:sz w:val="14"/>
                <w:szCs w:val="14"/>
              </w:rPr>
            </w:pPr>
            <w:r w:rsidRPr="00927020">
              <w:rPr>
                <w:b/>
                <w:bCs/>
                <w:sz w:val="14"/>
                <w:szCs w:val="14"/>
              </w:rPr>
              <w:t>1 516,84</w:t>
            </w:r>
          </w:p>
        </w:tc>
        <w:tc>
          <w:tcPr>
            <w:tcW w:w="939" w:type="dxa"/>
            <w:tcBorders>
              <w:top w:val="nil"/>
              <w:left w:val="nil"/>
              <w:bottom w:val="single" w:sz="8" w:space="0" w:color="auto"/>
              <w:right w:val="single" w:sz="8" w:space="0" w:color="auto"/>
            </w:tcBorders>
            <w:shd w:val="clear" w:color="auto" w:fill="auto"/>
            <w:vAlign w:val="center"/>
            <w:hideMark/>
          </w:tcPr>
          <w:p w:rsidR="00CE4B75" w:rsidRPr="00927020" w:rsidRDefault="00B25A90" w:rsidP="00CE4B75">
            <w:pPr>
              <w:jc w:val="right"/>
              <w:rPr>
                <w:b/>
                <w:bCs/>
                <w:sz w:val="14"/>
                <w:szCs w:val="14"/>
              </w:rPr>
            </w:pPr>
            <w:r w:rsidRPr="00927020">
              <w:rPr>
                <w:b/>
                <w:bCs/>
                <w:sz w:val="14"/>
                <w:szCs w:val="14"/>
              </w:rPr>
              <w:t>1 088,01</w:t>
            </w:r>
          </w:p>
        </w:tc>
        <w:tc>
          <w:tcPr>
            <w:tcW w:w="1276" w:type="dxa"/>
            <w:tcBorders>
              <w:top w:val="nil"/>
              <w:left w:val="nil"/>
              <w:bottom w:val="single" w:sz="8" w:space="0" w:color="auto"/>
              <w:right w:val="single" w:sz="8" w:space="0" w:color="auto"/>
            </w:tcBorders>
            <w:shd w:val="clear" w:color="auto" w:fill="auto"/>
            <w:vAlign w:val="center"/>
            <w:hideMark/>
          </w:tcPr>
          <w:p w:rsidR="00CE4B75" w:rsidRPr="00927020" w:rsidRDefault="004E1D2A" w:rsidP="00CE4B75">
            <w:pPr>
              <w:jc w:val="right"/>
              <w:rPr>
                <w:b/>
                <w:bCs/>
                <w:sz w:val="14"/>
                <w:szCs w:val="14"/>
              </w:rPr>
            </w:pPr>
            <w:r>
              <w:rPr>
                <w:b/>
                <w:bCs/>
                <w:sz w:val="14"/>
                <w:szCs w:val="14"/>
              </w:rPr>
              <w:t>299 065 109,71</w:t>
            </w:r>
          </w:p>
        </w:tc>
        <w:tc>
          <w:tcPr>
            <w:tcW w:w="567"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0,00</w:t>
            </w:r>
          </w:p>
        </w:tc>
        <w:tc>
          <w:tcPr>
            <w:tcW w:w="1417" w:type="dxa"/>
            <w:tcBorders>
              <w:top w:val="nil"/>
              <w:left w:val="nil"/>
              <w:bottom w:val="single" w:sz="8" w:space="0" w:color="auto"/>
              <w:right w:val="single" w:sz="8" w:space="0" w:color="auto"/>
            </w:tcBorders>
            <w:shd w:val="clear" w:color="auto" w:fill="auto"/>
            <w:vAlign w:val="center"/>
            <w:hideMark/>
          </w:tcPr>
          <w:p w:rsidR="00CE4B75" w:rsidRPr="00927020" w:rsidRDefault="004E1D2A" w:rsidP="00CE4B75">
            <w:pPr>
              <w:jc w:val="right"/>
              <w:rPr>
                <w:b/>
                <w:bCs/>
                <w:sz w:val="14"/>
                <w:szCs w:val="14"/>
              </w:rPr>
            </w:pPr>
            <w:r>
              <w:rPr>
                <w:b/>
                <w:bCs/>
                <w:sz w:val="14"/>
                <w:szCs w:val="14"/>
              </w:rPr>
              <w:t>231 963 873,33</w:t>
            </w:r>
          </w:p>
        </w:tc>
        <w:tc>
          <w:tcPr>
            <w:tcW w:w="1276" w:type="dxa"/>
            <w:tcBorders>
              <w:top w:val="nil"/>
              <w:left w:val="nil"/>
              <w:bottom w:val="single" w:sz="8" w:space="0" w:color="auto"/>
              <w:right w:val="single" w:sz="8" w:space="0" w:color="auto"/>
            </w:tcBorders>
            <w:shd w:val="clear" w:color="auto" w:fill="auto"/>
            <w:vAlign w:val="center"/>
            <w:hideMark/>
          </w:tcPr>
          <w:p w:rsidR="00CE4B75" w:rsidRPr="00927020" w:rsidRDefault="00076B31" w:rsidP="00076B31">
            <w:pPr>
              <w:jc w:val="right"/>
              <w:rPr>
                <w:b/>
                <w:bCs/>
                <w:sz w:val="14"/>
                <w:szCs w:val="14"/>
              </w:rPr>
            </w:pPr>
            <w:r w:rsidRPr="00927020">
              <w:rPr>
                <w:b/>
                <w:bCs/>
                <w:sz w:val="14"/>
                <w:szCs w:val="14"/>
              </w:rPr>
              <w:t>67 101 236,38</w:t>
            </w:r>
          </w:p>
        </w:tc>
        <w:tc>
          <w:tcPr>
            <w:tcW w:w="567"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c>
          <w:tcPr>
            <w:tcW w:w="709"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c>
          <w:tcPr>
            <w:tcW w:w="709"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r>
      <w:tr w:rsidR="004E1D2A" w:rsidRPr="00927020" w:rsidTr="00927020">
        <w:trPr>
          <w:trHeight w:val="505"/>
        </w:trPr>
        <w:tc>
          <w:tcPr>
            <w:tcW w:w="426" w:type="dxa"/>
            <w:tcBorders>
              <w:top w:val="nil"/>
              <w:left w:val="single" w:sz="8" w:space="0" w:color="auto"/>
              <w:bottom w:val="single" w:sz="8" w:space="0" w:color="auto"/>
              <w:right w:val="single" w:sz="8" w:space="0" w:color="auto"/>
            </w:tcBorders>
            <w:shd w:val="clear" w:color="auto" w:fill="auto"/>
            <w:vAlign w:val="center"/>
            <w:hideMark/>
          </w:tcPr>
          <w:p w:rsidR="004E1D2A" w:rsidRPr="00927020" w:rsidRDefault="004E1D2A" w:rsidP="00076B31">
            <w:pPr>
              <w:jc w:val="center"/>
              <w:rPr>
                <w:sz w:val="14"/>
                <w:szCs w:val="14"/>
              </w:rPr>
            </w:pPr>
            <w:r w:rsidRPr="00927020">
              <w:rPr>
                <w:sz w:val="14"/>
                <w:szCs w:val="14"/>
              </w:rPr>
              <w:t>1.1.</w:t>
            </w:r>
          </w:p>
        </w:tc>
        <w:tc>
          <w:tcPr>
            <w:tcW w:w="1843" w:type="dxa"/>
            <w:gridSpan w:val="2"/>
            <w:tcBorders>
              <w:top w:val="nil"/>
              <w:left w:val="nil"/>
              <w:bottom w:val="single" w:sz="8" w:space="0" w:color="auto"/>
              <w:right w:val="single" w:sz="8" w:space="0" w:color="auto"/>
            </w:tcBorders>
            <w:shd w:val="clear" w:color="000000" w:fill="FFFFFF"/>
            <w:vAlign w:val="center"/>
            <w:hideMark/>
          </w:tcPr>
          <w:p w:rsidR="004E1D2A" w:rsidRPr="00927020" w:rsidRDefault="004E1D2A" w:rsidP="00076B31">
            <w:pPr>
              <w:rPr>
                <w:sz w:val="14"/>
                <w:szCs w:val="14"/>
              </w:rPr>
            </w:pPr>
            <w:r w:rsidRPr="00927020">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rsidR="004E1D2A" w:rsidRPr="00927020" w:rsidRDefault="004E1D2A" w:rsidP="00076B31">
            <w:pPr>
              <w:jc w:val="right"/>
              <w:rPr>
                <w:sz w:val="14"/>
                <w:szCs w:val="14"/>
              </w:rPr>
            </w:pPr>
            <w:r w:rsidRPr="00927020">
              <w:rPr>
                <w:sz w:val="14"/>
                <w:szCs w:val="14"/>
              </w:rPr>
              <w:t>178</w:t>
            </w:r>
          </w:p>
        </w:tc>
        <w:tc>
          <w:tcPr>
            <w:tcW w:w="558" w:type="dxa"/>
            <w:tcBorders>
              <w:top w:val="nil"/>
              <w:left w:val="nil"/>
              <w:bottom w:val="single" w:sz="8" w:space="0" w:color="auto"/>
              <w:right w:val="single" w:sz="8" w:space="0" w:color="auto"/>
            </w:tcBorders>
            <w:shd w:val="clear" w:color="000000" w:fill="FFFFFF"/>
            <w:noWrap/>
            <w:vAlign w:val="center"/>
            <w:hideMark/>
          </w:tcPr>
          <w:p w:rsidR="004E1D2A" w:rsidRPr="00927020" w:rsidRDefault="004E1D2A" w:rsidP="00076B31">
            <w:pPr>
              <w:jc w:val="right"/>
              <w:rPr>
                <w:sz w:val="14"/>
                <w:szCs w:val="14"/>
              </w:rPr>
            </w:pPr>
            <w:r w:rsidRPr="00927020">
              <w:rPr>
                <w:sz w:val="14"/>
                <w:szCs w:val="14"/>
              </w:rPr>
              <w:t>71</w:t>
            </w:r>
          </w:p>
        </w:tc>
        <w:tc>
          <w:tcPr>
            <w:tcW w:w="558" w:type="dxa"/>
            <w:tcBorders>
              <w:top w:val="nil"/>
              <w:left w:val="nil"/>
              <w:bottom w:val="single" w:sz="8" w:space="0" w:color="auto"/>
              <w:right w:val="single" w:sz="8" w:space="0" w:color="auto"/>
            </w:tcBorders>
            <w:shd w:val="clear" w:color="000000" w:fill="FFFFFF"/>
            <w:noWrap/>
            <w:vAlign w:val="center"/>
            <w:hideMark/>
          </w:tcPr>
          <w:p w:rsidR="004E1D2A" w:rsidRPr="00927020" w:rsidRDefault="004E1D2A" w:rsidP="00076B31">
            <w:pPr>
              <w:jc w:val="right"/>
              <w:rPr>
                <w:sz w:val="14"/>
                <w:szCs w:val="14"/>
              </w:rPr>
            </w:pPr>
            <w:r w:rsidRPr="00927020">
              <w:rPr>
                <w:sz w:val="14"/>
                <w:szCs w:val="14"/>
              </w:rPr>
              <w:t>41</w:t>
            </w:r>
          </w:p>
        </w:tc>
        <w:tc>
          <w:tcPr>
            <w:tcW w:w="594" w:type="dxa"/>
            <w:tcBorders>
              <w:top w:val="nil"/>
              <w:left w:val="nil"/>
              <w:bottom w:val="single" w:sz="8" w:space="0" w:color="auto"/>
              <w:right w:val="single" w:sz="8" w:space="0" w:color="auto"/>
            </w:tcBorders>
            <w:shd w:val="clear" w:color="000000" w:fill="FFFFFF"/>
            <w:noWrap/>
            <w:vAlign w:val="center"/>
            <w:hideMark/>
          </w:tcPr>
          <w:p w:rsidR="004E1D2A" w:rsidRPr="00927020" w:rsidRDefault="004E1D2A" w:rsidP="00076B31">
            <w:pPr>
              <w:jc w:val="right"/>
              <w:rPr>
                <w:sz w:val="14"/>
                <w:szCs w:val="14"/>
              </w:rPr>
            </w:pPr>
            <w:r w:rsidRPr="00927020">
              <w:rPr>
                <w:sz w:val="14"/>
                <w:szCs w:val="14"/>
              </w:rPr>
              <w:t>30</w:t>
            </w:r>
          </w:p>
        </w:tc>
        <w:tc>
          <w:tcPr>
            <w:tcW w:w="886" w:type="dxa"/>
            <w:tcBorders>
              <w:top w:val="nil"/>
              <w:left w:val="nil"/>
              <w:bottom w:val="single" w:sz="8" w:space="0" w:color="auto"/>
              <w:right w:val="single" w:sz="8" w:space="0" w:color="auto"/>
            </w:tcBorders>
            <w:shd w:val="clear" w:color="000000" w:fill="FFFFFF"/>
            <w:noWrap/>
            <w:vAlign w:val="center"/>
            <w:hideMark/>
          </w:tcPr>
          <w:p w:rsidR="004E1D2A" w:rsidRPr="00927020" w:rsidRDefault="004E1D2A" w:rsidP="00B25A90">
            <w:pPr>
              <w:jc w:val="right"/>
              <w:rPr>
                <w:bCs/>
                <w:sz w:val="14"/>
                <w:szCs w:val="14"/>
              </w:rPr>
            </w:pPr>
            <w:r w:rsidRPr="00927020">
              <w:rPr>
                <w:bCs/>
                <w:sz w:val="14"/>
                <w:szCs w:val="14"/>
              </w:rPr>
              <w:t>2604,50</w:t>
            </w:r>
          </w:p>
        </w:tc>
        <w:tc>
          <w:tcPr>
            <w:tcW w:w="992" w:type="dxa"/>
            <w:tcBorders>
              <w:top w:val="nil"/>
              <w:left w:val="nil"/>
              <w:bottom w:val="single" w:sz="8" w:space="0" w:color="auto"/>
              <w:right w:val="single" w:sz="8" w:space="0" w:color="auto"/>
            </w:tcBorders>
            <w:shd w:val="clear" w:color="000000" w:fill="FFFFFF"/>
            <w:noWrap/>
            <w:vAlign w:val="center"/>
            <w:hideMark/>
          </w:tcPr>
          <w:p w:rsidR="004E1D2A" w:rsidRPr="00927020" w:rsidRDefault="004E1D2A" w:rsidP="00B25A90">
            <w:pPr>
              <w:jc w:val="right"/>
              <w:rPr>
                <w:bCs/>
                <w:sz w:val="14"/>
                <w:szCs w:val="14"/>
              </w:rPr>
            </w:pPr>
            <w:r w:rsidRPr="00927020">
              <w:rPr>
                <w:bCs/>
                <w:sz w:val="14"/>
                <w:szCs w:val="14"/>
              </w:rPr>
              <w:t>1 516,84</w:t>
            </w:r>
          </w:p>
        </w:tc>
        <w:tc>
          <w:tcPr>
            <w:tcW w:w="939" w:type="dxa"/>
            <w:tcBorders>
              <w:top w:val="nil"/>
              <w:left w:val="nil"/>
              <w:bottom w:val="single" w:sz="8" w:space="0" w:color="auto"/>
              <w:right w:val="single" w:sz="8" w:space="0" w:color="auto"/>
            </w:tcBorders>
            <w:shd w:val="clear" w:color="000000" w:fill="FFFFFF"/>
            <w:noWrap/>
            <w:vAlign w:val="center"/>
            <w:hideMark/>
          </w:tcPr>
          <w:p w:rsidR="004E1D2A" w:rsidRPr="00927020" w:rsidRDefault="004E1D2A" w:rsidP="00B25A90">
            <w:pPr>
              <w:jc w:val="right"/>
              <w:rPr>
                <w:bCs/>
                <w:sz w:val="14"/>
                <w:szCs w:val="14"/>
              </w:rPr>
            </w:pPr>
            <w:r w:rsidRPr="00927020">
              <w:rPr>
                <w:bCs/>
                <w:sz w:val="14"/>
                <w:szCs w:val="14"/>
              </w:rPr>
              <w:t>1 088,01</w:t>
            </w:r>
          </w:p>
        </w:tc>
        <w:tc>
          <w:tcPr>
            <w:tcW w:w="1276" w:type="dxa"/>
            <w:tcBorders>
              <w:top w:val="nil"/>
              <w:left w:val="nil"/>
              <w:bottom w:val="single" w:sz="8" w:space="0" w:color="auto"/>
              <w:right w:val="single" w:sz="8" w:space="0" w:color="auto"/>
            </w:tcBorders>
            <w:shd w:val="clear" w:color="auto" w:fill="auto"/>
            <w:vAlign w:val="center"/>
            <w:hideMark/>
          </w:tcPr>
          <w:p w:rsidR="004E1D2A" w:rsidRPr="004E1D2A" w:rsidRDefault="004E1D2A" w:rsidP="004E1D2A">
            <w:pPr>
              <w:jc w:val="right"/>
              <w:rPr>
                <w:bCs/>
                <w:sz w:val="14"/>
                <w:szCs w:val="14"/>
              </w:rPr>
            </w:pPr>
            <w:r w:rsidRPr="004E1D2A">
              <w:rPr>
                <w:bCs/>
                <w:sz w:val="14"/>
                <w:szCs w:val="14"/>
              </w:rPr>
              <w:t>299 065 109,71</w:t>
            </w:r>
          </w:p>
        </w:tc>
        <w:tc>
          <w:tcPr>
            <w:tcW w:w="567" w:type="dxa"/>
            <w:tcBorders>
              <w:top w:val="nil"/>
              <w:left w:val="nil"/>
              <w:bottom w:val="single" w:sz="8" w:space="0" w:color="auto"/>
              <w:right w:val="single" w:sz="8" w:space="0" w:color="auto"/>
            </w:tcBorders>
            <w:shd w:val="clear" w:color="auto" w:fill="auto"/>
            <w:noWrap/>
            <w:vAlign w:val="center"/>
            <w:hideMark/>
          </w:tcPr>
          <w:p w:rsidR="004E1D2A" w:rsidRPr="00927020" w:rsidRDefault="004E1D2A" w:rsidP="00076B31">
            <w:pPr>
              <w:jc w:val="right"/>
              <w:rPr>
                <w:bCs/>
                <w:sz w:val="14"/>
                <w:szCs w:val="14"/>
              </w:rPr>
            </w:pPr>
            <w:r w:rsidRPr="00927020">
              <w:rPr>
                <w:bCs/>
                <w:sz w:val="14"/>
                <w:szCs w:val="14"/>
              </w:rPr>
              <w:t>0,00</w:t>
            </w:r>
          </w:p>
        </w:tc>
        <w:tc>
          <w:tcPr>
            <w:tcW w:w="1417" w:type="dxa"/>
            <w:tcBorders>
              <w:top w:val="nil"/>
              <w:left w:val="nil"/>
              <w:bottom w:val="single" w:sz="8" w:space="0" w:color="auto"/>
              <w:right w:val="single" w:sz="8" w:space="0" w:color="auto"/>
            </w:tcBorders>
            <w:shd w:val="clear" w:color="auto" w:fill="auto"/>
            <w:noWrap/>
            <w:vAlign w:val="center"/>
            <w:hideMark/>
          </w:tcPr>
          <w:p w:rsidR="004E1D2A" w:rsidRPr="004E1D2A" w:rsidRDefault="004E1D2A" w:rsidP="004E1D2A">
            <w:pPr>
              <w:jc w:val="right"/>
              <w:rPr>
                <w:bCs/>
                <w:sz w:val="14"/>
                <w:szCs w:val="14"/>
              </w:rPr>
            </w:pPr>
            <w:r w:rsidRPr="004E1D2A">
              <w:rPr>
                <w:bCs/>
                <w:sz w:val="14"/>
                <w:szCs w:val="14"/>
              </w:rPr>
              <w:t>231 963 873,33</w:t>
            </w:r>
          </w:p>
        </w:tc>
        <w:tc>
          <w:tcPr>
            <w:tcW w:w="1276" w:type="dxa"/>
            <w:tcBorders>
              <w:top w:val="nil"/>
              <w:left w:val="nil"/>
              <w:bottom w:val="single" w:sz="8" w:space="0" w:color="auto"/>
              <w:right w:val="single" w:sz="8" w:space="0" w:color="auto"/>
            </w:tcBorders>
            <w:shd w:val="clear" w:color="auto" w:fill="auto"/>
            <w:noWrap/>
            <w:vAlign w:val="center"/>
            <w:hideMark/>
          </w:tcPr>
          <w:p w:rsidR="004E1D2A" w:rsidRPr="00927020" w:rsidRDefault="004E1D2A" w:rsidP="00076B31">
            <w:pPr>
              <w:jc w:val="right"/>
              <w:rPr>
                <w:bCs/>
                <w:sz w:val="14"/>
                <w:szCs w:val="14"/>
              </w:rPr>
            </w:pPr>
            <w:r w:rsidRPr="00927020">
              <w:rPr>
                <w:bCs/>
                <w:sz w:val="14"/>
                <w:szCs w:val="14"/>
              </w:rPr>
              <w:t>67 101 236,38</w:t>
            </w:r>
          </w:p>
        </w:tc>
        <w:tc>
          <w:tcPr>
            <w:tcW w:w="567" w:type="dxa"/>
            <w:tcBorders>
              <w:top w:val="nil"/>
              <w:left w:val="nil"/>
              <w:bottom w:val="single" w:sz="8" w:space="0" w:color="auto"/>
              <w:right w:val="single" w:sz="8" w:space="0" w:color="auto"/>
            </w:tcBorders>
            <w:shd w:val="clear" w:color="000000" w:fill="FFFFFF"/>
            <w:noWrap/>
            <w:vAlign w:val="center"/>
            <w:hideMark/>
          </w:tcPr>
          <w:p w:rsidR="004E1D2A" w:rsidRPr="00927020" w:rsidRDefault="004E1D2A" w:rsidP="00076B31">
            <w:pPr>
              <w:jc w:val="right"/>
              <w:rPr>
                <w:sz w:val="14"/>
                <w:szCs w:val="14"/>
              </w:rPr>
            </w:pPr>
            <w:r w:rsidRPr="00927020">
              <w:rPr>
                <w:sz w:val="14"/>
                <w:szCs w:val="14"/>
              </w:rPr>
              <w:t>0</w:t>
            </w:r>
            <w:r>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rsidR="004E1D2A" w:rsidRPr="00927020" w:rsidRDefault="004E1D2A" w:rsidP="00076B31">
            <w:pPr>
              <w:jc w:val="right"/>
              <w:rPr>
                <w:sz w:val="14"/>
                <w:szCs w:val="14"/>
              </w:rPr>
            </w:pPr>
            <w:r w:rsidRPr="00927020">
              <w:rPr>
                <w:sz w:val="14"/>
                <w:szCs w:val="14"/>
              </w:rPr>
              <w:t>0</w:t>
            </w:r>
            <w:r>
              <w:rPr>
                <w:sz w:val="14"/>
                <w:szCs w:val="14"/>
              </w:rPr>
              <w:t>,00</w:t>
            </w:r>
          </w:p>
        </w:tc>
        <w:tc>
          <w:tcPr>
            <w:tcW w:w="709" w:type="dxa"/>
            <w:tcBorders>
              <w:top w:val="nil"/>
              <w:left w:val="nil"/>
              <w:bottom w:val="single" w:sz="8" w:space="0" w:color="auto"/>
              <w:right w:val="single" w:sz="8" w:space="0" w:color="auto"/>
            </w:tcBorders>
            <w:shd w:val="clear" w:color="000000" w:fill="FFFFFF"/>
            <w:noWrap/>
            <w:vAlign w:val="center"/>
            <w:hideMark/>
          </w:tcPr>
          <w:p w:rsidR="004E1D2A" w:rsidRPr="00927020" w:rsidRDefault="004E1D2A" w:rsidP="00076B31">
            <w:pPr>
              <w:jc w:val="right"/>
              <w:rPr>
                <w:sz w:val="14"/>
                <w:szCs w:val="14"/>
              </w:rPr>
            </w:pPr>
            <w:r w:rsidRPr="00927020">
              <w:rPr>
                <w:sz w:val="14"/>
                <w:szCs w:val="14"/>
              </w:rPr>
              <w:t>0</w:t>
            </w:r>
            <w:r>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rsidR="004E1D2A" w:rsidRPr="00927020" w:rsidRDefault="004E1D2A" w:rsidP="00076B31">
            <w:pPr>
              <w:jc w:val="right"/>
              <w:rPr>
                <w:sz w:val="14"/>
                <w:szCs w:val="14"/>
              </w:rPr>
            </w:pPr>
            <w:r w:rsidRPr="00927020">
              <w:rPr>
                <w:sz w:val="14"/>
                <w:szCs w:val="14"/>
              </w:rPr>
              <w:t>0</w:t>
            </w:r>
            <w:r>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rsidR="004E1D2A" w:rsidRPr="00927020" w:rsidRDefault="004E1D2A" w:rsidP="00076B31">
            <w:pPr>
              <w:jc w:val="right"/>
              <w:rPr>
                <w:sz w:val="14"/>
                <w:szCs w:val="14"/>
              </w:rPr>
            </w:pPr>
            <w:r w:rsidRPr="00927020">
              <w:rPr>
                <w:sz w:val="14"/>
                <w:szCs w:val="14"/>
              </w:rPr>
              <w:t>0</w:t>
            </w:r>
            <w:r>
              <w:rPr>
                <w:sz w:val="14"/>
                <w:szCs w:val="14"/>
              </w:rPr>
              <w:t>,00</w:t>
            </w:r>
          </w:p>
        </w:tc>
        <w:tc>
          <w:tcPr>
            <w:tcW w:w="709" w:type="dxa"/>
            <w:tcBorders>
              <w:top w:val="nil"/>
              <w:left w:val="nil"/>
              <w:bottom w:val="single" w:sz="8" w:space="0" w:color="auto"/>
              <w:right w:val="single" w:sz="8" w:space="0" w:color="auto"/>
            </w:tcBorders>
            <w:shd w:val="clear" w:color="000000" w:fill="FFFFFF"/>
            <w:noWrap/>
            <w:vAlign w:val="center"/>
            <w:hideMark/>
          </w:tcPr>
          <w:p w:rsidR="004E1D2A" w:rsidRPr="00927020" w:rsidRDefault="004E1D2A" w:rsidP="00076B31">
            <w:pPr>
              <w:jc w:val="right"/>
              <w:rPr>
                <w:sz w:val="14"/>
                <w:szCs w:val="14"/>
              </w:rPr>
            </w:pPr>
            <w:r w:rsidRPr="00927020">
              <w:rPr>
                <w:sz w:val="14"/>
                <w:szCs w:val="14"/>
              </w:rPr>
              <w:t>0</w:t>
            </w:r>
            <w:r>
              <w:rPr>
                <w:sz w:val="14"/>
                <w:szCs w:val="14"/>
              </w:rPr>
              <w:t>,00</w:t>
            </w:r>
          </w:p>
        </w:tc>
      </w:tr>
      <w:tr w:rsidR="00CE4B75" w:rsidRPr="00927020" w:rsidTr="00927020">
        <w:trPr>
          <w:trHeight w:val="115"/>
        </w:trPr>
        <w:tc>
          <w:tcPr>
            <w:tcW w:w="426" w:type="dxa"/>
            <w:tcBorders>
              <w:top w:val="nil"/>
              <w:left w:val="single" w:sz="8" w:space="0" w:color="auto"/>
              <w:bottom w:val="single" w:sz="8" w:space="0" w:color="auto"/>
              <w:right w:val="single" w:sz="8" w:space="0" w:color="auto"/>
            </w:tcBorders>
            <w:shd w:val="clear" w:color="auto" w:fill="auto"/>
            <w:vAlign w:val="center"/>
            <w:hideMark/>
          </w:tcPr>
          <w:p w:rsidR="00CE4B75" w:rsidRPr="00927020" w:rsidRDefault="00CE4B75" w:rsidP="00CE4B75">
            <w:pPr>
              <w:jc w:val="center"/>
              <w:rPr>
                <w:b/>
                <w:bCs/>
                <w:sz w:val="14"/>
                <w:szCs w:val="14"/>
              </w:rPr>
            </w:pPr>
            <w:r w:rsidRPr="00927020">
              <w:rPr>
                <w:b/>
                <w:bCs/>
                <w:sz w:val="14"/>
                <w:szCs w:val="14"/>
              </w:rPr>
              <w:t>2</w:t>
            </w:r>
          </w:p>
        </w:tc>
        <w:tc>
          <w:tcPr>
            <w:tcW w:w="1843" w:type="dxa"/>
            <w:gridSpan w:val="2"/>
            <w:tcBorders>
              <w:top w:val="nil"/>
              <w:left w:val="nil"/>
              <w:bottom w:val="single" w:sz="8" w:space="0" w:color="auto"/>
              <w:right w:val="single" w:sz="8" w:space="0" w:color="auto"/>
            </w:tcBorders>
            <w:shd w:val="clear" w:color="000000" w:fill="FFFFFF"/>
            <w:vAlign w:val="center"/>
            <w:hideMark/>
          </w:tcPr>
          <w:p w:rsidR="00CE4B75" w:rsidRPr="00927020" w:rsidRDefault="00CE4B75" w:rsidP="00CE4B75">
            <w:pPr>
              <w:rPr>
                <w:b/>
                <w:bCs/>
                <w:sz w:val="14"/>
                <w:szCs w:val="14"/>
              </w:rPr>
            </w:pPr>
            <w:r w:rsidRPr="00927020">
              <w:rPr>
                <w:b/>
                <w:bCs/>
                <w:sz w:val="14"/>
                <w:szCs w:val="14"/>
              </w:rPr>
              <w:t>Всего по этапу 2021 года</w:t>
            </w:r>
          </w:p>
        </w:tc>
        <w:tc>
          <w:tcPr>
            <w:tcW w:w="576"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851723">
            <w:pPr>
              <w:jc w:val="right"/>
              <w:rPr>
                <w:b/>
                <w:bCs/>
                <w:sz w:val="14"/>
                <w:szCs w:val="14"/>
              </w:rPr>
            </w:pPr>
            <w:r w:rsidRPr="00927020">
              <w:rPr>
                <w:b/>
                <w:bCs/>
                <w:sz w:val="14"/>
                <w:szCs w:val="14"/>
              </w:rPr>
              <w:t>5</w:t>
            </w:r>
            <w:r w:rsidR="00851723">
              <w:rPr>
                <w:b/>
                <w:bCs/>
                <w:sz w:val="14"/>
                <w:szCs w:val="14"/>
              </w:rPr>
              <w:t>92</w:t>
            </w:r>
          </w:p>
        </w:tc>
        <w:tc>
          <w:tcPr>
            <w:tcW w:w="558" w:type="dxa"/>
            <w:tcBorders>
              <w:top w:val="nil"/>
              <w:left w:val="nil"/>
              <w:bottom w:val="single" w:sz="8" w:space="0" w:color="auto"/>
              <w:right w:val="single" w:sz="8" w:space="0" w:color="auto"/>
            </w:tcBorders>
            <w:shd w:val="clear" w:color="auto" w:fill="auto"/>
            <w:vAlign w:val="center"/>
            <w:hideMark/>
          </w:tcPr>
          <w:p w:rsidR="00CE4B75" w:rsidRPr="00927020" w:rsidRDefault="00851723" w:rsidP="00CE4B75">
            <w:pPr>
              <w:jc w:val="right"/>
              <w:rPr>
                <w:b/>
                <w:bCs/>
                <w:sz w:val="14"/>
                <w:szCs w:val="14"/>
              </w:rPr>
            </w:pPr>
            <w:r>
              <w:rPr>
                <w:b/>
                <w:bCs/>
                <w:sz w:val="14"/>
                <w:szCs w:val="14"/>
              </w:rPr>
              <w:t>205</w:t>
            </w:r>
          </w:p>
        </w:tc>
        <w:tc>
          <w:tcPr>
            <w:tcW w:w="558" w:type="dxa"/>
            <w:tcBorders>
              <w:top w:val="nil"/>
              <w:left w:val="nil"/>
              <w:bottom w:val="single" w:sz="8" w:space="0" w:color="auto"/>
              <w:right w:val="single" w:sz="8" w:space="0" w:color="auto"/>
            </w:tcBorders>
            <w:shd w:val="clear" w:color="auto" w:fill="auto"/>
            <w:vAlign w:val="center"/>
            <w:hideMark/>
          </w:tcPr>
          <w:p w:rsidR="00CE4B75" w:rsidRPr="00927020" w:rsidRDefault="00851723" w:rsidP="00CE4B75">
            <w:pPr>
              <w:jc w:val="right"/>
              <w:rPr>
                <w:b/>
                <w:bCs/>
                <w:sz w:val="14"/>
                <w:szCs w:val="14"/>
              </w:rPr>
            </w:pPr>
            <w:r>
              <w:rPr>
                <w:b/>
                <w:bCs/>
                <w:sz w:val="14"/>
                <w:szCs w:val="14"/>
              </w:rPr>
              <w:t>73</w:t>
            </w:r>
          </w:p>
        </w:tc>
        <w:tc>
          <w:tcPr>
            <w:tcW w:w="594" w:type="dxa"/>
            <w:tcBorders>
              <w:top w:val="nil"/>
              <w:left w:val="nil"/>
              <w:bottom w:val="single" w:sz="8" w:space="0" w:color="auto"/>
              <w:right w:val="single" w:sz="8" w:space="0" w:color="auto"/>
            </w:tcBorders>
            <w:shd w:val="clear" w:color="auto" w:fill="auto"/>
            <w:vAlign w:val="center"/>
            <w:hideMark/>
          </w:tcPr>
          <w:p w:rsidR="00CE4B75" w:rsidRPr="00927020" w:rsidRDefault="00851723" w:rsidP="00CE4B75">
            <w:pPr>
              <w:jc w:val="right"/>
              <w:rPr>
                <w:b/>
                <w:bCs/>
                <w:sz w:val="14"/>
                <w:szCs w:val="14"/>
              </w:rPr>
            </w:pPr>
            <w:r>
              <w:rPr>
                <w:b/>
                <w:bCs/>
                <w:sz w:val="14"/>
                <w:szCs w:val="14"/>
              </w:rPr>
              <w:t>132</w:t>
            </w:r>
          </w:p>
        </w:tc>
        <w:tc>
          <w:tcPr>
            <w:tcW w:w="886" w:type="dxa"/>
            <w:tcBorders>
              <w:top w:val="nil"/>
              <w:left w:val="nil"/>
              <w:bottom w:val="single" w:sz="8" w:space="0" w:color="auto"/>
              <w:right w:val="single" w:sz="8" w:space="0" w:color="auto"/>
            </w:tcBorders>
            <w:shd w:val="clear" w:color="auto" w:fill="auto"/>
            <w:vAlign w:val="center"/>
            <w:hideMark/>
          </w:tcPr>
          <w:p w:rsidR="00CE4B75" w:rsidRPr="00927020" w:rsidRDefault="00851723" w:rsidP="00CE4B75">
            <w:pPr>
              <w:jc w:val="right"/>
              <w:rPr>
                <w:b/>
                <w:bCs/>
                <w:sz w:val="14"/>
                <w:szCs w:val="14"/>
              </w:rPr>
            </w:pPr>
            <w:r>
              <w:rPr>
                <w:b/>
                <w:bCs/>
                <w:sz w:val="14"/>
                <w:szCs w:val="14"/>
              </w:rPr>
              <w:t>8 467,11</w:t>
            </w:r>
          </w:p>
        </w:tc>
        <w:tc>
          <w:tcPr>
            <w:tcW w:w="992" w:type="dxa"/>
            <w:tcBorders>
              <w:top w:val="nil"/>
              <w:left w:val="nil"/>
              <w:bottom w:val="single" w:sz="8" w:space="0" w:color="auto"/>
              <w:right w:val="single" w:sz="8" w:space="0" w:color="auto"/>
            </w:tcBorders>
            <w:shd w:val="clear" w:color="auto" w:fill="auto"/>
            <w:vAlign w:val="center"/>
            <w:hideMark/>
          </w:tcPr>
          <w:p w:rsidR="00CE4B75" w:rsidRPr="00927020" w:rsidRDefault="009A1350" w:rsidP="00CE4B75">
            <w:pPr>
              <w:jc w:val="right"/>
              <w:rPr>
                <w:b/>
                <w:bCs/>
                <w:sz w:val="14"/>
                <w:szCs w:val="14"/>
              </w:rPr>
            </w:pPr>
            <w:r>
              <w:rPr>
                <w:b/>
                <w:bCs/>
                <w:sz w:val="14"/>
                <w:szCs w:val="14"/>
              </w:rPr>
              <w:t>3 302,66</w:t>
            </w:r>
          </w:p>
        </w:tc>
        <w:tc>
          <w:tcPr>
            <w:tcW w:w="939" w:type="dxa"/>
            <w:tcBorders>
              <w:top w:val="nil"/>
              <w:left w:val="nil"/>
              <w:bottom w:val="single" w:sz="8" w:space="0" w:color="auto"/>
              <w:right w:val="single" w:sz="8" w:space="0" w:color="auto"/>
            </w:tcBorders>
            <w:shd w:val="clear" w:color="auto" w:fill="auto"/>
            <w:vAlign w:val="center"/>
            <w:hideMark/>
          </w:tcPr>
          <w:p w:rsidR="00CE4B75" w:rsidRPr="00927020" w:rsidRDefault="009A1350" w:rsidP="00CE4B75">
            <w:pPr>
              <w:jc w:val="right"/>
              <w:rPr>
                <w:b/>
                <w:bCs/>
                <w:sz w:val="14"/>
                <w:szCs w:val="14"/>
              </w:rPr>
            </w:pPr>
            <w:r>
              <w:rPr>
                <w:b/>
                <w:bCs/>
                <w:sz w:val="14"/>
                <w:szCs w:val="14"/>
              </w:rPr>
              <w:t>6 799,48</w:t>
            </w:r>
          </w:p>
        </w:tc>
        <w:tc>
          <w:tcPr>
            <w:tcW w:w="1276" w:type="dxa"/>
            <w:tcBorders>
              <w:top w:val="nil"/>
              <w:left w:val="nil"/>
              <w:bottom w:val="single" w:sz="8" w:space="0" w:color="auto"/>
              <w:right w:val="single" w:sz="8" w:space="0" w:color="auto"/>
            </w:tcBorders>
            <w:shd w:val="clear" w:color="auto" w:fill="auto"/>
            <w:vAlign w:val="center"/>
            <w:hideMark/>
          </w:tcPr>
          <w:p w:rsidR="00CE4B75" w:rsidRPr="00927020" w:rsidRDefault="004E1D2A" w:rsidP="00CE4B75">
            <w:pPr>
              <w:jc w:val="right"/>
              <w:rPr>
                <w:b/>
                <w:bCs/>
                <w:sz w:val="14"/>
                <w:szCs w:val="14"/>
              </w:rPr>
            </w:pPr>
            <w:r>
              <w:rPr>
                <w:b/>
                <w:bCs/>
                <w:sz w:val="14"/>
                <w:szCs w:val="14"/>
              </w:rPr>
              <w:t>36 324 638,23</w:t>
            </w:r>
          </w:p>
        </w:tc>
        <w:tc>
          <w:tcPr>
            <w:tcW w:w="567"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0,00</w:t>
            </w:r>
          </w:p>
        </w:tc>
        <w:tc>
          <w:tcPr>
            <w:tcW w:w="1417" w:type="dxa"/>
            <w:tcBorders>
              <w:top w:val="nil"/>
              <w:left w:val="nil"/>
              <w:bottom w:val="single" w:sz="8" w:space="0" w:color="auto"/>
              <w:right w:val="single" w:sz="8" w:space="0" w:color="auto"/>
            </w:tcBorders>
            <w:shd w:val="clear" w:color="auto" w:fill="auto"/>
            <w:vAlign w:val="center"/>
            <w:hideMark/>
          </w:tcPr>
          <w:p w:rsidR="00CE4B75" w:rsidRPr="00927020" w:rsidRDefault="001548EF" w:rsidP="00CE4B75">
            <w:pPr>
              <w:jc w:val="right"/>
              <w:rPr>
                <w:b/>
                <w:bCs/>
                <w:sz w:val="14"/>
                <w:szCs w:val="14"/>
              </w:rPr>
            </w:pPr>
            <w:r w:rsidRPr="00927020">
              <w:rPr>
                <w:b/>
                <w:bCs/>
                <w:sz w:val="14"/>
                <w:szCs w:val="14"/>
              </w:rPr>
              <w:t>13 328 405,69</w:t>
            </w:r>
          </w:p>
        </w:tc>
        <w:tc>
          <w:tcPr>
            <w:tcW w:w="1276" w:type="dxa"/>
            <w:tcBorders>
              <w:top w:val="nil"/>
              <w:left w:val="nil"/>
              <w:bottom w:val="single" w:sz="8" w:space="0" w:color="auto"/>
              <w:right w:val="single" w:sz="8" w:space="0" w:color="auto"/>
            </w:tcBorders>
            <w:shd w:val="clear" w:color="auto" w:fill="auto"/>
            <w:vAlign w:val="center"/>
            <w:hideMark/>
          </w:tcPr>
          <w:p w:rsidR="00CE4B75" w:rsidRPr="00927020" w:rsidRDefault="004E1D2A" w:rsidP="00076B31">
            <w:pPr>
              <w:jc w:val="right"/>
              <w:rPr>
                <w:b/>
                <w:bCs/>
                <w:sz w:val="14"/>
                <w:szCs w:val="14"/>
              </w:rPr>
            </w:pPr>
            <w:r>
              <w:rPr>
                <w:b/>
                <w:bCs/>
                <w:sz w:val="14"/>
                <w:szCs w:val="14"/>
              </w:rPr>
              <w:t>22 996 232,54</w:t>
            </w:r>
          </w:p>
        </w:tc>
        <w:tc>
          <w:tcPr>
            <w:tcW w:w="567"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c>
          <w:tcPr>
            <w:tcW w:w="709"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c>
          <w:tcPr>
            <w:tcW w:w="709"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r>
      <w:tr w:rsidR="004E1D2A" w:rsidRPr="00927020" w:rsidTr="00927020">
        <w:trPr>
          <w:trHeight w:val="231"/>
        </w:trPr>
        <w:tc>
          <w:tcPr>
            <w:tcW w:w="426" w:type="dxa"/>
            <w:tcBorders>
              <w:top w:val="nil"/>
              <w:left w:val="single" w:sz="8" w:space="0" w:color="auto"/>
              <w:bottom w:val="single" w:sz="8" w:space="0" w:color="auto"/>
              <w:right w:val="single" w:sz="8" w:space="0" w:color="auto"/>
            </w:tcBorders>
            <w:shd w:val="clear" w:color="auto" w:fill="auto"/>
            <w:vAlign w:val="center"/>
            <w:hideMark/>
          </w:tcPr>
          <w:p w:rsidR="004E1D2A" w:rsidRPr="00927020" w:rsidRDefault="004E1D2A" w:rsidP="00076B31">
            <w:pPr>
              <w:jc w:val="center"/>
              <w:rPr>
                <w:sz w:val="14"/>
                <w:szCs w:val="14"/>
              </w:rPr>
            </w:pPr>
            <w:r w:rsidRPr="00927020">
              <w:rPr>
                <w:sz w:val="14"/>
                <w:szCs w:val="14"/>
              </w:rPr>
              <w:t>2.1.</w:t>
            </w:r>
          </w:p>
        </w:tc>
        <w:tc>
          <w:tcPr>
            <w:tcW w:w="1843" w:type="dxa"/>
            <w:gridSpan w:val="2"/>
            <w:tcBorders>
              <w:top w:val="nil"/>
              <w:left w:val="nil"/>
              <w:bottom w:val="single" w:sz="8" w:space="0" w:color="auto"/>
              <w:right w:val="single" w:sz="8" w:space="0" w:color="auto"/>
            </w:tcBorders>
            <w:shd w:val="clear" w:color="000000" w:fill="FFFFFF"/>
            <w:vAlign w:val="center"/>
            <w:hideMark/>
          </w:tcPr>
          <w:p w:rsidR="004E1D2A" w:rsidRPr="00927020" w:rsidRDefault="004E1D2A" w:rsidP="00076B31">
            <w:pPr>
              <w:rPr>
                <w:sz w:val="14"/>
                <w:szCs w:val="14"/>
              </w:rPr>
            </w:pPr>
            <w:r w:rsidRPr="00927020">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rsidR="004E1D2A" w:rsidRPr="009A1350" w:rsidRDefault="004E1D2A" w:rsidP="00851723">
            <w:pPr>
              <w:jc w:val="right"/>
              <w:rPr>
                <w:bCs/>
                <w:sz w:val="14"/>
                <w:szCs w:val="14"/>
              </w:rPr>
            </w:pPr>
            <w:r w:rsidRPr="009A1350">
              <w:rPr>
                <w:bCs/>
                <w:sz w:val="14"/>
                <w:szCs w:val="14"/>
              </w:rPr>
              <w:t>592</w:t>
            </w:r>
          </w:p>
        </w:tc>
        <w:tc>
          <w:tcPr>
            <w:tcW w:w="558" w:type="dxa"/>
            <w:tcBorders>
              <w:top w:val="nil"/>
              <w:left w:val="nil"/>
              <w:bottom w:val="single" w:sz="8" w:space="0" w:color="auto"/>
              <w:right w:val="single" w:sz="8" w:space="0" w:color="auto"/>
            </w:tcBorders>
            <w:shd w:val="clear" w:color="000000" w:fill="FFFFFF"/>
            <w:noWrap/>
            <w:vAlign w:val="center"/>
            <w:hideMark/>
          </w:tcPr>
          <w:p w:rsidR="004E1D2A" w:rsidRPr="009A1350" w:rsidRDefault="004E1D2A" w:rsidP="00851723">
            <w:pPr>
              <w:jc w:val="right"/>
              <w:rPr>
                <w:bCs/>
                <w:sz w:val="14"/>
                <w:szCs w:val="14"/>
              </w:rPr>
            </w:pPr>
            <w:r w:rsidRPr="009A1350">
              <w:rPr>
                <w:bCs/>
                <w:sz w:val="14"/>
                <w:szCs w:val="14"/>
              </w:rPr>
              <w:t>205</w:t>
            </w:r>
          </w:p>
        </w:tc>
        <w:tc>
          <w:tcPr>
            <w:tcW w:w="558" w:type="dxa"/>
            <w:tcBorders>
              <w:top w:val="nil"/>
              <w:left w:val="nil"/>
              <w:bottom w:val="single" w:sz="8" w:space="0" w:color="auto"/>
              <w:right w:val="single" w:sz="8" w:space="0" w:color="auto"/>
            </w:tcBorders>
            <w:shd w:val="clear" w:color="000000" w:fill="FFFFFF"/>
            <w:noWrap/>
            <w:vAlign w:val="center"/>
            <w:hideMark/>
          </w:tcPr>
          <w:p w:rsidR="004E1D2A" w:rsidRPr="009A1350" w:rsidRDefault="004E1D2A" w:rsidP="00851723">
            <w:pPr>
              <w:jc w:val="right"/>
              <w:rPr>
                <w:bCs/>
                <w:sz w:val="14"/>
                <w:szCs w:val="14"/>
              </w:rPr>
            </w:pPr>
            <w:r w:rsidRPr="009A1350">
              <w:rPr>
                <w:bCs/>
                <w:sz w:val="14"/>
                <w:szCs w:val="14"/>
              </w:rPr>
              <w:t>73</w:t>
            </w:r>
          </w:p>
        </w:tc>
        <w:tc>
          <w:tcPr>
            <w:tcW w:w="594" w:type="dxa"/>
            <w:tcBorders>
              <w:top w:val="nil"/>
              <w:left w:val="nil"/>
              <w:bottom w:val="single" w:sz="8" w:space="0" w:color="auto"/>
              <w:right w:val="single" w:sz="8" w:space="0" w:color="auto"/>
            </w:tcBorders>
            <w:shd w:val="clear" w:color="000000" w:fill="FFFFFF"/>
            <w:noWrap/>
            <w:vAlign w:val="center"/>
            <w:hideMark/>
          </w:tcPr>
          <w:p w:rsidR="004E1D2A" w:rsidRPr="009A1350" w:rsidRDefault="004E1D2A" w:rsidP="00851723">
            <w:pPr>
              <w:jc w:val="right"/>
              <w:rPr>
                <w:bCs/>
                <w:sz w:val="14"/>
                <w:szCs w:val="14"/>
              </w:rPr>
            </w:pPr>
            <w:r w:rsidRPr="009A1350">
              <w:rPr>
                <w:bCs/>
                <w:sz w:val="14"/>
                <w:szCs w:val="14"/>
              </w:rPr>
              <w:t>132</w:t>
            </w:r>
          </w:p>
        </w:tc>
        <w:tc>
          <w:tcPr>
            <w:tcW w:w="886" w:type="dxa"/>
            <w:tcBorders>
              <w:top w:val="nil"/>
              <w:left w:val="nil"/>
              <w:bottom w:val="single" w:sz="8" w:space="0" w:color="auto"/>
              <w:right w:val="single" w:sz="8" w:space="0" w:color="auto"/>
            </w:tcBorders>
            <w:shd w:val="clear" w:color="000000" w:fill="FFFFFF"/>
            <w:noWrap/>
            <w:vAlign w:val="center"/>
            <w:hideMark/>
          </w:tcPr>
          <w:p w:rsidR="004E1D2A" w:rsidRPr="009A1350" w:rsidRDefault="004E1D2A" w:rsidP="00851723">
            <w:pPr>
              <w:jc w:val="right"/>
              <w:rPr>
                <w:bCs/>
                <w:sz w:val="14"/>
                <w:szCs w:val="14"/>
              </w:rPr>
            </w:pPr>
            <w:r w:rsidRPr="009A1350">
              <w:rPr>
                <w:bCs/>
                <w:sz w:val="14"/>
                <w:szCs w:val="14"/>
              </w:rPr>
              <w:t>8 467,11</w:t>
            </w:r>
          </w:p>
        </w:tc>
        <w:tc>
          <w:tcPr>
            <w:tcW w:w="992" w:type="dxa"/>
            <w:tcBorders>
              <w:top w:val="nil"/>
              <w:left w:val="nil"/>
              <w:bottom w:val="single" w:sz="8" w:space="0" w:color="auto"/>
              <w:right w:val="single" w:sz="8" w:space="0" w:color="auto"/>
            </w:tcBorders>
            <w:shd w:val="clear" w:color="000000" w:fill="FFFFFF"/>
            <w:noWrap/>
            <w:vAlign w:val="center"/>
            <w:hideMark/>
          </w:tcPr>
          <w:p w:rsidR="004E1D2A" w:rsidRPr="009A1350" w:rsidRDefault="004E1D2A" w:rsidP="00076B31">
            <w:pPr>
              <w:jc w:val="right"/>
              <w:rPr>
                <w:sz w:val="14"/>
                <w:szCs w:val="14"/>
              </w:rPr>
            </w:pPr>
            <w:r w:rsidRPr="009A1350">
              <w:rPr>
                <w:sz w:val="14"/>
                <w:szCs w:val="14"/>
              </w:rPr>
              <w:t>3 302,66</w:t>
            </w:r>
          </w:p>
        </w:tc>
        <w:tc>
          <w:tcPr>
            <w:tcW w:w="939" w:type="dxa"/>
            <w:tcBorders>
              <w:top w:val="nil"/>
              <w:left w:val="nil"/>
              <w:bottom w:val="single" w:sz="8" w:space="0" w:color="auto"/>
              <w:right w:val="single" w:sz="8" w:space="0" w:color="auto"/>
            </w:tcBorders>
            <w:shd w:val="clear" w:color="000000" w:fill="FFFFFF"/>
            <w:noWrap/>
            <w:vAlign w:val="center"/>
            <w:hideMark/>
          </w:tcPr>
          <w:p w:rsidR="004E1D2A" w:rsidRPr="009A1350" w:rsidRDefault="004E1D2A" w:rsidP="00076B31">
            <w:pPr>
              <w:jc w:val="right"/>
              <w:rPr>
                <w:sz w:val="14"/>
                <w:szCs w:val="14"/>
              </w:rPr>
            </w:pPr>
            <w:r w:rsidRPr="009A1350">
              <w:rPr>
                <w:sz w:val="14"/>
                <w:szCs w:val="14"/>
              </w:rPr>
              <w:t>6 799,48</w:t>
            </w:r>
          </w:p>
        </w:tc>
        <w:tc>
          <w:tcPr>
            <w:tcW w:w="1276" w:type="dxa"/>
            <w:tcBorders>
              <w:top w:val="nil"/>
              <w:left w:val="nil"/>
              <w:bottom w:val="single" w:sz="8" w:space="0" w:color="auto"/>
              <w:right w:val="single" w:sz="8" w:space="0" w:color="auto"/>
            </w:tcBorders>
            <w:shd w:val="clear" w:color="auto" w:fill="auto"/>
            <w:noWrap/>
            <w:vAlign w:val="center"/>
            <w:hideMark/>
          </w:tcPr>
          <w:p w:rsidR="004E1D2A" w:rsidRPr="004E1D2A" w:rsidRDefault="004E1D2A" w:rsidP="004E1D2A">
            <w:pPr>
              <w:jc w:val="right"/>
              <w:rPr>
                <w:bCs/>
                <w:sz w:val="14"/>
                <w:szCs w:val="14"/>
              </w:rPr>
            </w:pPr>
            <w:r w:rsidRPr="004E1D2A">
              <w:rPr>
                <w:bCs/>
                <w:sz w:val="14"/>
                <w:szCs w:val="14"/>
              </w:rPr>
              <w:t>36 324 638,23</w:t>
            </w:r>
          </w:p>
        </w:tc>
        <w:tc>
          <w:tcPr>
            <w:tcW w:w="567" w:type="dxa"/>
            <w:tcBorders>
              <w:top w:val="nil"/>
              <w:left w:val="nil"/>
              <w:bottom w:val="single" w:sz="8" w:space="0" w:color="auto"/>
              <w:right w:val="single" w:sz="8" w:space="0" w:color="auto"/>
            </w:tcBorders>
            <w:shd w:val="clear" w:color="auto" w:fill="auto"/>
            <w:noWrap/>
            <w:vAlign w:val="center"/>
            <w:hideMark/>
          </w:tcPr>
          <w:p w:rsidR="004E1D2A" w:rsidRPr="004E1D2A" w:rsidRDefault="004E1D2A" w:rsidP="004E1D2A">
            <w:pPr>
              <w:jc w:val="right"/>
              <w:rPr>
                <w:bCs/>
                <w:sz w:val="14"/>
                <w:szCs w:val="14"/>
              </w:rPr>
            </w:pPr>
            <w:r w:rsidRPr="004E1D2A">
              <w:rPr>
                <w:bCs/>
                <w:sz w:val="14"/>
                <w:szCs w:val="14"/>
              </w:rPr>
              <w:t>0,00</w:t>
            </w:r>
          </w:p>
        </w:tc>
        <w:tc>
          <w:tcPr>
            <w:tcW w:w="1417" w:type="dxa"/>
            <w:tcBorders>
              <w:top w:val="nil"/>
              <w:left w:val="nil"/>
              <w:bottom w:val="single" w:sz="8" w:space="0" w:color="auto"/>
              <w:right w:val="single" w:sz="8" w:space="0" w:color="auto"/>
            </w:tcBorders>
            <w:shd w:val="clear" w:color="auto" w:fill="auto"/>
            <w:noWrap/>
            <w:vAlign w:val="center"/>
            <w:hideMark/>
          </w:tcPr>
          <w:p w:rsidR="004E1D2A" w:rsidRPr="004E1D2A" w:rsidRDefault="004E1D2A" w:rsidP="004E1D2A">
            <w:pPr>
              <w:jc w:val="right"/>
              <w:rPr>
                <w:bCs/>
                <w:sz w:val="14"/>
                <w:szCs w:val="14"/>
              </w:rPr>
            </w:pPr>
            <w:r w:rsidRPr="004E1D2A">
              <w:rPr>
                <w:bCs/>
                <w:sz w:val="14"/>
                <w:szCs w:val="14"/>
              </w:rPr>
              <w:t>13 328 405,69</w:t>
            </w:r>
          </w:p>
        </w:tc>
        <w:tc>
          <w:tcPr>
            <w:tcW w:w="1276" w:type="dxa"/>
            <w:tcBorders>
              <w:top w:val="nil"/>
              <w:left w:val="nil"/>
              <w:bottom w:val="single" w:sz="8" w:space="0" w:color="auto"/>
              <w:right w:val="single" w:sz="8" w:space="0" w:color="auto"/>
            </w:tcBorders>
            <w:shd w:val="clear" w:color="auto" w:fill="auto"/>
            <w:noWrap/>
            <w:vAlign w:val="center"/>
            <w:hideMark/>
          </w:tcPr>
          <w:p w:rsidR="004E1D2A" w:rsidRPr="004E1D2A" w:rsidRDefault="004E1D2A" w:rsidP="004E1D2A">
            <w:pPr>
              <w:jc w:val="right"/>
              <w:rPr>
                <w:bCs/>
                <w:sz w:val="14"/>
                <w:szCs w:val="14"/>
              </w:rPr>
            </w:pPr>
            <w:r w:rsidRPr="004E1D2A">
              <w:rPr>
                <w:bCs/>
                <w:sz w:val="14"/>
                <w:szCs w:val="14"/>
              </w:rPr>
              <w:t>22 996 232,54</w:t>
            </w:r>
          </w:p>
        </w:tc>
        <w:tc>
          <w:tcPr>
            <w:tcW w:w="567" w:type="dxa"/>
            <w:tcBorders>
              <w:top w:val="nil"/>
              <w:left w:val="nil"/>
              <w:bottom w:val="single" w:sz="8" w:space="0" w:color="auto"/>
              <w:right w:val="single" w:sz="8" w:space="0" w:color="auto"/>
            </w:tcBorders>
            <w:shd w:val="clear" w:color="000000" w:fill="FFFFFF"/>
            <w:noWrap/>
            <w:vAlign w:val="center"/>
            <w:hideMark/>
          </w:tcPr>
          <w:p w:rsidR="004E1D2A" w:rsidRPr="00927020" w:rsidRDefault="004E1D2A" w:rsidP="00076B31">
            <w:pPr>
              <w:jc w:val="right"/>
              <w:rPr>
                <w:sz w:val="14"/>
                <w:szCs w:val="14"/>
              </w:rPr>
            </w:pPr>
            <w:r w:rsidRPr="00927020">
              <w:rPr>
                <w:sz w:val="14"/>
                <w:szCs w:val="14"/>
              </w:rPr>
              <w:t>0</w:t>
            </w:r>
            <w:r>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rsidR="004E1D2A" w:rsidRPr="00927020" w:rsidRDefault="004E1D2A" w:rsidP="00076B31">
            <w:pPr>
              <w:jc w:val="right"/>
              <w:rPr>
                <w:sz w:val="14"/>
                <w:szCs w:val="14"/>
              </w:rPr>
            </w:pPr>
            <w:r w:rsidRPr="00927020">
              <w:rPr>
                <w:sz w:val="14"/>
                <w:szCs w:val="14"/>
              </w:rPr>
              <w:t>0</w:t>
            </w:r>
            <w:r>
              <w:rPr>
                <w:sz w:val="14"/>
                <w:szCs w:val="14"/>
              </w:rPr>
              <w:t>,00</w:t>
            </w:r>
          </w:p>
        </w:tc>
        <w:tc>
          <w:tcPr>
            <w:tcW w:w="709" w:type="dxa"/>
            <w:tcBorders>
              <w:top w:val="nil"/>
              <w:left w:val="nil"/>
              <w:bottom w:val="single" w:sz="8" w:space="0" w:color="auto"/>
              <w:right w:val="single" w:sz="8" w:space="0" w:color="auto"/>
            </w:tcBorders>
            <w:shd w:val="clear" w:color="000000" w:fill="FFFFFF"/>
            <w:noWrap/>
            <w:vAlign w:val="center"/>
            <w:hideMark/>
          </w:tcPr>
          <w:p w:rsidR="004E1D2A" w:rsidRPr="00927020" w:rsidRDefault="004E1D2A" w:rsidP="00076B31">
            <w:pPr>
              <w:jc w:val="right"/>
              <w:rPr>
                <w:sz w:val="14"/>
                <w:szCs w:val="14"/>
              </w:rPr>
            </w:pPr>
            <w:r w:rsidRPr="00927020">
              <w:rPr>
                <w:sz w:val="14"/>
                <w:szCs w:val="14"/>
              </w:rPr>
              <w:t>0</w:t>
            </w:r>
            <w:r>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rsidR="004E1D2A" w:rsidRPr="00927020" w:rsidRDefault="004E1D2A" w:rsidP="00076B31">
            <w:pPr>
              <w:jc w:val="right"/>
              <w:rPr>
                <w:sz w:val="14"/>
                <w:szCs w:val="14"/>
              </w:rPr>
            </w:pPr>
            <w:r w:rsidRPr="00927020">
              <w:rPr>
                <w:sz w:val="14"/>
                <w:szCs w:val="14"/>
              </w:rPr>
              <w:t>0</w:t>
            </w:r>
            <w:r>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rsidR="004E1D2A" w:rsidRPr="00927020" w:rsidRDefault="004E1D2A" w:rsidP="00076B31">
            <w:pPr>
              <w:jc w:val="right"/>
              <w:rPr>
                <w:sz w:val="14"/>
                <w:szCs w:val="14"/>
              </w:rPr>
            </w:pPr>
            <w:r w:rsidRPr="00927020">
              <w:rPr>
                <w:sz w:val="14"/>
                <w:szCs w:val="14"/>
              </w:rPr>
              <w:t>0</w:t>
            </w:r>
            <w:r>
              <w:rPr>
                <w:sz w:val="14"/>
                <w:szCs w:val="14"/>
              </w:rPr>
              <w:t>,00</w:t>
            </w:r>
          </w:p>
        </w:tc>
        <w:tc>
          <w:tcPr>
            <w:tcW w:w="709" w:type="dxa"/>
            <w:tcBorders>
              <w:top w:val="nil"/>
              <w:left w:val="nil"/>
              <w:bottom w:val="single" w:sz="8" w:space="0" w:color="auto"/>
              <w:right w:val="single" w:sz="8" w:space="0" w:color="auto"/>
            </w:tcBorders>
            <w:shd w:val="clear" w:color="000000" w:fill="FFFFFF"/>
            <w:noWrap/>
            <w:vAlign w:val="center"/>
            <w:hideMark/>
          </w:tcPr>
          <w:p w:rsidR="004E1D2A" w:rsidRPr="00927020" w:rsidRDefault="004E1D2A" w:rsidP="00076B31">
            <w:pPr>
              <w:jc w:val="right"/>
              <w:rPr>
                <w:sz w:val="14"/>
                <w:szCs w:val="14"/>
              </w:rPr>
            </w:pPr>
            <w:r w:rsidRPr="00927020">
              <w:rPr>
                <w:sz w:val="14"/>
                <w:szCs w:val="14"/>
              </w:rPr>
              <w:t>0</w:t>
            </w:r>
            <w:r>
              <w:rPr>
                <w:sz w:val="14"/>
                <w:szCs w:val="14"/>
              </w:rPr>
              <w:t>,00</w:t>
            </w:r>
          </w:p>
        </w:tc>
      </w:tr>
      <w:tr w:rsidR="00CE4B75" w:rsidRPr="00927020" w:rsidTr="00927020">
        <w:trPr>
          <w:trHeight w:val="50"/>
        </w:trPr>
        <w:tc>
          <w:tcPr>
            <w:tcW w:w="426" w:type="dxa"/>
            <w:tcBorders>
              <w:top w:val="nil"/>
              <w:left w:val="single" w:sz="8" w:space="0" w:color="auto"/>
              <w:bottom w:val="single" w:sz="8" w:space="0" w:color="auto"/>
              <w:right w:val="single" w:sz="8" w:space="0" w:color="auto"/>
            </w:tcBorders>
            <w:shd w:val="clear" w:color="auto" w:fill="auto"/>
            <w:vAlign w:val="center"/>
            <w:hideMark/>
          </w:tcPr>
          <w:p w:rsidR="00CE4B75" w:rsidRPr="00927020" w:rsidRDefault="00CE4B75" w:rsidP="00CE4B75">
            <w:pPr>
              <w:jc w:val="center"/>
              <w:rPr>
                <w:b/>
                <w:bCs/>
                <w:sz w:val="14"/>
                <w:szCs w:val="14"/>
              </w:rPr>
            </w:pPr>
            <w:r w:rsidRPr="00927020">
              <w:rPr>
                <w:b/>
                <w:bCs/>
                <w:sz w:val="14"/>
                <w:szCs w:val="14"/>
              </w:rPr>
              <w:t>3</w:t>
            </w:r>
          </w:p>
        </w:tc>
        <w:tc>
          <w:tcPr>
            <w:tcW w:w="1843" w:type="dxa"/>
            <w:gridSpan w:val="2"/>
            <w:tcBorders>
              <w:top w:val="nil"/>
              <w:left w:val="nil"/>
              <w:bottom w:val="single" w:sz="8" w:space="0" w:color="auto"/>
              <w:right w:val="single" w:sz="8" w:space="0" w:color="auto"/>
            </w:tcBorders>
            <w:shd w:val="clear" w:color="000000" w:fill="FFFFFF"/>
            <w:vAlign w:val="center"/>
            <w:hideMark/>
          </w:tcPr>
          <w:p w:rsidR="00CE4B75" w:rsidRPr="00927020" w:rsidRDefault="00CE4B75" w:rsidP="00CE4B75">
            <w:pPr>
              <w:rPr>
                <w:b/>
                <w:bCs/>
                <w:sz w:val="14"/>
                <w:szCs w:val="14"/>
              </w:rPr>
            </w:pPr>
            <w:r w:rsidRPr="00927020">
              <w:rPr>
                <w:b/>
                <w:bCs/>
                <w:sz w:val="14"/>
                <w:szCs w:val="14"/>
              </w:rPr>
              <w:t>Всего по этапу 2022 года</w:t>
            </w:r>
          </w:p>
        </w:tc>
        <w:tc>
          <w:tcPr>
            <w:tcW w:w="576"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40</w:t>
            </w:r>
          </w:p>
        </w:tc>
        <w:tc>
          <w:tcPr>
            <w:tcW w:w="558"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17</w:t>
            </w:r>
          </w:p>
        </w:tc>
        <w:tc>
          <w:tcPr>
            <w:tcW w:w="558"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5</w:t>
            </w:r>
          </w:p>
        </w:tc>
        <w:tc>
          <w:tcPr>
            <w:tcW w:w="594"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12</w:t>
            </w:r>
          </w:p>
        </w:tc>
        <w:tc>
          <w:tcPr>
            <w:tcW w:w="886"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512,30</w:t>
            </w:r>
          </w:p>
        </w:tc>
        <w:tc>
          <w:tcPr>
            <w:tcW w:w="992"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182,40</w:t>
            </w:r>
          </w:p>
        </w:tc>
        <w:tc>
          <w:tcPr>
            <w:tcW w:w="939"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329,90</w:t>
            </w:r>
          </w:p>
        </w:tc>
        <w:tc>
          <w:tcPr>
            <w:tcW w:w="1276"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35 188 332,70</w:t>
            </w:r>
          </w:p>
        </w:tc>
        <w:tc>
          <w:tcPr>
            <w:tcW w:w="567"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0,00</w:t>
            </w:r>
          </w:p>
        </w:tc>
        <w:tc>
          <w:tcPr>
            <w:tcW w:w="1417"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27 200 581,19</w:t>
            </w:r>
          </w:p>
        </w:tc>
        <w:tc>
          <w:tcPr>
            <w:tcW w:w="1276"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7 987 751,51</w:t>
            </w:r>
          </w:p>
        </w:tc>
        <w:tc>
          <w:tcPr>
            <w:tcW w:w="567"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c>
          <w:tcPr>
            <w:tcW w:w="709"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c>
          <w:tcPr>
            <w:tcW w:w="709"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r>
      <w:tr w:rsidR="00CE4B75" w:rsidRPr="00927020" w:rsidTr="00927020">
        <w:trPr>
          <w:trHeight w:val="396"/>
        </w:trPr>
        <w:tc>
          <w:tcPr>
            <w:tcW w:w="426" w:type="dxa"/>
            <w:tcBorders>
              <w:top w:val="nil"/>
              <w:left w:val="single" w:sz="8" w:space="0" w:color="auto"/>
              <w:bottom w:val="single" w:sz="8" w:space="0" w:color="auto"/>
              <w:right w:val="single" w:sz="8" w:space="0" w:color="auto"/>
            </w:tcBorders>
            <w:shd w:val="clear" w:color="auto" w:fill="auto"/>
            <w:vAlign w:val="center"/>
            <w:hideMark/>
          </w:tcPr>
          <w:p w:rsidR="00CE4B75" w:rsidRPr="00927020" w:rsidRDefault="00CE4B75" w:rsidP="00CE4B75">
            <w:pPr>
              <w:jc w:val="center"/>
              <w:rPr>
                <w:sz w:val="14"/>
                <w:szCs w:val="14"/>
              </w:rPr>
            </w:pPr>
            <w:r w:rsidRPr="00927020">
              <w:rPr>
                <w:sz w:val="14"/>
                <w:szCs w:val="14"/>
              </w:rPr>
              <w:t>3.1.</w:t>
            </w:r>
          </w:p>
        </w:tc>
        <w:tc>
          <w:tcPr>
            <w:tcW w:w="1843" w:type="dxa"/>
            <w:gridSpan w:val="2"/>
            <w:tcBorders>
              <w:top w:val="nil"/>
              <w:left w:val="nil"/>
              <w:bottom w:val="single" w:sz="8" w:space="0" w:color="auto"/>
              <w:right w:val="single" w:sz="8" w:space="0" w:color="auto"/>
            </w:tcBorders>
            <w:shd w:val="clear" w:color="000000" w:fill="FFFFFF"/>
            <w:vAlign w:val="center"/>
            <w:hideMark/>
          </w:tcPr>
          <w:p w:rsidR="00CE4B75" w:rsidRPr="00927020" w:rsidRDefault="00CE4B75" w:rsidP="00CE4B75">
            <w:pPr>
              <w:rPr>
                <w:sz w:val="14"/>
                <w:szCs w:val="14"/>
              </w:rPr>
            </w:pPr>
            <w:r w:rsidRPr="00927020">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40</w:t>
            </w:r>
          </w:p>
        </w:tc>
        <w:tc>
          <w:tcPr>
            <w:tcW w:w="558"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17</w:t>
            </w:r>
          </w:p>
        </w:tc>
        <w:tc>
          <w:tcPr>
            <w:tcW w:w="558"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5</w:t>
            </w:r>
          </w:p>
        </w:tc>
        <w:tc>
          <w:tcPr>
            <w:tcW w:w="594"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12</w:t>
            </w:r>
          </w:p>
        </w:tc>
        <w:tc>
          <w:tcPr>
            <w:tcW w:w="886"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512,30</w:t>
            </w:r>
          </w:p>
        </w:tc>
        <w:tc>
          <w:tcPr>
            <w:tcW w:w="992"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182,40</w:t>
            </w:r>
          </w:p>
        </w:tc>
        <w:tc>
          <w:tcPr>
            <w:tcW w:w="939"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329,90</w:t>
            </w:r>
          </w:p>
        </w:tc>
        <w:tc>
          <w:tcPr>
            <w:tcW w:w="1276" w:type="dxa"/>
            <w:tcBorders>
              <w:top w:val="nil"/>
              <w:left w:val="nil"/>
              <w:bottom w:val="single" w:sz="8" w:space="0" w:color="auto"/>
              <w:right w:val="single" w:sz="8" w:space="0" w:color="auto"/>
            </w:tcBorders>
            <w:shd w:val="clear" w:color="auto" w:fill="auto"/>
            <w:noWrap/>
            <w:vAlign w:val="center"/>
            <w:hideMark/>
          </w:tcPr>
          <w:p w:rsidR="00CE4B75" w:rsidRPr="00927020" w:rsidRDefault="00CE4B75" w:rsidP="00CE4B75">
            <w:pPr>
              <w:jc w:val="right"/>
              <w:rPr>
                <w:sz w:val="14"/>
                <w:szCs w:val="14"/>
              </w:rPr>
            </w:pPr>
            <w:r w:rsidRPr="00927020">
              <w:rPr>
                <w:sz w:val="14"/>
                <w:szCs w:val="14"/>
              </w:rPr>
              <w:t>35 188 332,70</w:t>
            </w:r>
          </w:p>
        </w:tc>
        <w:tc>
          <w:tcPr>
            <w:tcW w:w="567" w:type="dxa"/>
            <w:tcBorders>
              <w:top w:val="nil"/>
              <w:left w:val="nil"/>
              <w:bottom w:val="single" w:sz="8" w:space="0" w:color="auto"/>
              <w:right w:val="single" w:sz="8" w:space="0" w:color="auto"/>
            </w:tcBorders>
            <w:shd w:val="clear" w:color="auto" w:fill="auto"/>
            <w:noWrap/>
            <w:vAlign w:val="center"/>
            <w:hideMark/>
          </w:tcPr>
          <w:p w:rsidR="00CE4B75" w:rsidRPr="00927020" w:rsidRDefault="00CE4B75" w:rsidP="00CE4B75">
            <w:pPr>
              <w:jc w:val="right"/>
              <w:rPr>
                <w:sz w:val="14"/>
                <w:szCs w:val="14"/>
              </w:rPr>
            </w:pPr>
            <w:r w:rsidRPr="00927020">
              <w:rPr>
                <w:sz w:val="14"/>
                <w:szCs w:val="14"/>
              </w:rPr>
              <w:t>0,00</w:t>
            </w:r>
          </w:p>
        </w:tc>
        <w:tc>
          <w:tcPr>
            <w:tcW w:w="1417" w:type="dxa"/>
            <w:tcBorders>
              <w:top w:val="nil"/>
              <w:left w:val="nil"/>
              <w:bottom w:val="single" w:sz="8" w:space="0" w:color="auto"/>
              <w:right w:val="single" w:sz="8" w:space="0" w:color="auto"/>
            </w:tcBorders>
            <w:shd w:val="clear" w:color="auto" w:fill="auto"/>
            <w:noWrap/>
            <w:vAlign w:val="center"/>
            <w:hideMark/>
          </w:tcPr>
          <w:p w:rsidR="00CE4B75" w:rsidRPr="00927020" w:rsidRDefault="00CE4B75" w:rsidP="00CE4B75">
            <w:pPr>
              <w:jc w:val="right"/>
              <w:rPr>
                <w:sz w:val="14"/>
                <w:szCs w:val="14"/>
              </w:rPr>
            </w:pPr>
            <w:r w:rsidRPr="00927020">
              <w:rPr>
                <w:sz w:val="14"/>
                <w:szCs w:val="14"/>
              </w:rPr>
              <w:t>27 200 581,19</w:t>
            </w:r>
          </w:p>
        </w:tc>
        <w:tc>
          <w:tcPr>
            <w:tcW w:w="1276" w:type="dxa"/>
            <w:tcBorders>
              <w:top w:val="nil"/>
              <w:left w:val="nil"/>
              <w:bottom w:val="single" w:sz="8" w:space="0" w:color="auto"/>
              <w:right w:val="single" w:sz="8" w:space="0" w:color="auto"/>
            </w:tcBorders>
            <w:shd w:val="clear" w:color="auto" w:fill="auto"/>
            <w:noWrap/>
            <w:vAlign w:val="center"/>
            <w:hideMark/>
          </w:tcPr>
          <w:p w:rsidR="00CE4B75" w:rsidRPr="00927020" w:rsidRDefault="00CE4B75" w:rsidP="00CE4B75">
            <w:pPr>
              <w:jc w:val="right"/>
              <w:rPr>
                <w:sz w:val="14"/>
                <w:szCs w:val="14"/>
              </w:rPr>
            </w:pPr>
            <w:r w:rsidRPr="00927020">
              <w:rPr>
                <w:sz w:val="14"/>
                <w:szCs w:val="14"/>
              </w:rPr>
              <w:t>7 987 751,51</w:t>
            </w:r>
          </w:p>
        </w:tc>
        <w:tc>
          <w:tcPr>
            <w:tcW w:w="567"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0</w:t>
            </w:r>
            <w:r w:rsidR="00927020">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0</w:t>
            </w:r>
            <w:r w:rsidR="00927020">
              <w:rPr>
                <w:sz w:val="14"/>
                <w:szCs w:val="14"/>
              </w:rPr>
              <w:t>,00</w:t>
            </w:r>
          </w:p>
        </w:tc>
        <w:tc>
          <w:tcPr>
            <w:tcW w:w="709"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0</w:t>
            </w:r>
            <w:r w:rsidR="00927020">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0</w:t>
            </w:r>
            <w:r w:rsidR="00927020">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0</w:t>
            </w:r>
            <w:r w:rsidR="00927020">
              <w:rPr>
                <w:sz w:val="14"/>
                <w:szCs w:val="14"/>
              </w:rPr>
              <w:t>,00</w:t>
            </w:r>
          </w:p>
        </w:tc>
        <w:tc>
          <w:tcPr>
            <w:tcW w:w="709"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0</w:t>
            </w:r>
            <w:r w:rsidR="00927020">
              <w:rPr>
                <w:sz w:val="14"/>
                <w:szCs w:val="14"/>
              </w:rPr>
              <w:t>,00</w:t>
            </w:r>
          </w:p>
        </w:tc>
      </w:tr>
      <w:tr w:rsidR="00CE4B75" w:rsidRPr="00927020" w:rsidTr="00927020">
        <w:trPr>
          <w:trHeight w:val="177"/>
        </w:trPr>
        <w:tc>
          <w:tcPr>
            <w:tcW w:w="426" w:type="dxa"/>
            <w:tcBorders>
              <w:top w:val="nil"/>
              <w:left w:val="single" w:sz="8" w:space="0" w:color="auto"/>
              <w:bottom w:val="single" w:sz="8" w:space="0" w:color="auto"/>
              <w:right w:val="single" w:sz="8" w:space="0" w:color="auto"/>
            </w:tcBorders>
            <w:shd w:val="clear" w:color="auto" w:fill="auto"/>
            <w:vAlign w:val="center"/>
            <w:hideMark/>
          </w:tcPr>
          <w:p w:rsidR="00CE4B75" w:rsidRPr="00927020" w:rsidRDefault="00CE4B75" w:rsidP="00CE4B75">
            <w:pPr>
              <w:jc w:val="center"/>
              <w:rPr>
                <w:b/>
                <w:bCs/>
                <w:sz w:val="14"/>
                <w:szCs w:val="14"/>
              </w:rPr>
            </w:pPr>
            <w:r w:rsidRPr="00927020">
              <w:rPr>
                <w:b/>
                <w:bCs/>
                <w:sz w:val="14"/>
                <w:szCs w:val="14"/>
              </w:rPr>
              <w:t>4</w:t>
            </w:r>
          </w:p>
        </w:tc>
        <w:tc>
          <w:tcPr>
            <w:tcW w:w="1843" w:type="dxa"/>
            <w:gridSpan w:val="2"/>
            <w:tcBorders>
              <w:top w:val="nil"/>
              <w:left w:val="nil"/>
              <w:bottom w:val="single" w:sz="8" w:space="0" w:color="auto"/>
              <w:right w:val="single" w:sz="8" w:space="0" w:color="auto"/>
            </w:tcBorders>
            <w:shd w:val="clear" w:color="000000" w:fill="FFFFFF"/>
            <w:vAlign w:val="center"/>
            <w:hideMark/>
          </w:tcPr>
          <w:p w:rsidR="00CE4B75" w:rsidRPr="00927020" w:rsidRDefault="00CE4B75" w:rsidP="00CE4B75">
            <w:pPr>
              <w:rPr>
                <w:b/>
                <w:bCs/>
                <w:sz w:val="14"/>
                <w:szCs w:val="14"/>
              </w:rPr>
            </w:pPr>
            <w:r w:rsidRPr="00927020">
              <w:rPr>
                <w:b/>
                <w:bCs/>
                <w:sz w:val="14"/>
                <w:szCs w:val="14"/>
              </w:rPr>
              <w:t>Всего по этапу 2023 года</w:t>
            </w:r>
          </w:p>
        </w:tc>
        <w:tc>
          <w:tcPr>
            <w:tcW w:w="576"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1049</w:t>
            </w:r>
          </w:p>
        </w:tc>
        <w:tc>
          <w:tcPr>
            <w:tcW w:w="558"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445</w:t>
            </w:r>
          </w:p>
        </w:tc>
        <w:tc>
          <w:tcPr>
            <w:tcW w:w="558"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326</w:t>
            </w:r>
          </w:p>
        </w:tc>
        <w:tc>
          <w:tcPr>
            <w:tcW w:w="594"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119</w:t>
            </w:r>
          </w:p>
        </w:tc>
        <w:tc>
          <w:tcPr>
            <w:tcW w:w="886"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14 947,91</w:t>
            </w:r>
          </w:p>
        </w:tc>
        <w:tc>
          <w:tcPr>
            <w:tcW w:w="992"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10 632,66</w:t>
            </w:r>
          </w:p>
        </w:tc>
        <w:tc>
          <w:tcPr>
            <w:tcW w:w="939"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4 315,25</w:t>
            </w:r>
          </w:p>
        </w:tc>
        <w:tc>
          <w:tcPr>
            <w:tcW w:w="1276"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92169C">
            <w:pPr>
              <w:ind w:hanging="108"/>
              <w:jc w:val="right"/>
              <w:rPr>
                <w:b/>
                <w:bCs/>
                <w:sz w:val="14"/>
                <w:szCs w:val="14"/>
              </w:rPr>
            </w:pPr>
            <w:r w:rsidRPr="00927020">
              <w:rPr>
                <w:b/>
                <w:bCs/>
                <w:sz w:val="14"/>
                <w:szCs w:val="14"/>
              </w:rPr>
              <w:t>1 219 071 367,33</w:t>
            </w:r>
          </w:p>
        </w:tc>
        <w:tc>
          <w:tcPr>
            <w:tcW w:w="567"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0,00</w:t>
            </w:r>
          </w:p>
        </w:tc>
        <w:tc>
          <w:tcPr>
            <w:tcW w:w="1417"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970 170 166,95</w:t>
            </w:r>
          </w:p>
        </w:tc>
        <w:tc>
          <w:tcPr>
            <w:tcW w:w="1276"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248 901 200,38</w:t>
            </w:r>
          </w:p>
        </w:tc>
        <w:tc>
          <w:tcPr>
            <w:tcW w:w="567"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c>
          <w:tcPr>
            <w:tcW w:w="709"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c>
          <w:tcPr>
            <w:tcW w:w="709"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r>
      <w:tr w:rsidR="00CE4B75" w:rsidRPr="00927020" w:rsidTr="00927020">
        <w:trPr>
          <w:trHeight w:val="535"/>
        </w:trPr>
        <w:tc>
          <w:tcPr>
            <w:tcW w:w="426" w:type="dxa"/>
            <w:tcBorders>
              <w:top w:val="nil"/>
              <w:left w:val="single" w:sz="8" w:space="0" w:color="auto"/>
              <w:bottom w:val="single" w:sz="8" w:space="0" w:color="auto"/>
              <w:right w:val="single" w:sz="8" w:space="0" w:color="auto"/>
            </w:tcBorders>
            <w:shd w:val="clear" w:color="auto" w:fill="auto"/>
            <w:vAlign w:val="center"/>
            <w:hideMark/>
          </w:tcPr>
          <w:p w:rsidR="00CE4B75" w:rsidRPr="00927020" w:rsidRDefault="00CE4B75" w:rsidP="00CE4B75">
            <w:pPr>
              <w:jc w:val="center"/>
              <w:rPr>
                <w:sz w:val="14"/>
                <w:szCs w:val="14"/>
              </w:rPr>
            </w:pPr>
            <w:r w:rsidRPr="00927020">
              <w:rPr>
                <w:sz w:val="14"/>
                <w:szCs w:val="14"/>
              </w:rPr>
              <w:t>4.1.</w:t>
            </w:r>
          </w:p>
        </w:tc>
        <w:tc>
          <w:tcPr>
            <w:tcW w:w="1843" w:type="dxa"/>
            <w:gridSpan w:val="2"/>
            <w:tcBorders>
              <w:top w:val="nil"/>
              <w:left w:val="nil"/>
              <w:bottom w:val="single" w:sz="8" w:space="0" w:color="auto"/>
              <w:right w:val="single" w:sz="8" w:space="0" w:color="auto"/>
            </w:tcBorders>
            <w:shd w:val="clear" w:color="000000" w:fill="FFFFFF"/>
            <w:vAlign w:val="center"/>
            <w:hideMark/>
          </w:tcPr>
          <w:p w:rsidR="00CE4B75" w:rsidRPr="00927020" w:rsidRDefault="00CE4B75" w:rsidP="00CE4B75">
            <w:pPr>
              <w:rPr>
                <w:sz w:val="14"/>
                <w:szCs w:val="14"/>
              </w:rPr>
            </w:pPr>
            <w:r w:rsidRPr="00927020">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1049</w:t>
            </w:r>
          </w:p>
        </w:tc>
        <w:tc>
          <w:tcPr>
            <w:tcW w:w="558"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445</w:t>
            </w:r>
          </w:p>
        </w:tc>
        <w:tc>
          <w:tcPr>
            <w:tcW w:w="558"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326</w:t>
            </w:r>
          </w:p>
        </w:tc>
        <w:tc>
          <w:tcPr>
            <w:tcW w:w="594"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119</w:t>
            </w:r>
          </w:p>
        </w:tc>
        <w:tc>
          <w:tcPr>
            <w:tcW w:w="886"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14 947,91</w:t>
            </w:r>
          </w:p>
        </w:tc>
        <w:tc>
          <w:tcPr>
            <w:tcW w:w="992"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10 632,66</w:t>
            </w:r>
          </w:p>
        </w:tc>
        <w:tc>
          <w:tcPr>
            <w:tcW w:w="939"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4 315,25</w:t>
            </w:r>
          </w:p>
        </w:tc>
        <w:tc>
          <w:tcPr>
            <w:tcW w:w="1276" w:type="dxa"/>
            <w:tcBorders>
              <w:top w:val="nil"/>
              <w:left w:val="nil"/>
              <w:bottom w:val="single" w:sz="8" w:space="0" w:color="auto"/>
              <w:right w:val="single" w:sz="8" w:space="0" w:color="auto"/>
            </w:tcBorders>
            <w:shd w:val="clear" w:color="auto" w:fill="auto"/>
            <w:noWrap/>
            <w:vAlign w:val="center"/>
            <w:hideMark/>
          </w:tcPr>
          <w:p w:rsidR="00CE4B75" w:rsidRPr="00927020" w:rsidRDefault="00CE4B75" w:rsidP="0092169C">
            <w:pPr>
              <w:ind w:hanging="108"/>
              <w:jc w:val="right"/>
              <w:rPr>
                <w:sz w:val="14"/>
                <w:szCs w:val="14"/>
              </w:rPr>
            </w:pPr>
            <w:r w:rsidRPr="00927020">
              <w:rPr>
                <w:sz w:val="14"/>
                <w:szCs w:val="14"/>
              </w:rPr>
              <w:t>1 219 071 367,33</w:t>
            </w:r>
          </w:p>
        </w:tc>
        <w:tc>
          <w:tcPr>
            <w:tcW w:w="567" w:type="dxa"/>
            <w:tcBorders>
              <w:top w:val="nil"/>
              <w:left w:val="nil"/>
              <w:bottom w:val="single" w:sz="8" w:space="0" w:color="auto"/>
              <w:right w:val="single" w:sz="8" w:space="0" w:color="auto"/>
            </w:tcBorders>
            <w:shd w:val="clear" w:color="auto" w:fill="auto"/>
            <w:noWrap/>
            <w:vAlign w:val="center"/>
            <w:hideMark/>
          </w:tcPr>
          <w:p w:rsidR="00CE4B75" w:rsidRPr="00927020" w:rsidRDefault="00CE4B75" w:rsidP="00CE4B75">
            <w:pPr>
              <w:jc w:val="right"/>
              <w:rPr>
                <w:sz w:val="14"/>
                <w:szCs w:val="14"/>
              </w:rPr>
            </w:pPr>
            <w:r w:rsidRPr="00927020">
              <w:rPr>
                <w:sz w:val="14"/>
                <w:szCs w:val="14"/>
              </w:rPr>
              <w:t>0,00</w:t>
            </w:r>
          </w:p>
        </w:tc>
        <w:tc>
          <w:tcPr>
            <w:tcW w:w="1417" w:type="dxa"/>
            <w:tcBorders>
              <w:top w:val="nil"/>
              <w:left w:val="nil"/>
              <w:bottom w:val="single" w:sz="8" w:space="0" w:color="auto"/>
              <w:right w:val="single" w:sz="8" w:space="0" w:color="auto"/>
            </w:tcBorders>
            <w:shd w:val="clear" w:color="auto" w:fill="auto"/>
            <w:noWrap/>
            <w:vAlign w:val="center"/>
            <w:hideMark/>
          </w:tcPr>
          <w:p w:rsidR="00CE4B75" w:rsidRPr="00927020" w:rsidRDefault="00CE4B75" w:rsidP="00CE4B75">
            <w:pPr>
              <w:jc w:val="right"/>
              <w:rPr>
                <w:sz w:val="14"/>
                <w:szCs w:val="14"/>
              </w:rPr>
            </w:pPr>
            <w:r w:rsidRPr="00927020">
              <w:rPr>
                <w:sz w:val="14"/>
                <w:szCs w:val="14"/>
              </w:rPr>
              <w:t>970 170 166,95</w:t>
            </w:r>
          </w:p>
        </w:tc>
        <w:tc>
          <w:tcPr>
            <w:tcW w:w="1276" w:type="dxa"/>
            <w:tcBorders>
              <w:top w:val="nil"/>
              <w:left w:val="nil"/>
              <w:bottom w:val="single" w:sz="8" w:space="0" w:color="auto"/>
              <w:right w:val="single" w:sz="8" w:space="0" w:color="auto"/>
            </w:tcBorders>
            <w:shd w:val="clear" w:color="auto" w:fill="auto"/>
            <w:noWrap/>
            <w:vAlign w:val="center"/>
            <w:hideMark/>
          </w:tcPr>
          <w:p w:rsidR="00CE4B75" w:rsidRPr="00927020" w:rsidRDefault="00CE4B75" w:rsidP="00CE4B75">
            <w:pPr>
              <w:jc w:val="right"/>
              <w:rPr>
                <w:sz w:val="14"/>
                <w:szCs w:val="14"/>
              </w:rPr>
            </w:pPr>
            <w:r w:rsidRPr="00927020">
              <w:rPr>
                <w:sz w:val="14"/>
                <w:szCs w:val="14"/>
              </w:rPr>
              <w:t>248 901 200,38</w:t>
            </w:r>
          </w:p>
        </w:tc>
        <w:tc>
          <w:tcPr>
            <w:tcW w:w="567"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0</w:t>
            </w:r>
            <w:r w:rsidR="00927020">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0</w:t>
            </w:r>
            <w:r w:rsidR="00927020">
              <w:rPr>
                <w:sz w:val="14"/>
                <w:szCs w:val="14"/>
              </w:rPr>
              <w:t>,00</w:t>
            </w:r>
          </w:p>
        </w:tc>
        <w:tc>
          <w:tcPr>
            <w:tcW w:w="709"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0</w:t>
            </w:r>
            <w:r w:rsidR="00927020">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0</w:t>
            </w:r>
            <w:r w:rsidR="00927020">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0</w:t>
            </w:r>
            <w:r w:rsidR="00927020">
              <w:rPr>
                <w:sz w:val="14"/>
                <w:szCs w:val="14"/>
              </w:rPr>
              <w:t>,00</w:t>
            </w:r>
          </w:p>
        </w:tc>
        <w:tc>
          <w:tcPr>
            <w:tcW w:w="709"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0</w:t>
            </w:r>
            <w:r w:rsidR="00927020">
              <w:rPr>
                <w:sz w:val="14"/>
                <w:szCs w:val="14"/>
              </w:rPr>
              <w:t>,00</w:t>
            </w:r>
          </w:p>
        </w:tc>
      </w:tr>
      <w:tr w:rsidR="00CE4B75" w:rsidRPr="00927020" w:rsidTr="00927020">
        <w:trPr>
          <w:trHeight w:val="131"/>
        </w:trPr>
        <w:tc>
          <w:tcPr>
            <w:tcW w:w="426" w:type="dxa"/>
            <w:tcBorders>
              <w:top w:val="nil"/>
              <w:left w:val="single" w:sz="8" w:space="0" w:color="auto"/>
              <w:bottom w:val="single" w:sz="8" w:space="0" w:color="auto"/>
              <w:right w:val="single" w:sz="8" w:space="0" w:color="auto"/>
            </w:tcBorders>
            <w:shd w:val="clear" w:color="auto" w:fill="auto"/>
            <w:vAlign w:val="center"/>
            <w:hideMark/>
          </w:tcPr>
          <w:p w:rsidR="00CE4B75" w:rsidRPr="00927020" w:rsidRDefault="00CE4B75" w:rsidP="00CE4B75">
            <w:pPr>
              <w:jc w:val="center"/>
              <w:rPr>
                <w:b/>
                <w:bCs/>
                <w:sz w:val="14"/>
                <w:szCs w:val="14"/>
              </w:rPr>
            </w:pPr>
            <w:r w:rsidRPr="00927020">
              <w:rPr>
                <w:b/>
                <w:bCs/>
                <w:sz w:val="14"/>
                <w:szCs w:val="14"/>
              </w:rPr>
              <w:t>5</w:t>
            </w:r>
          </w:p>
        </w:tc>
        <w:tc>
          <w:tcPr>
            <w:tcW w:w="1843" w:type="dxa"/>
            <w:gridSpan w:val="2"/>
            <w:tcBorders>
              <w:top w:val="nil"/>
              <w:left w:val="nil"/>
              <w:bottom w:val="single" w:sz="8" w:space="0" w:color="auto"/>
              <w:right w:val="single" w:sz="8" w:space="0" w:color="auto"/>
            </w:tcBorders>
            <w:shd w:val="clear" w:color="000000" w:fill="FFFFFF"/>
            <w:vAlign w:val="center"/>
            <w:hideMark/>
          </w:tcPr>
          <w:p w:rsidR="00CE4B75" w:rsidRPr="00927020" w:rsidRDefault="00CE4B75" w:rsidP="00CE4B75">
            <w:pPr>
              <w:rPr>
                <w:b/>
                <w:bCs/>
                <w:sz w:val="14"/>
                <w:szCs w:val="14"/>
              </w:rPr>
            </w:pPr>
            <w:r w:rsidRPr="00927020">
              <w:rPr>
                <w:b/>
                <w:bCs/>
                <w:sz w:val="14"/>
                <w:szCs w:val="14"/>
              </w:rPr>
              <w:t>Всего по этапу 2024 года</w:t>
            </w:r>
          </w:p>
        </w:tc>
        <w:tc>
          <w:tcPr>
            <w:tcW w:w="576"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291</w:t>
            </w:r>
          </w:p>
        </w:tc>
        <w:tc>
          <w:tcPr>
            <w:tcW w:w="558"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106</w:t>
            </w:r>
          </w:p>
        </w:tc>
        <w:tc>
          <w:tcPr>
            <w:tcW w:w="558"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54</w:t>
            </w:r>
          </w:p>
        </w:tc>
        <w:tc>
          <w:tcPr>
            <w:tcW w:w="594"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52</w:t>
            </w:r>
          </w:p>
        </w:tc>
        <w:tc>
          <w:tcPr>
            <w:tcW w:w="886"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4 892,45</w:t>
            </w:r>
          </w:p>
        </w:tc>
        <w:tc>
          <w:tcPr>
            <w:tcW w:w="992"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2 226,66</w:t>
            </w:r>
          </w:p>
        </w:tc>
        <w:tc>
          <w:tcPr>
            <w:tcW w:w="939"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2 665,79</w:t>
            </w:r>
          </w:p>
        </w:tc>
        <w:tc>
          <w:tcPr>
            <w:tcW w:w="1276"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410 784 779,35</w:t>
            </w:r>
          </w:p>
        </w:tc>
        <w:tc>
          <w:tcPr>
            <w:tcW w:w="567"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0,00</w:t>
            </w:r>
          </w:p>
        </w:tc>
        <w:tc>
          <w:tcPr>
            <w:tcW w:w="1417"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317 536 634,45</w:t>
            </w:r>
          </w:p>
        </w:tc>
        <w:tc>
          <w:tcPr>
            <w:tcW w:w="1276"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93 248 144,90</w:t>
            </w:r>
          </w:p>
        </w:tc>
        <w:tc>
          <w:tcPr>
            <w:tcW w:w="567"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c>
          <w:tcPr>
            <w:tcW w:w="709"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c>
          <w:tcPr>
            <w:tcW w:w="709" w:type="dxa"/>
            <w:tcBorders>
              <w:top w:val="nil"/>
              <w:left w:val="nil"/>
              <w:bottom w:val="single" w:sz="8" w:space="0" w:color="auto"/>
              <w:right w:val="single" w:sz="8" w:space="0" w:color="auto"/>
            </w:tcBorders>
            <w:shd w:val="clear" w:color="auto" w:fill="auto"/>
            <w:vAlign w:val="center"/>
            <w:hideMark/>
          </w:tcPr>
          <w:p w:rsidR="00CE4B75" w:rsidRPr="00927020" w:rsidRDefault="00CE4B75" w:rsidP="00CE4B75">
            <w:pPr>
              <w:jc w:val="right"/>
              <w:rPr>
                <w:b/>
                <w:bCs/>
                <w:sz w:val="14"/>
                <w:szCs w:val="14"/>
              </w:rPr>
            </w:pPr>
            <w:r w:rsidRPr="00927020">
              <w:rPr>
                <w:b/>
                <w:bCs/>
                <w:sz w:val="14"/>
                <w:szCs w:val="14"/>
              </w:rPr>
              <w:t>0</w:t>
            </w:r>
            <w:r w:rsidR="00927020">
              <w:rPr>
                <w:b/>
                <w:bCs/>
                <w:sz w:val="14"/>
                <w:szCs w:val="14"/>
              </w:rPr>
              <w:t>,00</w:t>
            </w:r>
          </w:p>
        </w:tc>
      </w:tr>
      <w:tr w:rsidR="00CE4B75" w:rsidRPr="00927020" w:rsidTr="00927020">
        <w:trPr>
          <w:trHeight w:val="375"/>
        </w:trPr>
        <w:tc>
          <w:tcPr>
            <w:tcW w:w="426" w:type="dxa"/>
            <w:tcBorders>
              <w:top w:val="nil"/>
              <w:left w:val="single" w:sz="8" w:space="0" w:color="auto"/>
              <w:bottom w:val="single" w:sz="8" w:space="0" w:color="auto"/>
              <w:right w:val="single" w:sz="8" w:space="0" w:color="auto"/>
            </w:tcBorders>
            <w:shd w:val="clear" w:color="auto" w:fill="auto"/>
            <w:vAlign w:val="center"/>
            <w:hideMark/>
          </w:tcPr>
          <w:p w:rsidR="00CE4B75" w:rsidRPr="00927020" w:rsidRDefault="00CE4B75" w:rsidP="00CE4B75">
            <w:pPr>
              <w:jc w:val="center"/>
              <w:rPr>
                <w:sz w:val="14"/>
                <w:szCs w:val="14"/>
              </w:rPr>
            </w:pPr>
            <w:r w:rsidRPr="00927020">
              <w:rPr>
                <w:sz w:val="14"/>
                <w:szCs w:val="14"/>
              </w:rPr>
              <w:t>5.1.</w:t>
            </w:r>
          </w:p>
        </w:tc>
        <w:tc>
          <w:tcPr>
            <w:tcW w:w="1843" w:type="dxa"/>
            <w:gridSpan w:val="2"/>
            <w:tcBorders>
              <w:top w:val="nil"/>
              <w:left w:val="nil"/>
              <w:bottom w:val="single" w:sz="8" w:space="0" w:color="auto"/>
              <w:right w:val="single" w:sz="8" w:space="0" w:color="auto"/>
            </w:tcBorders>
            <w:shd w:val="clear" w:color="000000" w:fill="FFFFFF"/>
            <w:vAlign w:val="center"/>
            <w:hideMark/>
          </w:tcPr>
          <w:p w:rsidR="00CE4B75" w:rsidRPr="00927020" w:rsidRDefault="00CE4B75" w:rsidP="00CE4B75">
            <w:pPr>
              <w:rPr>
                <w:sz w:val="14"/>
                <w:szCs w:val="14"/>
              </w:rPr>
            </w:pPr>
            <w:r w:rsidRPr="00927020">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291</w:t>
            </w:r>
          </w:p>
        </w:tc>
        <w:tc>
          <w:tcPr>
            <w:tcW w:w="558"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106</w:t>
            </w:r>
          </w:p>
        </w:tc>
        <w:tc>
          <w:tcPr>
            <w:tcW w:w="558"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54</w:t>
            </w:r>
          </w:p>
        </w:tc>
        <w:tc>
          <w:tcPr>
            <w:tcW w:w="594"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52</w:t>
            </w:r>
          </w:p>
        </w:tc>
        <w:tc>
          <w:tcPr>
            <w:tcW w:w="886"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4 892,45</w:t>
            </w:r>
          </w:p>
        </w:tc>
        <w:tc>
          <w:tcPr>
            <w:tcW w:w="992"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2 226,66</w:t>
            </w:r>
          </w:p>
        </w:tc>
        <w:tc>
          <w:tcPr>
            <w:tcW w:w="939"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2 665,79</w:t>
            </w:r>
          </w:p>
        </w:tc>
        <w:tc>
          <w:tcPr>
            <w:tcW w:w="1276" w:type="dxa"/>
            <w:tcBorders>
              <w:top w:val="nil"/>
              <w:left w:val="nil"/>
              <w:bottom w:val="single" w:sz="8" w:space="0" w:color="auto"/>
              <w:right w:val="single" w:sz="8" w:space="0" w:color="auto"/>
            </w:tcBorders>
            <w:shd w:val="clear" w:color="auto" w:fill="auto"/>
            <w:noWrap/>
            <w:vAlign w:val="center"/>
            <w:hideMark/>
          </w:tcPr>
          <w:p w:rsidR="00CE4B75" w:rsidRPr="00927020" w:rsidRDefault="00CE4B75" w:rsidP="00CE4B75">
            <w:pPr>
              <w:jc w:val="right"/>
              <w:rPr>
                <w:sz w:val="14"/>
                <w:szCs w:val="14"/>
              </w:rPr>
            </w:pPr>
            <w:r w:rsidRPr="00927020">
              <w:rPr>
                <w:sz w:val="14"/>
                <w:szCs w:val="14"/>
              </w:rPr>
              <w:t>410 784 779,35</w:t>
            </w:r>
          </w:p>
        </w:tc>
        <w:tc>
          <w:tcPr>
            <w:tcW w:w="567" w:type="dxa"/>
            <w:tcBorders>
              <w:top w:val="nil"/>
              <w:left w:val="nil"/>
              <w:bottom w:val="single" w:sz="8" w:space="0" w:color="auto"/>
              <w:right w:val="single" w:sz="8" w:space="0" w:color="auto"/>
            </w:tcBorders>
            <w:shd w:val="clear" w:color="auto" w:fill="auto"/>
            <w:noWrap/>
            <w:vAlign w:val="center"/>
            <w:hideMark/>
          </w:tcPr>
          <w:p w:rsidR="00CE4B75" w:rsidRPr="00927020" w:rsidRDefault="00CE4B75" w:rsidP="00CE4B75">
            <w:pPr>
              <w:jc w:val="right"/>
              <w:rPr>
                <w:sz w:val="14"/>
                <w:szCs w:val="14"/>
              </w:rPr>
            </w:pPr>
            <w:r w:rsidRPr="00927020">
              <w:rPr>
                <w:sz w:val="14"/>
                <w:szCs w:val="14"/>
              </w:rPr>
              <w:t>0,00</w:t>
            </w:r>
          </w:p>
        </w:tc>
        <w:tc>
          <w:tcPr>
            <w:tcW w:w="1417" w:type="dxa"/>
            <w:tcBorders>
              <w:top w:val="nil"/>
              <w:left w:val="nil"/>
              <w:bottom w:val="single" w:sz="8" w:space="0" w:color="auto"/>
              <w:right w:val="single" w:sz="8" w:space="0" w:color="auto"/>
            </w:tcBorders>
            <w:shd w:val="clear" w:color="auto" w:fill="auto"/>
            <w:noWrap/>
            <w:vAlign w:val="center"/>
            <w:hideMark/>
          </w:tcPr>
          <w:p w:rsidR="00CE4B75" w:rsidRPr="00927020" w:rsidRDefault="00CE4B75" w:rsidP="00CE4B75">
            <w:pPr>
              <w:jc w:val="right"/>
              <w:rPr>
                <w:sz w:val="14"/>
                <w:szCs w:val="14"/>
              </w:rPr>
            </w:pPr>
            <w:r w:rsidRPr="00927020">
              <w:rPr>
                <w:sz w:val="14"/>
                <w:szCs w:val="14"/>
              </w:rPr>
              <w:t>317 536 634,45</w:t>
            </w:r>
          </w:p>
        </w:tc>
        <w:tc>
          <w:tcPr>
            <w:tcW w:w="1276" w:type="dxa"/>
            <w:tcBorders>
              <w:top w:val="nil"/>
              <w:left w:val="nil"/>
              <w:bottom w:val="single" w:sz="8" w:space="0" w:color="auto"/>
              <w:right w:val="single" w:sz="8" w:space="0" w:color="auto"/>
            </w:tcBorders>
            <w:shd w:val="clear" w:color="auto" w:fill="auto"/>
            <w:noWrap/>
            <w:vAlign w:val="center"/>
            <w:hideMark/>
          </w:tcPr>
          <w:p w:rsidR="00CE4B75" w:rsidRPr="00927020" w:rsidRDefault="00CE4B75" w:rsidP="00CE4B75">
            <w:pPr>
              <w:jc w:val="right"/>
              <w:rPr>
                <w:sz w:val="14"/>
                <w:szCs w:val="14"/>
              </w:rPr>
            </w:pPr>
            <w:r w:rsidRPr="00927020">
              <w:rPr>
                <w:sz w:val="14"/>
                <w:szCs w:val="14"/>
              </w:rPr>
              <w:t>93 248 144,90</w:t>
            </w:r>
          </w:p>
        </w:tc>
        <w:tc>
          <w:tcPr>
            <w:tcW w:w="567"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0</w:t>
            </w:r>
            <w:r w:rsidR="00927020">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0</w:t>
            </w:r>
            <w:r w:rsidR="00927020">
              <w:rPr>
                <w:sz w:val="14"/>
                <w:szCs w:val="14"/>
              </w:rPr>
              <w:t>,00</w:t>
            </w:r>
          </w:p>
        </w:tc>
        <w:tc>
          <w:tcPr>
            <w:tcW w:w="709"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0</w:t>
            </w:r>
            <w:r w:rsidR="00927020">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0</w:t>
            </w:r>
            <w:r w:rsidR="00927020">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0</w:t>
            </w:r>
            <w:r w:rsidR="00927020">
              <w:rPr>
                <w:sz w:val="14"/>
                <w:szCs w:val="14"/>
              </w:rPr>
              <w:t>,00</w:t>
            </w:r>
          </w:p>
        </w:tc>
        <w:tc>
          <w:tcPr>
            <w:tcW w:w="709" w:type="dxa"/>
            <w:tcBorders>
              <w:top w:val="nil"/>
              <w:left w:val="nil"/>
              <w:bottom w:val="single" w:sz="8" w:space="0" w:color="auto"/>
              <w:right w:val="single" w:sz="8" w:space="0" w:color="auto"/>
            </w:tcBorders>
            <w:shd w:val="clear" w:color="000000" w:fill="FFFFFF"/>
            <w:noWrap/>
            <w:vAlign w:val="center"/>
            <w:hideMark/>
          </w:tcPr>
          <w:p w:rsidR="00CE4B75" w:rsidRPr="00927020" w:rsidRDefault="00CE4B75" w:rsidP="00CE4B75">
            <w:pPr>
              <w:jc w:val="right"/>
              <w:rPr>
                <w:sz w:val="14"/>
                <w:szCs w:val="14"/>
              </w:rPr>
            </w:pPr>
            <w:r w:rsidRPr="00927020">
              <w:rPr>
                <w:sz w:val="14"/>
                <w:szCs w:val="14"/>
              </w:rPr>
              <w:t>0</w:t>
            </w:r>
            <w:r w:rsidR="00927020">
              <w:rPr>
                <w:sz w:val="14"/>
                <w:szCs w:val="14"/>
              </w:rPr>
              <w:t>,00</w:t>
            </w:r>
          </w:p>
        </w:tc>
      </w:tr>
    </w:tbl>
    <w:p w:rsidR="00EF3029" w:rsidRPr="004417CF" w:rsidRDefault="00EF3029" w:rsidP="00EF3029">
      <w:pPr>
        <w:spacing w:before="240" w:after="200"/>
        <w:jc w:val="center"/>
        <w:rPr>
          <w:b/>
          <w:szCs w:val="16"/>
        </w:rPr>
        <w:sectPr w:rsidR="00EF3029" w:rsidRPr="004417CF" w:rsidSect="00DF57FC">
          <w:pgSz w:w="16838" w:h="11906" w:orient="landscape"/>
          <w:pgMar w:top="1985" w:right="600" w:bottom="284" w:left="1134" w:header="708" w:footer="708" w:gutter="0"/>
          <w:cols w:space="708"/>
          <w:docGrid w:linePitch="360"/>
        </w:sectPr>
      </w:pPr>
    </w:p>
    <w:p w:rsidR="00EF3029" w:rsidRPr="004417CF" w:rsidRDefault="00EF3029" w:rsidP="00EF3029">
      <w:pPr>
        <w:spacing w:before="240" w:after="200"/>
        <w:jc w:val="center"/>
        <w:rPr>
          <w:b/>
          <w:szCs w:val="16"/>
        </w:rPr>
      </w:pPr>
      <w:r w:rsidRPr="004417CF">
        <w:rPr>
          <w:b/>
          <w:szCs w:val="16"/>
        </w:rPr>
        <w:lastRenderedPageBreak/>
        <w:t>13.6. План реализации мероприятий по переселению граждан по способам переселения по Подпрограмме 2</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6"/>
        <w:gridCol w:w="856"/>
        <w:gridCol w:w="478"/>
        <w:gridCol w:w="651"/>
        <w:gridCol w:w="424"/>
        <w:gridCol w:w="567"/>
        <w:gridCol w:w="567"/>
        <w:gridCol w:w="709"/>
        <w:gridCol w:w="709"/>
        <w:gridCol w:w="992"/>
        <w:gridCol w:w="709"/>
        <w:gridCol w:w="992"/>
        <w:gridCol w:w="567"/>
        <w:gridCol w:w="1134"/>
        <w:gridCol w:w="567"/>
        <w:gridCol w:w="992"/>
        <w:gridCol w:w="567"/>
        <w:gridCol w:w="851"/>
        <w:gridCol w:w="567"/>
        <w:gridCol w:w="992"/>
      </w:tblGrid>
      <w:tr w:rsidR="004417CF" w:rsidRPr="004417CF" w:rsidTr="00884F40">
        <w:trPr>
          <w:trHeight w:val="780"/>
        </w:trPr>
        <w:tc>
          <w:tcPr>
            <w:tcW w:w="421" w:type="dxa"/>
            <w:vMerge w:val="restart"/>
            <w:shd w:val="clear" w:color="auto" w:fill="auto"/>
            <w:vAlign w:val="bottom"/>
            <w:hideMark/>
          </w:tcPr>
          <w:p w:rsidR="00EF3029" w:rsidRPr="00C4722E" w:rsidRDefault="00EF3029" w:rsidP="00D22783">
            <w:pPr>
              <w:ind w:left="-51" w:right="-59"/>
              <w:rPr>
                <w:sz w:val="16"/>
                <w:szCs w:val="16"/>
              </w:rPr>
            </w:pPr>
            <w:r w:rsidRPr="00C4722E">
              <w:rPr>
                <w:sz w:val="16"/>
                <w:szCs w:val="16"/>
              </w:rPr>
              <w:t>№ п/п</w:t>
            </w:r>
          </w:p>
        </w:tc>
        <w:tc>
          <w:tcPr>
            <w:tcW w:w="1706" w:type="dxa"/>
            <w:vMerge w:val="restart"/>
            <w:shd w:val="clear" w:color="auto" w:fill="auto"/>
            <w:vAlign w:val="bottom"/>
            <w:hideMark/>
          </w:tcPr>
          <w:p w:rsidR="00EF3029" w:rsidRPr="00C4722E" w:rsidRDefault="00EF3029" w:rsidP="00D22783">
            <w:pPr>
              <w:ind w:left="-51" w:right="-59"/>
              <w:rPr>
                <w:sz w:val="16"/>
                <w:szCs w:val="16"/>
              </w:rPr>
            </w:pPr>
            <w:r w:rsidRPr="00C4722E">
              <w:rPr>
                <w:sz w:val="16"/>
                <w:szCs w:val="16"/>
              </w:rPr>
              <w:t>Наименование муниципального образования</w:t>
            </w:r>
          </w:p>
        </w:tc>
        <w:tc>
          <w:tcPr>
            <w:tcW w:w="856" w:type="dxa"/>
            <w:vMerge w:val="restart"/>
            <w:shd w:val="clear" w:color="auto" w:fill="auto"/>
            <w:tcMar>
              <w:left w:w="0" w:type="dxa"/>
              <w:right w:w="0" w:type="dxa"/>
            </w:tcMar>
            <w:textDirection w:val="btLr"/>
            <w:vAlign w:val="bottom"/>
            <w:hideMark/>
          </w:tcPr>
          <w:p w:rsidR="00EF3029" w:rsidRPr="00C4722E" w:rsidRDefault="00EF3029" w:rsidP="00D22783">
            <w:pPr>
              <w:ind w:left="-51" w:right="-59"/>
              <w:rPr>
                <w:sz w:val="16"/>
                <w:szCs w:val="16"/>
              </w:rPr>
            </w:pPr>
            <w:r w:rsidRPr="00C4722E">
              <w:rPr>
                <w:sz w:val="16"/>
                <w:szCs w:val="16"/>
              </w:rPr>
              <w:t>Всего расселяемая площадь жилых помещений</w:t>
            </w:r>
          </w:p>
        </w:tc>
        <w:tc>
          <w:tcPr>
            <w:tcW w:w="2687" w:type="dxa"/>
            <w:gridSpan w:val="5"/>
            <w:shd w:val="clear" w:color="auto" w:fill="auto"/>
            <w:tcMar>
              <w:left w:w="0" w:type="dxa"/>
              <w:right w:w="0" w:type="dxa"/>
            </w:tcMar>
            <w:vAlign w:val="bottom"/>
            <w:hideMark/>
          </w:tcPr>
          <w:p w:rsidR="00EF3029" w:rsidRPr="00C4722E" w:rsidRDefault="00EF3029" w:rsidP="001F5073">
            <w:pPr>
              <w:rPr>
                <w:sz w:val="16"/>
                <w:szCs w:val="16"/>
              </w:rPr>
            </w:pPr>
            <w:r w:rsidRPr="00C4722E">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10348" w:type="dxa"/>
            <w:gridSpan w:val="13"/>
            <w:shd w:val="clear" w:color="auto" w:fill="auto"/>
            <w:tcMar>
              <w:left w:w="0" w:type="dxa"/>
              <w:right w:w="0" w:type="dxa"/>
            </w:tcMar>
            <w:vAlign w:val="bottom"/>
            <w:hideMark/>
          </w:tcPr>
          <w:p w:rsidR="00EF3029" w:rsidRPr="00C4722E" w:rsidRDefault="00EF3029" w:rsidP="001F5073">
            <w:pPr>
              <w:rPr>
                <w:sz w:val="16"/>
                <w:szCs w:val="16"/>
              </w:rPr>
            </w:pPr>
            <w:r w:rsidRPr="00C4722E">
              <w:rPr>
                <w:sz w:val="16"/>
                <w:szCs w:val="16"/>
              </w:rPr>
              <w:t>Расселение в рамках программы, связанное с приобретением жилых помещений за счет бюджетных средств</w:t>
            </w:r>
          </w:p>
        </w:tc>
      </w:tr>
      <w:tr w:rsidR="004417CF" w:rsidRPr="004417CF" w:rsidTr="00884F40">
        <w:trPr>
          <w:trHeight w:val="60"/>
        </w:trPr>
        <w:tc>
          <w:tcPr>
            <w:tcW w:w="421" w:type="dxa"/>
            <w:vMerge/>
            <w:vAlign w:val="center"/>
            <w:hideMark/>
          </w:tcPr>
          <w:p w:rsidR="00EF3029" w:rsidRPr="00C4722E" w:rsidRDefault="00EF3029" w:rsidP="00D22783">
            <w:pPr>
              <w:ind w:left="-51" w:right="-59"/>
              <w:rPr>
                <w:sz w:val="16"/>
                <w:szCs w:val="16"/>
              </w:rPr>
            </w:pPr>
          </w:p>
        </w:tc>
        <w:tc>
          <w:tcPr>
            <w:tcW w:w="1706" w:type="dxa"/>
            <w:vMerge/>
            <w:vAlign w:val="center"/>
            <w:hideMark/>
          </w:tcPr>
          <w:p w:rsidR="00EF3029" w:rsidRPr="00C4722E" w:rsidRDefault="00EF3029" w:rsidP="00D22783">
            <w:pPr>
              <w:ind w:left="-51" w:right="-59"/>
              <w:rPr>
                <w:sz w:val="16"/>
                <w:szCs w:val="16"/>
              </w:rPr>
            </w:pPr>
          </w:p>
        </w:tc>
        <w:tc>
          <w:tcPr>
            <w:tcW w:w="856" w:type="dxa"/>
            <w:vMerge/>
            <w:tcMar>
              <w:left w:w="0" w:type="dxa"/>
              <w:right w:w="0" w:type="dxa"/>
            </w:tcMar>
            <w:vAlign w:val="center"/>
            <w:hideMark/>
          </w:tcPr>
          <w:p w:rsidR="00EF3029" w:rsidRPr="00C4722E" w:rsidRDefault="00EF3029" w:rsidP="00D22783">
            <w:pPr>
              <w:ind w:left="-51" w:right="-59"/>
              <w:rPr>
                <w:sz w:val="16"/>
                <w:szCs w:val="16"/>
              </w:rPr>
            </w:pPr>
          </w:p>
        </w:tc>
        <w:tc>
          <w:tcPr>
            <w:tcW w:w="478" w:type="dxa"/>
            <w:vMerge w:val="restart"/>
            <w:shd w:val="clear" w:color="auto" w:fill="auto"/>
            <w:tcMar>
              <w:left w:w="0" w:type="dxa"/>
              <w:right w:w="0" w:type="dxa"/>
            </w:tcMar>
            <w:vAlign w:val="bottom"/>
            <w:hideMark/>
          </w:tcPr>
          <w:p w:rsidR="00EF3029" w:rsidRPr="00C4722E" w:rsidRDefault="00EF3029" w:rsidP="00D22783">
            <w:pPr>
              <w:ind w:left="-123" w:right="-59"/>
              <w:rPr>
                <w:sz w:val="16"/>
                <w:szCs w:val="16"/>
              </w:rPr>
            </w:pPr>
            <w:r w:rsidRPr="00C4722E">
              <w:rPr>
                <w:sz w:val="16"/>
                <w:szCs w:val="16"/>
              </w:rPr>
              <w:t>Всего:</w:t>
            </w:r>
          </w:p>
        </w:tc>
        <w:tc>
          <w:tcPr>
            <w:tcW w:w="2209" w:type="dxa"/>
            <w:gridSpan w:val="4"/>
            <w:tcBorders>
              <w:bottom w:val="single" w:sz="4" w:space="0" w:color="auto"/>
            </w:tcBorders>
            <w:shd w:val="clear" w:color="auto" w:fill="auto"/>
            <w:tcMar>
              <w:left w:w="0" w:type="dxa"/>
              <w:right w:w="0" w:type="dxa"/>
            </w:tcMar>
            <w:vAlign w:val="bottom"/>
            <w:hideMark/>
          </w:tcPr>
          <w:p w:rsidR="00EF3029" w:rsidRPr="00C4722E" w:rsidRDefault="00EF3029" w:rsidP="001F5073">
            <w:pPr>
              <w:rPr>
                <w:sz w:val="16"/>
                <w:szCs w:val="16"/>
              </w:rPr>
            </w:pPr>
            <w:r w:rsidRPr="00C4722E">
              <w:rPr>
                <w:sz w:val="16"/>
                <w:szCs w:val="16"/>
              </w:rPr>
              <w:t>в том числе:</w:t>
            </w:r>
          </w:p>
        </w:tc>
        <w:tc>
          <w:tcPr>
            <w:tcW w:w="2410" w:type="dxa"/>
            <w:gridSpan w:val="3"/>
            <w:vMerge w:val="restart"/>
            <w:shd w:val="clear" w:color="auto" w:fill="auto"/>
            <w:tcMar>
              <w:left w:w="0" w:type="dxa"/>
              <w:right w:w="0" w:type="dxa"/>
            </w:tcMar>
            <w:vAlign w:val="bottom"/>
            <w:hideMark/>
          </w:tcPr>
          <w:p w:rsidR="00EF3029" w:rsidRPr="00C4722E" w:rsidRDefault="00EF3029" w:rsidP="001F5073">
            <w:pPr>
              <w:rPr>
                <w:sz w:val="16"/>
                <w:szCs w:val="16"/>
              </w:rPr>
            </w:pPr>
            <w:r w:rsidRPr="00C4722E">
              <w:rPr>
                <w:sz w:val="16"/>
                <w:szCs w:val="16"/>
              </w:rPr>
              <w:t>Всего:</w:t>
            </w:r>
          </w:p>
        </w:tc>
        <w:tc>
          <w:tcPr>
            <w:tcW w:w="7938" w:type="dxa"/>
            <w:gridSpan w:val="10"/>
            <w:shd w:val="clear" w:color="auto" w:fill="auto"/>
            <w:tcMar>
              <w:left w:w="0" w:type="dxa"/>
              <w:right w:w="0" w:type="dxa"/>
            </w:tcMar>
            <w:vAlign w:val="bottom"/>
            <w:hideMark/>
          </w:tcPr>
          <w:p w:rsidR="00EF3029" w:rsidRPr="00C4722E" w:rsidRDefault="00EF3029" w:rsidP="001F5073">
            <w:pPr>
              <w:rPr>
                <w:sz w:val="16"/>
                <w:szCs w:val="16"/>
              </w:rPr>
            </w:pPr>
            <w:r w:rsidRPr="00C4722E">
              <w:rPr>
                <w:sz w:val="16"/>
                <w:szCs w:val="16"/>
              </w:rPr>
              <w:t>в том числе:</w:t>
            </w:r>
          </w:p>
        </w:tc>
      </w:tr>
      <w:tr w:rsidR="004417CF" w:rsidRPr="004417CF" w:rsidTr="00103F69">
        <w:trPr>
          <w:trHeight w:val="240"/>
        </w:trPr>
        <w:tc>
          <w:tcPr>
            <w:tcW w:w="421" w:type="dxa"/>
            <w:vMerge/>
            <w:vAlign w:val="center"/>
            <w:hideMark/>
          </w:tcPr>
          <w:p w:rsidR="00EF3029" w:rsidRPr="00C4722E" w:rsidRDefault="00EF3029" w:rsidP="00D22783">
            <w:pPr>
              <w:ind w:left="-51" w:right="-59"/>
              <w:rPr>
                <w:sz w:val="16"/>
                <w:szCs w:val="16"/>
              </w:rPr>
            </w:pPr>
          </w:p>
        </w:tc>
        <w:tc>
          <w:tcPr>
            <w:tcW w:w="1706" w:type="dxa"/>
            <w:vMerge/>
            <w:vAlign w:val="center"/>
            <w:hideMark/>
          </w:tcPr>
          <w:p w:rsidR="00EF3029" w:rsidRPr="00C4722E" w:rsidRDefault="00EF3029" w:rsidP="00D22783">
            <w:pPr>
              <w:ind w:left="-51" w:right="-59"/>
              <w:rPr>
                <w:sz w:val="16"/>
                <w:szCs w:val="16"/>
              </w:rPr>
            </w:pPr>
          </w:p>
        </w:tc>
        <w:tc>
          <w:tcPr>
            <w:tcW w:w="856" w:type="dxa"/>
            <w:vMerge/>
            <w:tcMar>
              <w:left w:w="0" w:type="dxa"/>
              <w:right w:w="0" w:type="dxa"/>
            </w:tcMar>
            <w:vAlign w:val="center"/>
            <w:hideMark/>
          </w:tcPr>
          <w:p w:rsidR="00EF3029" w:rsidRPr="00C4722E" w:rsidRDefault="00EF3029" w:rsidP="00D22783">
            <w:pPr>
              <w:ind w:left="-51" w:right="-59"/>
              <w:rPr>
                <w:sz w:val="16"/>
                <w:szCs w:val="16"/>
              </w:rPr>
            </w:pPr>
          </w:p>
        </w:tc>
        <w:tc>
          <w:tcPr>
            <w:tcW w:w="478" w:type="dxa"/>
            <w:vMerge/>
            <w:tcBorders>
              <w:right w:val="single" w:sz="4" w:space="0" w:color="auto"/>
            </w:tcBorders>
            <w:tcMar>
              <w:left w:w="0" w:type="dxa"/>
              <w:right w:w="0" w:type="dxa"/>
            </w:tcMar>
            <w:vAlign w:val="center"/>
            <w:hideMark/>
          </w:tcPr>
          <w:p w:rsidR="00EF3029" w:rsidRPr="00C4722E" w:rsidRDefault="00EF3029" w:rsidP="00D22783">
            <w:pPr>
              <w:ind w:left="-51" w:right="-59"/>
              <w:rPr>
                <w:sz w:val="16"/>
                <w:szCs w:val="16"/>
              </w:rPr>
            </w:pPr>
          </w:p>
        </w:tc>
        <w:tc>
          <w:tcPr>
            <w:tcW w:w="107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 xml:space="preserve"> Выкуп жилых </w:t>
            </w:r>
          </w:p>
          <w:p w:rsidR="00EF3029" w:rsidRPr="00C4722E" w:rsidRDefault="00EF3029" w:rsidP="001F5073">
            <w:pPr>
              <w:rPr>
                <w:sz w:val="16"/>
                <w:szCs w:val="16"/>
              </w:rPr>
            </w:pPr>
            <w:r w:rsidRPr="00C4722E">
              <w:rPr>
                <w:sz w:val="16"/>
                <w:szCs w:val="16"/>
              </w:rPr>
              <w:t xml:space="preserve"> помещений у </w:t>
            </w:r>
          </w:p>
          <w:p w:rsidR="00EF3029" w:rsidRPr="00C4722E" w:rsidRDefault="00EF3029" w:rsidP="001F5073">
            <w:pPr>
              <w:rPr>
                <w:sz w:val="16"/>
                <w:szCs w:val="16"/>
              </w:rPr>
            </w:pPr>
            <w:r w:rsidRPr="00C4722E">
              <w:rPr>
                <w:sz w:val="16"/>
                <w:szCs w:val="16"/>
              </w:rPr>
              <w:t xml:space="preserve"> собственников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Договор о развитии</w:t>
            </w:r>
          </w:p>
          <w:p w:rsidR="00EF3029" w:rsidRPr="00C4722E" w:rsidRDefault="00EF3029" w:rsidP="001F5073">
            <w:pPr>
              <w:rPr>
                <w:sz w:val="16"/>
                <w:szCs w:val="16"/>
              </w:rPr>
            </w:pPr>
            <w:r w:rsidRPr="00C4722E">
              <w:rPr>
                <w:sz w:val="16"/>
                <w:szCs w:val="16"/>
              </w:rPr>
              <w:t>застроенной</w:t>
            </w:r>
          </w:p>
          <w:p w:rsidR="00EF3029" w:rsidRPr="00C4722E" w:rsidRDefault="00EF3029" w:rsidP="001F5073">
            <w:pPr>
              <w:rPr>
                <w:sz w:val="16"/>
                <w:szCs w:val="16"/>
              </w:rPr>
            </w:pPr>
            <w:r w:rsidRPr="00C4722E">
              <w:rPr>
                <w:sz w:val="16"/>
                <w:szCs w:val="16"/>
              </w:rPr>
              <w:t xml:space="preserve"> территории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 xml:space="preserve"> Переселение в</w:t>
            </w:r>
          </w:p>
          <w:p w:rsidR="00EF3029" w:rsidRPr="00C4722E" w:rsidRDefault="00EF3029" w:rsidP="001F5073">
            <w:pPr>
              <w:rPr>
                <w:sz w:val="16"/>
                <w:szCs w:val="16"/>
              </w:rPr>
            </w:pPr>
            <w:r w:rsidRPr="00C4722E">
              <w:rPr>
                <w:sz w:val="16"/>
                <w:szCs w:val="16"/>
              </w:rPr>
              <w:t xml:space="preserve"> свободный </w:t>
            </w:r>
          </w:p>
          <w:p w:rsidR="00EF3029" w:rsidRPr="00C4722E" w:rsidRDefault="00EF3029" w:rsidP="001F5073">
            <w:pPr>
              <w:rPr>
                <w:sz w:val="16"/>
                <w:szCs w:val="16"/>
              </w:rPr>
            </w:pPr>
            <w:r w:rsidRPr="00C4722E">
              <w:rPr>
                <w:sz w:val="16"/>
                <w:szCs w:val="16"/>
              </w:rPr>
              <w:t xml:space="preserve"> жилищный фонд</w:t>
            </w:r>
          </w:p>
        </w:tc>
        <w:tc>
          <w:tcPr>
            <w:tcW w:w="2410" w:type="dxa"/>
            <w:gridSpan w:val="3"/>
            <w:vMerge/>
            <w:tcBorders>
              <w:left w:val="single" w:sz="4" w:space="0" w:color="auto"/>
            </w:tcBorders>
            <w:tcMar>
              <w:left w:w="0" w:type="dxa"/>
              <w:right w:w="0" w:type="dxa"/>
            </w:tcMar>
            <w:vAlign w:val="center"/>
            <w:hideMark/>
          </w:tcPr>
          <w:p w:rsidR="00EF3029" w:rsidRPr="00C4722E" w:rsidRDefault="00EF3029" w:rsidP="001F5073">
            <w:pPr>
              <w:rPr>
                <w:sz w:val="16"/>
                <w:szCs w:val="16"/>
              </w:rPr>
            </w:pPr>
          </w:p>
        </w:tc>
        <w:tc>
          <w:tcPr>
            <w:tcW w:w="1701" w:type="dxa"/>
            <w:gridSpan w:val="2"/>
            <w:vMerge w:val="restart"/>
            <w:shd w:val="clear" w:color="auto" w:fill="auto"/>
            <w:tcMar>
              <w:left w:w="0" w:type="dxa"/>
              <w:right w:w="0" w:type="dxa"/>
            </w:tcMar>
            <w:vAlign w:val="bottom"/>
            <w:hideMark/>
          </w:tcPr>
          <w:p w:rsidR="00EF3029" w:rsidRPr="00C4722E" w:rsidRDefault="00EF3029" w:rsidP="001F5073">
            <w:pPr>
              <w:rPr>
                <w:sz w:val="16"/>
                <w:szCs w:val="16"/>
              </w:rPr>
            </w:pPr>
            <w:r w:rsidRPr="00C4722E">
              <w:rPr>
                <w:sz w:val="16"/>
                <w:szCs w:val="16"/>
              </w:rPr>
              <w:t>Строительство домов</w:t>
            </w:r>
          </w:p>
        </w:tc>
        <w:tc>
          <w:tcPr>
            <w:tcW w:w="3260" w:type="dxa"/>
            <w:gridSpan w:val="4"/>
            <w:shd w:val="clear" w:color="auto" w:fill="auto"/>
            <w:tcMar>
              <w:left w:w="0" w:type="dxa"/>
              <w:right w:w="0" w:type="dxa"/>
            </w:tcMar>
            <w:vAlign w:val="bottom"/>
            <w:hideMark/>
          </w:tcPr>
          <w:p w:rsidR="00EF3029" w:rsidRPr="00C4722E" w:rsidRDefault="00EF3029" w:rsidP="001F5073">
            <w:pPr>
              <w:rPr>
                <w:sz w:val="16"/>
                <w:szCs w:val="16"/>
              </w:rPr>
            </w:pPr>
            <w:r w:rsidRPr="00C4722E">
              <w:rPr>
                <w:sz w:val="16"/>
                <w:szCs w:val="16"/>
              </w:rPr>
              <w:t>Приобретение жилых помещений у застройщиков, в т.ч.:</w:t>
            </w:r>
          </w:p>
        </w:tc>
        <w:tc>
          <w:tcPr>
            <w:tcW w:w="1418" w:type="dxa"/>
            <w:gridSpan w:val="2"/>
            <w:vMerge w:val="restart"/>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Приобретение жилых помещений у лиц, не являющихся застройщика-ми</w:t>
            </w:r>
          </w:p>
        </w:tc>
        <w:tc>
          <w:tcPr>
            <w:tcW w:w="1559" w:type="dxa"/>
            <w:gridSpan w:val="2"/>
            <w:vMerge w:val="restart"/>
            <w:shd w:val="clear" w:color="auto" w:fill="auto"/>
            <w:tcMar>
              <w:left w:w="0" w:type="dxa"/>
              <w:right w:w="0" w:type="dxa"/>
            </w:tcMar>
            <w:vAlign w:val="bottom"/>
            <w:hideMark/>
          </w:tcPr>
          <w:p w:rsidR="00EF3029" w:rsidRPr="00C4722E" w:rsidRDefault="00EF3029" w:rsidP="001F5073">
            <w:pPr>
              <w:rPr>
                <w:sz w:val="16"/>
                <w:szCs w:val="16"/>
              </w:rPr>
            </w:pPr>
            <w:r w:rsidRPr="00C4722E">
              <w:rPr>
                <w:sz w:val="16"/>
                <w:szCs w:val="16"/>
              </w:rPr>
              <w:t>Выкуп жилых помещений</w:t>
            </w:r>
          </w:p>
        </w:tc>
      </w:tr>
      <w:tr w:rsidR="004417CF" w:rsidRPr="004417CF" w:rsidTr="00103F69">
        <w:trPr>
          <w:trHeight w:val="671"/>
        </w:trPr>
        <w:tc>
          <w:tcPr>
            <w:tcW w:w="421" w:type="dxa"/>
            <w:vMerge/>
            <w:vAlign w:val="center"/>
            <w:hideMark/>
          </w:tcPr>
          <w:p w:rsidR="00EF3029" w:rsidRPr="00C4722E" w:rsidRDefault="00EF3029" w:rsidP="00D22783">
            <w:pPr>
              <w:ind w:left="-51" w:right="-59"/>
              <w:rPr>
                <w:sz w:val="16"/>
                <w:szCs w:val="16"/>
              </w:rPr>
            </w:pPr>
          </w:p>
        </w:tc>
        <w:tc>
          <w:tcPr>
            <w:tcW w:w="1706" w:type="dxa"/>
            <w:vMerge/>
            <w:vAlign w:val="center"/>
            <w:hideMark/>
          </w:tcPr>
          <w:p w:rsidR="00EF3029" w:rsidRPr="00C4722E" w:rsidRDefault="00EF3029" w:rsidP="00D22783">
            <w:pPr>
              <w:ind w:left="-51" w:right="-59"/>
              <w:rPr>
                <w:sz w:val="16"/>
                <w:szCs w:val="16"/>
              </w:rPr>
            </w:pPr>
          </w:p>
        </w:tc>
        <w:tc>
          <w:tcPr>
            <w:tcW w:w="856" w:type="dxa"/>
            <w:vMerge/>
            <w:tcMar>
              <w:left w:w="0" w:type="dxa"/>
              <w:right w:w="0" w:type="dxa"/>
            </w:tcMar>
            <w:vAlign w:val="center"/>
            <w:hideMark/>
          </w:tcPr>
          <w:p w:rsidR="00EF3029" w:rsidRPr="00C4722E" w:rsidRDefault="00EF3029" w:rsidP="00D22783">
            <w:pPr>
              <w:ind w:left="-51" w:right="-59"/>
              <w:rPr>
                <w:sz w:val="16"/>
                <w:szCs w:val="16"/>
              </w:rPr>
            </w:pPr>
          </w:p>
        </w:tc>
        <w:tc>
          <w:tcPr>
            <w:tcW w:w="478" w:type="dxa"/>
            <w:vMerge/>
            <w:tcBorders>
              <w:right w:val="single" w:sz="4" w:space="0" w:color="auto"/>
            </w:tcBorders>
            <w:tcMar>
              <w:left w:w="0" w:type="dxa"/>
              <w:right w:w="0" w:type="dxa"/>
            </w:tcMar>
            <w:vAlign w:val="center"/>
            <w:hideMark/>
          </w:tcPr>
          <w:p w:rsidR="00EF3029" w:rsidRPr="00C4722E" w:rsidRDefault="00EF3029" w:rsidP="00D22783">
            <w:pPr>
              <w:ind w:left="-51" w:right="-59"/>
              <w:rPr>
                <w:sz w:val="16"/>
                <w:szCs w:val="16"/>
              </w:rPr>
            </w:pPr>
          </w:p>
        </w:tc>
        <w:tc>
          <w:tcPr>
            <w:tcW w:w="1075"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F3029" w:rsidRPr="00C4722E" w:rsidRDefault="00EF3029" w:rsidP="00D22783">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F3029" w:rsidRPr="00C4722E" w:rsidRDefault="00EF3029" w:rsidP="00D22783">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F3029" w:rsidRPr="00C4722E" w:rsidRDefault="00EF3029" w:rsidP="00D22783">
            <w:pPr>
              <w:ind w:left="-51" w:right="-59"/>
              <w:rPr>
                <w:sz w:val="16"/>
                <w:szCs w:val="16"/>
              </w:rPr>
            </w:pPr>
          </w:p>
        </w:tc>
        <w:tc>
          <w:tcPr>
            <w:tcW w:w="2410" w:type="dxa"/>
            <w:gridSpan w:val="3"/>
            <w:vMerge/>
            <w:tcBorders>
              <w:left w:val="single" w:sz="4" w:space="0" w:color="auto"/>
            </w:tcBorders>
            <w:tcMar>
              <w:left w:w="0" w:type="dxa"/>
              <w:right w:w="0" w:type="dxa"/>
            </w:tcMar>
            <w:vAlign w:val="center"/>
            <w:hideMark/>
          </w:tcPr>
          <w:p w:rsidR="00EF3029" w:rsidRPr="00C4722E" w:rsidRDefault="00EF3029" w:rsidP="00D22783">
            <w:pPr>
              <w:ind w:left="-51" w:right="-59"/>
              <w:rPr>
                <w:sz w:val="16"/>
                <w:szCs w:val="16"/>
              </w:rPr>
            </w:pPr>
          </w:p>
        </w:tc>
        <w:tc>
          <w:tcPr>
            <w:tcW w:w="1701" w:type="dxa"/>
            <w:gridSpan w:val="2"/>
            <w:vMerge/>
            <w:tcMar>
              <w:left w:w="0" w:type="dxa"/>
              <w:right w:w="0" w:type="dxa"/>
            </w:tcMar>
            <w:vAlign w:val="center"/>
            <w:hideMark/>
          </w:tcPr>
          <w:p w:rsidR="00EF3029" w:rsidRPr="00C4722E" w:rsidRDefault="00EF3029" w:rsidP="00D22783">
            <w:pPr>
              <w:ind w:left="-51" w:right="-59"/>
              <w:rPr>
                <w:sz w:val="16"/>
                <w:szCs w:val="16"/>
              </w:rPr>
            </w:pPr>
          </w:p>
        </w:tc>
        <w:tc>
          <w:tcPr>
            <w:tcW w:w="1701" w:type="dxa"/>
            <w:gridSpan w:val="2"/>
            <w:shd w:val="clear" w:color="auto" w:fill="auto"/>
            <w:tcMar>
              <w:left w:w="0" w:type="dxa"/>
              <w:right w:w="0" w:type="dxa"/>
            </w:tcMar>
            <w:vAlign w:val="bottom"/>
            <w:hideMark/>
          </w:tcPr>
          <w:p w:rsidR="00EF3029" w:rsidRPr="00C4722E" w:rsidRDefault="00EF3029" w:rsidP="001F5073">
            <w:pPr>
              <w:rPr>
                <w:sz w:val="16"/>
                <w:szCs w:val="16"/>
              </w:rPr>
            </w:pPr>
            <w:r w:rsidRPr="00C4722E">
              <w:rPr>
                <w:sz w:val="16"/>
                <w:szCs w:val="16"/>
              </w:rPr>
              <w:t>в строящихся домах</w:t>
            </w:r>
          </w:p>
        </w:tc>
        <w:tc>
          <w:tcPr>
            <w:tcW w:w="1559" w:type="dxa"/>
            <w:gridSpan w:val="2"/>
            <w:shd w:val="clear" w:color="auto" w:fill="auto"/>
            <w:tcMar>
              <w:left w:w="0" w:type="dxa"/>
              <w:right w:w="0" w:type="dxa"/>
            </w:tcMar>
            <w:vAlign w:val="bottom"/>
            <w:hideMark/>
          </w:tcPr>
          <w:p w:rsidR="00EF3029" w:rsidRPr="00C4722E" w:rsidRDefault="00EF3029" w:rsidP="001F5073">
            <w:pPr>
              <w:rPr>
                <w:sz w:val="16"/>
                <w:szCs w:val="16"/>
              </w:rPr>
            </w:pPr>
            <w:r w:rsidRPr="00C4722E">
              <w:rPr>
                <w:sz w:val="16"/>
                <w:szCs w:val="16"/>
              </w:rPr>
              <w:t>в домах, введенных в эксплуатацию</w:t>
            </w:r>
          </w:p>
        </w:tc>
        <w:tc>
          <w:tcPr>
            <w:tcW w:w="1418" w:type="dxa"/>
            <w:gridSpan w:val="2"/>
            <w:vMerge/>
            <w:tcMar>
              <w:left w:w="0" w:type="dxa"/>
              <w:right w:w="0" w:type="dxa"/>
            </w:tcMar>
            <w:vAlign w:val="center"/>
            <w:hideMark/>
          </w:tcPr>
          <w:p w:rsidR="00EF3029" w:rsidRPr="00C4722E" w:rsidRDefault="00EF3029" w:rsidP="00D22783">
            <w:pPr>
              <w:rPr>
                <w:sz w:val="16"/>
                <w:szCs w:val="16"/>
              </w:rPr>
            </w:pPr>
          </w:p>
        </w:tc>
        <w:tc>
          <w:tcPr>
            <w:tcW w:w="1559" w:type="dxa"/>
            <w:gridSpan w:val="2"/>
            <w:vMerge/>
            <w:tcMar>
              <w:left w:w="0" w:type="dxa"/>
              <w:right w:w="0" w:type="dxa"/>
            </w:tcMar>
            <w:vAlign w:val="center"/>
            <w:hideMark/>
          </w:tcPr>
          <w:p w:rsidR="00EF3029" w:rsidRPr="00C4722E" w:rsidRDefault="00EF3029" w:rsidP="00D22783">
            <w:pPr>
              <w:rPr>
                <w:sz w:val="16"/>
                <w:szCs w:val="16"/>
              </w:rPr>
            </w:pPr>
          </w:p>
        </w:tc>
      </w:tr>
      <w:tr w:rsidR="004417CF" w:rsidRPr="004417CF" w:rsidTr="00103F69">
        <w:trPr>
          <w:cantSplit/>
          <w:trHeight w:val="982"/>
        </w:trPr>
        <w:tc>
          <w:tcPr>
            <w:tcW w:w="421" w:type="dxa"/>
            <w:vMerge/>
            <w:vAlign w:val="center"/>
            <w:hideMark/>
          </w:tcPr>
          <w:p w:rsidR="00EF3029" w:rsidRPr="00C4722E" w:rsidRDefault="00EF3029" w:rsidP="00D22783">
            <w:pPr>
              <w:ind w:left="-51" w:right="-59"/>
              <w:rPr>
                <w:sz w:val="16"/>
                <w:szCs w:val="16"/>
              </w:rPr>
            </w:pPr>
          </w:p>
        </w:tc>
        <w:tc>
          <w:tcPr>
            <w:tcW w:w="1706" w:type="dxa"/>
            <w:vMerge/>
            <w:vAlign w:val="center"/>
            <w:hideMark/>
          </w:tcPr>
          <w:p w:rsidR="00EF3029" w:rsidRPr="00C4722E" w:rsidRDefault="00EF3029" w:rsidP="00D22783">
            <w:pPr>
              <w:ind w:left="-51" w:right="-59"/>
              <w:rPr>
                <w:sz w:val="16"/>
                <w:szCs w:val="16"/>
              </w:rPr>
            </w:pPr>
          </w:p>
        </w:tc>
        <w:tc>
          <w:tcPr>
            <w:tcW w:w="856" w:type="dxa"/>
            <w:vMerge/>
            <w:tcMar>
              <w:left w:w="0" w:type="dxa"/>
              <w:right w:w="0" w:type="dxa"/>
            </w:tcMar>
            <w:vAlign w:val="center"/>
            <w:hideMark/>
          </w:tcPr>
          <w:p w:rsidR="00EF3029" w:rsidRPr="00C4722E" w:rsidRDefault="00EF3029" w:rsidP="00D22783">
            <w:pPr>
              <w:ind w:left="-51" w:right="-59"/>
              <w:rPr>
                <w:sz w:val="16"/>
                <w:szCs w:val="16"/>
              </w:rPr>
            </w:pPr>
          </w:p>
        </w:tc>
        <w:tc>
          <w:tcPr>
            <w:tcW w:w="478" w:type="dxa"/>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Расселяемая площадь</w:t>
            </w:r>
          </w:p>
        </w:tc>
        <w:tc>
          <w:tcPr>
            <w:tcW w:w="651" w:type="dxa"/>
            <w:tcBorders>
              <w:top w:val="single" w:sz="4" w:space="0" w:color="auto"/>
            </w:tcBorders>
            <w:shd w:val="clear" w:color="auto" w:fill="auto"/>
            <w:tcMar>
              <w:left w:w="0" w:type="dxa"/>
              <w:right w:w="0" w:type="dxa"/>
            </w:tcMar>
            <w:textDirection w:val="btLr"/>
            <w:vAlign w:val="center"/>
            <w:hideMark/>
          </w:tcPr>
          <w:p w:rsidR="00EF3029" w:rsidRPr="00C4722E" w:rsidRDefault="00EF3029" w:rsidP="001F5073">
            <w:pPr>
              <w:rPr>
                <w:sz w:val="16"/>
                <w:szCs w:val="16"/>
              </w:rPr>
            </w:pPr>
            <w:r w:rsidRPr="00C4722E">
              <w:rPr>
                <w:sz w:val="16"/>
                <w:szCs w:val="16"/>
              </w:rPr>
              <w:t>Расселяемая площадь</w:t>
            </w:r>
          </w:p>
        </w:tc>
        <w:tc>
          <w:tcPr>
            <w:tcW w:w="424" w:type="dxa"/>
            <w:tcBorders>
              <w:top w:val="single" w:sz="4" w:space="0" w:color="auto"/>
            </w:tcBorders>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Стоимость</w:t>
            </w:r>
          </w:p>
        </w:tc>
        <w:tc>
          <w:tcPr>
            <w:tcW w:w="567" w:type="dxa"/>
            <w:tcBorders>
              <w:top w:val="single" w:sz="4" w:space="0" w:color="auto"/>
            </w:tcBorders>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Расселяемая площадь</w:t>
            </w:r>
          </w:p>
        </w:tc>
        <w:tc>
          <w:tcPr>
            <w:tcW w:w="567" w:type="dxa"/>
            <w:tcBorders>
              <w:top w:val="single" w:sz="4" w:space="0" w:color="auto"/>
            </w:tcBorders>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Расселяемая площадь</w:t>
            </w:r>
          </w:p>
        </w:tc>
        <w:tc>
          <w:tcPr>
            <w:tcW w:w="709" w:type="dxa"/>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Расселяемая площадь</w:t>
            </w:r>
          </w:p>
        </w:tc>
        <w:tc>
          <w:tcPr>
            <w:tcW w:w="709" w:type="dxa"/>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Приобретае-</w:t>
            </w:r>
          </w:p>
          <w:p w:rsidR="00EF3029" w:rsidRPr="00C4722E" w:rsidRDefault="00EF3029" w:rsidP="001F5073">
            <w:pPr>
              <w:rPr>
                <w:sz w:val="16"/>
                <w:szCs w:val="16"/>
              </w:rPr>
            </w:pPr>
            <w:r w:rsidRPr="00C4722E">
              <w:rPr>
                <w:sz w:val="16"/>
                <w:szCs w:val="16"/>
              </w:rPr>
              <w:t>мая площадь</w:t>
            </w:r>
          </w:p>
        </w:tc>
        <w:tc>
          <w:tcPr>
            <w:tcW w:w="992" w:type="dxa"/>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Стоимость</w:t>
            </w:r>
          </w:p>
        </w:tc>
        <w:tc>
          <w:tcPr>
            <w:tcW w:w="709" w:type="dxa"/>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Приобретае-</w:t>
            </w:r>
          </w:p>
          <w:p w:rsidR="00EF3029" w:rsidRPr="00C4722E" w:rsidRDefault="00EF3029" w:rsidP="001F5073">
            <w:pPr>
              <w:rPr>
                <w:sz w:val="16"/>
                <w:szCs w:val="16"/>
              </w:rPr>
            </w:pPr>
            <w:r w:rsidRPr="00C4722E">
              <w:rPr>
                <w:sz w:val="16"/>
                <w:szCs w:val="16"/>
              </w:rPr>
              <w:t>мая площадь</w:t>
            </w:r>
          </w:p>
        </w:tc>
        <w:tc>
          <w:tcPr>
            <w:tcW w:w="992" w:type="dxa"/>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Стоимость</w:t>
            </w:r>
          </w:p>
        </w:tc>
        <w:tc>
          <w:tcPr>
            <w:tcW w:w="567" w:type="dxa"/>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Приобретае-</w:t>
            </w:r>
          </w:p>
          <w:p w:rsidR="00EF3029" w:rsidRPr="00C4722E" w:rsidRDefault="00EF3029" w:rsidP="001F5073">
            <w:pPr>
              <w:rPr>
                <w:sz w:val="16"/>
                <w:szCs w:val="16"/>
              </w:rPr>
            </w:pPr>
            <w:r w:rsidRPr="00C4722E">
              <w:rPr>
                <w:sz w:val="16"/>
                <w:szCs w:val="16"/>
              </w:rPr>
              <w:t>мая площадь</w:t>
            </w:r>
          </w:p>
        </w:tc>
        <w:tc>
          <w:tcPr>
            <w:tcW w:w="1134" w:type="dxa"/>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Стоимость</w:t>
            </w:r>
          </w:p>
        </w:tc>
        <w:tc>
          <w:tcPr>
            <w:tcW w:w="567" w:type="dxa"/>
            <w:shd w:val="clear" w:color="auto" w:fill="auto"/>
            <w:tcMar>
              <w:left w:w="0" w:type="dxa"/>
              <w:right w:w="0" w:type="dxa"/>
            </w:tcMar>
            <w:textDirection w:val="btLr"/>
            <w:vAlign w:val="bottom"/>
            <w:hideMark/>
          </w:tcPr>
          <w:p w:rsidR="00EF3029" w:rsidRPr="00C4722E" w:rsidRDefault="00EF3029" w:rsidP="001F5073">
            <w:pPr>
              <w:tabs>
                <w:tab w:val="left" w:pos="439"/>
              </w:tabs>
              <w:rPr>
                <w:sz w:val="16"/>
                <w:szCs w:val="16"/>
              </w:rPr>
            </w:pPr>
            <w:r w:rsidRPr="00C4722E">
              <w:rPr>
                <w:sz w:val="16"/>
                <w:szCs w:val="16"/>
              </w:rPr>
              <w:t>Приобретае-</w:t>
            </w:r>
          </w:p>
          <w:p w:rsidR="00EF3029" w:rsidRPr="00C4722E" w:rsidRDefault="00EF3029" w:rsidP="001F5073">
            <w:pPr>
              <w:tabs>
                <w:tab w:val="left" w:pos="439"/>
              </w:tabs>
              <w:rPr>
                <w:sz w:val="16"/>
                <w:szCs w:val="16"/>
              </w:rPr>
            </w:pPr>
            <w:r w:rsidRPr="00C4722E">
              <w:rPr>
                <w:sz w:val="16"/>
                <w:szCs w:val="16"/>
              </w:rPr>
              <w:t>мая площадь</w:t>
            </w:r>
          </w:p>
        </w:tc>
        <w:tc>
          <w:tcPr>
            <w:tcW w:w="992" w:type="dxa"/>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Стоимость</w:t>
            </w:r>
          </w:p>
        </w:tc>
        <w:tc>
          <w:tcPr>
            <w:tcW w:w="567" w:type="dxa"/>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Приобретае-</w:t>
            </w:r>
          </w:p>
          <w:p w:rsidR="00EF3029" w:rsidRPr="00C4722E" w:rsidRDefault="00EF3029" w:rsidP="001F5073">
            <w:pPr>
              <w:rPr>
                <w:sz w:val="16"/>
                <w:szCs w:val="16"/>
              </w:rPr>
            </w:pPr>
            <w:r w:rsidRPr="00C4722E">
              <w:rPr>
                <w:sz w:val="16"/>
                <w:szCs w:val="16"/>
              </w:rPr>
              <w:t>мая площадь</w:t>
            </w:r>
          </w:p>
        </w:tc>
        <w:tc>
          <w:tcPr>
            <w:tcW w:w="851" w:type="dxa"/>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Стоимость</w:t>
            </w:r>
          </w:p>
        </w:tc>
        <w:tc>
          <w:tcPr>
            <w:tcW w:w="567" w:type="dxa"/>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Выкупаемая площадь</w:t>
            </w:r>
          </w:p>
        </w:tc>
        <w:tc>
          <w:tcPr>
            <w:tcW w:w="992" w:type="dxa"/>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Стоимость</w:t>
            </w:r>
          </w:p>
        </w:tc>
      </w:tr>
      <w:tr w:rsidR="004417CF" w:rsidRPr="004417CF" w:rsidTr="00103F69">
        <w:trPr>
          <w:trHeight w:val="60"/>
        </w:trPr>
        <w:tc>
          <w:tcPr>
            <w:tcW w:w="421" w:type="dxa"/>
            <w:vMerge/>
            <w:vAlign w:val="center"/>
            <w:hideMark/>
          </w:tcPr>
          <w:p w:rsidR="00EF3029" w:rsidRPr="004417CF" w:rsidRDefault="00EF3029" w:rsidP="00EF3029">
            <w:pPr>
              <w:ind w:left="-51" w:right="-59"/>
              <w:rPr>
                <w:sz w:val="16"/>
                <w:szCs w:val="16"/>
              </w:rPr>
            </w:pPr>
          </w:p>
        </w:tc>
        <w:tc>
          <w:tcPr>
            <w:tcW w:w="1706" w:type="dxa"/>
            <w:vMerge/>
            <w:vAlign w:val="center"/>
            <w:hideMark/>
          </w:tcPr>
          <w:p w:rsidR="00EF3029" w:rsidRPr="004417CF" w:rsidRDefault="00EF3029" w:rsidP="00EF3029">
            <w:pPr>
              <w:ind w:left="-51" w:right="-59"/>
              <w:rPr>
                <w:sz w:val="16"/>
                <w:szCs w:val="16"/>
              </w:rPr>
            </w:pPr>
          </w:p>
        </w:tc>
        <w:tc>
          <w:tcPr>
            <w:tcW w:w="856" w:type="dxa"/>
            <w:shd w:val="clear" w:color="auto" w:fill="auto"/>
            <w:vAlign w:val="bottom"/>
            <w:hideMark/>
          </w:tcPr>
          <w:p w:rsidR="00EF3029" w:rsidRPr="00F339F2" w:rsidRDefault="00EF3029" w:rsidP="00EF3029">
            <w:pPr>
              <w:ind w:left="-51" w:right="-59"/>
              <w:rPr>
                <w:sz w:val="12"/>
                <w:szCs w:val="12"/>
              </w:rPr>
            </w:pPr>
            <w:r w:rsidRPr="00F339F2">
              <w:rPr>
                <w:sz w:val="12"/>
                <w:szCs w:val="12"/>
              </w:rPr>
              <w:t>кв. м</w:t>
            </w:r>
          </w:p>
        </w:tc>
        <w:tc>
          <w:tcPr>
            <w:tcW w:w="478" w:type="dxa"/>
            <w:shd w:val="clear" w:color="auto" w:fill="auto"/>
            <w:vAlign w:val="bottom"/>
            <w:hideMark/>
          </w:tcPr>
          <w:p w:rsidR="00EF3029" w:rsidRPr="00F339F2" w:rsidRDefault="00EF3029" w:rsidP="00EF3029">
            <w:pPr>
              <w:ind w:left="-51" w:right="-59"/>
              <w:rPr>
                <w:sz w:val="12"/>
                <w:szCs w:val="12"/>
              </w:rPr>
            </w:pPr>
            <w:r w:rsidRPr="00F339F2">
              <w:rPr>
                <w:sz w:val="12"/>
                <w:szCs w:val="12"/>
              </w:rPr>
              <w:t>кв. м</w:t>
            </w:r>
          </w:p>
        </w:tc>
        <w:tc>
          <w:tcPr>
            <w:tcW w:w="651" w:type="dxa"/>
            <w:shd w:val="clear" w:color="auto" w:fill="auto"/>
            <w:vAlign w:val="bottom"/>
            <w:hideMark/>
          </w:tcPr>
          <w:p w:rsidR="00EF3029" w:rsidRPr="00F339F2" w:rsidRDefault="00EF3029" w:rsidP="00EF3029">
            <w:pPr>
              <w:ind w:left="-83" w:right="-59"/>
              <w:rPr>
                <w:sz w:val="12"/>
                <w:szCs w:val="12"/>
              </w:rPr>
            </w:pPr>
            <w:r w:rsidRPr="00F339F2">
              <w:rPr>
                <w:sz w:val="12"/>
                <w:szCs w:val="12"/>
              </w:rPr>
              <w:t>кв. м</w:t>
            </w:r>
          </w:p>
        </w:tc>
        <w:tc>
          <w:tcPr>
            <w:tcW w:w="424" w:type="dxa"/>
            <w:shd w:val="clear" w:color="auto" w:fill="auto"/>
            <w:vAlign w:val="bottom"/>
            <w:hideMark/>
          </w:tcPr>
          <w:p w:rsidR="00EF3029" w:rsidRPr="00F339F2" w:rsidRDefault="00EF3029" w:rsidP="00EF3029">
            <w:pPr>
              <w:ind w:left="-51" w:right="-59"/>
              <w:rPr>
                <w:sz w:val="12"/>
                <w:szCs w:val="12"/>
              </w:rPr>
            </w:pPr>
            <w:r w:rsidRPr="00F339F2">
              <w:rPr>
                <w:sz w:val="12"/>
                <w:szCs w:val="12"/>
              </w:rPr>
              <w:t>руб.</w:t>
            </w:r>
          </w:p>
        </w:tc>
        <w:tc>
          <w:tcPr>
            <w:tcW w:w="567" w:type="dxa"/>
            <w:shd w:val="clear" w:color="auto" w:fill="auto"/>
            <w:vAlign w:val="bottom"/>
            <w:hideMark/>
          </w:tcPr>
          <w:p w:rsidR="00EF3029" w:rsidRPr="00F339F2" w:rsidRDefault="00EF3029" w:rsidP="00EF3029">
            <w:pPr>
              <w:ind w:left="-51" w:right="-59"/>
              <w:rPr>
                <w:sz w:val="12"/>
                <w:szCs w:val="12"/>
              </w:rPr>
            </w:pPr>
            <w:r w:rsidRPr="00F339F2">
              <w:rPr>
                <w:sz w:val="12"/>
                <w:szCs w:val="12"/>
              </w:rPr>
              <w:t>кв. м</w:t>
            </w:r>
          </w:p>
        </w:tc>
        <w:tc>
          <w:tcPr>
            <w:tcW w:w="567" w:type="dxa"/>
            <w:shd w:val="clear" w:color="auto" w:fill="auto"/>
            <w:vAlign w:val="bottom"/>
            <w:hideMark/>
          </w:tcPr>
          <w:p w:rsidR="00EF3029" w:rsidRPr="00F339F2" w:rsidRDefault="00EF3029" w:rsidP="00EF3029">
            <w:pPr>
              <w:ind w:left="-51" w:right="-59"/>
              <w:rPr>
                <w:sz w:val="12"/>
                <w:szCs w:val="12"/>
              </w:rPr>
            </w:pPr>
            <w:r w:rsidRPr="00F339F2">
              <w:rPr>
                <w:sz w:val="12"/>
                <w:szCs w:val="12"/>
              </w:rPr>
              <w:t>кв. м</w:t>
            </w:r>
          </w:p>
        </w:tc>
        <w:tc>
          <w:tcPr>
            <w:tcW w:w="709" w:type="dxa"/>
            <w:shd w:val="clear" w:color="auto" w:fill="auto"/>
            <w:vAlign w:val="bottom"/>
            <w:hideMark/>
          </w:tcPr>
          <w:p w:rsidR="00EF3029" w:rsidRPr="00F339F2" w:rsidRDefault="00EF3029" w:rsidP="00EF3029">
            <w:pPr>
              <w:ind w:left="-51" w:right="-59"/>
              <w:rPr>
                <w:sz w:val="12"/>
                <w:szCs w:val="12"/>
              </w:rPr>
            </w:pPr>
            <w:r w:rsidRPr="00F339F2">
              <w:rPr>
                <w:sz w:val="12"/>
                <w:szCs w:val="12"/>
              </w:rPr>
              <w:t>кв. м</w:t>
            </w:r>
          </w:p>
        </w:tc>
        <w:tc>
          <w:tcPr>
            <w:tcW w:w="709" w:type="dxa"/>
            <w:shd w:val="clear" w:color="auto" w:fill="auto"/>
            <w:vAlign w:val="bottom"/>
            <w:hideMark/>
          </w:tcPr>
          <w:p w:rsidR="00EF3029" w:rsidRPr="00F339F2" w:rsidRDefault="00EF3029" w:rsidP="00EF3029">
            <w:pPr>
              <w:ind w:left="-51" w:right="-59"/>
              <w:rPr>
                <w:sz w:val="12"/>
                <w:szCs w:val="12"/>
              </w:rPr>
            </w:pPr>
            <w:r w:rsidRPr="00F339F2">
              <w:rPr>
                <w:sz w:val="12"/>
                <w:szCs w:val="12"/>
              </w:rPr>
              <w:t>кв. м</w:t>
            </w:r>
          </w:p>
        </w:tc>
        <w:tc>
          <w:tcPr>
            <w:tcW w:w="992" w:type="dxa"/>
            <w:shd w:val="clear" w:color="auto" w:fill="auto"/>
            <w:vAlign w:val="bottom"/>
            <w:hideMark/>
          </w:tcPr>
          <w:p w:rsidR="00EF3029" w:rsidRPr="00F339F2" w:rsidRDefault="00EF3029" w:rsidP="00EF3029">
            <w:pPr>
              <w:ind w:left="-51" w:right="-59"/>
              <w:rPr>
                <w:sz w:val="12"/>
                <w:szCs w:val="12"/>
              </w:rPr>
            </w:pPr>
            <w:r w:rsidRPr="00F339F2">
              <w:rPr>
                <w:sz w:val="12"/>
                <w:szCs w:val="12"/>
              </w:rPr>
              <w:t>руб.</w:t>
            </w:r>
          </w:p>
        </w:tc>
        <w:tc>
          <w:tcPr>
            <w:tcW w:w="709" w:type="dxa"/>
            <w:shd w:val="clear" w:color="auto" w:fill="auto"/>
            <w:vAlign w:val="bottom"/>
            <w:hideMark/>
          </w:tcPr>
          <w:p w:rsidR="00EF3029" w:rsidRPr="00F339F2" w:rsidRDefault="00EF3029" w:rsidP="00EF3029">
            <w:pPr>
              <w:ind w:left="-51" w:right="-59"/>
              <w:rPr>
                <w:sz w:val="12"/>
                <w:szCs w:val="12"/>
              </w:rPr>
            </w:pPr>
            <w:r w:rsidRPr="00F339F2">
              <w:rPr>
                <w:sz w:val="12"/>
                <w:szCs w:val="12"/>
              </w:rPr>
              <w:t>кв. м</w:t>
            </w:r>
          </w:p>
        </w:tc>
        <w:tc>
          <w:tcPr>
            <w:tcW w:w="992" w:type="dxa"/>
            <w:shd w:val="clear" w:color="auto" w:fill="auto"/>
            <w:vAlign w:val="bottom"/>
            <w:hideMark/>
          </w:tcPr>
          <w:p w:rsidR="00EF3029" w:rsidRPr="00F339F2" w:rsidRDefault="00EF3029" w:rsidP="00EF3029">
            <w:pPr>
              <w:ind w:left="-51" w:right="-59"/>
              <w:rPr>
                <w:sz w:val="12"/>
                <w:szCs w:val="12"/>
              </w:rPr>
            </w:pPr>
            <w:r w:rsidRPr="00F339F2">
              <w:rPr>
                <w:sz w:val="12"/>
                <w:szCs w:val="12"/>
              </w:rPr>
              <w:t>руб.</w:t>
            </w:r>
          </w:p>
        </w:tc>
        <w:tc>
          <w:tcPr>
            <w:tcW w:w="567" w:type="dxa"/>
            <w:shd w:val="clear" w:color="auto" w:fill="auto"/>
            <w:vAlign w:val="bottom"/>
            <w:hideMark/>
          </w:tcPr>
          <w:p w:rsidR="00EF3029" w:rsidRPr="00F339F2" w:rsidRDefault="00EF3029" w:rsidP="00EF3029">
            <w:pPr>
              <w:ind w:left="-51" w:right="-59"/>
              <w:rPr>
                <w:sz w:val="12"/>
                <w:szCs w:val="12"/>
              </w:rPr>
            </w:pPr>
            <w:r w:rsidRPr="00F339F2">
              <w:rPr>
                <w:sz w:val="12"/>
                <w:szCs w:val="12"/>
              </w:rPr>
              <w:t>кв. м</w:t>
            </w:r>
          </w:p>
        </w:tc>
        <w:tc>
          <w:tcPr>
            <w:tcW w:w="1134" w:type="dxa"/>
            <w:shd w:val="clear" w:color="auto" w:fill="auto"/>
            <w:vAlign w:val="bottom"/>
            <w:hideMark/>
          </w:tcPr>
          <w:p w:rsidR="00EF3029" w:rsidRPr="00F339F2" w:rsidRDefault="00EF3029" w:rsidP="00EF3029">
            <w:pPr>
              <w:ind w:left="-51" w:right="-59"/>
              <w:rPr>
                <w:sz w:val="12"/>
                <w:szCs w:val="12"/>
              </w:rPr>
            </w:pPr>
            <w:r w:rsidRPr="00F339F2">
              <w:rPr>
                <w:sz w:val="12"/>
                <w:szCs w:val="12"/>
              </w:rPr>
              <w:t>руб.</w:t>
            </w:r>
          </w:p>
        </w:tc>
        <w:tc>
          <w:tcPr>
            <w:tcW w:w="567" w:type="dxa"/>
            <w:shd w:val="clear" w:color="auto" w:fill="auto"/>
            <w:vAlign w:val="bottom"/>
            <w:hideMark/>
          </w:tcPr>
          <w:p w:rsidR="00EF3029" w:rsidRPr="00F339F2" w:rsidRDefault="00EF3029" w:rsidP="00EF3029">
            <w:pPr>
              <w:tabs>
                <w:tab w:val="left" w:pos="439"/>
              </w:tabs>
              <w:ind w:left="-50"/>
              <w:rPr>
                <w:sz w:val="12"/>
                <w:szCs w:val="12"/>
              </w:rPr>
            </w:pPr>
            <w:r w:rsidRPr="00F339F2">
              <w:rPr>
                <w:sz w:val="12"/>
                <w:szCs w:val="12"/>
              </w:rPr>
              <w:t>кв. м</w:t>
            </w:r>
          </w:p>
        </w:tc>
        <w:tc>
          <w:tcPr>
            <w:tcW w:w="992" w:type="dxa"/>
            <w:shd w:val="clear" w:color="auto" w:fill="auto"/>
            <w:vAlign w:val="bottom"/>
            <w:hideMark/>
          </w:tcPr>
          <w:p w:rsidR="00EF3029" w:rsidRPr="00F339F2" w:rsidRDefault="00EF3029" w:rsidP="00EF3029">
            <w:pPr>
              <w:rPr>
                <w:sz w:val="12"/>
                <w:szCs w:val="12"/>
              </w:rPr>
            </w:pPr>
            <w:r w:rsidRPr="00F339F2">
              <w:rPr>
                <w:sz w:val="12"/>
                <w:szCs w:val="12"/>
              </w:rPr>
              <w:t>руб.</w:t>
            </w:r>
          </w:p>
        </w:tc>
        <w:tc>
          <w:tcPr>
            <w:tcW w:w="567" w:type="dxa"/>
            <w:shd w:val="clear" w:color="auto" w:fill="auto"/>
            <w:vAlign w:val="bottom"/>
            <w:hideMark/>
          </w:tcPr>
          <w:p w:rsidR="00EF3029" w:rsidRPr="00F339F2" w:rsidRDefault="00EF3029" w:rsidP="00EF3029">
            <w:pPr>
              <w:ind w:left="-63" w:right="-97"/>
              <w:rPr>
                <w:sz w:val="12"/>
                <w:szCs w:val="12"/>
              </w:rPr>
            </w:pPr>
            <w:r w:rsidRPr="00F339F2">
              <w:rPr>
                <w:sz w:val="12"/>
                <w:szCs w:val="12"/>
              </w:rPr>
              <w:t>кв. м</w:t>
            </w:r>
          </w:p>
        </w:tc>
        <w:tc>
          <w:tcPr>
            <w:tcW w:w="851" w:type="dxa"/>
            <w:shd w:val="clear" w:color="auto" w:fill="auto"/>
            <w:vAlign w:val="bottom"/>
            <w:hideMark/>
          </w:tcPr>
          <w:p w:rsidR="00EF3029" w:rsidRPr="00F339F2" w:rsidRDefault="00EF3029" w:rsidP="00EF3029">
            <w:pPr>
              <w:ind w:left="-63" w:right="-97"/>
              <w:rPr>
                <w:sz w:val="12"/>
                <w:szCs w:val="12"/>
              </w:rPr>
            </w:pPr>
            <w:r w:rsidRPr="00F339F2">
              <w:rPr>
                <w:sz w:val="12"/>
                <w:szCs w:val="12"/>
              </w:rPr>
              <w:t>руб.</w:t>
            </w:r>
          </w:p>
        </w:tc>
        <w:tc>
          <w:tcPr>
            <w:tcW w:w="567" w:type="dxa"/>
            <w:shd w:val="clear" w:color="auto" w:fill="auto"/>
            <w:vAlign w:val="bottom"/>
            <w:hideMark/>
          </w:tcPr>
          <w:p w:rsidR="00EF3029" w:rsidRPr="00F339F2" w:rsidRDefault="00EF3029" w:rsidP="00EF3029">
            <w:pPr>
              <w:ind w:left="-63" w:right="-97"/>
              <w:rPr>
                <w:sz w:val="12"/>
                <w:szCs w:val="12"/>
              </w:rPr>
            </w:pPr>
            <w:r w:rsidRPr="00F339F2">
              <w:rPr>
                <w:sz w:val="12"/>
                <w:szCs w:val="12"/>
              </w:rPr>
              <w:t> кв. м</w:t>
            </w:r>
          </w:p>
        </w:tc>
        <w:tc>
          <w:tcPr>
            <w:tcW w:w="992" w:type="dxa"/>
            <w:shd w:val="clear" w:color="auto" w:fill="auto"/>
            <w:vAlign w:val="bottom"/>
            <w:hideMark/>
          </w:tcPr>
          <w:p w:rsidR="00EF3029" w:rsidRPr="00F339F2" w:rsidRDefault="00EF3029" w:rsidP="00EF3029">
            <w:pPr>
              <w:ind w:left="-63" w:right="-97"/>
              <w:rPr>
                <w:sz w:val="12"/>
                <w:szCs w:val="12"/>
              </w:rPr>
            </w:pPr>
            <w:r w:rsidRPr="00F339F2">
              <w:rPr>
                <w:sz w:val="12"/>
                <w:szCs w:val="12"/>
              </w:rPr>
              <w:t>руб. </w:t>
            </w:r>
          </w:p>
        </w:tc>
      </w:tr>
      <w:tr w:rsidR="004417CF" w:rsidRPr="004417CF" w:rsidTr="00103F69">
        <w:trPr>
          <w:trHeight w:val="60"/>
        </w:trPr>
        <w:tc>
          <w:tcPr>
            <w:tcW w:w="421" w:type="dxa"/>
            <w:shd w:val="clear" w:color="auto" w:fill="auto"/>
            <w:vAlign w:val="bottom"/>
            <w:hideMark/>
          </w:tcPr>
          <w:p w:rsidR="00EF3029" w:rsidRPr="004417CF" w:rsidRDefault="00EF3029" w:rsidP="00EF3029">
            <w:pPr>
              <w:ind w:left="-51" w:right="-59"/>
              <w:rPr>
                <w:sz w:val="16"/>
                <w:szCs w:val="16"/>
              </w:rPr>
            </w:pPr>
            <w:r w:rsidRPr="004417CF">
              <w:rPr>
                <w:sz w:val="16"/>
                <w:szCs w:val="16"/>
              </w:rPr>
              <w:t>1</w:t>
            </w:r>
          </w:p>
        </w:tc>
        <w:tc>
          <w:tcPr>
            <w:tcW w:w="1706" w:type="dxa"/>
            <w:shd w:val="clear" w:color="auto" w:fill="auto"/>
            <w:vAlign w:val="bottom"/>
            <w:hideMark/>
          </w:tcPr>
          <w:p w:rsidR="00EF3029" w:rsidRPr="004417CF" w:rsidRDefault="00EF3029" w:rsidP="00EF3029">
            <w:pPr>
              <w:ind w:left="-51" w:right="-59"/>
              <w:rPr>
                <w:sz w:val="16"/>
                <w:szCs w:val="16"/>
              </w:rPr>
            </w:pPr>
            <w:r w:rsidRPr="004417CF">
              <w:rPr>
                <w:sz w:val="16"/>
                <w:szCs w:val="16"/>
              </w:rPr>
              <w:t>2</w:t>
            </w:r>
          </w:p>
        </w:tc>
        <w:tc>
          <w:tcPr>
            <w:tcW w:w="856" w:type="dxa"/>
            <w:shd w:val="clear" w:color="auto" w:fill="auto"/>
            <w:vAlign w:val="bottom"/>
            <w:hideMark/>
          </w:tcPr>
          <w:p w:rsidR="00EF3029" w:rsidRPr="004417CF" w:rsidRDefault="00EF3029" w:rsidP="00EF3029">
            <w:pPr>
              <w:ind w:left="-51" w:right="-59"/>
              <w:rPr>
                <w:sz w:val="16"/>
                <w:szCs w:val="16"/>
              </w:rPr>
            </w:pPr>
            <w:r w:rsidRPr="004417CF">
              <w:rPr>
                <w:sz w:val="16"/>
                <w:szCs w:val="16"/>
              </w:rPr>
              <w:t>3</w:t>
            </w:r>
          </w:p>
        </w:tc>
        <w:tc>
          <w:tcPr>
            <w:tcW w:w="478" w:type="dxa"/>
            <w:shd w:val="clear" w:color="auto" w:fill="auto"/>
            <w:vAlign w:val="bottom"/>
            <w:hideMark/>
          </w:tcPr>
          <w:p w:rsidR="00EF3029" w:rsidRPr="004417CF" w:rsidRDefault="00EF3029" w:rsidP="00EF3029">
            <w:pPr>
              <w:ind w:left="-51" w:right="-59"/>
              <w:rPr>
                <w:sz w:val="16"/>
                <w:szCs w:val="16"/>
              </w:rPr>
            </w:pPr>
            <w:r w:rsidRPr="004417CF">
              <w:rPr>
                <w:sz w:val="16"/>
                <w:szCs w:val="16"/>
              </w:rPr>
              <w:t>4</w:t>
            </w:r>
          </w:p>
        </w:tc>
        <w:tc>
          <w:tcPr>
            <w:tcW w:w="651" w:type="dxa"/>
            <w:shd w:val="clear" w:color="auto" w:fill="auto"/>
            <w:vAlign w:val="bottom"/>
            <w:hideMark/>
          </w:tcPr>
          <w:p w:rsidR="00EF3029" w:rsidRPr="004417CF" w:rsidRDefault="00EF3029" w:rsidP="00EF3029">
            <w:pPr>
              <w:ind w:left="-51" w:right="-59"/>
              <w:rPr>
                <w:sz w:val="16"/>
                <w:szCs w:val="16"/>
              </w:rPr>
            </w:pPr>
            <w:r w:rsidRPr="004417CF">
              <w:rPr>
                <w:sz w:val="16"/>
                <w:szCs w:val="16"/>
              </w:rPr>
              <w:t>5</w:t>
            </w:r>
          </w:p>
        </w:tc>
        <w:tc>
          <w:tcPr>
            <w:tcW w:w="424" w:type="dxa"/>
            <w:shd w:val="clear" w:color="auto" w:fill="auto"/>
            <w:vAlign w:val="bottom"/>
            <w:hideMark/>
          </w:tcPr>
          <w:p w:rsidR="00EF3029" w:rsidRPr="004417CF" w:rsidRDefault="00EF3029" w:rsidP="00EF3029">
            <w:pPr>
              <w:ind w:left="-51" w:right="-59"/>
              <w:rPr>
                <w:sz w:val="16"/>
                <w:szCs w:val="16"/>
              </w:rPr>
            </w:pPr>
            <w:r w:rsidRPr="004417CF">
              <w:rPr>
                <w:sz w:val="16"/>
                <w:szCs w:val="16"/>
              </w:rPr>
              <w:t>6</w:t>
            </w:r>
          </w:p>
        </w:tc>
        <w:tc>
          <w:tcPr>
            <w:tcW w:w="567" w:type="dxa"/>
            <w:shd w:val="clear" w:color="auto" w:fill="auto"/>
            <w:vAlign w:val="bottom"/>
            <w:hideMark/>
          </w:tcPr>
          <w:p w:rsidR="00EF3029" w:rsidRPr="004417CF" w:rsidRDefault="00EF3029" w:rsidP="00EF3029">
            <w:pPr>
              <w:ind w:left="-51" w:right="-59"/>
              <w:rPr>
                <w:sz w:val="16"/>
                <w:szCs w:val="16"/>
              </w:rPr>
            </w:pPr>
            <w:r w:rsidRPr="004417CF">
              <w:rPr>
                <w:sz w:val="16"/>
                <w:szCs w:val="16"/>
              </w:rPr>
              <w:t>7</w:t>
            </w:r>
          </w:p>
        </w:tc>
        <w:tc>
          <w:tcPr>
            <w:tcW w:w="567" w:type="dxa"/>
            <w:shd w:val="clear" w:color="auto" w:fill="auto"/>
            <w:vAlign w:val="bottom"/>
            <w:hideMark/>
          </w:tcPr>
          <w:p w:rsidR="00EF3029" w:rsidRPr="004417CF" w:rsidRDefault="00EF3029" w:rsidP="00EF3029">
            <w:pPr>
              <w:ind w:left="-51" w:right="-59"/>
              <w:rPr>
                <w:sz w:val="16"/>
                <w:szCs w:val="16"/>
              </w:rPr>
            </w:pPr>
            <w:r w:rsidRPr="004417CF">
              <w:rPr>
                <w:sz w:val="16"/>
                <w:szCs w:val="16"/>
              </w:rPr>
              <w:t>8</w:t>
            </w:r>
          </w:p>
        </w:tc>
        <w:tc>
          <w:tcPr>
            <w:tcW w:w="709" w:type="dxa"/>
            <w:shd w:val="clear" w:color="auto" w:fill="auto"/>
            <w:vAlign w:val="bottom"/>
            <w:hideMark/>
          </w:tcPr>
          <w:p w:rsidR="00EF3029" w:rsidRPr="004417CF" w:rsidRDefault="00EF3029" w:rsidP="00EF3029">
            <w:pPr>
              <w:ind w:left="-51" w:right="-59"/>
              <w:rPr>
                <w:sz w:val="16"/>
                <w:szCs w:val="16"/>
              </w:rPr>
            </w:pPr>
            <w:r w:rsidRPr="004417CF">
              <w:rPr>
                <w:sz w:val="16"/>
                <w:szCs w:val="16"/>
              </w:rPr>
              <w:t>9</w:t>
            </w:r>
          </w:p>
        </w:tc>
        <w:tc>
          <w:tcPr>
            <w:tcW w:w="709" w:type="dxa"/>
            <w:shd w:val="clear" w:color="auto" w:fill="auto"/>
            <w:vAlign w:val="bottom"/>
            <w:hideMark/>
          </w:tcPr>
          <w:p w:rsidR="00EF3029" w:rsidRPr="004417CF" w:rsidRDefault="00EF3029" w:rsidP="00EF3029">
            <w:pPr>
              <w:ind w:left="-51" w:right="-59"/>
              <w:rPr>
                <w:sz w:val="16"/>
                <w:szCs w:val="16"/>
              </w:rPr>
            </w:pPr>
            <w:r w:rsidRPr="004417CF">
              <w:rPr>
                <w:sz w:val="16"/>
                <w:szCs w:val="16"/>
              </w:rPr>
              <w:t>10</w:t>
            </w:r>
          </w:p>
        </w:tc>
        <w:tc>
          <w:tcPr>
            <w:tcW w:w="992" w:type="dxa"/>
            <w:shd w:val="clear" w:color="auto" w:fill="auto"/>
            <w:vAlign w:val="bottom"/>
            <w:hideMark/>
          </w:tcPr>
          <w:p w:rsidR="00EF3029" w:rsidRPr="004417CF" w:rsidRDefault="00EF3029" w:rsidP="00EF3029">
            <w:pPr>
              <w:ind w:left="-51" w:right="-59"/>
              <w:rPr>
                <w:sz w:val="16"/>
                <w:szCs w:val="16"/>
              </w:rPr>
            </w:pPr>
            <w:r w:rsidRPr="004417CF">
              <w:rPr>
                <w:sz w:val="16"/>
                <w:szCs w:val="16"/>
              </w:rPr>
              <w:t>11</w:t>
            </w:r>
          </w:p>
        </w:tc>
        <w:tc>
          <w:tcPr>
            <w:tcW w:w="709" w:type="dxa"/>
            <w:shd w:val="clear" w:color="auto" w:fill="auto"/>
            <w:vAlign w:val="bottom"/>
            <w:hideMark/>
          </w:tcPr>
          <w:p w:rsidR="00EF3029" w:rsidRPr="004417CF" w:rsidRDefault="00EF3029" w:rsidP="00EF3029">
            <w:pPr>
              <w:ind w:left="-51" w:right="-59"/>
              <w:rPr>
                <w:sz w:val="16"/>
                <w:szCs w:val="16"/>
              </w:rPr>
            </w:pPr>
            <w:r w:rsidRPr="004417CF">
              <w:rPr>
                <w:sz w:val="16"/>
                <w:szCs w:val="16"/>
              </w:rPr>
              <w:t>12</w:t>
            </w:r>
          </w:p>
        </w:tc>
        <w:tc>
          <w:tcPr>
            <w:tcW w:w="992" w:type="dxa"/>
            <w:shd w:val="clear" w:color="auto" w:fill="auto"/>
            <w:vAlign w:val="bottom"/>
            <w:hideMark/>
          </w:tcPr>
          <w:p w:rsidR="00EF3029" w:rsidRPr="004417CF" w:rsidRDefault="00EF3029" w:rsidP="00EF3029">
            <w:pPr>
              <w:ind w:left="-51" w:right="-59"/>
              <w:rPr>
                <w:sz w:val="16"/>
                <w:szCs w:val="16"/>
              </w:rPr>
            </w:pPr>
            <w:r w:rsidRPr="004417CF">
              <w:rPr>
                <w:sz w:val="16"/>
                <w:szCs w:val="16"/>
              </w:rPr>
              <w:t>13</w:t>
            </w:r>
          </w:p>
        </w:tc>
        <w:tc>
          <w:tcPr>
            <w:tcW w:w="567" w:type="dxa"/>
            <w:shd w:val="clear" w:color="auto" w:fill="auto"/>
            <w:vAlign w:val="bottom"/>
            <w:hideMark/>
          </w:tcPr>
          <w:p w:rsidR="00EF3029" w:rsidRPr="004417CF" w:rsidRDefault="00EF3029" w:rsidP="00EF3029">
            <w:pPr>
              <w:ind w:left="-51" w:right="-59"/>
              <w:rPr>
                <w:sz w:val="16"/>
                <w:szCs w:val="16"/>
              </w:rPr>
            </w:pPr>
            <w:r w:rsidRPr="004417CF">
              <w:rPr>
                <w:sz w:val="16"/>
                <w:szCs w:val="16"/>
              </w:rPr>
              <w:t>14</w:t>
            </w:r>
          </w:p>
        </w:tc>
        <w:tc>
          <w:tcPr>
            <w:tcW w:w="1134" w:type="dxa"/>
            <w:shd w:val="clear" w:color="auto" w:fill="auto"/>
            <w:vAlign w:val="bottom"/>
            <w:hideMark/>
          </w:tcPr>
          <w:p w:rsidR="00EF3029" w:rsidRPr="004417CF" w:rsidRDefault="00EF3029" w:rsidP="00EF3029">
            <w:pPr>
              <w:ind w:left="-51" w:right="-59"/>
              <w:rPr>
                <w:sz w:val="16"/>
                <w:szCs w:val="16"/>
              </w:rPr>
            </w:pPr>
            <w:r w:rsidRPr="004417CF">
              <w:rPr>
                <w:sz w:val="16"/>
                <w:szCs w:val="16"/>
              </w:rPr>
              <w:t>15</w:t>
            </w:r>
          </w:p>
        </w:tc>
        <w:tc>
          <w:tcPr>
            <w:tcW w:w="567" w:type="dxa"/>
            <w:shd w:val="clear" w:color="auto" w:fill="auto"/>
            <w:vAlign w:val="bottom"/>
            <w:hideMark/>
          </w:tcPr>
          <w:p w:rsidR="00EF3029" w:rsidRPr="004417CF" w:rsidRDefault="00EF3029" w:rsidP="00EF3029">
            <w:pPr>
              <w:ind w:left="-50"/>
              <w:rPr>
                <w:sz w:val="16"/>
                <w:szCs w:val="16"/>
              </w:rPr>
            </w:pPr>
            <w:r w:rsidRPr="004417CF">
              <w:rPr>
                <w:sz w:val="16"/>
                <w:szCs w:val="16"/>
              </w:rPr>
              <w:t>16</w:t>
            </w:r>
          </w:p>
        </w:tc>
        <w:tc>
          <w:tcPr>
            <w:tcW w:w="992" w:type="dxa"/>
            <w:shd w:val="clear" w:color="auto" w:fill="auto"/>
            <w:vAlign w:val="bottom"/>
            <w:hideMark/>
          </w:tcPr>
          <w:p w:rsidR="00EF3029" w:rsidRPr="004417CF" w:rsidRDefault="00EF3029" w:rsidP="00EF3029">
            <w:pPr>
              <w:rPr>
                <w:sz w:val="16"/>
                <w:szCs w:val="16"/>
              </w:rPr>
            </w:pPr>
            <w:r w:rsidRPr="004417CF">
              <w:rPr>
                <w:sz w:val="16"/>
                <w:szCs w:val="16"/>
              </w:rPr>
              <w:t>17</w:t>
            </w:r>
          </w:p>
        </w:tc>
        <w:tc>
          <w:tcPr>
            <w:tcW w:w="567" w:type="dxa"/>
            <w:shd w:val="clear" w:color="auto" w:fill="auto"/>
            <w:vAlign w:val="bottom"/>
            <w:hideMark/>
          </w:tcPr>
          <w:p w:rsidR="00EF3029" w:rsidRPr="004417CF" w:rsidRDefault="00EF3029" w:rsidP="00EF3029">
            <w:pPr>
              <w:ind w:left="-63" w:right="-97"/>
              <w:rPr>
                <w:sz w:val="16"/>
                <w:szCs w:val="16"/>
              </w:rPr>
            </w:pPr>
            <w:r w:rsidRPr="004417CF">
              <w:rPr>
                <w:sz w:val="16"/>
                <w:szCs w:val="16"/>
              </w:rPr>
              <w:t>18</w:t>
            </w:r>
          </w:p>
        </w:tc>
        <w:tc>
          <w:tcPr>
            <w:tcW w:w="851" w:type="dxa"/>
            <w:shd w:val="clear" w:color="auto" w:fill="auto"/>
            <w:vAlign w:val="bottom"/>
            <w:hideMark/>
          </w:tcPr>
          <w:p w:rsidR="00EF3029" w:rsidRPr="004417CF" w:rsidRDefault="00EF3029" w:rsidP="00EF3029">
            <w:pPr>
              <w:ind w:left="-63" w:right="-97"/>
              <w:rPr>
                <w:sz w:val="16"/>
                <w:szCs w:val="16"/>
              </w:rPr>
            </w:pPr>
            <w:r w:rsidRPr="004417CF">
              <w:rPr>
                <w:sz w:val="16"/>
                <w:szCs w:val="16"/>
              </w:rPr>
              <w:t>19</w:t>
            </w:r>
          </w:p>
        </w:tc>
        <w:tc>
          <w:tcPr>
            <w:tcW w:w="567" w:type="dxa"/>
            <w:shd w:val="clear" w:color="auto" w:fill="auto"/>
            <w:vAlign w:val="bottom"/>
            <w:hideMark/>
          </w:tcPr>
          <w:p w:rsidR="00EF3029" w:rsidRPr="004417CF" w:rsidRDefault="00EF3029" w:rsidP="00EF3029">
            <w:pPr>
              <w:ind w:left="-63" w:right="-97"/>
              <w:rPr>
                <w:sz w:val="16"/>
                <w:szCs w:val="16"/>
              </w:rPr>
            </w:pPr>
            <w:r w:rsidRPr="004417CF">
              <w:rPr>
                <w:sz w:val="16"/>
                <w:szCs w:val="16"/>
              </w:rPr>
              <w:t> </w:t>
            </w:r>
            <w:r w:rsidR="00F339F2">
              <w:rPr>
                <w:sz w:val="16"/>
                <w:szCs w:val="16"/>
              </w:rPr>
              <w:t>20</w:t>
            </w:r>
          </w:p>
        </w:tc>
        <w:tc>
          <w:tcPr>
            <w:tcW w:w="992" w:type="dxa"/>
            <w:shd w:val="clear" w:color="auto" w:fill="auto"/>
            <w:vAlign w:val="bottom"/>
            <w:hideMark/>
          </w:tcPr>
          <w:p w:rsidR="00EF3029" w:rsidRPr="004417CF" w:rsidRDefault="00F339F2" w:rsidP="00EF3029">
            <w:pPr>
              <w:ind w:left="-63" w:right="-97"/>
              <w:rPr>
                <w:sz w:val="16"/>
                <w:szCs w:val="16"/>
              </w:rPr>
            </w:pPr>
            <w:r>
              <w:rPr>
                <w:sz w:val="16"/>
                <w:szCs w:val="16"/>
              </w:rPr>
              <w:t>21</w:t>
            </w:r>
            <w:r w:rsidR="00EF3029" w:rsidRPr="004417CF">
              <w:rPr>
                <w:sz w:val="16"/>
                <w:szCs w:val="16"/>
              </w:rPr>
              <w:t> </w:t>
            </w:r>
          </w:p>
        </w:tc>
      </w:tr>
      <w:tr w:rsidR="00FB0B49" w:rsidRPr="00884F40" w:rsidTr="00FB0B49">
        <w:trPr>
          <w:trHeight w:val="60"/>
        </w:trPr>
        <w:tc>
          <w:tcPr>
            <w:tcW w:w="2127" w:type="dxa"/>
            <w:gridSpan w:val="2"/>
            <w:shd w:val="clear" w:color="auto" w:fill="auto"/>
            <w:vAlign w:val="bottom"/>
            <w:hideMark/>
          </w:tcPr>
          <w:p w:rsidR="00FB0B49" w:rsidRPr="00884F40" w:rsidRDefault="00FB0B49" w:rsidP="00884F40">
            <w:pPr>
              <w:ind w:left="-51" w:right="-59"/>
              <w:rPr>
                <w:b/>
                <w:sz w:val="12"/>
                <w:szCs w:val="12"/>
              </w:rPr>
            </w:pPr>
            <w:r w:rsidRPr="00884F40">
              <w:rPr>
                <w:b/>
                <w:bCs/>
                <w:sz w:val="12"/>
                <w:szCs w:val="12"/>
              </w:rPr>
              <w:t>Всего по Подпрограмме 2 муниципальной программы переселения, в том числе:</w:t>
            </w:r>
          </w:p>
        </w:tc>
        <w:tc>
          <w:tcPr>
            <w:tcW w:w="856"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31 424,62</w:t>
            </w:r>
          </w:p>
        </w:tc>
        <w:tc>
          <w:tcPr>
            <w:tcW w:w="478" w:type="dxa"/>
            <w:shd w:val="clear" w:color="auto" w:fill="auto"/>
            <w:tcMar>
              <w:left w:w="28" w:type="dxa"/>
            </w:tcMar>
            <w:vAlign w:val="bottom"/>
            <w:hideMark/>
          </w:tcPr>
          <w:p w:rsidR="00FB0B49" w:rsidRPr="00FB0B49" w:rsidRDefault="00FB0B49" w:rsidP="00FB0B49">
            <w:pPr>
              <w:jc w:val="center"/>
              <w:rPr>
                <w:b/>
                <w:sz w:val="12"/>
                <w:szCs w:val="12"/>
                <w:lang w:val="en-US"/>
              </w:rPr>
            </w:pPr>
            <w:r w:rsidRPr="00884F40">
              <w:rPr>
                <w:b/>
                <w:sz w:val="12"/>
                <w:szCs w:val="12"/>
              </w:rPr>
              <w:t>0</w:t>
            </w:r>
            <w:r>
              <w:rPr>
                <w:b/>
                <w:sz w:val="12"/>
                <w:szCs w:val="12"/>
                <w:lang w:val="en-US"/>
              </w:rPr>
              <w:t>.00</w:t>
            </w:r>
          </w:p>
        </w:tc>
        <w:tc>
          <w:tcPr>
            <w:tcW w:w="651" w:type="dxa"/>
            <w:shd w:val="clear" w:color="auto" w:fill="auto"/>
            <w:tcMar>
              <w:left w:w="28" w:type="dxa"/>
            </w:tcMar>
            <w:vAlign w:val="bottom"/>
            <w:hideMark/>
          </w:tcPr>
          <w:p w:rsidR="00FB0B49" w:rsidRPr="00884F40" w:rsidRDefault="00FB0B49" w:rsidP="00FB0B49">
            <w:pPr>
              <w:jc w:val="center"/>
              <w:rPr>
                <w:b/>
                <w:bCs/>
                <w:sz w:val="12"/>
                <w:szCs w:val="12"/>
              </w:rPr>
            </w:pPr>
            <w:r w:rsidRPr="00884F40">
              <w:rPr>
                <w:b/>
                <w:bCs/>
                <w:sz w:val="12"/>
                <w:szCs w:val="12"/>
              </w:rPr>
              <w:t>0,00</w:t>
            </w:r>
          </w:p>
        </w:tc>
        <w:tc>
          <w:tcPr>
            <w:tcW w:w="424" w:type="dxa"/>
            <w:shd w:val="clear" w:color="auto" w:fill="auto"/>
            <w:tcMar>
              <w:left w:w="28" w:type="dxa"/>
            </w:tcMar>
            <w:vAlign w:val="bottom"/>
            <w:hideMark/>
          </w:tcPr>
          <w:p w:rsidR="00FB0B49" w:rsidRPr="00FB0B49" w:rsidRDefault="00FB0B49" w:rsidP="00FB0B49">
            <w:pPr>
              <w:jc w:val="center"/>
              <w:rPr>
                <w:b/>
                <w:sz w:val="12"/>
                <w:szCs w:val="12"/>
                <w:lang w:val="en-US"/>
              </w:rPr>
            </w:pPr>
            <w:r>
              <w:rPr>
                <w:b/>
                <w:sz w:val="12"/>
                <w:szCs w:val="12"/>
                <w:lang w:val="en-US"/>
              </w:rPr>
              <w:t>0.00</w:t>
            </w:r>
          </w:p>
        </w:tc>
        <w:tc>
          <w:tcPr>
            <w:tcW w:w="567" w:type="dxa"/>
            <w:shd w:val="clear" w:color="auto" w:fill="auto"/>
            <w:tcMar>
              <w:left w:w="28" w:type="dxa"/>
            </w:tcMar>
            <w:vAlign w:val="bottom"/>
            <w:hideMark/>
          </w:tcPr>
          <w:p w:rsidR="00FB0B49" w:rsidRPr="00884F40" w:rsidRDefault="00FB0B49" w:rsidP="00FB0B49">
            <w:pPr>
              <w:jc w:val="center"/>
              <w:rPr>
                <w:b/>
                <w:sz w:val="12"/>
                <w:szCs w:val="12"/>
              </w:rPr>
            </w:pPr>
            <w:r>
              <w:rPr>
                <w:b/>
                <w:sz w:val="12"/>
                <w:szCs w:val="12"/>
                <w:lang w:val="en-US"/>
              </w:rPr>
              <w:t>0.0</w:t>
            </w:r>
            <w:r w:rsidRPr="00884F40">
              <w:rPr>
                <w:b/>
                <w:sz w:val="12"/>
                <w:szCs w:val="12"/>
              </w:rPr>
              <w:t>0</w:t>
            </w:r>
          </w:p>
        </w:tc>
        <w:tc>
          <w:tcPr>
            <w:tcW w:w="567" w:type="dxa"/>
            <w:shd w:val="clear" w:color="auto" w:fill="auto"/>
            <w:tcMar>
              <w:left w:w="28" w:type="dxa"/>
            </w:tcMar>
            <w:vAlign w:val="bottom"/>
            <w:hideMark/>
          </w:tcPr>
          <w:p w:rsidR="00FB0B49" w:rsidRPr="00884F40" w:rsidRDefault="00FB0B49" w:rsidP="00FB0B49">
            <w:pPr>
              <w:jc w:val="center"/>
              <w:rPr>
                <w:b/>
                <w:sz w:val="12"/>
                <w:szCs w:val="12"/>
              </w:rPr>
            </w:pPr>
            <w:r>
              <w:rPr>
                <w:b/>
                <w:sz w:val="12"/>
                <w:szCs w:val="12"/>
                <w:lang w:val="en-US"/>
              </w:rPr>
              <w:t>0.0</w:t>
            </w:r>
            <w:r w:rsidRPr="00884F40">
              <w:rPr>
                <w:b/>
                <w:sz w:val="12"/>
                <w:szCs w:val="12"/>
              </w:rPr>
              <w:t>0</w:t>
            </w:r>
          </w:p>
        </w:tc>
        <w:tc>
          <w:tcPr>
            <w:tcW w:w="709"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31 424,62</w:t>
            </w:r>
          </w:p>
        </w:tc>
        <w:tc>
          <w:tcPr>
            <w:tcW w:w="709"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27 043,07</w:t>
            </w:r>
          </w:p>
        </w:tc>
        <w:tc>
          <w:tcPr>
            <w:tcW w:w="992"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2 070 743 124,43</w:t>
            </w:r>
          </w:p>
        </w:tc>
        <w:tc>
          <w:tcPr>
            <w:tcW w:w="709"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17 274,18</w:t>
            </w:r>
          </w:p>
        </w:tc>
        <w:tc>
          <w:tcPr>
            <w:tcW w:w="992"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1 499 252 983,75</w:t>
            </w:r>
          </w:p>
        </w:tc>
        <w:tc>
          <w:tcPr>
            <w:tcW w:w="567"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5 641,14</w:t>
            </w:r>
          </w:p>
        </w:tc>
        <w:tc>
          <w:tcPr>
            <w:tcW w:w="1134"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101 105 523,41</w:t>
            </w:r>
          </w:p>
        </w:tc>
        <w:tc>
          <w:tcPr>
            <w:tcW w:w="567"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4 079,40</w:t>
            </w:r>
          </w:p>
        </w:tc>
        <w:tc>
          <w:tcPr>
            <w:tcW w:w="992"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197 104 874,40</w:t>
            </w:r>
          </w:p>
        </w:tc>
        <w:tc>
          <w:tcPr>
            <w:tcW w:w="567"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170,90</w:t>
            </w:r>
          </w:p>
        </w:tc>
        <w:tc>
          <w:tcPr>
            <w:tcW w:w="851"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14 349 276,70</w:t>
            </w:r>
          </w:p>
        </w:tc>
        <w:tc>
          <w:tcPr>
            <w:tcW w:w="567"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2 214,03</w:t>
            </w:r>
          </w:p>
        </w:tc>
        <w:tc>
          <w:tcPr>
            <w:tcW w:w="992"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192 525 930,40</w:t>
            </w:r>
          </w:p>
        </w:tc>
      </w:tr>
      <w:tr w:rsidR="00FB0B49" w:rsidRPr="00884F40" w:rsidTr="00FB0B49">
        <w:trPr>
          <w:trHeight w:val="60"/>
        </w:trPr>
        <w:tc>
          <w:tcPr>
            <w:tcW w:w="421" w:type="dxa"/>
            <w:shd w:val="clear" w:color="auto" w:fill="auto"/>
            <w:vAlign w:val="bottom"/>
            <w:hideMark/>
          </w:tcPr>
          <w:p w:rsidR="00FB0B49" w:rsidRPr="00884F40" w:rsidRDefault="00FB0B49" w:rsidP="00884F40">
            <w:pPr>
              <w:ind w:left="-51" w:right="-59"/>
              <w:rPr>
                <w:b/>
                <w:bCs/>
                <w:sz w:val="14"/>
                <w:szCs w:val="14"/>
              </w:rPr>
            </w:pPr>
            <w:r w:rsidRPr="00884F40">
              <w:rPr>
                <w:b/>
                <w:bCs/>
                <w:sz w:val="14"/>
                <w:szCs w:val="14"/>
              </w:rPr>
              <w:t>1</w:t>
            </w:r>
          </w:p>
        </w:tc>
        <w:tc>
          <w:tcPr>
            <w:tcW w:w="1706" w:type="dxa"/>
            <w:shd w:val="clear" w:color="auto" w:fill="auto"/>
            <w:vAlign w:val="bottom"/>
            <w:hideMark/>
          </w:tcPr>
          <w:p w:rsidR="00FB0B49" w:rsidRPr="00884F40" w:rsidRDefault="00FB0B49" w:rsidP="00884F40">
            <w:pPr>
              <w:ind w:left="-109" w:right="-107"/>
              <w:rPr>
                <w:b/>
                <w:bCs/>
                <w:sz w:val="12"/>
                <w:szCs w:val="12"/>
              </w:rPr>
            </w:pPr>
            <w:r w:rsidRPr="00884F40">
              <w:rPr>
                <w:b/>
                <w:bCs/>
                <w:sz w:val="12"/>
                <w:szCs w:val="12"/>
              </w:rPr>
              <w:t>Всего по этапу 2020 года</w:t>
            </w:r>
          </w:p>
        </w:tc>
        <w:tc>
          <w:tcPr>
            <w:tcW w:w="856" w:type="dxa"/>
            <w:shd w:val="clear" w:color="auto" w:fill="auto"/>
            <w:tcMar>
              <w:left w:w="28" w:type="dxa"/>
            </w:tcMar>
            <w:vAlign w:val="bottom"/>
            <w:hideMark/>
          </w:tcPr>
          <w:p w:rsidR="00FB0B49" w:rsidRPr="00884F40" w:rsidRDefault="004E1D2A" w:rsidP="00FB0B49">
            <w:pPr>
              <w:jc w:val="center"/>
              <w:rPr>
                <w:b/>
                <w:sz w:val="12"/>
                <w:szCs w:val="12"/>
              </w:rPr>
            </w:pPr>
            <w:r>
              <w:rPr>
                <w:b/>
                <w:sz w:val="12"/>
                <w:szCs w:val="12"/>
              </w:rPr>
              <w:t>2 604,85</w:t>
            </w:r>
          </w:p>
        </w:tc>
        <w:tc>
          <w:tcPr>
            <w:tcW w:w="478" w:type="dxa"/>
            <w:shd w:val="clear" w:color="auto" w:fill="auto"/>
            <w:tcMar>
              <w:left w:w="28" w:type="dxa"/>
            </w:tcMar>
            <w:vAlign w:val="bottom"/>
            <w:hideMark/>
          </w:tcPr>
          <w:p w:rsidR="00FB0B49" w:rsidRPr="00884F40" w:rsidRDefault="00FB0B49" w:rsidP="00FB0B49">
            <w:pPr>
              <w:jc w:val="center"/>
              <w:rPr>
                <w:sz w:val="12"/>
                <w:szCs w:val="12"/>
              </w:rPr>
            </w:pPr>
            <w:r w:rsidRPr="00884F40">
              <w:rPr>
                <w:sz w:val="12"/>
                <w:szCs w:val="12"/>
              </w:rPr>
              <w:t>0,00</w:t>
            </w:r>
          </w:p>
        </w:tc>
        <w:tc>
          <w:tcPr>
            <w:tcW w:w="651" w:type="dxa"/>
            <w:shd w:val="clear" w:color="auto" w:fill="auto"/>
            <w:tcMar>
              <w:left w:w="28" w:type="dxa"/>
            </w:tcMar>
            <w:vAlign w:val="bottom"/>
            <w:hideMark/>
          </w:tcPr>
          <w:p w:rsidR="00FB0B49" w:rsidRPr="00FB0B49" w:rsidRDefault="00FB0B49" w:rsidP="00FB0B49">
            <w:pPr>
              <w:jc w:val="center"/>
              <w:rPr>
                <w:b/>
                <w:sz w:val="12"/>
                <w:szCs w:val="12"/>
                <w:lang w:val="en-US"/>
              </w:rPr>
            </w:pPr>
            <w:r w:rsidRPr="00884F40">
              <w:rPr>
                <w:b/>
                <w:sz w:val="12"/>
                <w:szCs w:val="12"/>
              </w:rPr>
              <w:t>0</w:t>
            </w:r>
            <w:r>
              <w:rPr>
                <w:b/>
                <w:sz w:val="12"/>
                <w:szCs w:val="12"/>
                <w:lang w:val="en-US"/>
              </w:rPr>
              <w:t>.00</w:t>
            </w:r>
          </w:p>
        </w:tc>
        <w:tc>
          <w:tcPr>
            <w:tcW w:w="424" w:type="dxa"/>
            <w:shd w:val="clear" w:color="auto" w:fill="auto"/>
            <w:tcMar>
              <w:left w:w="28" w:type="dxa"/>
            </w:tcMar>
            <w:vAlign w:val="bottom"/>
            <w:hideMark/>
          </w:tcPr>
          <w:p w:rsidR="00FB0B49" w:rsidRPr="00FB0B49" w:rsidRDefault="00FB0B49" w:rsidP="00FB0B49">
            <w:pPr>
              <w:jc w:val="center"/>
              <w:rPr>
                <w:b/>
                <w:sz w:val="12"/>
                <w:szCs w:val="12"/>
                <w:lang w:val="en-US"/>
              </w:rPr>
            </w:pPr>
            <w:r w:rsidRPr="00884F40">
              <w:rPr>
                <w:b/>
                <w:sz w:val="12"/>
                <w:szCs w:val="12"/>
              </w:rPr>
              <w:t>0</w:t>
            </w:r>
            <w:r>
              <w:rPr>
                <w:b/>
                <w:sz w:val="12"/>
                <w:szCs w:val="12"/>
                <w:lang w:val="en-US"/>
              </w:rPr>
              <w:t>.00</w:t>
            </w:r>
          </w:p>
        </w:tc>
        <w:tc>
          <w:tcPr>
            <w:tcW w:w="567" w:type="dxa"/>
            <w:shd w:val="clear" w:color="auto" w:fill="auto"/>
            <w:tcMar>
              <w:left w:w="28" w:type="dxa"/>
            </w:tcMar>
            <w:vAlign w:val="bottom"/>
            <w:hideMark/>
          </w:tcPr>
          <w:p w:rsidR="00FB0B49" w:rsidRPr="00FB0B49" w:rsidRDefault="00FB0B49" w:rsidP="00FB0B49">
            <w:pPr>
              <w:jc w:val="center"/>
              <w:rPr>
                <w:b/>
                <w:sz w:val="12"/>
                <w:szCs w:val="12"/>
                <w:lang w:val="en-US"/>
              </w:rPr>
            </w:pPr>
            <w:r w:rsidRPr="00884F40">
              <w:rPr>
                <w:b/>
                <w:sz w:val="12"/>
                <w:szCs w:val="12"/>
              </w:rPr>
              <w:t>0</w:t>
            </w:r>
            <w:r>
              <w:rPr>
                <w:b/>
                <w:sz w:val="12"/>
                <w:szCs w:val="12"/>
                <w:lang w:val="en-US"/>
              </w:rPr>
              <w:t>.00</w:t>
            </w:r>
          </w:p>
        </w:tc>
        <w:tc>
          <w:tcPr>
            <w:tcW w:w="567" w:type="dxa"/>
            <w:shd w:val="clear" w:color="auto" w:fill="auto"/>
            <w:tcMar>
              <w:left w:w="28" w:type="dxa"/>
            </w:tcMar>
            <w:vAlign w:val="bottom"/>
            <w:hideMark/>
          </w:tcPr>
          <w:p w:rsidR="00FB0B49" w:rsidRPr="00FB0B49" w:rsidRDefault="00FB0B49" w:rsidP="00FB0B49">
            <w:pPr>
              <w:jc w:val="center"/>
              <w:rPr>
                <w:b/>
                <w:sz w:val="12"/>
                <w:szCs w:val="12"/>
                <w:lang w:val="en-US"/>
              </w:rPr>
            </w:pPr>
            <w:r w:rsidRPr="00884F40">
              <w:rPr>
                <w:b/>
                <w:sz w:val="12"/>
                <w:szCs w:val="12"/>
              </w:rPr>
              <w:t>0</w:t>
            </w:r>
            <w:r>
              <w:rPr>
                <w:b/>
                <w:sz w:val="12"/>
                <w:szCs w:val="12"/>
                <w:lang w:val="en-US"/>
              </w:rPr>
              <w:t>.00</w:t>
            </w:r>
          </w:p>
        </w:tc>
        <w:tc>
          <w:tcPr>
            <w:tcW w:w="709" w:type="dxa"/>
            <w:shd w:val="clear" w:color="auto" w:fill="auto"/>
            <w:tcMar>
              <w:left w:w="28" w:type="dxa"/>
            </w:tcMar>
            <w:vAlign w:val="bottom"/>
            <w:hideMark/>
          </w:tcPr>
          <w:p w:rsidR="00FB0B49" w:rsidRPr="00884F40" w:rsidRDefault="004E1D2A" w:rsidP="00FB0B49">
            <w:pPr>
              <w:jc w:val="center"/>
              <w:rPr>
                <w:b/>
                <w:sz w:val="12"/>
                <w:szCs w:val="12"/>
              </w:rPr>
            </w:pPr>
            <w:r>
              <w:rPr>
                <w:b/>
                <w:sz w:val="12"/>
                <w:szCs w:val="12"/>
              </w:rPr>
              <w:t xml:space="preserve">2 604,85 </w:t>
            </w:r>
          </w:p>
        </w:tc>
        <w:tc>
          <w:tcPr>
            <w:tcW w:w="709" w:type="dxa"/>
            <w:shd w:val="clear" w:color="auto" w:fill="auto"/>
            <w:tcMar>
              <w:left w:w="28" w:type="dxa"/>
            </w:tcMar>
            <w:vAlign w:val="bottom"/>
            <w:hideMark/>
          </w:tcPr>
          <w:p w:rsidR="00FB0B49" w:rsidRPr="00884F40" w:rsidRDefault="004E1D2A" w:rsidP="00FB0B49">
            <w:pPr>
              <w:jc w:val="center"/>
              <w:rPr>
                <w:b/>
                <w:sz w:val="12"/>
                <w:szCs w:val="12"/>
              </w:rPr>
            </w:pPr>
            <w:r>
              <w:rPr>
                <w:b/>
                <w:sz w:val="12"/>
                <w:szCs w:val="12"/>
              </w:rPr>
              <w:t xml:space="preserve">6 872,75 </w:t>
            </w:r>
          </w:p>
        </w:tc>
        <w:tc>
          <w:tcPr>
            <w:tcW w:w="992" w:type="dxa"/>
            <w:shd w:val="clear" w:color="auto" w:fill="auto"/>
            <w:tcMar>
              <w:left w:w="28" w:type="dxa"/>
            </w:tcMar>
            <w:vAlign w:val="bottom"/>
            <w:hideMark/>
          </w:tcPr>
          <w:p w:rsidR="00FB0B49" w:rsidRPr="00884F40" w:rsidRDefault="004E1D2A" w:rsidP="00FB0B49">
            <w:pPr>
              <w:jc w:val="center"/>
              <w:rPr>
                <w:b/>
                <w:sz w:val="12"/>
                <w:szCs w:val="12"/>
              </w:rPr>
            </w:pPr>
            <w:r>
              <w:rPr>
                <w:b/>
                <w:sz w:val="12"/>
                <w:szCs w:val="12"/>
              </w:rPr>
              <w:t>11 239 913,92</w:t>
            </w:r>
          </w:p>
        </w:tc>
        <w:tc>
          <w:tcPr>
            <w:tcW w:w="709"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3 380,95</w:t>
            </w:r>
          </w:p>
        </w:tc>
        <w:tc>
          <w:tcPr>
            <w:tcW w:w="992" w:type="dxa"/>
            <w:shd w:val="clear" w:color="auto" w:fill="auto"/>
            <w:tcMar>
              <w:left w:w="28" w:type="dxa"/>
            </w:tcMar>
            <w:vAlign w:val="bottom"/>
            <w:hideMark/>
          </w:tcPr>
          <w:p w:rsidR="00FB0B49" w:rsidRPr="00FB0B49" w:rsidRDefault="00FB0B49" w:rsidP="00FB0B49">
            <w:pPr>
              <w:jc w:val="center"/>
              <w:rPr>
                <w:b/>
                <w:sz w:val="12"/>
                <w:szCs w:val="12"/>
                <w:lang w:val="en-US"/>
              </w:rPr>
            </w:pPr>
            <w:r w:rsidRPr="00884F40">
              <w:rPr>
                <w:b/>
                <w:sz w:val="12"/>
                <w:szCs w:val="12"/>
              </w:rPr>
              <w:t>0</w:t>
            </w:r>
            <w:r>
              <w:rPr>
                <w:b/>
                <w:sz w:val="12"/>
                <w:szCs w:val="12"/>
                <w:lang w:val="en-US"/>
              </w:rPr>
              <w:t>.00</w:t>
            </w:r>
          </w:p>
        </w:tc>
        <w:tc>
          <w:tcPr>
            <w:tcW w:w="567"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3 424,20</w:t>
            </w:r>
          </w:p>
        </w:tc>
        <w:tc>
          <w:tcPr>
            <w:tcW w:w="1134" w:type="dxa"/>
            <w:shd w:val="clear" w:color="auto" w:fill="auto"/>
            <w:tcMar>
              <w:left w:w="28" w:type="dxa"/>
            </w:tcMar>
            <w:vAlign w:val="bottom"/>
            <w:hideMark/>
          </w:tcPr>
          <w:p w:rsidR="00FB0B49" w:rsidRPr="00884F40" w:rsidRDefault="004E1D2A" w:rsidP="00FB0B49">
            <w:pPr>
              <w:jc w:val="center"/>
              <w:rPr>
                <w:b/>
                <w:sz w:val="12"/>
                <w:szCs w:val="12"/>
              </w:rPr>
            </w:pPr>
            <w:r>
              <w:rPr>
                <w:b/>
                <w:sz w:val="12"/>
                <w:szCs w:val="12"/>
              </w:rPr>
              <w:t>4 931 213,65</w:t>
            </w:r>
          </w:p>
        </w:tc>
        <w:tc>
          <w:tcPr>
            <w:tcW w:w="567" w:type="dxa"/>
            <w:shd w:val="clear" w:color="auto" w:fill="auto"/>
            <w:tcMar>
              <w:left w:w="28" w:type="dxa"/>
            </w:tcMar>
            <w:vAlign w:val="bottom"/>
            <w:hideMark/>
          </w:tcPr>
          <w:p w:rsidR="00FB0B49" w:rsidRPr="00FB0B49" w:rsidRDefault="00FB0B49" w:rsidP="00FB0B49">
            <w:pPr>
              <w:jc w:val="center"/>
              <w:rPr>
                <w:b/>
                <w:sz w:val="12"/>
                <w:szCs w:val="12"/>
                <w:lang w:val="en-US"/>
              </w:rPr>
            </w:pPr>
            <w:r w:rsidRPr="00884F40">
              <w:rPr>
                <w:b/>
                <w:sz w:val="12"/>
                <w:szCs w:val="12"/>
              </w:rPr>
              <w:t>0</w:t>
            </w:r>
            <w:r>
              <w:rPr>
                <w:b/>
                <w:sz w:val="12"/>
                <w:szCs w:val="12"/>
                <w:lang w:val="en-US"/>
              </w:rPr>
              <w:t>.00</w:t>
            </w:r>
          </w:p>
        </w:tc>
        <w:tc>
          <w:tcPr>
            <w:tcW w:w="992" w:type="dxa"/>
            <w:shd w:val="clear" w:color="auto" w:fill="auto"/>
            <w:tcMar>
              <w:left w:w="28" w:type="dxa"/>
            </w:tcMar>
            <w:vAlign w:val="bottom"/>
            <w:hideMark/>
          </w:tcPr>
          <w:p w:rsidR="00FB0B49" w:rsidRPr="00FB0B49" w:rsidRDefault="00FB0B49" w:rsidP="00FB0B49">
            <w:pPr>
              <w:jc w:val="center"/>
              <w:rPr>
                <w:b/>
                <w:sz w:val="12"/>
                <w:szCs w:val="12"/>
                <w:lang w:val="en-US"/>
              </w:rPr>
            </w:pPr>
            <w:r w:rsidRPr="00884F40">
              <w:rPr>
                <w:b/>
                <w:sz w:val="12"/>
                <w:szCs w:val="12"/>
              </w:rPr>
              <w:t>0</w:t>
            </w:r>
            <w:r>
              <w:rPr>
                <w:b/>
                <w:sz w:val="12"/>
                <w:szCs w:val="12"/>
                <w:lang w:val="en-US"/>
              </w:rPr>
              <w:t>.00</w:t>
            </w:r>
          </w:p>
        </w:tc>
        <w:tc>
          <w:tcPr>
            <w:tcW w:w="567" w:type="dxa"/>
            <w:shd w:val="clear" w:color="auto" w:fill="auto"/>
            <w:tcMar>
              <w:left w:w="28" w:type="dxa"/>
            </w:tcMar>
            <w:vAlign w:val="bottom"/>
            <w:hideMark/>
          </w:tcPr>
          <w:p w:rsidR="00FB0B49" w:rsidRPr="00FB0B49" w:rsidRDefault="00FB0B49" w:rsidP="00FB0B49">
            <w:pPr>
              <w:jc w:val="center"/>
              <w:rPr>
                <w:b/>
                <w:sz w:val="12"/>
                <w:szCs w:val="12"/>
                <w:lang w:val="en-US"/>
              </w:rPr>
            </w:pPr>
            <w:r w:rsidRPr="00884F40">
              <w:rPr>
                <w:b/>
                <w:sz w:val="12"/>
                <w:szCs w:val="12"/>
              </w:rPr>
              <w:t>0</w:t>
            </w:r>
            <w:r>
              <w:rPr>
                <w:b/>
                <w:sz w:val="12"/>
                <w:szCs w:val="12"/>
                <w:lang w:val="en-US"/>
              </w:rPr>
              <w:t>.00</w:t>
            </w:r>
          </w:p>
        </w:tc>
        <w:tc>
          <w:tcPr>
            <w:tcW w:w="851" w:type="dxa"/>
            <w:shd w:val="clear" w:color="auto" w:fill="auto"/>
            <w:tcMar>
              <w:left w:w="28" w:type="dxa"/>
            </w:tcMar>
            <w:vAlign w:val="bottom"/>
            <w:hideMark/>
          </w:tcPr>
          <w:p w:rsidR="00FB0B49" w:rsidRPr="00FB0B49" w:rsidRDefault="00FB0B49" w:rsidP="00FB0B49">
            <w:pPr>
              <w:jc w:val="center"/>
              <w:rPr>
                <w:b/>
                <w:sz w:val="12"/>
                <w:szCs w:val="12"/>
                <w:lang w:val="en-US"/>
              </w:rPr>
            </w:pPr>
            <w:r w:rsidRPr="00884F40">
              <w:rPr>
                <w:b/>
                <w:sz w:val="12"/>
                <w:szCs w:val="12"/>
              </w:rPr>
              <w:t>0</w:t>
            </w:r>
            <w:r>
              <w:rPr>
                <w:b/>
                <w:sz w:val="12"/>
                <w:szCs w:val="12"/>
                <w:lang w:val="en-US"/>
              </w:rPr>
              <w:t>.00</w:t>
            </w:r>
          </w:p>
        </w:tc>
        <w:tc>
          <w:tcPr>
            <w:tcW w:w="567"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67,6</w:t>
            </w:r>
          </w:p>
        </w:tc>
        <w:tc>
          <w:tcPr>
            <w:tcW w:w="992"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6 308 700,27</w:t>
            </w:r>
          </w:p>
        </w:tc>
      </w:tr>
      <w:tr w:rsidR="004E1D2A" w:rsidRPr="00ED4174" w:rsidTr="00FB0B49">
        <w:trPr>
          <w:trHeight w:val="60"/>
        </w:trPr>
        <w:tc>
          <w:tcPr>
            <w:tcW w:w="421" w:type="dxa"/>
            <w:shd w:val="clear" w:color="auto" w:fill="auto"/>
            <w:vAlign w:val="bottom"/>
            <w:hideMark/>
          </w:tcPr>
          <w:p w:rsidR="004E1D2A" w:rsidRPr="00ED4174" w:rsidRDefault="004E1D2A" w:rsidP="00884F40">
            <w:pPr>
              <w:ind w:left="-51" w:right="-59"/>
              <w:rPr>
                <w:sz w:val="14"/>
                <w:szCs w:val="14"/>
              </w:rPr>
            </w:pPr>
            <w:r w:rsidRPr="00ED4174">
              <w:rPr>
                <w:sz w:val="14"/>
                <w:szCs w:val="14"/>
              </w:rPr>
              <w:t>1.1.</w:t>
            </w:r>
          </w:p>
        </w:tc>
        <w:tc>
          <w:tcPr>
            <w:tcW w:w="1706" w:type="dxa"/>
            <w:shd w:val="clear" w:color="auto" w:fill="auto"/>
            <w:vAlign w:val="bottom"/>
            <w:hideMark/>
          </w:tcPr>
          <w:p w:rsidR="004E1D2A" w:rsidRPr="00884F40" w:rsidRDefault="004E1D2A" w:rsidP="00884F40">
            <w:pPr>
              <w:ind w:left="-109" w:right="-107"/>
              <w:rPr>
                <w:sz w:val="12"/>
                <w:szCs w:val="12"/>
              </w:rPr>
            </w:pPr>
            <w:r w:rsidRPr="00884F40">
              <w:rPr>
                <w:sz w:val="12"/>
                <w:szCs w:val="12"/>
              </w:rPr>
              <w:t>Итого по Сергиево-Посадскому городскому округу</w:t>
            </w:r>
          </w:p>
        </w:tc>
        <w:tc>
          <w:tcPr>
            <w:tcW w:w="856" w:type="dxa"/>
            <w:shd w:val="clear" w:color="auto" w:fill="auto"/>
            <w:tcMar>
              <w:left w:w="28" w:type="dxa"/>
            </w:tcMar>
            <w:vAlign w:val="bottom"/>
            <w:hideMark/>
          </w:tcPr>
          <w:p w:rsidR="004E1D2A" w:rsidRPr="004E1D2A" w:rsidRDefault="004E1D2A" w:rsidP="004E1D2A">
            <w:pPr>
              <w:jc w:val="center"/>
              <w:rPr>
                <w:sz w:val="12"/>
                <w:szCs w:val="12"/>
              </w:rPr>
            </w:pPr>
            <w:r w:rsidRPr="004E1D2A">
              <w:rPr>
                <w:sz w:val="12"/>
                <w:szCs w:val="12"/>
              </w:rPr>
              <w:t>2 604,85</w:t>
            </w:r>
          </w:p>
        </w:tc>
        <w:tc>
          <w:tcPr>
            <w:tcW w:w="478" w:type="dxa"/>
            <w:shd w:val="clear" w:color="auto" w:fill="auto"/>
            <w:tcMar>
              <w:left w:w="28" w:type="dxa"/>
            </w:tcMar>
            <w:vAlign w:val="bottom"/>
            <w:hideMark/>
          </w:tcPr>
          <w:p w:rsidR="004E1D2A" w:rsidRPr="004E1D2A" w:rsidRDefault="004E1D2A" w:rsidP="004E1D2A">
            <w:pPr>
              <w:jc w:val="center"/>
              <w:rPr>
                <w:sz w:val="12"/>
                <w:szCs w:val="12"/>
              </w:rPr>
            </w:pPr>
            <w:r w:rsidRPr="004E1D2A">
              <w:rPr>
                <w:sz w:val="12"/>
                <w:szCs w:val="12"/>
              </w:rPr>
              <w:t>0,00</w:t>
            </w:r>
          </w:p>
        </w:tc>
        <w:tc>
          <w:tcPr>
            <w:tcW w:w="651" w:type="dxa"/>
            <w:shd w:val="clear" w:color="auto" w:fill="auto"/>
            <w:tcMar>
              <w:left w:w="28" w:type="dxa"/>
            </w:tcMar>
            <w:vAlign w:val="bottom"/>
            <w:hideMark/>
          </w:tcPr>
          <w:p w:rsidR="004E1D2A" w:rsidRPr="004E1D2A" w:rsidRDefault="004E1D2A" w:rsidP="004E1D2A">
            <w:pPr>
              <w:jc w:val="center"/>
              <w:rPr>
                <w:sz w:val="12"/>
                <w:szCs w:val="12"/>
                <w:lang w:val="en-US"/>
              </w:rPr>
            </w:pPr>
            <w:r w:rsidRPr="004E1D2A">
              <w:rPr>
                <w:sz w:val="12"/>
                <w:szCs w:val="12"/>
              </w:rPr>
              <w:t>0</w:t>
            </w:r>
            <w:r w:rsidRPr="004E1D2A">
              <w:rPr>
                <w:sz w:val="12"/>
                <w:szCs w:val="12"/>
                <w:lang w:val="en-US"/>
              </w:rPr>
              <w:t>.00</w:t>
            </w:r>
          </w:p>
        </w:tc>
        <w:tc>
          <w:tcPr>
            <w:tcW w:w="424" w:type="dxa"/>
            <w:shd w:val="clear" w:color="auto" w:fill="auto"/>
            <w:tcMar>
              <w:left w:w="28" w:type="dxa"/>
            </w:tcMar>
            <w:vAlign w:val="bottom"/>
            <w:hideMark/>
          </w:tcPr>
          <w:p w:rsidR="004E1D2A" w:rsidRPr="004E1D2A" w:rsidRDefault="004E1D2A" w:rsidP="004E1D2A">
            <w:pPr>
              <w:jc w:val="center"/>
              <w:rPr>
                <w:sz w:val="12"/>
                <w:szCs w:val="12"/>
                <w:lang w:val="en-US"/>
              </w:rPr>
            </w:pPr>
            <w:r w:rsidRPr="004E1D2A">
              <w:rPr>
                <w:sz w:val="12"/>
                <w:szCs w:val="12"/>
              </w:rPr>
              <w:t>0</w:t>
            </w:r>
            <w:r w:rsidRPr="004E1D2A">
              <w:rPr>
                <w:sz w:val="12"/>
                <w:szCs w:val="12"/>
                <w:lang w:val="en-US"/>
              </w:rPr>
              <w:t>.00</w:t>
            </w:r>
          </w:p>
        </w:tc>
        <w:tc>
          <w:tcPr>
            <w:tcW w:w="567" w:type="dxa"/>
            <w:shd w:val="clear" w:color="auto" w:fill="auto"/>
            <w:tcMar>
              <w:left w:w="28" w:type="dxa"/>
            </w:tcMar>
            <w:vAlign w:val="bottom"/>
            <w:hideMark/>
          </w:tcPr>
          <w:p w:rsidR="004E1D2A" w:rsidRPr="004E1D2A" w:rsidRDefault="004E1D2A" w:rsidP="004E1D2A">
            <w:pPr>
              <w:jc w:val="center"/>
              <w:rPr>
                <w:sz w:val="12"/>
                <w:szCs w:val="12"/>
                <w:lang w:val="en-US"/>
              </w:rPr>
            </w:pPr>
            <w:r w:rsidRPr="004E1D2A">
              <w:rPr>
                <w:sz w:val="12"/>
                <w:szCs w:val="12"/>
              </w:rPr>
              <w:t>0</w:t>
            </w:r>
            <w:r w:rsidRPr="004E1D2A">
              <w:rPr>
                <w:sz w:val="12"/>
                <w:szCs w:val="12"/>
                <w:lang w:val="en-US"/>
              </w:rPr>
              <w:t>.00</w:t>
            </w:r>
          </w:p>
        </w:tc>
        <w:tc>
          <w:tcPr>
            <w:tcW w:w="567" w:type="dxa"/>
            <w:shd w:val="clear" w:color="auto" w:fill="auto"/>
            <w:tcMar>
              <w:left w:w="28" w:type="dxa"/>
            </w:tcMar>
            <w:vAlign w:val="bottom"/>
            <w:hideMark/>
          </w:tcPr>
          <w:p w:rsidR="004E1D2A" w:rsidRPr="004E1D2A" w:rsidRDefault="004E1D2A" w:rsidP="004E1D2A">
            <w:pPr>
              <w:jc w:val="center"/>
              <w:rPr>
                <w:sz w:val="12"/>
                <w:szCs w:val="12"/>
                <w:lang w:val="en-US"/>
              </w:rPr>
            </w:pPr>
            <w:r w:rsidRPr="004E1D2A">
              <w:rPr>
                <w:sz w:val="12"/>
                <w:szCs w:val="12"/>
              </w:rPr>
              <w:t>0</w:t>
            </w:r>
            <w:r w:rsidRPr="004E1D2A">
              <w:rPr>
                <w:sz w:val="12"/>
                <w:szCs w:val="12"/>
                <w:lang w:val="en-US"/>
              </w:rPr>
              <w:t>.00</w:t>
            </w:r>
          </w:p>
        </w:tc>
        <w:tc>
          <w:tcPr>
            <w:tcW w:w="709" w:type="dxa"/>
            <w:shd w:val="clear" w:color="auto" w:fill="auto"/>
            <w:tcMar>
              <w:left w:w="28" w:type="dxa"/>
            </w:tcMar>
            <w:vAlign w:val="bottom"/>
            <w:hideMark/>
          </w:tcPr>
          <w:p w:rsidR="004E1D2A" w:rsidRPr="004E1D2A" w:rsidRDefault="004E1D2A" w:rsidP="004E1D2A">
            <w:pPr>
              <w:jc w:val="center"/>
              <w:rPr>
                <w:sz w:val="12"/>
                <w:szCs w:val="12"/>
              </w:rPr>
            </w:pPr>
            <w:r w:rsidRPr="004E1D2A">
              <w:rPr>
                <w:sz w:val="12"/>
                <w:szCs w:val="12"/>
              </w:rPr>
              <w:t xml:space="preserve">2 604,85 </w:t>
            </w:r>
          </w:p>
        </w:tc>
        <w:tc>
          <w:tcPr>
            <w:tcW w:w="709" w:type="dxa"/>
            <w:shd w:val="clear" w:color="auto" w:fill="auto"/>
            <w:tcMar>
              <w:left w:w="28" w:type="dxa"/>
            </w:tcMar>
            <w:vAlign w:val="bottom"/>
            <w:hideMark/>
          </w:tcPr>
          <w:p w:rsidR="004E1D2A" w:rsidRPr="004E1D2A" w:rsidRDefault="004E1D2A" w:rsidP="004E1D2A">
            <w:pPr>
              <w:jc w:val="center"/>
              <w:rPr>
                <w:sz w:val="12"/>
                <w:szCs w:val="12"/>
              </w:rPr>
            </w:pPr>
            <w:r w:rsidRPr="004E1D2A">
              <w:rPr>
                <w:sz w:val="12"/>
                <w:szCs w:val="12"/>
              </w:rPr>
              <w:t xml:space="preserve">6 872,75 </w:t>
            </w:r>
          </w:p>
        </w:tc>
        <w:tc>
          <w:tcPr>
            <w:tcW w:w="992" w:type="dxa"/>
            <w:shd w:val="clear" w:color="auto" w:fill="auto"/>
            <w:tcMar>
              <w:left w:w="28" w:type="dxa"/>
            </w:tcMar>
            <w:vAlign w:val="bottom"/>
            <w:hideMark/>
          </w:tcPr>
          <w:p w:rsidR="004E1D2A" w:rsidRPr="004E1D2A" w:rsidRDefault="004E1D2A" w:rsidP="004E1D2A">
            <w:pPr>
              <w:jc w:val="center"/>
              <w:rPr>
                <w:sz w:val="12"/>
                <w:szCs w:val="12"/>
              </w:rPr>
            </w:pPr>
            <w:r w:rsidRPr="004E1D2A">
              <w:rPr>
                <w:sz w:val="12"/>
                <w:szCs w:val="12"/>
              </w:rPr>
              <w:t>11 239 913,92</w:t>
            </w:r>
          </w:p>
        </w:tc>
        <w:tc>
          <w:tcPr>
            <w:tcW w:w="709" w:type="dxa"/>
            <w:shd w:val="clear" w:color="auto" w:fill="auto"/>
            <w:noWrap/>
            <w:tcMar>
              <w:left w:w="28" w:type="dxa"/>
            </w:tcMar>
            <w:vAlign w:val="bottom"/>
            <w:hideMark/>
          </w:tcPr>
          <w:p w:rsidR="004E1D2A" w:rsidRPr="004E1D2A" w:rsidRDefault="004E1D2A" w:rsidP="004E1D2A">
            <w:pPr>
              <w:jc w:val="center"/>
              <w:rPr>
                <w:sz w:val="12"/>
                <w:szCs w:val="12"/>
              </w:rPr>
            </w:pPr>
            <w:r w:rsidRPr="004E1D2A">
              <w:rPr>
                <w:sz w:val="12"/>
                <w:szCs w:val="12"/>
              </w:rPr>
              <w:t>3 380,95</w:t>
            </w:r>
          </w:p>
        </w:tc>
        <w:tc>
          <w:tcPr>
            <w:tcW w:w="992" w:type="dxa"/>
            <w:shd w:val="clear" w:color="auto" w:fill="auto"/>
            <w:noWrap/>
            <w:tcMar>
              <w:left w:w="28" w:type="dxa"/>
            </w:tcMar>
            <w:vAlign w:val="bottom"/>
            <w:hideMark/>
          </w:tcPr>
          <w:p w:rsidR="004E1D2A" w:rsidRPr="004E1D2A" w:rsidRDefault="004E1D2A" w:rsidP="004E1D2A">
            <w:pPr>
              <w:jc w:val="center"/>
              <w:rPr>
                <w:sz w:val="12"/>
                <w:szCs w:val="12"/>
                <w:lang w:val="en-US"/>
              </w:rPr>
            </w:pPr>
            <w:r w:rsidRPr="004E1D2A">
              <w:rPr>
                <w:sz w:val="12"/>
                <w:szCs w:val="12"/>
              </w:rPr>
              <w:t>0</w:t>
            </w:r>
            <w:r w:rsidRPr="004E1D2A">
              <w:rPr>
                <w:sz w:val="12"/>
                <w:szCs w:val="12"/>
                <w:lang w:val="en-US"/>
              </w:rPr>
              <w:t>.00</w:t>
            </w:r>
          </w:p>
        </w:tc>
        <w:tc>
          <w:tcPr>
            <w:tcW w:w="567" w:type="dxa"/>
            <w:shd w:val="clear" w:color="auto" w:fill="auto"/>
            <w:noWrap/>
            <w:tcMar>
              <w:left w:w="28" w:type="dxa"/>
            </w:tcMar>
            <w:vAlign w:val="bottom"/>
            <w:hideMark/>
          </w:tcPr>
          <w:p w:rsidR="004E1D2A" w:rsidRPr="004E1D2A" w:rsidRDefault="004E1D2A" w:rsidP="004E1D2A">
            <w:pPr>
              <w:jc w:val="center"/>
              <w:rPr>
                <w:sz w:val="12"/>
                <w:szCs w:val="12"/>
              </w:rPr>
            </w:pPr>
            <w:r w:rsidRPr="004E1D2A">
              <w:rPr>
                <w:sz w:val="12"/>
                <w:szCs w:val="12"/>
              </w:rPr>
              <w:t>3 424,20</w:t>
            </w:r>
          </w:p>
        </w:tc>
        <w:tc>
          <w:tcPr>
            <w:tcW w:w="1134" w:type="dxa"/>
            <w:shd w:val="clear" w:color="auto" w:fill="auto"/>
            <w:noWrap/>
            <w:tcMar>
              <w:left w:w="28" w:type="dxa"/>
            </w:tcMar>
            <w:vAlign w:val="bottom"/>
            <w:hideMark/>
          </w:tcPr>
          <w:p w:rsidR="004E1D2A" w:rsidRPr="004E1D2A" w:rsidRDefault="004E1D2A" w:rsidP="004E1D2A">
            <w:pPr>
              <w:jc w:val="center"/>
              <w:rPr>
                <w:sz w:val="12"/>
                <w:szCs w:val="12"/>
              </w:rPr>
            </w:pPr>
            <w:r w:rsidRPr="004E1D2A">
              <w:rPr>
                <w:sz w:val="12"/>
                <w:szCs w:val="12"/>
              </w:rPr>
              <w:t>4 931 213,65</w:t>
            </w:r>
          </w:p>
        </w:tc>
        <w:tc>
          <w:tcPr>
            <w:tcW w:w="567" w:type="dxa"/>
            <w:shd w:val="clear" w:color="auto" w:fill="auto"/>
            <w:tcMar>
              <w:left w:w="28" w:type="dxa"/>
            </w:tcMar>
            <w:vAlign w:val="bottom"/>
            <w:hideMark/>
          </w:tcPr>
          <w:p w:rsidR="004E1D2A" w:rsidRPr="004E1D2A" w:rsidRDefault="004E1D2A" w:rsidP="004E1D2A">
            <w:pPr>
              <w:jc w:val="center"/>
              <w:rPr>
                <w:sz w:val="12"/>
                <w:szCs w:val="12"/>
                <w:lang w:val="en-US"/>
              </w:rPr>
            </w:pPr>
            <w:r w:rsidRPr="004E1D2A">
              <w:rPr>
                <w:sz w:val="12"/>
                <w:szCs w:val="12"/>
              </w:rPr>
              <w:t>0</w:t>
            </w:r>
            <w:r w:rsidRPr="004E1D2A">
              <w:rPr>
                <w:sz w:val="12"/>
                <w:szCs w:val="12"/>
                <w:lang w:val="en-US"/>
              </w:rPr>
              <w:t>.00</w:t>
            </w:r>
          </w:p>
        </w:tc>
        <w:tc>
          <w:tcPr>
            <w:tcW w:w="992" w:type="dxa"/>
            <w:shd w:val="clear" w:color="auto" w:fill="auto"/>
            <w:tcMar>
              <w:left w:w="28" w:type="dxa"/>
            </w:tcMar>
            <w:vAlign w:val="bottom"/>
            <w:hideMark/>
          </w:tcPr>
          <w:p w:rsidR="004E1D2A" w:rsidRPr="004E1D2A" w:rsidRDefault="004E1D2A" w:rsidP="004E1D2A">
            <w:pPr>
              <w:jc w:val="center"/>
              <w:rPr>
                <w:sz w:val="12"/>
                <w:szCs w:val="12"/>
                <w:lang w:val="en-US"/>
              </w:rPr>
            </w:pPr>
            <w:r w:rsidRPr="004E1D2A">
              <w:rPr>
                <w:sz w:val="12"/>
                <w:szCs w:val="12"/>
              </w:rPr>
              <w:t>0</w:t>
            </w:r>
            <w:r w:rsidRPr="004E1D2A">
              <w:rPr>
                <w:sz w:val="12"/>
                <w:szCs w:val="12"/>
                <w:lang w:val="en-US"/>
              </w:rPr>
              <w:t>.00</w:t>
            </w:r>
          </w:p>
        </w:tc>
        <w:tc>
          <w:tcPr>
            <w:tcW w:w="567" w:type="dxa"/>
            <w:shd w:val="clear" w:color="auto" w:fill="auto"/>
            <w:tcMar>
              <w:left w:w="28" w:type="dxa"/>
            </w:tcMar>
            <w:vAlign w:val="bottom"/>
            <w:hideMark/>
          </w:tcPr>
          <w:p w:rsidR="004E1D2A" w:rsidRPr="004E1D2A" w:rsidRDefault="004E1D2A" w:rsidP="004E1D2A">
            <w:pPr>
              <w:jc w:val="center"/>
              <w:rPr>
                <w:sz w:val="12"/>
                <w:szCs w:val="12"/>
                <w:lang w:val="en-US"/>
              </w:rPr>
            </w:pPr>
            <w:r w:rsidRPr="004E1D2A">
              <w:rPr>
                <w:sz w:val="12"/>
                <w:szCs w:val="12"/>
              </w:rPr>
              <w:t>0</w:t>
            </w:r>
            <w:r w:rsidRPr="004E1D2A">
              <w:rPr>
                <w:sz w:val="12"/>
                <w:szCs w:val="12"/>
                <w:lang w:val="en-US"/>
              </w:rPr>
              <w:t>.00</w:t>
            </w:r>
          </w:p>
        </w:tc>
        <w:tc>
          <w:tcPr>
            <w:tcW w:w="851" w:type="dxa"/>
            <w:shd w:val="clear" w:color="auto" w:fill="auto"/>
            <w:tcMar>
              <w:left w:w="28" w:type="dxa"/>
            </w:tcMar>
            <w:vAlign w:val="bottom"/>
            <w:hideMark/>
          </w:tcPr>
          <w:p w:rsidR="004E1D2A" w:rsidRPr="004E1D2A" w:rsidRDefault="004E1D2A" w:rsidP="004E1D2A">
            <w:pPr>
              <w:jc w:val="center"/>
              <w:rPr>
                <w:sz w:val="12"/>
                <w:szCs w:val="12"/>
                <w:lang w:val="en-US"/>
              </w:rPr>
            </w:pPr>
            <w:r w:rsidRPr="004E1D2A">
              <w:rPr>
                <w:sz w:val="12"/>
                <w:szCs w:val="12"/>
              </w:rPr>
              <w:t>0</w:t>
            </w:r>
            <w:r w:rsidRPr="004E1D2A">
              <w:rPr>
                <w:sz w:val="12"/>
                <w:szCs w:val="12"/>
                <w:lang w:val="en-US"/>
              </w:rPr>
              <w:t>.00</w:t>
            </w:r>
          </w:p>
        </w:tc>
        <w:tc>
          <w:tcPr>
            <w:tcW w:w="567" w:type="dxa"/>
            <w:shd w:val="clear" w:color="auto" w:fill="auto"/>
            <w:tcMar>
              <w:left w:w="28" w:type="dxa"/>
            </w:tcMar>
            <w:vAlign w:val="bottom"/>
            <w:hideMark/>
          </w:tcPr>
          <w:p w:rsidR="004E1D2A" w:rsidRPr="004E1D2A" w:rsidRDefault="004E1D2A" w:rsidP="004E1D2A">
            <w:pPr>
              <w:jc w:val="center"/>
              <w:rPr>
                <w:sz w:val="12"/>
                <w:szCs w:val="12"/>
              </w:rPr>
            </w:pPr>
            <w:r w:rsidRPr="004E1D2A">
              <w:rPr>
                <w:sz w:val="12"/>
                <w:szCs w:val="12"/>
              </w:rPr>
              <w:t>67,6</w:t>
            </w:r>
          </w:p>
        </w:tc>
        <w:tc>
          <w:tcPr>
            <w:tcW w:w="992" w:type="dxa"/>
            <w:shd w:val="clear" w:color="auto" w:fill="auto"/>
            <w:tcMar>
              <w:left w:w="28" w:type="dxa"/>
            </w:tcMar>
            <w:vAlign w:val="bottom"/>
            <w:hideMark/>
          </w:tcPr>
          <w:p w:rsidR="004E1D2A" w:rsidRPr="004E1D2A" w:rsidRDefault="004E1D2A" w:rsidP="004E1D2A">
            <w:pPr>
              <w:jc w:val="center"/>
              <w:rPr>
                <w:sz w:val="12"/>
                <w:szCs w:val="12"/>
              </w:rPr>
            </w:pPr>
            <w:r w:rsidRPr="004E1D2A">
              <w:rPr>
                <w:sz w:val="12"/>
                <w:szCs w:val="12"/>
              </w:rPr>
              <w:t>6 308 700,27</w:t>
            </w:r>
          </w:p>
        </w:tc>
      </w:tr>
      <w:tr w:rsidR="00FB0B49" w:rsidRPr="00884F40" w:rsidTr="00FB0B49">
        <w:trPr>
          <w:trHeight w:val="60"/>
        </w:trPr>
        <w:tc>
          <w:tcPr>
            <w:tcW w:w="421" w:type="dxa"/>
            <w:shd w:val="clear" w:color="auto" w:fill="auto"/>
            <w:noWrap/>
            <w:vAlign w:val="bottom"/>
            <w:hideMark/>
          </w:tcPr>
          <w:p w:rsidR="00FB0B49" w:rsidRPr="00884F40" w:rsidRDefault="00FB0B49" w:rsidP="00884F40">
            <w:pPr>
              <w:ind w:left="-51" w:right="-59"/>
              <w:rPr>
                <w:b/>
                <w:bCs/>
                <w:sz w:val="14"/>
                <w:szCs w:val="14"/>
              </w:rPr>
            </w:pPr>
            <w:r w:rsidRPr="00884F40">
              <w:rPr>
                <w:b/>
                <w:bCs/>
                <w:sz w:val="14"/>
                <w:szCs w:val="14"/>
              </w:rPr>
              <w:t>2</w:t>
            </w:r>
          </w:p>
        </w:tc>
        <w:tc>
          <w:tcPr>
            <w:tcW w:w="1706" w:type="dxa"/>
            <w:shd w:val="clear" w:color="auto" w:fill="auto"/>
            <w:vAlign w:val="bottom"/>
            <w:hideMark/>
          </w:tcPr>
          <w:p w:rsidR="00FB0B49" w:rsidRPr="00884F40" w:rsidRDefault="00FB0B49" w:rsidP="00884F40">
            <w:pPr>
              <w:ind w:left="-109" w:right="-107"/>
              <w:rPr>
                <w:b/>
                <w:bCs/>
                <w:sz w:val="12"/>
                <w:szCs w:val="12"/>
              </w:rPr>
            </w:pPr>
            <w:r w:rsidRPr="00884F40">
              <w:rPr>
                <w:b/>
                <w:bCs/>
                <w:sz w:val="12"/>
                <w:szCs w:val="12"/>
              </w:rPr>
              <w:t>Всего по этапу 2021 года</w:t>
            </w:r>
          </w:p>
        </w:tc>
        <w:tc>
          <w:tcPr>
            <w:tcW w:w="856" w:type="dxa"/>
            <w:shd w:val="clear" w:color="auto" w:fill="auto"/>
            <w:noWrap/>
            <w:tcMar>
              <w:left w:w="28" w:type="dxa"/>
            </w:tcMar>
            <w:vAlign w:val="bottom"/>
            <w:hideMark/>
          </w:tcPr>
          <w:p w:rsidR="00FB0B49" w:rsidRPr="00884F40" w:rsidRDefault="004E1D2A" w:rsidP="00FB0B49">
            <w:pPr>
              <w:jc w:val="center"/>
              <w:rPr>
                <w:b/>
                <w:sz w:val="12"/>
                <w:szCs w:val="12"/>
              </w:rPr>
            </w:pPr>
            <w:r>
              <w:rPr>
                <w:b/>
                <w:sz w:val="12"/>
                <w:szCs w:val="12"/>
              </w:rPr>
              <w:t>8 467,11</w:t>
            </w:r>
          </w:p>
        </w:tc>
        <w:tc>
          <w:tcPr>
            <w:tcW w:w="478" w:type="dxa"/>
            <w:shd w:val="clear" w:color="auto" w:fill="auto"/>
            <w:noWrap/>
            <w:tcMar>
              <w:left w:w="28" w:type="dxa"/>
            </w:tcMar>
            <w:vAlign w:val="bottom"/>
            <w:hideMark/>
          </w:tcPr>
          <w:p w:rsidR="00FB0B49" w:rsidRPr="00FB0B49" w:rsidRDefault="00FB0B49" w:rsidP="00FB0B49">
            <w:pPr>
              <w:jc w:val="center"/>
              <w:rPr>
                <w:b/>
                <w:sz w:val="12"/>
                <w:szCs w:val="12"/>
              </w:rPr>
            </w:pPr>
            <w:r w:rsidRPr="00FB0B49">
              <w:rPr>
                <w:b/>
                <w:sz w:val="12"/>
                <w:szCs w:val="12"/>
              </w:rPr>
              <w:t>0,00</w:t>
            </w:r>
          </w:p>
        </w:tc>
        <w:tc>
          <w:tcPr>
            <w:tcW w:w="651" w:type="dxa"/>
            <w:shd w:val="clear" w:color="auto" w:fill="auto"/>
            <w:noWrap/>
            <w:tcMar>
              <w:left w:w="28" w:type="dxa"/>
            </w:tcMar>
            <w:vAlign w:val="bottom"/>
            <w:hideMark/>
          </w:tcPr>
          <w:p w:rsidR="00FB0B49" w:rsidRPr="00FB0B49" w:rsidRDefault="00FB0B49" w:rsidP="00FB0B49">
            <w:pPr>
              <w:jc w:val="center"/>
              <w:rPr>
                <w:b/>
                <w:sz w:val="12"/>
                <w:szCs w:val="12"/>
                <w:lang w:val="en-US"/>
              </w:rPr>
            </w:pPr>
            <w:r w:rsidRPr="00FB0B49">
              <w:rPr>
                <w:b/>
                <w:sz w:val="12"/>
                <w:szCs w:val="12"/>
              </w:rPr>
              <w:t>0</w:t>
            </w:r>
            <w:r>
              <w:rPr>
                <w:b/>
                <w:sz w:val="12"/>
                <w:szCs w:val="12"/>
                <w:lang w:val="en-US"/>
              </w:rPr>
              <w:t>.00</w:t>
            </w:r>
          </w:p>
        </w:tc>
        <w:tc>
          <w:tcPr>
            <w:tcW w:w="424" w:type="dxa"/>
            <w:shd w:val="clear" w:color="auto" w:fill="auto"/>
            <w:noWrap/>
            <w:tcMar>
              <w:left w:w="28" w:type="dxa"/>
            </w:tcMar>
            <w:vAlign w:val="bottom"/>
            <w:hideMark/>
          </w:tcPr>
          <w:p w:rsidR="00FB0B49" w:rsidRPr="00FB0B49" w:rsidRDefault="00FB0B49" w:rsidP="00FB0B49">
            <w:pPr>
              <w:jc w:val="center"/>
              <w:rPr>
                <w:b/>
                <w:sz w:val="12"/>
                <w:szCs w:val="12"/>
                <w:lang w:val="en-US"/>
              </w:rPr>
            </w:pPr>
            <w:r w:rsidRPr="00FB0B49">
              <w:rPr>
                <w:b/>
                <w:sz w:val="12"/>
                <w:szCs w:val="12"/>
              </w:rPr>
              <w:t>0</w:t>
            </w:r>
            <w:r>
              <w:rPr>
                <w:b/>
                <w:sz w:val="12"/>
                <w:szCs w:val="12"/>
                <w:lang w:val="en-US"/>
              </w:rPr>
              <w:t>.00</w:t>
            </w:r>
          </w:p>
        </w:tc>
        <w:tc>
          <w:tcPr>
            <w:tcW w:w="567" w:type="dxa"/>
            <w:shd w:val="clear" w:color="auto" w:fill="auto"/>
            <w:noWrap/>
            <w:tcMar>
              <w:left w:w="28" w:type="dxa"/>
            </w:tcMar>
            <w:vAlign w:val="bottom"/>
            <w:hideMark/>
          </w:tcPr>
          <w:p w:rsidR="00FB0B49" w:rsidRPr="00FB0B49" w:rsidRDefault="00FB0B49" w:rsidP="00FB0B49">
            <w:pPr>
              <w:jc w:val="center"/>
              <w:rPr>
                <w:b/>
                <w:sz w:val="12"/>
                <w:szCs w:val="12"/>
                <w:lang w:val="en-US"/>
              </w:rPr>
            </w:pPr>
            <w:r w:rsidRPr="00FB0B49">
              <w:rPr>
                <w:b/>
                <w:sz w:val="12"/>
                <w:szCs w:val="12"/>
              </w:rPr>
              <w:t>0</w:t>
            </w:r>
            <w:r>
              <w:rPr>
                <w:b/>
                <w:sz w:val="12"/>
                <w:szCs w:val="12"/>
                <w:lang w:val="en-US"/>
              </w:rPr>
              <w:t>.00</w:t>
            </w:r>
          </w:p>
        </w:tc>
        <w:tc>
          <w:tcPr>
            <w:tcW w:w="567" w:type="dxa"/>
            <w:shd w:val="clear" w:color="auto" w:fill="auto"/>
            <w:noWrap/>
            <w:tcMar>
              <w:left w:w="28" w:type="dxa"/>
            </w:tcMar>
            <w:vAlign w:val="bottom"/>
            <w:hideMark/>
          </w:tcPr>
          <w:p w:rsidR="00FB0B49" w:rsidRPr="00FB0B49" w:rsidRDefault="00021FF2" w:rsidP="00FB0B49">
            <w:pPr>
              <w:jc w:val="center"/>
              <w:rPr>
                <w:b/>
                <w:sz w:val="12"/>
                <w:szCs w:val="12"/>
                <w:lang w:val="en-US"/>
              </w:rPr>
            </w:pPr>
            <w:r>
              <w:rPr>
                <w:b/>
                <w:sz w:val="12"/>
                <w:szCs w:val="12"/>
              </w:rPr>
              <w:t>0,00</w:t>
            </w:r>
          </w:p>
        </w:tc>
        <w:tc>
          <w:tcPr>
            <w:tcW w:w="709" w:type="dxa"/>
            <w:shd w:val="clear" w:color="auto" w:fill="auto"/>
            <w:noWrap/>
            <w:tcMar>
              <w:left w:w="28" w:type="dxa"/>
            </w:tcMar>
            <w:vAlign w:val="bottom"/>
            <w:hideMark/>
          </w:tcPr>
          <w:p w:rsidR="00FB0B49" w:rsidRPr="00884F40" w:rsidRDefault="00021FF2" w:rsidP="00FB0B49">
            <w:pPr>
              <w:jc w:val="center"/>
              <w:rPr>
                <w:b/>
                <w:sz w:val="12"/>
                <w:szCs w:val="12"/>
              </w:rPr>
            </w:pPr>
            <w:r>
              <w:rPr>
                <w:b/>
                <w:sz w:val="12"/>
                <w:szCs w:val="12"/>
              </w:rPr>
              <w:t>8 467,11</w:t>
            </w:r>
          </w:p>
        </w:tc>
        <w:tc>
          <w:tcPr>
            <w:tcW w:w="709" w:type="dxa"/>
            <w:shd w:val="clear" w:color="auto" w:fill="auto"/>
            <w:noWrap/>
            <w:tcMar>
              <w:left w:w="28" w:type="dxa"/>
            </w:tcMar>
            <w:vAlign w:val="bottom"/>
            <w:hideMark/>
          </w:tcPr>
          <w:p w:rsidR="00FB0B49" w:rsidRPr="00884F40" w:rsidRDefault="00FB0B49" w:rsidP="00FB0B49">
            <w:pPr>
              <w:jc w:val="center"/>
              <w:rPr>
                <w:b/>
                <w:sz w:val="12"/>
                <w:szCs w:val="12"/>
              </w:rPr>
            </w:pPr>
            <w:r w:rsidRPr="00884F40">
              <w:rPr>
                <w:b/>
                <w:sz w:val="12"/>
                <w:szCs w:val="12"/>
              </w:rPr>
              <w:t>5 885,64</w:t>
            </w:r>
          </w:p>
        </w:tc>
        <w:tc>
          <w:tcPr>
            <w:tcW w:w="992" w:type="dxa"/>
            <w:shd w:val="clear" w:color="auto" w:fill="auto"/>
            <w:noWrap/>
            <w:tcMar>
              <w:left w:w="28" w:type="dxa"/>
            </w:tcMar>
            <w:vAlign w:val="bottom"/>
            <w:hideMark/>
          </w:tcPr>
          <w:p w:rsidR="00FB0B49" w:rsidRPr="00884F40" w:rsidRDefault="00FB0B49" w:rsidP="00FB0B49">
            <w:pPr>
              <w:jc w:val="center"/>
              <w:rPr>
                <w:b/>
                <w:sz w:val="12"/>
                <w:szCs w:val="12"/>
              </w:rPr>
            </w:pPr>
            <w:r w:rsidRPr="00884F40">
              <w:rPr>
                <w:b/>
                <w:sz w:val="12"/>
                <w:szCs w:val="12"/>
              </w:rPr>
              <w:t>284 008 819,36</w:t>
            </w:r>
          </w:p>
        </w:tc>
        <w:tc>
          <w:tcPr>
            <w:tcW w:w="709" w:type="dxa"/>
            <w:shd w:val="clear" w:color="auto" w:fill="auto"/>
            <w:noWrap/>
            <w:tcMar>
              <w:left w:w="28" w:type="dxa"/>
            </w:tcMar>
            <w:vAlign w:val="bottom"/>
            <w:hideMark/>
          </w:tcPr>
          <w:p w:rsidR="00FB0B49" w:rsidRPr="00FB0B49" w:rsidRDefault="00FB0B49" w:rsidP="00FB0B49">
            <w:pPr>
              <w:jc w:val="center"/>
              <w:rPr>
                <w:b/>
                <w:sz w:val="12"/>
                <w:szCs w:val="12"/>
                <w:lang w:val="en-US"/>
              </w:rPr>
            </w:pPr>
            <w:r w:rsidRPr="00884F40">
              <w:rPr>
                <w:b/>
                <w:sz w:val="12"/>
                <w:szCs w:val="12"/>
              </w:rPr>
              <w:t>0</w:t>
            </w:r>
            <w:r>
              <w:rPr>
                <w:b/>
                <w:sz w:val="12"/>
                <w:szCs w:val="12"/>
                <w:lang w:val="en-US"/>
              </w:rPr>
              <w:t>.00</w:t>
            </w:r>
          </w:p>
        </w:tc>
        <w:tc>
          <w:tcPr>
            <w:tcW w:w="992" w:type="dxa"/>
            <w:shd w:val="clear" w:color="auto" w:fill="auto"/>
            <w:noWrap/>
            <w:tcMar>
              <w:left w:w="28" w:type="dxa"/>
            </w:tcMar>
            <w:vAlign w:val="bottom"/>
            <w:hideMark/>
          </w:tcPr>
          <w:p w:rsidR="00FB0B49" w:rsidRPr="00FB0B49" w:rsidRDefault="00FB0B49" w:rsidP="00FB0B49">
            <w:pPr>
              <w:jc w:val="center"/>
              <w:rPr>
                <w:b/>
                <w:sz w:val="12"/>
                <w:szCs w:val="12"/>
                <w:lang w:val="en-US"/>
              </w:rPr>
            </w:pPr>
            <w:r w:rsidRPr="00884F40">
              <w:rPr>
                <w:b/>
                <w:sz w:val="12"/>
                <w:szCs w:val="12"/>
              </w:rPr>
              <w:t>0</w:t>
            </w:r>
            <w:r>
              <w:rPr>
                <w:b/>
                <w:sz w:val="12"/>
                <w:szCs w:val="12"/>
                <w:lang w:val="en-US"/>
              </w:rPr>
              <w:t>.00</w:t>
            </w:r>
          </w:p>
        </w:tc>
        <w:tc>
          <w:tcPr>
            <w:tcW w:w="567" w:type="dxa"/>
            <w:shd w:val="clear" w:color="auto" w:fill="auto"/>
            <w:noWrap/>
            <w:tcMar>
              <w:left w:w="28" w:type="dxa"/>
            </w:tcMar>
            <w:vAlign w:val="bottom"/>
            <w:hideMark/>
          </w:tcPr>
          <w:p w:rsidR="00FB0B49" w:rsidRPr="00884F40" w:rsidRDefault="00FB0B49" w:rsidP="00FB0B49">
            <w:pPr>
              <w:jc w:val="center"/>
              <w:rPr>
                <w:b/>
                <w:sz w:val="12"/>
                <w:szCs w:val="12"/>
              </w:rPr>
            </w:pPr>
            <w:r w:rsidRPr="00884F40">
              <w:rPr>
                <w:b/>
                <w:sz w:val="12"/>
                <w:szCs w:val="12"/>
              </w:rPr>
              <w:t>1 806,24</w:t>
            </w:r>
          </w:p>
        </w:tc>
        <w:tc>
          <w:tcPr>
            <w:tcW w:w="1134" w:type="dxa"/>
            <w:shd w:val="clear" w:color="auto" w:fill="auto"/>
            <w:noWrap/>
            <w:tcMar>
              <w:left w:w="28" w:type="dxa"/>
            </w:tcMar>
            <w:vAlign w:val="bottom"/>
            <w:hideMark/>
          </w:tcPr>
          <w:p w:rsidR="00FB0B49" w:rsidRPr="00884F40" w:rsidRDefault="00FB0B49" w:rsidP="00FB0B49">
            <w:pPr>
              <w:jc w:val="center"/>
              <w:rPr>
                <w:b/>
                <w:sz w:val="12"/>
                <w:szCs w:val="12"/>
              </w:rPr>
            </w:pPr>
            <w:r w:rsidRPr="00884F40">
              <w:rPr>
                <w:b/>
                <w:sz w:val="12"/>
                <w:szCs w:val="12"/>
              </w:rPr>
              <w:t>75 686 177,76</w:t>
            </w:r>
          </w:p>
        </w:tc>
        <w:tc>
          <w:tcPr>
            <w:tcW w:w="567" w:type="dxa"/>
            <w:shd w:val="clear" w:color="auto" w:fill="auto"/>
            <w:noWrap/>
            <w:tcMar>
              <w:left w:w="28" w:type="dxa"/>
            </w:tcMar>
            <w:vAlign w:val="bottom"/>
            <w:hideMark/>
          </w:tcPr>
          <w:p w:rsidR="00FB0B49" w:rsidRPr="00884F40" w:rsidRDefault="00FB0B49" w:rsidP="00FB0B49">
            <w:pPr>
              <w:jc w:val="center"/>
              <w:rPr>
                <w:b/>
                <w:sz w:val="12"/>
                <w:szCs w:val="12"/>
              </w:rPr>
            </w:pPr>
            <w:r w:rsidRPr="00884F40">
              <w:rPr>
                <w:b/>
                <w:sz w:val="12"/>
                <w:szCs w:val="12"/>
              </w:rPr>
              <w:t>4 079,40</w:t>
            </w:r>
          </w:p>
        </w:tc>
        <w:tc>
          <w:tcPr>
            <w:tcW w:w="992" w:type="dxa"/>
            <w:shd w:val="clear" w:color="auto" w:fill="auto"/>
            <w:noWrap/>
            <w:tcMar>
              <w:left w:w="28" w:type="dxa"/>
            </w:tcMar>
            <w:vAlign w:val="bottom"/>
            <w:hideMark/>
          </w:tcPr>
          <w:p w:rsidR="00FB0B49" w:rsidRPr="00884F40" w:rsidRDefault="00FB0B49" w:rsidP="00FB0B49">
            <w:pPr>
              <w:jc w:val="center"/>
              <w:rPr>
                <w:b/>
                <w:sz w:val="12"/>
                <w:szCs w:val="12"/>
              </w:rPr>
            </w:pPr>
            <w:r w:rsidRPr="00884F40">
              <w:rPr>
                <w:b/>
                <w:sz w:val="12"/>
                <w:szCs w:val="12"/>
              </w:rPr>
              <w:t>197 104 874,40</w:t>
            </w:r>
          </w:p>
        </w:tc>
        <w:tc>
          <w:tcPr>
            <w:tcW w:w="567" w:type="dxa"/>
            <w:shd w:val="clear" w:color="auto" w:fill="auto"/>
            <w:noWrap/>
            <w:tcMar>
              <w:left w:w="28" w:type="dxa"/>
            </w:tcMar>
            <w:vAlign w:val="bottom"/>
            <w:hideMark/>
          </w:tcPr>
          <w:p w:rsidR="00FB0B49" w:rsidRPr="00FB0B49" w:rsidRDefault="00FB0B49" w:rsidP="00FB0B49">
            <w:pPr>
              <w:jc w:val="center"/>
              <w:rPr>
                <w:b/>
                <w:sz w:val="12"/>
                <w:szCs w:val="12"/>
                <w:lang w:val="en-US"/>
              </w:rPr>
            </w:pPr>
            <w:r w:rsidRPr="00884F40">
              <w:rPr>
                <w:b/>
                <w:sz w:val="12"/>
                <w:szCs w:val="12"/>
              </w:rPr>
              <w:t>0</w:t>
            </w:r>
            <w:r>
              <w:rPr>
                <w:b/>
                <w:sz w:val="12"/>
                <w:szCs w:val="12"/>
                <w:lang w:val="en-US"/>
              </w:rPr>
              <w:t>.00</w:t>
            </w:r>
          </w:p>
        </w:tc>
        <w:tc>
          <w:tcPr>
            <w:tcW w:w="851" w:type="dxa"/>
            <w:shd w:val="clear" w:color="auto" w:fill="auto"/>
            <w:noWrap/>
            <w:tcMar>
              <w:left w:w="28" w:type="dxa"/>
            </w:tcMar>
            <w:vAlign w:val="bottom"/>
            <w:hideMark/>
          </w:tcPr>
          <w:p w:rsidR="00FB0B49" w:rsidRPr="00FB0B49" w:rsidRDefault="00FB0B49" w:rsidP="00FB0B49">
            <w:pPr>
              <w:jc w:val="center"/>
              <w:rPr>
                <w:b/>
                <w:sz w:val="12"/>
                <w:szCs w:val="12"/>
                <w:lang w:val="en-US"/>
              </w:rPr>
            </w:pPr>
            <w:r w:rsidRPr="00884F40">
              <w:rPr>
                <w:b/>
                <w:sz w:val="12"/>
                <w:szCs w:val="12"/>
              </w:rPr>
              <w:t>0</w:t>
            </w:r>
            <w:r>
              <w:rPr>
                <w:b/>
                <w:sz w:val="12"/>
                <w:szCs w:val="12"/>
                <w:lang w:val="en-US"/>
              </w:rPr>
              <w:t>.00</w:t>
            </w:r>
          </w:p>
        </w:tc>
        <w:tc>
          <w:tcPr>
            <w:tcW w:w="567" w:type="dxa"/>
            <w:shd w:val="clear" w:color="auto" w:fill="auto"/>
            <w:noWrap/>
            <w:tcMar>
              <w:left w:w="28" w:type="dxa"/>
            </w:tcMar>
            <w:vAlign w:val="bottom"/>
            <w:hideMark/>
          </w:tcPr>
          <w:p w:rsidR="00FB0B49" w:rsidRPr="00884F40" w:rsidRDefault="00FB0B49" w:rsidP="00FB0B49">
            <w:pPr>
              <w:jc w:val="center"/>
              <w:rPr>
                <w:b/>
                <w:sz w:val="12"/>
                <w:szCs w:val="12"/>
              </w:rPr>
            </w:pPr>
            <w:r w:rsidRPr="00884F40">
              <w:rPr>
                <w:b/>
                <w:sz w:val="12"/>
                <w:szCs w:val="12"/>
              </w:rPr>
              <w:t>162,18</w:t>
            </w:r>
          </w:p>
        </w:tc>
        <w:tc>
          <w:tcPr>
            <w:tcW w:w="992" w:type="dxa"/>
            <w:shd w:val="clear" w:color="auto" w:fill="auto"/>
            <w:noWrap/>
            <w:tcMar>
              <w:left w:w="28" w:type="dxa"/>
            </w:tcMar>
            <w:vAlign w:val="bottom"/>
            <w:hideMark/>
          </w:tcPr>
          <w:p w:rsidR="00FB0B49" w:rsidRPr="00884F40" w:rsidRDefault="00FB0B49" w:rsidP="00FB0B49">
            <w:pPr>
              <w:jc w:val="center"/>
              <w:rPr>
                <w:b/>
                <w:sz w:val="12"/>
                <w:szCs w:val="12"/>
              </w:rPr>
            </w:pPr>
            <w:r w:rsidRPr="00884F40">
              <w:rPr>
                <w:b/>
                <w:sz w:val="12"/>
                <w:szCs w:val="12"/>
              </w:rPr>
              <w:t>11 217 767,20</w:t>
            </w:r>
          </w:p>
        </w:tc>
      </w:tr>
      <w:tr w:rsidR="00021FF2" w:rsidRPr="00ED4174" w:rsidTr="00FB0B49">
        <w:trPr>
          <w:trHeight w:val="60"/>
        </w:trPr>
        <w:tc>
          <w:tcPr>
            <w:tcW w:w="421" w:type="dxa"/>
            <w:shd w:val="clear" w:color="auto" w:fill="auto"/>
            <w:noWrap/>
            <w:vAlign w:val="bottom"/>
            <w:hideMark/>
          </w:tcPr>
          <w:p w:rsidR="00021FF2" w:rsidRPr="00ED4174" w:rsidRDefault="00021FF2" w:rsidP="00884F40">
            <w:pPr>
              <w:ind w:left="-51" w:right="-59"/>
              <w:rPr>
                <w:sz w:val="14"/>
                <w:szCs w:val="14"/>
              </w:rPr>
            </w:pPr>
            <w:r w:rsidRPr="00ED4174">
              <w:rPr>
                <w:sz w:val="14"/>
                <w:szCs w:val="14"/>
              </w:rPr>
              <w:t>2.1.</w:t>
            </w:r>
          </w:p>
        </w:tc>
        <w:tc>
          <w:tcPr>
            <w:tcW w:w="1706" w:type="dxa"/>
            <w:shd w:val="clear" w:color="auto" w:fill="auto"/>
            <w:vAlign w:val="bottom"/>
            <w:hideMark/>
          </w:tcPr>
          <w:p w:rsidR="00021FF2" w:rsidRPr="00884F40" w:rsidRDefault="00021FF2" w:rsidP="00884F40">
            <w:pPr>
              <w:ind w:left="-109" w:right="-107"/>
              <w:rPr>
                <w:sz w:val="12"/>
                <w:szCs w:val="12"/>
              </w:rPr>
            </w:pPr>
            <w:r w:rsidRPr="00884F40">
              <w:rPr>
                <w:sz w:val="12"/>
                <w:szCs w:val="12"/>
              </w:rPr>
              <w:t>Итого по Сергиево-Посадскому городскому округу</w:t>
            </w:r>
          </w:p>
        </w:tc>
        <w:tc>
          <w:tcPr>
            <w:tcW w:w="856" w:type="dxa"/>
            <w:shd w:val="clear" w:color="auto" w:fill="auto"/>
            <w:tcMar>
              <w:left w:w="28" w:type="dxa"/>
            </w:tcMar>
            <w:vAlign w:val="bottom"/>
            <w:hideMark/>
          </w:tcPr>
          <w:p w:rsidR="00021FF2" w:rsidRPr="00021FF2" w:rsidRDefault="00021FF2" w:rsidP="00D21914">
            <w:pPr>
              <w:jc w:val="center"/>
              <w:rPr>
                <w:sz w:val="12"/>
                <w:szCs w:val="12"/>
              </w:rPr>
            </w:pPr>
            <w:r w:rsidRPr="00021FF2">
              <w:rPr>
                <w:sz w:val="12"/>
                <w:szCs w:val="12"/>
              </w:rPr>
              <w:t>8 467,11</w:t>
            </w:r>
          </w:p>
        </w:tc>
        <w:tc>
          <w:tcPr>
            <w:tcW w:w="478" w:type="dxa"/>
            <w:shd w:val="clear" w:color="auto" w:fill="auto"/>
            <w:tcMar>
              <w:left w:w="28" w:type="dxa"/>
            </w:tcMar>
            <w:vAlign w:val="bottom"/>
            <w:hideMark/>
          </w:tcPr>
          <w:p w:rsidR="00021FF2" w:rsidRPr="00021FF2" w:rsidRDefault="00021FF2" w:rsidP="00D21914">
            <w:pPr>
              <w:jc w:val="center"/>
              <w:rPr>
                <w:sz w:val="12"/>
                <w:szCs w:val="12"/>
              </w:rPr>
            </w:pPr>
            <w:r w:rsidRPr="00021FF2">
              <w:rPr>
                <w:sz w:val="12"/>
                <w:szCs w:val="12"/>
              </w:rPr>
              <w:t>0,00</w:t>
            </w:r>
          </w:p>
        </w:tc>
        <w:tc>
          <w:tcPr>
            <w:tcW w:w="651" w:type="dxa"/>
            <w:shd w:val="clear" w:color="auto" w:fill="auto"/>
            <w:tcMar>
              <w:left w:w="28" w:type="dxa"/>
            </w:tcMar>
            <w:vAlign w:val="bottom"/>
            <w:hideMark/>
          </w:tcPr>
          <w:p w:rsidR="00021FF2" w:rsidRPr="00021FF2" w:rsidRDefault="00021FF2" w:rsidP="00D21914">
            <w:pPr>
              <w:jc w:val="center"/>
              <w:rPr>
                <w:sz w:val="12"/>
                <w:szCs w:val="12"/>
                <w:lang w:val="en-US"/>
              </w:rPr>
            </w:pPr>
            <w:r w:rsidRPr="00021FF2">
              <w:rPr>
                <w:sz w:val="12"/>
                <w:szCs w:val="12"/>
              </w:rPr>
              <w:t>0</w:t>
            </w:r>
            <w:r w:rsidRPr="00021FF2">
              <w:rPr>
                <w:sz w:val="12"/>
                <w:szCs w:val="12"/>
                <w:lang w:val="en-US"/>
              </w:rPr>
              <w:t>.00</w:t>
            </w:r>
          </w:p>
        </w:tc>
        <w:tc>
          <w:tcPr>
            <w:tcW w:w="424" w:type="dxa"/>
            <w:shd w:val="clear" w:color="auto" w:fill="auto"/>
            <w:tcMar>
              <w:left w:w="28" w:type="dxa"/>
            </w:tcMar>
            <w:vAlign w:val="bottom"/>
            <w:hideMark/>
          </w:tcPr>
          <w:p w:rsidR="00021FF2" w:rsidRPr="00021FF2" w:rsidRDefault="00021FF2" w:rsidP="00D21914">
            <w:pPr>
              <w:jc w:val="center"/>
              <w:rPr>
                <w:sz w:val="12"/>
                <w:szCs w:val="12"/>
                <w:lang w:val="en-US"/>
              </w:rPr>
            </w:pPr>
            <w:r w:rsidRPr="00021FF2">
              <w:rPr>
                <w:sz w:val="12"/>
                <w:szCs w:val="12"/>
              </w:rPr>
              <w:t>0</w:t>
            </w:r>
            <w:r w:rsidRPr="00021FF2">
              <w:rPr>
                <w:sz w:val="12"/>
                <w:szCs w:val="12"/>
                <w:lang w:val="en-US"/>
              </w:rPr>
              <w:t>.00</w:t>
            </w:r>
          </w:p>
        </w:tc>
        <w:tc>
          <w:tcPr>
            <w:tcW w:w="567" w:type="dxa"/>
            <w:shd w:val="clear" w:color="auto" w:fill="auto"/>
            <w:tcMar>
              <w:left w:w="28" w:type="dxa"/>
            </w:tcMar>
            <w:vAlign w:val="bottom"/>
            <w:hideMark/>
          </w:tcPr>
          <w:p w:rsidR="00021FF2" w:rsidRPr="00021FF2" w:rsidRDefault="00021FF2" w:rsidP="00D21914">
            <w:pPr>
              <w:jc w:val="center"/>
              <w:rPr>
                <w:sz w:val="12"/>
                <w:szCs w:val="12"/>
                <w:lang w:val="en-US"/>
              </w:rPr>
            </w:pPr>
            <w:r w:rsidRPr="00021FF2">
              <w:rPr>
                <w:sz w:val="12"/>
                <w:szCs w:val="12"/>
              </w:rPr>
              <w:t>0</w:t>
            </w:r>
            <w:r w:rsidRPr="00021FF2">
              <w:rPr>
                <w:sz w:val="12"/>
                <w:szCs w:val="12"/>
                <w:lang w:val="en-US"/>
              </w:rPr>
              <w:t>.00</w:t>
            </w:r>
          </w:p>
        </w:tc>
        <w:tc>
          <w:tcPr>
            <w:tcW w:w="567" w:type="dxa"/>
            <w:shd w:val="clear" w:color="auto" w:fill="auto"/>
            <w:tcMar>
              <w:left w:w="28" w:type="dxa"/>
            </w:tcMar>
            <w:vAlign w:val="bottom"/>
            <w:hideMark/>
          </w:tcPr>
          <w:p w:rsidR="00021FF2" w:rsidRPr="00021FF2" w:rsidRDefault="00021FF2" w:rsidP="00D21914">
            <w:pPr>
              <w:jc w:val="center"/>
              <w:rPr>
                <w:sz w:val="12"/>
                <w:szCs w:val="12"/>
                <w:lang w:val="en-US"/>
              </w:rPr>
            </w:pPr>
            <w:r w:rsidRPr="00021FF2">
              <w:rPr>
                <w:sz w:val="12"/>
                <w:szCs w:val="12"/>
              </w:rPr>
              <w:t>0,00</w:t>
            </w:r>
          </w:p>
        </w:tc>
        <w:tc>
          <w:tcPr>
            <w:tcW w:w="709" w:type="dxa"/>
            <w:shd w:val="clear" w:color="auto" w:fill="auto"/>
            <w:tcMar>
              <w:left w:w="28" w:type="dxa"/>
            </w:tcMar>
            <w:vAlign w:val="bottom"/>
            <w:hideMark/>
          </w:tcPr>
          <w:p w:rsidR="00021FF2" w:rsidRPr="00021FF2" w:rsidRDefault="00021FF2" w:rsidP="00D21914">
            <w:pPr>
              <w:jc w:val="center"/>
              <w:rPr>
                <w:sz w:val="12"/>
                <w:szCs w:val="12"/>
              </w:rPr>
            </w:pPr>
            <w:r w:rsidRPr="00021FF2">
              <w:rPr>
                <w:sz w:val="12"/>
                <w:szCs w:val="12"/>
              </w:rPr>
              <w:t>8 467,11</w:t>
            </w:r>
          </w:p>
        </w:tc>
        <w:tc>
          <w:tcPr>
            <w:tcW w:w="709" w:type="dxa"/>
            <w:shd w:val="clear" w:color="auto" w:fill="auto"/>
            <w:tcMar>
              <w:left w:w="28" w:type="dxa"/>
            </w:tcMar>
            <w:vAlign w:val="bottom"/>
            <w:hideMark/>
          </w:tcPr>
          <w:p w:rsidR="00021FF2" w:rsidRPr="00021FF2" w:rsidRDefault="00021FF2" w:rsidP="00D21914">
            <w:pPr>
              <w:jc w:val="center"/>
              <w:rPr>
                <w:sz w:val="12"/>
                <w:szCs w:val="12"/>
              </w:rPr>
            </w:pPr>
            <w:r w:rsidRPr="00021FF2">
              <w:rPr>
                <w:sz w:val="12"/>
                <w:szCs w:val="12"/>
              </w:rPr>
              <w:t>5 885,64</w:t>
            </w:r>
          </w:p>
        </w:tc>
        <w:tc>
          <w:tcPr>
            <w:tcW w:w="992" w:type="dxa"/>
            <w:shd w:val="clear" w:color="auto" w:fill="auto"/>
            <w:tcMar>
              <w:left w:w="28" w:type="dxa"/>
            </w:tcMar>
            <w:vAlign w:val="bottom"/>
            <w:hideMark/>
          </w:tcPr>
          <w:p w:rsidR="00021FF2" w:rsidRPr="00021FF2" w:rsidRDefault="00021FF2" w:rsidP="00D21914">
            <w:pPr>
              <w:jc w:val="center"/>
              <w:rPr>
                <w:sz w:val="12"/>
                <w:szCs w:val="12"/>
              </w:rPr>
            </w:pPr>
            <w:r w:rsidRPr="00021FF2">
              <w:rPr>
                <w:sz w:val="12"/>
                <w:szCs w:val="12"/>
              </w:rPr>
              <w:t>284 008 819,36</w:t>
            </w:r>
          </w:p>
        </w:tc>
        <w:tc>
          <w:tcPr>
            <w:tcW w:w="709" w:type="dxa"/>
            <w:shd w:val="clear" w:color="auto" w:fill="auto"/>
            <w:noWrap/>
            <w:tcMar>
              <w:left w:w="28" w:type="dxa"/>
            </w:tcMar>
            <w:vAlign w:val="bottom"/>
            <w:hideMark/>
          </w:tcPr>
          <w:p w:rsidR="00021FF2" w:rsidRPr="00021FF2" w:rsidRDefault="00021FF2" w:rsidP="00D21914">
            <w:pPr>
              <w:jc w:val="center"/>
              <w:rPr>
                <w:sz w:val="12"/>
                <w:szCs w:val="12"/>
                <w:lang w:val="en-US"/>
              </w:rPr>
            </w:pPr>
            <w:r w:rsidRPr="00021FF2">
              <w:rPr>
                <w:sz w:val="12"/>
                <w:szCs w:val="12"/>
              </w:rPr>
              <w:t>0</w:t>
            </w:r>
            <w:r w:rsidRPr="00021FF2">
              <w:rPr>
                <w:sz w:val="12"/>
                <w:szCs w:val="12"/>
                <w:lang w:val="en-US"/>
              </w:rPr>
              <w:t>.00</w:t>
            </w:r>
          </w:p>
        </w:tc>
        <w:tc>
          <w:tcPr>
            <w:tcW w:w="992" w:type="dxa"/>
            <w:shd w:val="clear" w:color="auto" w:fill="auto"/>
            <w:noWrap/>
            <w:tcMar>
              <w:left w:w="28" w:type="dxa"/>
            </w:tcMar>
            <w:vAlign w:val="bottom"/>
            <w:hideMark/>
          </w:tcPr>
          <w:p w:rsidR="00021FF2" w:rsidRPr="00021FF2" w:rsidRDefault="00021FF2" w:rsidP="00D21914">
            <w:pPr>
              <w:jc w:val="center"/>
              <w:rPr>
                <w:sz w:val="12"/>
                <w:szCs w:val="12"/>
                <w:lang w:val="en-US"/>
              </w:rPr>
            </w:pPr>
            <w:r w:rsidRPr="00021FF2">
              <w:rPr>
                <w:sz w:val="12"/>
                <w:szCs w:val="12"/>
              </w:rPr>
              <w:t>0</w:t>
            </w:r>
            <w:r w:rsidRPr="00021FF2">
              <w:rPr>
                <w:sz w:val="12"/>
                <w:szCs w:val="12"/>
                <w:lang w:val="en-US"/>
              </w:rPr>
              <w:t>.00</w:t>
            </w:r>
          </w:p>
        </w:tc>
        <w:tc>
          <w:tcPr>
            <w:tcW w:w="567" w:type="dxa"/>
            <w:shd w:val="clear" w:color="auto" w:fill="auto"/>
            <w:noWrap/>
            <w:tcMar>
              <w:left w:w="28" w:type="dxa"/>
            </w:tcMar>
            <w:vAlign w:val="bottom"/>
            <w:hideMark/>
          </w:tcPr>
          <w:p w:rsidR="00021FF2" w:rsidRPr="00021FF2" w:rsidRDefault="00021FF2" w:rsidP="00D21914">
            <w:pPr>
              <w:jc w:val="center"/>
              <w:rPr>
                <w:sz w:val="12"/>
                <w:szCs w:val="12"/>
              </w:rPr>
            </w:pPr>
            <w:r w:rsidRPr="00021FF2">
              <w:rPr>
                <w:sz w:val="12"/>
                <w:szCs w:val="12"/>
              </w:rPr>
              <w:t>1 806,24</w:t>
            </w:r>
          </w:p>
        </w:tc>
        <w:tc>
          <w:tcPr>
            <w:tcW w:w="1134" w:type="dxa"/>
            <w:shd w:val="clear" w:color="auto" w:fill="auto"/>
            <w:noWrap/>
            <w:tcMar>
              <w:left w:w="28" w:type="dxa"/>
            </w:tcMar>
            <w:vAlign w:val="bottom"/>
            <w:hideMark/>
          </w:tcPr>
          <w:p w:rsidR="00021FF2" w:rsidRPr="00021FF2" w:rsidRDefault="00021FF2" w:rsidP="00D21914">
            <w:pPr>
              <w:jc w:val="center"/>
              <w:rPr>
                <w:sz w:val="12"/>
                <w:szCs w:val="12"/>
              </w:rPr>
            </w:pPr>
            <w:r w:rsidRPr="00021FF2">
              <w:rPr>
                <w:sz w:val="12"/>
                <w:szCs w:val="12"/>
              </w:rPr>
              <w:t>75 686 177,76</w:t>
            </w:r>
          </w:p>
        </w:tc>
        <w:tc>
          <w:tcPr>
            <w:tcW w:w="567" w:type="dxa"/>
            <w:shd w:val="clear" w:color="auto" w:fill="auto"/>
            <w:tcMar>
              <w:left w:w="28" w:type="dxa"/>
            </w:tcMar>
            <w:vAlign w:val="bottom"/>
            <w:hideMark/>
          </w:tcPr>
          <w:p w:rsidR="00021FF2" w:rsidRPr="00021FF2" w:rsidRDefault="00021FF2" w:rsidP="00D21914">
            <w:pPr>
              <w:jc w:val="center"/>
              <w:rPr>
                <w:sz w:val="12"/>
                <w:szCs w:val="12"/>
              </w:rPr>
            </w:pPr>
            <w:r w:rsidRPr="00021FF2">
              <w:rPr>
                <w:sz w:val="12"/>
                <w:szCs w:val="12"/>
              </w:rPr>
              <w:t>4 079,40</w:t>
            </w:r>
          </w:p>
        </w:tc>
        <w:tc>
          <w:tcPr>
            <w:tcW w:w="992" w:type="dxa"/>
            <w:shd w:val="clear" w:color="auto" w:fill="auto"/>
            <w:tcMar>
              <w:left w:w="28" w:type="dxa"/>
            </w:tcMar>
            <w:vAlign w:val="bottom"/>
            <w:hideMark/>
          </w:tcPr>
          <w:p w:rsidR="00021FF2" w:rsidRPr="00021FF2" w:rsidRDefault="00021FF2" w:rsidP="00D21914">
            <w:pPr>
              <w:jc w:val="center"/>
              <w:rPr>
                <w:sz w:val="12"/>
                <w:szCs w:val="12"/>
              </w:rPr>
            </w:pPr>
            <w:r w:rsidRPr="00021FF2">
              <w:rPr>
                <w:sz w:val="12"/>
                <w:szCs w:val="12"/>
              </w:rPr>
              <w:t>197 104 874,40</w:t>
            </w:r>
          </w:p>
        </w:tc>
        <w:tc>
          <w:tcPr>
            <w:tcW w:w="567" w:type="dxa"/>
            <w:shd w:val="clear" w:color="auto" w:fill="auto"/>
            <w:tcMar>
              <w:left w:w="28" w:type="dxa"/>
            </w:tcMar>
            <w:vAlign w:val="bottom"/>
            <w:hideMark/>
          </w:tcPr>
          <w:p w:rsidR="00021FF2" w:rsidRPr="00021FF2" w:rsidRDefault="00021FF2" w:rsidP="00D21914">
            <w:pPr>
              <w:jc w:val="center"/>
              <w:rPr>
                <w:sz w:val="12"/>
                <w:szCs w:val="12"/>
                <w:lang w:val="en-US"/>
              </w:rPr>
            </w:pPr>
            <w:r w:rsidRPr="00021FF2">
              <w:rPr>
                <w:sz w:val="12"/>
                <w:szCs w:val="12"/>
              </w:rPr>
              <w:t>0</w:t>
            </w:r>
            <w:r w:rsidRPr="00021FF2">
              <w:rPr>
                <w:sz w:val="12"/>
                <w:szCs w:val="12"/>
                <w:lang w:val="en-US"/>
              </w:rPr>
              <w:t>.00</w:t>
            </w:r>
          </w:p>
        </w:tc>
        <w:tc>
          <w:tcPr>
            <w:tcW w:w="851" w:type="dxa"/>
            <w:shd w:val="clear" w:color="auto" w:fill="auto"/>
            <w:tcMar>
              <w:left w:w="28" w:type="dxa"/>
            </w:tcMar>
            <w:vAlign w:val="bottom"/>
            <w:hideMark/>
          </w:tcPr>
          <w:p w:rsidR="00021FF2" w:rsidRPr="00021FF2" w:rsidRDefault="00021FF2" w:rsidP="00D21914">
            <w:pPr>
              <w:jc w:val="center"/>
              <w:rPr>
                <w:sz w:val="12"/>
                <w:szCs w:val="12"/>
                <w:lang w:val="en-US"/>
              </w:rPr>
            </w:pPr>
            <w:r w:rsidRPr="00021FF2">
              <w:rPr>
                <w:sz w:val="12"/>
                <w:szCs w:val="12"/>
              </w:rPr>
              <w:t>0</w:t>
            </w:r>
            <w:r w:rsidRPr="00021FF2">
              <w:rPr>
                <w:sz w:val="12"/>
                <w:szCs w:val="12"/>
                <w:lang w:val="en-US"/>
              </w:rPr>
              <w:t>.00</w:t>
            </w:r>
          </w:p>
        </w:tc>
        <w:tc>
          <w:tcPr>
            <w:tcW w:w="567" w:type="dxa"/>
            <w:shd w:val="clear" w:color="auto" w:fill="auto"/>
            <w:tcMar>
              <w:left w:w="28" w:type="dxa"/>
            </w:tcMar>
            <w:vAlign w:val="bottom"/>
            <w:hideMark/>
          </w:tcPr>
          <w:p w:rsidR="00021FF2" w:rsidRPr="00021FF2" w:rsidRDefault="00021FF2" w:rsidP="00D21914">
            <w:pPr>
              <w:jc w:val="center"/>
              <w:rPr>
                <w:sz w:val="12"/>
                <w:szCs w:val="12"/>
              </w:rPr>
            </w:pPr>
            <w:r w:rsidRPr="00021FF2">
              <w:rPr>
                <w:sz w:val="12"/>
                <w:szCs w:val="12"/>
              </w:rPr>
              <w:t>162,18</w:t>
            </w:r>
          </w:p>
        </w:tc>
        <w:tc>
          <w:tcPr>
            <w:tcW w:w="992" w:type="dxa"/>
            <w:shd w:val="clear" w:color="auto" w:fill="auto"/>
            <w:tcMar>
              <w:left w:w="28" w:type="dxa"/>
            </w:tcMar>
            <w:vAlign w:val="bottom"/>
            <w:hideMark/>
          </w:tcPr>
          <w:p w:rsidR="00021FF2" w:rsidRPr="00021FF2" w:rsidRDefault="00021FF2" w:rsidP="00D21914">
            <w:pPr>
              <w:jc w:val="center"/>
              <w:rPr>
                <w:sz w:val="12"/>
                <w:szCs w:val="12"/>
              </w:rPr>
            </w:pPr>
            <w:r w:rsidRPr="00021FF2">
              <w:rPr>
                <w:sz w:val="12"/>
                <w:szCs w:val="12"/>
              </w:rPr>
              <w:t>11 217 767,20</w:t>
            </w:r>
          </w:p>
        </w:tc>
      </w:tr>
      <w:tr w:rsidR="00F339F2" w:rsidRPr="00ED4174" w:rsidTr="00FB0B49">
        <w:trPr>
          <w:trHeight w:val="60"/>
        </w:trPr>
        <w:tc>
          <w:tcPr>
            <w:tcW w:w="421" w:type="dxa"/>
            <w:shd w:val="clear" w:color="auto" w:fill="auto"/>
            <w:noWrap/>
            <w:vAlign w:val="bottom"/>
            <w:hideMark/>
          </w:tcPr>
          <w:p w:rsidR="00F339F2" w:rsidRPr="00ED4174" w:rsidRDefault="00F339F2" w:rsidP="00EF3029">
            <w:pPr>
              <w:ind w:left="-51" w:right="-59"/>
              <w:rPr>
                <w:b/>
                <w:bCs/>
                <w:sz w:val="14"/>
                <w:szCs w:val="14"/>
              </w:rPr>
            </w:pPr>
            <w:r w:rsidRPr="00ED4174">
              <w:rPr>
                <w:b/>
                <w:bCs/>
                <w:sz w:val="14"/>
                <w:szCs w:val="14"/>
              </w:rPr>
              <w:t>3</w:t>
            </w:r>
          </w:p>
        </w:tc>
        <w:tc>
          <w:tcPr>
            <w:tcW w:w="1706" w:type="dxa"/>
            <w:shd w:val="clear" w:color="auto" w:fill="auto"/>
            <w:vAlign w:val="bottom"/>
            <w:hideMark/>
          </w:tcPr>
          <w:p w:rsidR="00F339F2" w:rsidRPr="00884F40" w:rsidRDefault="00F339F2" w:rsidP="00EF3029">
            <w:pPr>
              <w:ind w:left="-109" w:right="-107"/>
              <w:rPr>
                <w:b/>
                <w:bCs/>
                <w:sz w:val="12"/>
                <w:szCs w:val="12"/>
              </w:rPr>
            </w:pPr>
            <w:r w:rsidRPr="00884F40">
              <w:rPr>
                <w:b/>
                <w:bCs/>
                <w:sz w:val="12"/>
                <w:szCs w:val="12"/>
              </w:rPr>
              <w:t>Всего по этапу 2022 года</w:t>
            </w:r>
          </w:p>
        </w:tc>
        <w:tc>
          <w:tcPr>
            <w:tcW w:w="856" w:type="dxa"/>
            <w:shd w:val="clear" w:color="auto" w:fill="auto"/>
            <w:noWrap/>
            <w:tcMar>
              <w:left w:w="28" w:type="dxa"/>
            </w:tcMar>
            <w:vAlign w:val="bottom"/>
            <w:hideMark/>
          </w:tcPr>
          <w:p w:rsidR="00F339F2" w:rsidRPr="00884F40" w:rsidRDefault="00F339F2" w:rsidP="00FB0B49">
            <w:pPr>
              <w:jc w:val="center"/>
              <w:rPr>
                <w:b/>
                <w:bCs/>
                <w:sz w:val="12"/>
                <w:szCs w:val="12"/>
              </w:rPr>
            </w:pPr>
            <w:r w:rsidRPr="00884F40">
              <w:rPr>
                <w:b/>
                <w:bCs/>
                <w:sz w:val="12"/>
                <w:szCs w:val="12"/>
              </w:rPr>
              <w:t>512,30</w:t>
            </w:r>
          </w:p>
        </w:tc>
        <w:tc>
          <w:tcPr>
            <w:tcW w:w="478" w:type="dxa"/>
            <w:shd w:val="clear" w:color="auto" w:fill="auto"/>
            <w:noWrap/>
            <w:tcMar>
              <w:left w:w="28" w:type="dxa"/>
            </w:tcMar>
            <w:vAlign w:val="bottom"/>
            <w:hideMark/>
          </w:tcPr>
          <w:p w:rsidR="00F339F2" w:rsidRPr="00884F40" w:rsidRDefault="00F339F2" w:rsidP="00FB0B49">
            <w:pPr>
              <w:jc w:val="center"/>
              <w:rPr>
                <w:b/>
                <w:bCs/>
                <w:sz w:val="12"/>
                <w:szCs w:val="12"/>
              </w:rPr>
            </w:pPr>
            <w:r w:rsidRPr="00884F40">
              <w:rPr>
                <w:b/>
                <w:bCs/>
                <w:sz w:val="12"/>
                <w:szCs w:val="12"/>
              </w:rPr>
              <w:t>0,00</w:t>
            </w:r>
          </w:p>
        </w:tc>
        <w:tc>
          <w:tcPr>
            <w:tcW w:w="651" w:type="dxa"/>
            <w:shd w:val="clear" w:color="auto" w:fill="auto"/>
            <w:noWrap/>
            <w:tcMar>
              <w:left w:w="28" w:type="dxa"/>
            </w:tcMar>
            <w:vAlign w:val="bottom"/>
            <w:hideMark/>
          </w:tcPr>
          <w:p w:rsidR="00F339F2" w:rsidRPr="00884F40" w:rsidRDefault="00F339F2" w:rsidP="00FB0B49">
            <w:pPr>
              <w:jc w:val="center"/>
              <w:rPr>
                <w:b/>
                <w:bCs/>
                <w:sz w:val="12"/>
                <w:szCs w:val="12"/>
              </w:rPr>
            </w:pPr>
            <w:r w:rsidRPr="00884F40">
              <w:rPr>
                <w:b/>
                <w:bCs/>
                <w:sz w:val="12"/>
                <w:szCs w:val="12"/>
              </w:rPr>
              <w:t>0,00</w:t>
            </w:r>
          </w:p>
        </w:tc>
        <w:tc>
          <w:tcPr>
            <w:tcW w:w="424" w:type="dxa"/>
            <w:shd w:val="clear" w:color="auto" w:fill="auto"/>
            <w:noWrap/>
            <w:tcMar>
              <w:left w:w="28" w:type="dxa"/>
            </w:tcMar>
            <w:vAlign w:val="bottom"/>
            <w:hideMark/>
          </w:tcPr>
          <w:p w:rsidR="00F339F2" w:rsidRPr="00884F40" w:rsidRDefault="00F339F2" w:rsidP="00FB0B49">
            <w:pPr>
              <w:jc w:val="center"/>
              <w:rPr>
                <w:b/>
                <w:bCs/>
                <w:sz w:val="12"/>
                <w:szCs w:val="12"/>
              </w:rPr>
            </w:pPr>
            <w:r w:rsidRPr="00884F40">
              <w:rPr>
                <w:b/>
                <w:bCs/>
                <w:sz w:val="12"/>
                <w:szCs w:val="12"/>
              </w:rPr>
              <w:t>0,00</w:t>
            </w:r>
          </w:p>
        </w:tc>
        <w:tc>
          <w:tcPr>
            <w:tcW w:w="567" w:type="dxa"/>
            <w:shd w:val="clear" w:color="auto" w:fill="auto"/>
            <w:noWrap/>
            <w:tcMar>
              <w:left w:w="28" w:type="dxa"/>
            </w:tcMar>
            <w:vAlign w:val="bottom"/>
            <w:hideMark/>
          </w:tcPr>
          <w:p w:rsidR="00F339F2" w:rsidRPr="00884F40" w:rsidRDefault="00F339F2" w:rsidP="00FB0B49">
            <w:pPr>
              <w:jc w:val="center"/>
              <w:rPr>
                <w:b/>
                <w:bCs/>
                <w:sz w:val="12"/>
                <w:szCs w:val="12"/>
              </w:rPr>
            </w:pPr>
            <w:r w:rsidRPr="00884F40">
              <w:rPr>
                <w:b/>
                <w:bCs/>
                <w:sz w:val="12"/>
                <w:szCs w:val="12"/>
              </w:rPr>
              <w:t>0,00</w:t>
            </w:r>
          </w:p>
        </w:tc>
        <w:tc>
          <w:tcPr>
            <w:tcW w:w="567" w:type="dxa"/>
            <w:shd w:val="clear" w:color="auto" w:fill="auto"/>
            <w:noWrap/>
            <w:tcMar>
              <w:left w:w="28" w:type="dxa"/>
            </w:tcMar>
            <w:vAlign w:val="bottom"/>
            <w:hideMark/>
          </w:tcPr>
          <w:p w:rsidR="00F339F2" w:rsidRPr="00884F40" w:rsidRDefault="00F339F2" w:rsidP="00FB0B49">
            <w:pPr>
              <w:jc w:val="center"/>
              <w:rPr>
                <w:b/>
                <w:bCs/>
                <w:sz w:val="12"/>
                <w:szCs w:val="12"/>
              </w:rPr>
            </w:pPr>
            <w:r w:rsidRPr="00884F40">
              <w:rPr>
                <w:b/>
                <w:bCs/>
                <w:sz w:val="12"/>
                <w:szCs w:val="12"/>
              </w:rPr>
              <w:t>0,00</w:t>
            </w:r>
          </w:p>
        </w:tc>
        <w:tc>
          <w:tcPr>
            <w:tcW w:w="709" w:type="dxa"/>
            <w:shd w:val="clear" w:color="auto" w:fill="auto"/>
            <w:noWrap/>
            <w:tcMar>
              <w:left w:w="28" w:type="dxa"/>
            </w:tcMar>
            <w:vAlign w:val="bottom"/>
            <w:hideMark/>
          </w:tcPr>
          <w:p w:rsidR="00F339F2" w:rsidRPr="00884F40" w:rsidRDefault="00F339F2" w:rsidP="00FB0B49">
            <w:pPr>
              <w:jc w:val="center"/>
              <w:rPr>
                <w:b/>
                <w:bCs/>
                <w:sz w:val="12"/>
                <w:szCs w:val="12"/>
              </w:rPr>
            </w:pPr>
            <w:r w:rsidRPr="00884F40">
              <w:rPr>
                <w:b/>
                <w:bCs/>
                <w:sz w:val="12"/>
                <w:szCs w:val="12"/>
              </w:rPr>
              <w:t>512,30</w:t>
            </w:r>
          </w:p>
        </w:tc>
        <w:tc>
          <w:tcPr>
            <w:tcW w:w="709" w:type="dxa"/>
            <w:shd w:val="clear" w:color="auto" w:fill="auto"/>
            <w:noWrap/>
            <w:tcMar>
              <w:left w:w="28" w:type="dxa"/>
            </w:tcMar>
            <w:vAlign w:val="bottom"/>
            <w:hideMark/>
          </w:tcPr>
          <w:p w:rsidR="00F339F2" w:rsidRPr="00884F40" w:rsidRDefault="00F339F2" w:rsidP="00FB0B49">
            <w:pPr>
              <w:jc w:val="center"/>
              <w:rPr>
                <w:b/>
                <w:bCs/>
                <w:sz w:val="12"/>
                <w:szCs w:val="12"/>
              </w:rPr>
            </w:pPr>
            <w:r w:rsidRPr="00884F40">
              <w:rPr>
                <w:b/>
                <w:bCs/>
                <w:sz w:val="12"/>
                <w:szCs w:val="12"/>
              </w:rPr>
              <w:t>512,30</w:t>
            </w:r>
          </w:p>
        </w:tc>
        <w:tc>
          <w:tcPr>
            <w:tcW w:w="992" w:type="dxa"/>
            <w:shd w:val="clear" w:color="auto" w:fill="auto"/>
            <w:noWrap/>
            <w:tcMar>
              <w:left w:w="28" w:type="dxa"/>
            </w:tcMar>
            <w:vAlign w:val="bottom"/>
            <w:hideMark/>
          </w:tcPr>
          <w:p w:rsidR="00F339F2" w:rsidRPr="00884F40" w:rsidRDefault="00C4722E" w:rsidP="00FB0B49">
            <w:pPr>
              <w:jc w:val="center"/>
              <w:rPr>
                <w:b/>
                <w:bCs/>
                <w:sz w:val="12"/>
                <w:szCs w:val="12"/>
              </w:rPr>
            </w:pPr>
            <w:r w:rsidRPr="00884F40">
              <w:rPr>
                <w:b/>
                <w:bCs/>
                <w:sz w:val="12"/>
                <w:szCs w:val="12"/>
              </w:rPr>
              <w:t>35 188 332,70</w:t>
            </w:r>
          </w:p>
        </w:tc>
        <w:tc>
          <w:tcPr>
            <w:tcW w:w="709" w:type="dxa"/>
            <w:shd w:val="clear" w:color="auto" w:fill="auto"/>
            <w:noWrap/>
            <w:tcMar>
              <w:left w:w="28" w:type="dxa"/>
            </w:tcMar>
            <w:vAlign w:val="bottom"/>
            <w:hideMark/>
          </w:tcPr>
          <w:p w:rsidR="00F339F2" w:rsidRPr="00884F40" w:rsidRDefault="00F339F2" w:rsidP="00FB0B49">
            <w:pPr>
              <w:jc w:val="center"/>
              <w:rPr>
                <w:b/>
                <w:bCs/>
                <w:sz w:val="12"/>
                <w:szCs w:val="12"/>
              </w:rPr>
            </w:pPr>
            <w:r w:rsidRPr="00884F40">
              <w:rPr>
                <w:b/>
                <w:bCs/>
                <w:sz w:val="12"/>
                <w:szCs w:val="12"/>
              </w:rPr>
              <w:t>0,00</w:t>
            </w:r>
          </w:p>
        </w:tc>
        <w:tc>
          <w:tcPr>
            <w:tcW w:w="992" w:type="dxa"/>
            <w:shd w:val="clear" w:color="auto" w:fill="auto"/>
            <w:noWrap/>
            <w:tcMar>
              <w:left w:w="28" w:type="dxa"/>
            </w:tcMar>
            <w:vAlign w:val="bottom"/>
            <w:hideMark/>
          </w:tcPr>
          <w:p w:rsidR="00F339F2" w:rsidRPr="00884F40" w:rsidRDefault="00F339F2" w:rsidP="00FB0B49">
            <w:pPr>
              <w:jc w:val="center"/>
              <w:rPr>
                <w:b/>
                <w:bCs/>
                <w:sz w:val="12"/>
                <w:szCs w:val="12"/>
              </w:rPr>
            </w:pPr>
            <w:r w:rsidRPr="00884F40">
              <w:rPr>
                <w:b/>
                <w:bCs/>
                <w:sz w:val="12"/>
                <w:szCs w:val="12"/>
              </w:rPr>
              <w:t>0,00</w:t>
            </w:r>
          </w:p>
        </w:tc>
        <w:tc>
          <w:tcPr>
            <w:tcW w:w="567" w:type="dxa"/>
            <w:shd w:val="clear" w:color="auto" w:fill="auto"/>
            <w:noWrap/>
            <w:tcMar>
              <w:left w:w="28" w:type="dxa"/>
            </w:tcMar>
            <w:vAlign w:val="bottom"/>
            <w:hideMark/>
          </w:tcPr>
          <w:p w:rsidR="00F339F2" w:rsidRPr="00884F40" w:rsidRDefault="00C4722E" w:rsidP="00FB0B49">
            <w:pPr>
              <w:jc w:val="center"/>
              <w:rPr>
                <w:b/>
                <w:bCs/>
                <w:sz w:val="12"/>
                <w:szCs w:val="12"/>
              </w:rPr>
            </w:pPr>
            <w:r w:rsidRPr="00884F40">
              <w:rPr>
                <w:b/>
                <w:bCs/>
                <w:sz w:val="12"/>
                <w:szCs w:val="12"/>
              </w:rPr>
              <w:t>410,70</w:t>
            </w:r>
          </w:p>
        </w:tc>
        <w:tc>
          <w:tcPr>
            <w:tcW w:w="1134" w:type="dxa"/>
            <w:shd w:val="clear" w:color="auto" w:fill="auto"/>
            <w:noWrap/>
            <w:tcMar>
              <w:left w:w="28" w:type="dxa"/>
            </w:tcMar>
            <w:vAlign w:val="bottom"/>
            <w:hideMark/>
          </w:tcPr>
          <w:p w:rsidR="00F339F2" w:rsidRPr="00884F40" w:rsidRDefault="00C4722E" w:rsidP="00FB0B49">
            <w:pPr>
              <w:jc w:val="center"/>
              <w:rPr>
                <w:b/>
                <w:bCs/>
                <w:sz w:val="12"/>
                <w:szCs w:val="12"/>
              </w:rPr>
            </w:pPr>
            <w:r w:rsidRPr="00884F40">
              <w:rPr>
                <w:b/>
                <w:bCs/>
                <w:sz w:val="12"/>
                <w:szCs w:val="12"/>
              </w:rPr>
              <w:t>20 839 056,00</w:t>
            </w:r>
          </w:p>
        </w:tc>
        <w:tc>
          <w:tcPr>
            <w:tcW w:w="567" w:type="dxa"/>
            <w:shd w:val="clear" w:color="auto" w:fill="auto"/>
            <w:noWrap/>
            <w:tcMar>
              <w:left w:w="28" w:type="dxa"/>
            </w:tcMar>
            <w:vAlign w:val="bottom"/>
            <w:hideMark/>
          </w:tcPr>
          <w:p w:rsidR="00F339F2" w:rsidRPr="00884F40" w:rsidRDefault="00F339F2" w:rsidP="00FB0B49">
            <w:pPr>
              <w:jc w:val="center"/>
              <w:rPr>
                <w:b/>
                <w:bCs/>
                <w:sz w:val="12"/>
                <w:szCs w:val="12"/>
              </w:rPr>
            </w:pPr>
            <w:r w:rsidRPr="00884F40">
              <w:rPr>
                <w:b/>
                <w:bCs/>
                <w:sz w:val="12"/>
                <w:szCs w:val="12"/>
              </w:rPr>
              <w:t>0,00</w:t>
            </w:r>
          </w:p>
        </w:tc>
        <w:tc>
          <w:tcPr>
            <w:tcW w:w="992" w:type="dxa"/>
            <w:shd w:val="clear" w:color="auto" w:fill="auto"/>
            <w:noWrap/>
            <w:tcMar>
              <w:left w:w="28" w:type="dxa"/>
            </w:tcMar>
            <w:vAlign w:val="bottom"/>
            <w:hideMark/>
          </w:tcPr>
          <w:p w:rsidR="00F339F2" w:rsidRPr="00884F40" w:rsidRDefault="00F339F2" w:rsidP="00FB0B49">
            <w:pPr>
              <w:jc w:val="center"/>
              <w:rPr>
                <w:b/>
                <w:bCs/>
                <w:sz w:val="12"/>
                <w:szCs w:val="12"/>
              </w:rPr>
            </w:pPr>
            <w:r w:rsidRPr="00884F40">
              <w:rPr>
                <w:b/>
                <w:bCs/>
                <w:sz w:val="12"/>
                <w:szCs w:val="12"/>
              </w:rPr>
              <w:t>0,00</w:t>
            </w:r>
          </w:p>
        </w:tc>
        <w:tc>
          <w:tcPr>
            <w:tcW w:w="567" w:type="dxa"/>
            <w:shd w:val="clear" w:color="auto" w:fill="auto"/>
            <w:noWrap/>
            <w:tcMar>
              <w:left w:w="28" w:type="dxa"/>
            </w:tcMar>
            <w:vAlign w:val="bottom"/>
            <w:hideMark/>
          </w:tcPr>
          <w:p w:rsidR="00F339F2" w:rsidRPr="00884F40" w:rsidRDefault="00ED4174" w:rsidP="00FB0B49">
            <w:pPr>
              <w:jc w:val="center"/>
              <w:rPr>
                <w:b/>
                <w:bCs/>
                <w:sz w:val="12"/>
                <w:szCs w:val="12"/>
              </w:rPr>
            </w:pPr>
            <w:r w:rsidRPr="00884F40">
              <w:rPr>
                <w:b/>
                <w:bCs/>
                <w:sz w:val="12"/>
                <w:szCs w:val="12"/>
              </w:rPr>
              <w:t>170,90</w:t>
            </w:r>
          </w:p>
        </w:tc>
        <w:tc>
          <w:tcPr>
            <w:tcW w:w="851" w:type="dxa"/>
            <w:shd w:val="clear" w:color="auto" w:fill="auto"/>
            <w:noWrap/>
            <w:tcMar>
              <w:left w:w="28" w:type="dxa"/>
            </w:tcMar>
            <w:vAlign w:val="bottom"/>
            <w:hideMark/>
          </w:tcPr>
          <w:p w:rsidR="00F339F2" w:rsidRPr="00884F40" w:rsidRDefault="00C4722E" w:rsidP="00FB0B49">
            <w:pPr>
              <w:jc w:val="center"/>
              <w:rPr>
                <w:b/>
                <w:bCs/>
                <w:sz w:val="12"/>
                <w:szCs w:val="12"/>
              </w:rPr>
            </w:pPr>
            <w:r w:rsidRPr="00884F40">
              <w:rPr>
                <w:b/>
                <w:bCs/>
                <w:sz w:val="12"/>
                <w:szCs w:val="12"/>
              </w:rPr>
              <w:t>14 349 276,70</w:t>
            </w:r>
          </w:p>
        </w:tc>
        <w:tc>
          <w:tcPr>
            <w:tcW w:w="567" w:type="dxa"/>
            <w:shd w:val="clear" w:color="auto" w:fill="auto"/>
            <w:noWrap/>
            <w:tcMar>
              <w:left w:w="28" w:type="dxa"/>
            </w:tcMar>
            <w:vAlign w:val="bottom"/>
            <w:hideMark/>
          </w:tcPr>
          <w:p w:rsidR="00F339F2" w:rsidRPr="00884F40" w:rsidRDefault="00F339F2" w:rsidP="00FB0B49">
            <w:pPr>
              <w:jc w:val="center"/>
              <w:rPr>
                <w:b/>
                <w:bCs/>
                <w:sz w:val="12"/>
                <w:szCs w:val="12"/>
              </w:rPr>
            </w:pPr>
            <w:r w:rsidRPr="00884F40">
              <w:rPr>
                <w:b/>
                <w:bCs/>
                <w:sz w:val="12"/>
                <w:szCs w:val="12"/>
              </w:rPr>
              <w:t>0,00</w:t>
            </w:r>
          </w:p>
        </w:tc>
        <w:tc>
          <w:tcPr>
            <w:tcW w:w="992" w:type="dxa"/>
            <w:shd w:val="clear" w:color="auto" w:fill="auto"/>
            <w:noWrap/>
            <w:tcMar>
              <w:left w:w="28" w:type="dxa"/>
            </w:tcMar>
            <w:vAlign w:val="bottom"/>
            <w:hideMark/>
          </w:tcPr>
          <w:p w:rsidR="00F339F2" w:rsidRPr="00884F40" w:rsidRDefault="00F339F2" w:rsidP="00FB0B49">
            <w:pPr>
              <w:jc w:val="center"/>
              <w:rPr>
                <w:b/>
                <w:bCs/>
                <w:sz w:val="12"/>
                <w:szCs w:val="12"/>
              </w:rPr>
            </w:pPr>
            <w:r w:rsidRPr="00884F40">
              <w:rPr>
                <w:b/>
                <w:bCs/>
                <w:sz w:val="12"/>
                <w:szCs w:val="12"/>
              </w:rPr>
              <w:t>0,00</w:t>
            </w:r>
          </w:p>
        </w:tc>
      </w:tr>
      <w:tr w:rsidR="00F339F2" w:rsidRPr="00ED4174" w:rsidTr="00FB0B49">
        <w:trPr>
          <w:trHeight w:val="60"/>
        </w:trPr>
        <w:tc>
          <w:tcPr>
            <w:tcW w:w="421" w:type="dxa"/>
            <w:shd w:val="clear" w:color="auto" w:fill="auto"/>
            <w:noWrap/>
            <w:vAlign w:val="bottom"/>
            <w:hideMark/>
          </w:tcPr>
          <w:p w:rsidR="00F339F2" w:rsidRPr="00ED4174" w:rsidRDefault="00F339F2" w:rsidP="00EF3029">
            <w:pPr>
              <w:ind w:left="-51" w:right="-59"/>
              <w:rPr>
                <w:sz w:val="14"/>
                <w:szCs w:val="14"/>
              </w:rPr>
            </w:pPr>
            <w:r w:rsidRPr="00ED4174">
              <w:rPr>
                <w:sz w:val="14"/>
                <w:szCs w:val="14"/>
              </w:rPr>
              <w:t>3.1.</w:t>
            </w:r>
          </w:p>
        </w:tc>
        <w:tc>
          <w:tcPr>
            <w:tcW w:w="1706" w:type="dxa"/>
            <w:shd w:val="clear" w:color="auto" w:fill="auto"/>
            <w:vAlign w:val="bottom"/>
            <w:hideMark/>
          </w:tcPr>
          <w:p w:rsidR="00F339F2" w:rsidRPr="00884F40" w:rsidRDefault="00F339F2" w:rsidP="00EF3029">
            <w:pPr>
              <w:ind w:left="-109" w:right="-107"/>
              <w:rPr>
                <w:sz w:val="12"/>
                <w:szCs w:val="12"/>
              </w:rPr>
            </w:pPr>
            <w:r w:rsidRPr="00884F40">
              <w:rPr>
                <w:sz w:val="12"/>
                <w:szCs w:val="12"/>
              </w:rPr>
              <w:t>Итого по Сергиево-Посадскому городскому округу</w:t>
            </w:r>
          </w:p>
        </w:tc>
        <w:tc>
          <w:tcPr>
            <w:tcW w:w="856" w:type="dxa"/>
            <w:shd w:val="clear" w:color="auto" w:fill="auto"/>
            <w:tcMar>
              <w:left w:w="28" w:type="dxa"/>
            </w:tcMar>
            <w:vAlign w:val="bottom"/>
            <w:hideMark/>
          </w:tcPr>
          <w:p w:rsidR="00F339F2" w:rsidRPr="00884F40" w:rsidRDefault="00F339F2" w:rsidP="00FB0B49">
            <w:pPr>
              <w:jc w:val="center"/>
              <w:rPr>
                <w:sz w:val="12"/>
                <w:szCs w:val="12"/>
              </w:rPr>
            </w:pPr>
            <w:r w:rsidRPr="00884F40">
              <w:rPr>
                <w:sz w:val="12"/>
                <w:szCs w:val="12"/>
              </w:rPr>
              <w:t>512,30</w:t>
            </w:r>
          </w:p>
        </w:tc>
        <w:tc>
          <w:tcPr>
            <w:tcW w:w="478" w:type="dxa"/>
            <w:shd w:val="clear" w:color="auto" w:fill="auto"/>
            <w:tcMar>
              <w:left w:w="28" w:type="dxa"/>
            </w:tcMar>
            <w:vAlign w:val="bottom"/>
            <w:hideMark/>
          </w:tcPr>
          <w:p w:rsidR="00F339F2" w:rsidRPr="00884F40" w:rsidRDefault="00F339F2" w:rsidP="00FB0B49">
            <w:pPr>
              <w:jc w:val="center"/>
              <w:rPr>
                <w:sz w:val="12"/>
                <w:szCs w:val="12"/>
              </w:rPr>
            </w:pPr>
            <w:r w:rsidRPr="00884F40">
              <w:rPr>
                <w:sz w:val="12"/>
                <w:szCs w:val="12"/>
              </w:rPr>
              <w:t>0,00</w:t>
            </w:r>
          </w:p>
        </w:tc>
        <w:tc>
          <w:tcPr>
            <w:tcW w:w="651" w:type="dxa"/>
            <w:shd w:val="clear" w:color="auto" w:fill="auto"/>
            <w:tcMar>
              <w:left w:w="28" w:type="dxa"/>
            </w:tcMar>
            <w:vAlign w:val="bottom"/>
            <w:hideMark/>
          </w:tcPr>
          <w:p w:rsidR="00F339F2" w:rsidRPr="00884F40" w:rsidRDefault="00F339F2" w:rsidP="00FB0B49">
            <w:pPr>
              <w:jc w:val="center"/>
              <w:rPr>
                <w:sz w:val="12"/>
                <w:szCs w:val="12"/>
              </w:rPr>
            </w:pPr>
            <w:r w:rsidRPr="00884F40">
              <w:rPr>
                <w:sz w:val="12"/>
                <w:szCs w:val="12"/>
              </w:rPr>
              <w:t>0,00</w:t>
            </w:r>
          </w:p>
        </w:tc>
        <w:tc>
          <w:tcPr>
            <w:tcW w:w="424" w:type="dxa"/>
            <w:shd w:val="clear" w:color="auto" w:fill="auto"/>
            <w:tcMar>
              <w:left w:w="28" w:type="dxa"/>
            </w:tcMar>
            <w:vAlign w:val="bottom"/>
            <w:hideMark/>
          </w:tcPr>
          <w:p w:rsidR="00F339F2" w:rsidRPr="00884F40" w:rsidRDefault="00F339F2" w:rsidP="00FB0B49">
            <w:pPr>
              <w:jc w:val="center"/>
              <w:rPr>
                <w:sz w:val="12"/>
                <w:szCs w:val="12"/>
              </w:rPr>
            </w:pPr>
            <w:r w:rsidRPr="00884F40">
              <w:rPr>
                <w:sz w:val="12"/>
                <w:szCs w:val="12"/>
              </w:rPr>
              <w:t>0,00</w:t>
            </w:r>
          </w:p>
        </w:tc>
        <w:tc>
          <w:tcPr>
            <w:tcW w:w="567" w:type="dxa"/>
            <w:shd w:val="clear" w:color="auto" w:fill="auto"/>
            <w:tcMar>
              <w:left w:w="28" w:type="dxa"/>
            </w:tcMar>
            <w:vAlign w:val="bottom"/>
            <w:hideMark/>
          </w:tcPr>
          <w:p w:rsidR="00F339F2" w:rsidRPr="00884F40" w:rsidRDefault="00F339F2" w:rsidP="00FB0B49">
            <w:pPr>
              <w:jc w:val="center"/>
              <w:rPr>
                <w:sz w:val="12"/>
                <w:szCs w:val="12"/>
              </w:rPr>
            </w:pPr>
            <w:r w:rsidRPr="00884F40">
              <w:rPr>
                <w:sz w:val="12"/>
                <w:szCs w:val="12"/>
              </w:rPr>
              <w:t>0,00</w:t>
            </w:r>
          </w:p>
        </w:tc>
        <w:tc>
          <w:tcPr>
            <w:tcW w:w="567" w:type="dxa"/>
            <w:shd w:val="clear" w:color="auto" w:fill="auto"/>
            <w:tcMar>
              <w:left w:w="28" w:type="dxa"/>
            </w:tcMar>
            <w:vAlign w:val="bottom"/>
            <w:hideMark/>
          </w:tcPr>
          <w:p w:rsidR="00F339F2" w:rsidRPr="00884F40" w:rsidRDefault="00F339F2" w:rsidP="00FB0B49">
            <w:pPr>
              <w:jc w:val="center"/>
              <w:rPr>
                <w:sz w:val="12"/>
                <w:szCs w:val="12"/>
              </w:rPr>
            </w:pPr>
            <w:r w:rsidRPr="00884F40">
              <w:rPr>
                <w:sz w:val="12"/>
                <w:szCs w:val="12"/>
              </w:rPr>
              <w:t>0,00</w:t>
            </w:r>
          </w:p>
        </w:tc>
        <w:tc>
          <w:tcPr>
            <w:tcW w:w="709" w:type="dxa"/>
            <w:shd w:val="clear" w:color="auto" w:fill="auto"/>
            <w:tcMar>
              <w:left w:w="28" w:type="dxa"/>
            </w:tcMar>
            <w:vAlign w:val="bottom"/>
            <w:hideMark/>
          </w:tcPr>
          <w:p w:rsidR="00F339F2" w:rsidRPr="00884F40" w:rsidRDefault="00F339F2" w:rsidP="00FB0B49">
            <w:pPr>
              <w:jc w:val="center"/>
              <w:rPr>
                <w:sz w:val="12"/>
                <w:szCs w:val="12"/>
              </w:rPr>
            </w:pPr>
            <w:r w:rsidRPr="00884F40">
              <w:rPr>
                <w:sz w:val="12"/>
                <w:szCs w:val="12"/>
              </w:rPr>
              <w:t>512,30</w:t>
            </w:r>
          </w:p>
        </w:tc>
        <w:tc>
          <w:tcPr>
            <w:tcW w:w="709" w:type="dxa"/>
            <w:shd w:val="clear" w:color="auto" w:fill="auto"/>
            <w:tcMar>
              <w:left w:w="28" w:type="dxa"/>
            </w:tcMar>
            <w:vAlign w:val="bottom"/>
            <w:hideMark/>
          </w:tcPr>
          <w:p w:rsidR="00F339F2" w:rsidRPr="00884F40" w:rsidRDefault="00F339F2" w:rsidP="00FB0B49">
            <w:pPr>
              <w:jc w:val="center"/>
              <w:rPr>
                <w:sz w:val="12"/>
                <w:szCs w:val="12"/>
              </w:rPr>
            </w:pPr>
            <w:r w:rsidRPr="00884F40">
              <w:rPr>
                <w:sz w:val="12"/>
                <w:szCs w:val="12"/>
              </w:rPr>
              <w:t>512,30</w:t>
            </w:r>
          </w:p>
        </w:tc>
        <w:tc>
          <w:tcPr>
            <w:tcW w:w="992" w:type="dxa"/>
            <w:shd w:val="clear" w:color="auto" w:fill="auto"/>
            <w:tcMar>
              <w:left w:w="28" w:type="dxa"/>
            </w:tcMar>
            <w:vAlign w:val="bottom"/>
            <w:hideMark/>
          </w:tcPr>
          <w:p w:rsidR="00F339F2" w:rsidRPr="00884F40" w:rsidRDefault="00F339F2" w:rsidP="00FB0B49">
            <w:pPr>
              <w:jc w:val="center"/>
              <w:rPr>
                <w:sz w:val="12"/>
                <w:szCs w:val="12"/>
              </w:rPr>
            </w:pPr>
            <w:r w:rsidRPr="00884F40">
              <w:rPr>
                <w:sz w:val="12"/>
                <w:szCs w:val="12"/>
              </w:rPr>
              <w:t>35</w:t>
            </w:r>
            <w:r w:rsidR="00C4722E" w:rsidRPr="00884F40">
              <w:rPr>
                <w:sz w:val="12"/>
                <w:szCs w:val="12"/>
              </w:rPr>
              <w:t> </w:t>
            </w:r>
            <w:r w:rsidRPr="00884F40">
              <w:rPr>
                <w:sz w:val="12"/>
                <w:szCs w:val="12"/>
              </w:rPr>
              <w:t>188</w:t>
            </w:r>
            <w:r w:rsidR="00C4722E" w:rsidRPr="00884F40">
              <w:rPr>
                <w:sz w:val="12"/>
                <w:szCs w:val="12"/>
              </w:rPr>
              <w:t xml:space="preserve"> </w:t>
            </w:r>
            <w:r w:rsidRPr="00884F40">
              <w:rPr>
                <w:sz w:val="12"/>
                <w:szCs w:val="12"/>
              </w:rPr>
              <w:t>332,70</w:t>
            </w:r>
          </w:p>
        </w:tc>
        <w:tc>
          <w:tcPr>
            <w:tcW w:w="709" w:type="dxa"/>
            <w:shd w:val="clear" w:color="auto" w:fill="auto"/>
            <w:noWrap/>
            <w:tcMar>
              <w:left w:w="28" w:type="dxa"/>
            </w:tcMar>
            <w:vAlign w:val="bottom"/>
            <w:hideMark/>
          </w:tcPr>
          <w:p w:rsidR="00F339F2" w:rsidRPr="00884F40" w:rsidRDefault="00F339F2" w:rsidP="00FB0B49">
            <w:pPr>
              <w:jc w:val="center"/>
              <w:rPr>
                <w:sz w:val="12"/>
                <w:szCs w:val="12"/>
              </w:rPr>
            </w:pPr>
            <w:r w:rsidRPr="00884F40">
              <w:rPr>
                <w:sz w:val="12"/>
                <w:szCs w:val="12"/>
              </w:rPr>
              <w:t>0,00</w:t>
            </w:r>
          </w:p>
        </w:tc>
        <w:tc>
          <w:tcPr>
            <w:tcW w:w="992" w:type="dxa"/>
            <w:shd w:val="clear" w:color="auto" w:fill="auto"/>
            <w:noWrap/>
            <w:tcMar>
              <w:left w:w="28" w:type="dxa"/>
            </w:tcMar>
            <w:vAlign w:val="bottom"/>
            <w:hideMark/>
          </w:tcPr>
          <w:p w:rsidR="00F339F2" w:rsidRPr="00884F40" w:rsidRDefault="00F339F2" w:rsidP="00FB0B49">
            <w:pPr>
              <w:jc w:val="center"/>
              <w:rPr>
                <w:sz w:val="12"/>
                <w:szCs w:val="12"/>
              </w:rPr>
            </w:pPr>
            <w:r w:rsidRPr="00884F40">
              <w:rPr>
                <w:sz w:val="12"/>
                <w:szCs w:val="12"/>
              </w:rPr>
              <w:t>0,00</w:t>
            </w:r>
          </w:p>
        </w:tc>
        <w:tc>
          <w:tcPr>
            <w:tcW w:w="567" w:type="dxa"/>
            <w:shd w:val="clear" w:color="auto" w:fill="auto"/>
            <w:noWrap/>
            <w:tcMar>
              <w:left w:w="28" w:type="dxa"/>
            </w:tcMar>
            <w:vAlign w:val="bottom"/>
            <w:hideMark/>
          </w:tcPr>
          <w:p w:rsidR="00F339F2" w:rsidRPr="00884F40" w:rsidRDefault="00C4722E" w:rsidP="00FB0B49">
            <w:pPr>
              <w:jc w:val="center"/>
              <w:rPr>
                <w:sz w:val="12"/>
                <w:szCs w:val="12"/>
              </w:rPr>
            </w:pPr>
            <w:r w:rsidRPr="00884F40">
              <w:rPr>
                <w:sz w:val="12"/>
                <w:szCs w:val="12"/>
              </w:rPr>
              <w:t>410,70</w:t>
            </w:r>
          </w:p>
        </w:tc>
        <w:tc>
          <w:tcPr>
            <w:tcW w:w="1134" w:type="dxa"/>
            <w:shd w:val="clear" w:color="auto" w:fill="auto"/>
            <w:noWrap/>
            <w:tcMar>
              <w:left w:w="28" w:type="dxa"/>
            </w:tcMar>
            <w:vAlign w:val="bottom"/>
            <w:hideMark/>
          </w:tcPr>
          <w:p w:rsidR="00F339F2" w:rsidRPr="00884F40" w:rsidRDefault="00C4722E" w:rsidP="00FB0B49">
            <w:pPr>
              <w:jc w:val="center"/>
              <w:rPr>
                <w:sz w:val="12"/>
                <w:szCs w:val="12"/>
              </w:rPr>
            </w:pPr>
            <w:r w:rsidRPr="00884F40">
              <w:rPr>
                <w:sz w:val="12"/>
                <w:szCs w:val="12"/>
              </w:rPr>
              <w:t>20 839 056,00</w:t>
            </w:r>
          </w:p>
        </w:tc>
        <w:tc>
          <w:tcPr>
            <w:tcW w:w="567" w:type="dxa"/>
            <w:shd w:val="clear" w:color="auto" w:fill="auto"/>
            <w:tcMar>
              <w:left w:w="28" w:type="dxa"/>
            </w:tcMar>
            <w:vAlign w:val="bottom"/>
            <w:hideMark/>
          </w:tcPr>
          <w:p w:rsidR="00F339F2" w:rsidRPr="00884F40" w:rsidRDefault="00F339F2" w:rsidP="00FB0B49">
            <w:pPr>
              <w:jc w:val="center"/>
              <w:rPr>
                <w:sz w:val="12"/>
                <w:szCs w:val="12"/>
              </w:rPr>
            </w:pPr>
            <w:r w:rsidRPr="00884F40">
              <w:rPr>
                <w:sz w:val="12"/>
                <w:szCs w:val="12"/>
              </w:rPr>
              <w:t>0,00</w:t>
            </w:r>
          </w:p>
        </w:tc>
        <w:tc>
          <w:tcPr>
            <w:tcW w:w="992" w:type="dxa"/>
            <w:shd w:val="clear" w:color="auto" w:fill="auto"/>
            <w:tcMar>
              <w:left w:w="28" w:type="dxa"/>
            </w:tcMar>
            <w:vAlign w:val="bottom"/>
            <w:hideMark/>
          </w:tcPr>
          <w:p w:rsidR="00F339F2" w:rsidRPr="00884F40" w:rsidRDefault="00F339F2" w:rsidP="00FB0B49">
            <w:pPr>
              <w:jc w:val="center"/>
              <w:rPr>
                <w:sz w:val="12"/>
                <w:szCs w:val="12"/>
              </w:rPr>
            </w:pPr>
            <w:r w:rsidRPr="00884F40">
              <w:rPr>
                <w:sz w:val="12"/>
                <w:szCs w:val="12"/>
              </w:rPr>
              <w:t>0,00</w:t>
            </w:r>
          </w:p>
        </w:tc>
        <w:tc>
          <w:tcPr>
            <w:tcW w:w="567" w:type="dxa"/>
            <w:shd w:val="clear" w:color="auto" w:fill="auto"/>
            <w:tcMar>
              <w:left w:w="28" w:type="dxa"/>
            </w:tcMar>
            <w:vAlign w:val="bottom"/>
            <w:hideMark/>
          </w:tcPr>
          <w:p w:rsidR="00F339F2" w:rsidRPr="00884F40" w:rsidRDefault="00ED4174" w:rsidP="00FB0B49">
            <w:pPr>
              <w:jc w:val="center"/>
              <w:rPr>
                <w:sz w:val="12"/>
                <w:szCs w:val="12"/>
              </w:rPr>
            </w:pPr>
            <w:r w:rsidRPr="00884F40">
              <w:rPr>
                <w:sz w:val="12"/>
                <w:szCs w:val="12"/>
              </w:rPr>
              <w:t>170,90</w:t>
            </w:r>
          </w:p>
        </w:tc>
        <w:tc>
          <w:tcPr>
            <w:tcW w:w="851" w:type="dxa"/>
            <w:shd w:val="clear" w:color="auto" w:fill="auto"/>
            <w:tcMar>
              <w:left w:w="28" w:type="dxa"/>
            </w:tcMar>
            <w:vAlign w:val="bottom"/>
            <w:hideMark/>
          </w:tcPr>
          <w:p w:rsidR="00F339F2" w:rsidRPr="00884F40" w:rsidRDefault="00D22783" w:rsidP="00FB0B49">
            <w:pPr>
              <w:jc w:val="center"/>
              <w:rPr>
                <w:sz w:val="12"/>
                <w:szCs w:val="12"/>
              </w:rPr>
            </w:pPr>
            <w:r w:rsidRPr="00884F40">
              <w:rPr>
                <w:sz w:val="12"/>
                <w:szCs w:val="12"/>
              </w:rPr>
              <w:t>14 349 276,70</w:t>
            </w:r>
          </w:p>
        </w:tc>
        <w:tc>
          <w:tcPr>
            <w:tcW w:w="567" w:type="dxa"/>
            <w:shd w:val="clear" w:color="auto" w:fill="auto"/>
            <w:tcMar>
              <w:left w:w="28" w:type="dxa"/>
              <w:right w:w="0" w:type="dxa"/>
            </w:tcMar>
            <w:vAlign w:val="bottom"/>
            <w:hideMark/>
          </w:tcPr>
          <w:p w:rsidR="00F339F2" w:rsidRPr="00884F40" w:rsidRDefault="00F339F2" w:rsidP="00FB0B49">
            <w:pPr>
              <w:jc w:val="center"/>
              <w:rPr>
                <w:sz w:val="12"/>
                <w:szCs w:val="12"/>
              </w:rPr>
            </w:pPr>
            <w:r w:rsidRPr="00884F40">
              <w:rPr>
                <w:sz w:val="12"/>
                <w:szCs w:val="12"/>
              </w:rPr>
              <w:t>0,00</w:t>
            </w:r>
          </w:p>
        </w:tc>
        <w:tc>
          <w:tcPr>
            <w:tcW w:w="992" w:type="dxa"/>
            <w:shd w:val="clear" w:color="auto" w:fill="auto"/>
            <w:tcMar>
              <w:left w:w="28" w:type="dxa"/>
            </w:tcMar>
            <w:vAlign w:val="bottom"/>
            <w:hideMark/>
          </w:tcPr>
          <w:p w:rsidR="00F339F2" w:rsidRPr="00884F40" w:rsidRDefault="00F339F2" w:rsidP="00FB0B49">
            <w:pPr>
              <w:jc w:val="center"/>
              <w:rPr>
                <w:sz w:val="12"/>
                <w:szCs w:val="12"/>
              </w:rPr>
            </w:pPr>
            <w:r w:rsidRPr="00884F40">
              <w:rPr>
                <w:sz w:val="12"/>
                <w:szCs w:val="12"/>
              </w:rPr>
              <w:t>0,00</w:t>
            </w:r>
          </w:p>
        </w:tc>
      </w:tr>
      <w:tr w:rsidR="00884F40" w:rsidRPr="00884F40" w:rsidTr="00FB0B49">
        <w:trPr>
          <w:trHeight w:val="60"/>
        </w:trPr>
        <w:tc>
          <w:tcPr>
            <w:tcW w:w="421" w:type="dxa"/>
            <w:shd w:val="clear" w:color="auto" w:fill="auto"/>
            <w:noWrap/>
            <w:vAlign w:val="bottom"/>
            <w:hideMark/>
          </w:tcPr>
          <w:p w:rsidR="00884F40" w:rsidRPr="00884F40" w:rsidRDefault="00884F40" w:rsidP="00884F40">
            <w:pPr>
              <w:ind w:left="-51" w:right="-59"/>
              <w:rPr>
                <w:b/>
                <w:bCs/>
                <w:sz w:val="14"/>
                <w:szCs w:val="14"/>
              </w:rPr>
            </w:pPr>
            <w:r w:rsidRPr="00884F40">
              <w:rPr>
                <w:b/>
                <w:bCs/>
                <w:sz w:val="14"/>
                <w:szCs w:val="14"/>
              </w:rPr>
              <w:t>3</w:t>
            </w:r>
          </w:p>
        </w:tc>
        <w:tc>
          <w:tcPr>
            <w:tcW w:w="1706" w:type="dxa"/>
            <w:shd w:val="clear" w:color="auto" w:fill="auto"/>
            <w:vAlign w:val="bottom"/>
            <w:hideMark/>
          </w:tcPr>
          <w:p w:rsidR="00884F40" w:rsidRPr="00884F40" w:rsidRDefault="00884F40" w:rsidP="00884F40">
            <w:pPr>
              <w:ind w:left="-109" w:right="-107"/>
              <w:rPr>
                <w:b/>
                <w:bCs/>
                <w:sz w:val="12"/>
                <w:szCs w:val="12"/>
              </w:rPr>
            </w:pPr>
            <w:r w:rsidRPr="00884F40">
              <w:rPr>
                <w:b/>
                <w:bCs/>
                <w:sz w:val="12"/>
                <w:szCs w:val="12"/>
              </w:rPr>
              <w:t>Всего по этапу 2023 года</w:t>
            </w:r>
          </w:p>
        </w:tc>
        <w:tc>
          <w:tcPr>
            <w:tcW w:w="856"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14 947,91</w:t>
            </w:r>
          </w:p>
        </w:tc>
        <w:tc>
          <w:tcPr>
            <w:tcW w:w="478"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651"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424"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567"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567"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709"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14 947,91</w:t>
            </w:r>
          </w:p>
        </w:tc>
        <w:tc>
          <w:tcPr>
            <w:tcW w:w="709"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13 452,91</w:t>
            </w:r>
          </w:p>
        </w:tc>
        <w:tc>
          <w:tcPr>
            <w:tcW w:w="992"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1 219 071 367,33</w:t>
            </w:r>
          </w:p>
        </w:tc>
        <w:tc>
          <w:tcPr>
            <w:tcW w:w="709" w:type="dxa"/>
            <w:shd w:val="clear" w:color="auto" w:fill="auto"/>
            <w:noWrap/>
            <w:tcMar>
              <w:left w:w="28" w:type="dxa"/>
            </w:tcMar>
            <w:vAlign w:val="bottom"/>
            <w:hideMark/>
          </w:tcPr>
          <w:p w:rsidR="00884F40" w:rsidRPr="00884F40" w:rsidRDefault="00B80FA4" w:rsidP="00FB0B49">
            <w:pPr>
              <w:jc w:val="center"/>
              <w:rPr>
                <w:b/>
                <w:sz w:val="12"/>
                <w:szCs w:val="12"/>
              </w:rPr>
            </w:pPr>
            <w:r>
              <w:rPr>
                <w:b/>
                <w:sz w:val="12"/>
                <w:szCs w:val="12"/>
              </w:rPr>
              <w:t>14 125,55</w:t>
            </w:r>
          </w:p>
        </w:tc>
        <w:tc>
          <w:tcPr>
            <w:tcW w:w="992"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1 129 546 682,33</w:t>
            </w:r>
          </w:p>
        </w:tc>
        <w:tc>
          <w:tcPr>
            <w:tcW w:w="567"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1134"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567"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992"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567"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851"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567" w:type="dxa"/>
            <w:shd w:val="clear" w:color="auto" w:fill="auto"/>
            <w:noWrap/>
            <w:tcMar>
              <w:left w:w="28" w:type="dxa"/>
              <w:right w:w="0" w:type="dxa"/>
            </w:tcMar>
            <w:vAlign w:val="bottom"/>
            <w:hideMark/>
          </w:tcPr>
          <w:p w:rsidR="00884F40" w:rsidRPr="00884F40" w:rsidRDefault="00884F40" w:rsidP="00FB0B49">
            <w:pPr>
              <w:jc w:val="center"/>
              <w:rPr>
                <w:b/>
                <w:sz w:val="12"/>
                <w:szCs w:val="12"/>
              </w:rPr>
            </w:pPr>
            <w:r w:rsidRPr="00884F40">
              <w:rPr>
                <w:b/>
                <w:sz w:val="12"/>
                <w:szCs w:val="12"/>
              </w:rPr>
              <w:t>1 495,00</w:t>
            </w:r>
          </w:p>
        </w:tc>
        <w:tc>
          <w:tcPr>
            <w:tcW w:w="992"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133 920 985,00</w:t>
            </w:r>
          </w:p>
        </w:tc>
      </w:tr>
      <w:tr w:rsidR="00884F40" w:rsidRPr="00ED4174" w:rsidTr="00FB0B49">
        <w:trPr>
          <w:trHeight w:val="60"/>
        </w:trPr>
        <w:tc>
          <w:tcPr>
            <w:tcW w:w="421" w:type="dxa"/>
            <w:shd w:val="clear" w:color="auto" w:fill="auto"/>
            <w:noWrap/>
            <w:vAlign w:val="bottom"/>
            <w:hideMark/>
          </w:tcPr>
          <w:p w:rsidR="00884F40" w:rsidRPr="00ED4174" w:rsidRDefault="00884F40" w:rsidP="00884F40">
            <w:pPr>
              <w:ind w:left="-51" w:right="-59"/>
              <w:rPr>
                <w:sz w:val="14"/>
                <w:szCs w:val="14"/>
              </w:rPr>
            </w:pPr>
            <w:r w:rsidRPr="00ED4174">
              <w:rPr>
                <w:sz w:val="14"/>
                <w:szCs w:val="14"/>
              </w:rPr>
              <w:t>3.1.</w:t>
            </w:r>
          </w:p>
        </w:tc>
        <w:tc>
          <w:tcPr>
            <w:tcW w:w="1706" w:type="dxa"/>
            <w:shd w:val="clear" w:color="auto" w:fill="auto"/>
            <w:vAlign w:val="bottom"/>
            <w:hideMark/>
          </w:tcPr>
          <w:p w:rsidR="00884F40" w:rsidRPr="00884F40" w:rsidRDefault="00884F40" w:rsidP="00884F40">
            <w:pPr>
              <w:ind w:left="-109" w:right="-107"/>
              <w:rPr>
                <w:sz w:val="12"/>
                <w:szCs w:val="12"/>
              </w:rPr>
            </w:pPr>
            <w:r w:rsidRPr="00884F40">
              <w:rPr>
                <w:sz w:val="12"/>
                <w:szCs w:val="12"/>
              </w:rPr>
              <w:t>Итого по Сергиево-Посадскому городскому округу</w:t>
            </w:r>
          </w:p>
        </w:tc>
        <w:tc>
          <w:tcPr>
            <w:tcW w:w="856"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14 947,91</w:t>
            </w:r>
          </w:p>
        </w:tc>
        <w:tc>
          <w:tcPr>
            <w:tcW w:w="478"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651"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424"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567"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567"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709"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14 947,91</w:t>
            </w:r>
          </w:p>
        </w:tc>
        <w:tc>
          <w:tcPr>
            <w:tcW w:w="709"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13 452,91</w:t>
            </w:r>
          </w:p>
        </w:tc>
        <w:tc>
          <w:tcPr>
            <w:tcW w:w="992"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1 219 071 367,33</w:t>
            </w:r>
          </w:p>
        </w:tc>
        <w:tc>
          <w:tcPr>
            <w:tcW w:w="709" w:type="dxa"/>
            <w:shd w:val="clear" w:color="auto" w:fill="auto"/>
            <w:noWrap/>
            <w:tcMar>
              <w:left w:w="28" w:type="dxa"/>
            </w:tcMar>
            <w:vAlign w:val="bottom"/>
            <w:hideMark/>
          </w:tcPr>
          <w:p w:rsidR="00884F40" w:rsidRPr="00884F40" w:rsidRDefault="00B80FA4" w:rsidP="00FB0B49">
            <w:pPr>
              <w:jc w:val="center"/>
              <w:rPr>
                <w:sz w:val="12"/>
                <w:szCs w:val="12"/>
              </w:rPr>
            </w:pPr>
            <w:r>
              <w:rPr>
                <w:sz w:val="12"/>
                <w:szCs w:val="12"/>
              </w:rPr>
              <w:t>14 125,55</w:t>
            </w:r>
          </w:p>
        </w:tc>
        <w:tc>
          <w:tcPr>
            <w:tcW w:w="992" w:type="dxa"/>
            <w:shd w:val="clear" w:color="auto" w:fill="auto"/>
            <w:noWrap/>
            <w:tcMar>
              <w:left w:w="28" w:type="dxa"/>
            </w:tcMar>
            <w:vAlign w:val="bottom"/>
            <w:hideMark/>
          </w:tcPr>
          <w:p w:rsidR="00884F40" w:rsidRPr="00884F40" w:rsidRDefault="00884F40" w:rsidP="00FB0B49">
            <w:pPr>
              <w:jc w:val="center"/>
              <w:rPr>
                <w:sz w:val="12"/>
                <w:szCs w:val="12"/>
              </w:rPr>
            </w:pPr>
            <w:r w:rsidRPr="00884F40">
              <w:rPr>
                <w:sz w:val="12"/>
                <w:szCs w:val="12"/>
              </w:rPr>
              <w:t>1 129 546 682,33</w:t>
            </w:r>
          </w:p>
        </w:tc>
        <w:tc>
          <w:tcPr>
            <w:tcW w:w="567" w:type="dxa"/>
            <w:shd w:val="clear" w:color="auto" w:fill="auto"/>
            <w:noWrap/>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1134" w:type="dxa"/>
            <w:shd w:val="clear" w:color="auto" w:fill="auto"/>
            <w:noWrap/>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567"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992"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567"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851"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567" w:type="dxa"/>
            <w:shd w:val="clear" w:color="auto" w:fill="auto"/>
            <w:tcMar>
              <w:left w:w="28" w:type="dxa"/>
              <w:right w:w="0" w:type="dxa"/>
            </w:tcMar>
            <w:vAlign w:val="bottom"/>
            <w:hideMark/>
          </w:tcPr>
          <w:p w:rsidR="00884F40" w:rsidRPr="00884F40" w:rsidRDefault="00884F40" w:rsidP="00FB0B49">
            <w:pPr>
              <w:jc w:val="center"/>
              <w:rPr>
                <w:sz w:val="12"/>
                <w:szCs w:val="12"/>
              </w:rPr>
            </w:pPr>
            <w:r w:rsidRPr="00884F40">
              <w:rPr>
                <w:sz w:val="12"/>
                <w:szCs w:val="12"/>
              </w:rPr>
              <w:t>1 495,00</w:t>
            </w:r>
          </w:p>
        </w:tc>
        <w:tc>
          <w:tcPr>
            <w:tcW w:w="992"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133 920 985,00</w:t>
            </w:r>
          </w:p>
        </w:tc>
      </w:tr>
      <w:tr w:rsidR="00884F40" w:rsidRPr="00884F40" w:rsidTr="00FB0B49">
        <w:trPr>
          <w:trHeight w:val="60"/>
        </w:trPr>
        <w:tc>
          <w:tcPr>
            <w:tcW w:w="421" w:type="dxa"/>
            <w:shd w:val="clear" w:color="auto" w:fill="auto"/>
            <w:noWrap/>
            <w:vAlign w:val="bottom"/>
            <w:hideMark/>
          </w:tcPr>
          <w:p w:rsidR="00884F40" w:rsidRPr="00884F40" w:rsidRDefault="00884F40" w:rsidP="00884F40">
            <w:pPr>
              <w:ind w:left="-51" w:right="-59"/>
              <w:rPr>
                <w:b/>
                <w:bCs/>
                <w:sz w:val="14"/>
                <w:szCs w:val="14"/>
              </w:rPr>
            </w:pPr>
            <w:r w:rsidRPr="00884F40">
              <w:rPr>
                <w:b/>
                <w:bCs/>
                <w:sz w:val="14"/>
                <w:szCs w:val="14"/>
              </w:rPr>
              <w:t>4</w:t>
            </w:r>
          </w:p>
        </w:tc>
        <w:tc>
          <w:tcPr>
            <w:tcW w:w="1706" w:type="dxa"/>
            <w:shd w:val="clear" w:color="auto" w:fill="auto"/>
            <w:vAlign w:val="bottom"/>
            <w:hideMark/>
          </w:tcPr>
          <w:p w:rsidR="00884F40" w:rsidRPr="00884F40" w:rsidRDefault="00884F40" w:rsidP="00884F40">
            <w:pPr>
              <w:ind w:left="-109" w:right="-107"/>
              <w:rPr>
                <w:b/>
                <w:bCs/>
                <w:sz w:val="12"/>
                <w:szCs w:val="12"/>
              </w:rPr>
            </w:pPr>
            <w:r w:rsidRPr="00884F40">
              <w:rPr>
                <w:b/>
                <w:bCs/>
                <w:sz w:val="12"/>
                <w:szCs w:val="12"/>
              </w:rPr>
              <w:t>Всего по этапу 2024 года</w:t>
            </w:r>
          </w:p>
        </w:tc>
        <w:tc>
          <w:tcPr>
            <w:tcW w:w="856"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4 892,45</w:t>
            </w:r>
          </w:p>
        </w:tc>
        <w:tc>
          <w:tcPr>
            <w:tcW w:w="478"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651"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424"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567"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567"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709"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4 892,45</w:t>
            </w:r>
          </w:p>
        </w:tc>
        <w:tc>
          <w:tcPr>
            <w:tcW w:w="709" w:type="dxa"/>
            <w:shd w:val="clear" w:color="auto" w:fill="auto"/>
            <w:noWrap/>
            <w:tcMar>
              <w:left w:w="28" w:type="dxa"/>
            </w:tcMar>
            <w:vAlign w:val="bottom"/>
          </w:tcPr>
          <w:p w:rsidR="00884F40" w:rsidRPr="00884F40" w:rsidRDefault="00703522" w:rsidP="00FB0B49">
            <w:pPr>
              <w:jc w:val="center"/>
              <w:rPr>
                <w:b/>
                <w:sz w:val="12"/>
                <w:szCs w:val="12"/>
              </w:rPr>
            </w:pPr>
            <w:r w:rsidRPr="00703522">
              <w:rPr>
                <w:b/>
                <w:sz w:val="12"/>
                <w:szCs w:val="12"/>
              </w:rPr>
              <w:t>4 403,23</w:t>
            </w:r>
          </w:p>
        </w:tc>
        <w:tc>
          <w:tcPr>
            <w:tcW w:w="992" w:type="dxa"/>
            <w:shd w:val="clear" w:color="auto" w:fill="auto"/>
            <w:noWrap/>
            <w:tcMar>
              <w:left w:w="28" w:type="dxa"/>
            </w:tcMar>
            <w:vAlign w:val="bottom"/>
          </w:tcPr>
          <w:p w:rsidR="00884F40" w:rsidRPr="00884F40" w:rsidRDefault="00884F40" w:rsidP="00FB0B49">
            <w:pPr>
              <w:jc w:val="center"/>
              <w:rPr>
                <w:b/>
                <w:sz w:val="12"/>
                <w:szCs w:val="12"/>
              </w:rPr>
            </w:pPr>
            <w:r w:rsidRPr="00884F40">
              <w:rPr>
                <w:b/>
                <w:sz w:val="12"/>
                <w:szCs w:val="12"/>
              </w:rPr>
              <w:t>410 784 779,35</w:t>
            </w:r>
          </w:p>
        </w:tc>
        <w:tc>
          <w:tcPr>
            <w:tcW w:w="709" w:type="dxa"/>
            <w:shd w:val="clear" w:color="auto" w:fill="auto"/>
            <w:noWrap/>
            <w:tcMar>
              <w:left w:w="28" w:type="dxa"/>
            </w:tcMar>
            <w:vAlign w:val="bottom"/>
            <w:hideMark/>
          </w:tcPr>
          <w:p w:rsidR="00884F40" w:rsidRPr="00884F40" w:rsidRDefault="00703522" w:rsidP="00FB0B49">
            <w:pPr>
              <w:jc w:val="center"/>
              <w:rPr>
                <w:b/>
                <w:sz w:val="12"/>
                <w:szCs w:val="12"/>
              </w:rPr>
            </w:pPr>
            <w:r>
              <w:rPr>
                <w:b/>
                <w:sz w:val="12"/>
                <w:szCs w:val="12"/>
              </w:rPr>
              <w:t>4 623,17</w:t>
            </w:r>
          </w:p>
        </w:tc>
        <w:tc>
          <w:tcPr>
            <w:tcW w:w="992"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369 706 301,42</w:t>
            </w:r>
          </w:p>
        </w:tc>
        <w:tc>
          <w:tcPr>
            <w:tcW w:w="567"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1134"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567"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992"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567"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851"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567" w:type="dxa"/>
            <w:shd w:val="clear" w:color="auto" w:fill="auto"/>
            <w:noWrap/>
            <w:tcMar>
              <w:left w:w="28" w:type="dxa"/>
              <w:right w:w="0" w:type="dxa"/>
            </w:tcMar>
            <w:vAlign w:val="bottom"/>
            <w:hideMark/>
          </w:tcPr>
          <w:p w:rsidR="00884F40" w:rsidRPr="00884F40" w:rsidRDefault="00884F40" w:rsidP="00FB0B49">
            <w:pPr>
              <w:jc w:val="center"/>
              <w:rPr>
                <w:b/>
                <w:sz w:val="12"/>
                <w:szCs w:val="12"/>
              </w:rPr>
            </w:pPr>
            <w:r w:rsidRPr="00884F40">
              <w:rPr>
                <w:b/>
                <w:sz w:val="12"/>
                <w:szCs w:val="12"/>
              </w:rPr>
              <w:t>489,25</w:t>
            </w:r>
          </w:p>
        </w:tc>
        <w:tc>
          <w:tcPr>
            <w:tcW w:w="992"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41 078 477,93</w:t>
            </w:r>
          </w:p>
        </w:tc>
      </w:tr>
      <w:tr w:rsidR="00884F40" w:rsidRPr="00ED4174" w:rsidTr="00FB0B49">
        <w:trPr>
          <w:trHeight w:val="60"/>
        </w:trPr>
        <w:tc>
          <w:tcPr>
            <w:tcW w:w="421" w:type="dxa"/>
            <w:shd w:val="clear" w:color="auto" w:fill="auto"/>
            <w:noWrap/>
            <w:vAlign w:val="bottom"/>
            <w:hideMark/>
          </w:tcPr>
          <w:p w:rsidR="00884F40" w:rsidRPr="00ED4174" w:rsidRDefault="00884F40" w:rsidP="00884F40">
            <w:pPr>
              <w:ind w:left="-51" w:right="-59"/>
              <w:rPr>
                <w:sz w:val="14"/>
                <w:szCs w:val="14"/>
              </w:rPr>
            </w:pPr>
            <w:r w:rsidRPr="00ED4174">
              <w:rPr>
                <w:sz w:val="14"/>
                <w:szCs w:val="14"/>
              </w:rPr>
              <w:t>4.1.</w:t>
            </w:r>
          </w:p>
        </w:tc>
        <w:tc>
          <w:tcPr>
            <w:tcW w:w="1706" w:type="dxa"/>
            <w:shd w:val="clear" w:color="auto" w:fill="auto"/>
            <w:vAlign w:val="bottom"/>
            <w:hideMark/>
          </w:tcPr>
          <w:p w:rsidR="00884F40" w:rsidRPr="00884F40" w:rsidRDefault="00884F40" w:rsidP="00884F40">
            <w:pPr>
              <w:ind w:left="-109" w:right="-107"/>
              <w:rPr>
                <w:sz w:val="12"/>
                <w:szCs w:val="12"/>
              </w:rPr>
            </w:pPr>
            <w:r w:rsidRPr="00884F40">
              <w:rPr>
                <w:sz w:val="12"/>
                <w:szCs w:val="12"/>
              </w:rPr>
              <w:t>Итого по Сергиево-Посадскому городскому округу</w:t>
            </w:r>
          </w:p>
        </w:tc>
        <w:tc>
          <w:tcPr>
            <w:tcW w:w="856"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4 892,45</w:t>
            </w:r>
          </w:p>
        </w:tc>
        <w:tc>
          <w:tcPr>
            <w:tcW w:w="478"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651"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424"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567"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567"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709"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4 892,45</w:t>
            </w:r>
          </w:p>
        </w:tc>
        <w:tc>
          <w:tcPr>
            <w:tcW w:w="709" w:type="dxa"/>
            <w:shd w:val="clear" w:color="auto" w:fill="auto"/>
            <w:tcMar>
              <w:left w:w="28" w:type="dxa"/>
            </w:tcMar>
            <w:vAlign w:val="bottom"/>
          </w:tcPr>
          <w:p w:rsidR="00884F40" w:rsidRPr="00884F40" w:rsidRDefault="00884F40" w:rsidP="00FB0B49">
            <w:pPr>
              <w:jc w:val="center"/>
              <w:rPr>
                <w:sz w:val="12"/>
                <w:szCs w:val="12"/>
              </w:rPr>
            </w:pPr>
            <w:r w:rsidRPr="00884F40">
              <w:rPr>
                <w:sz w:val="12"/>
                <w:szCs w:val="12"/>
              </w:rPr>
              <w:t>4</w:t>
            </w:r>
            <w:r w:rsidR="00703522">
              <w:rPr>
                <w:sz w:val="12"/>
                <w:szCs w:val="12"/>
              </w:rPr>
              <w:t> </w:t>
            </w:r>
            <w:r w:rsidRPr="00884F40">
              <w:rPr>
                <w:sz w:val="12"/>
                <w:szCs w:val="12"/>
              </w:rPr>
              <w:t>403</w:t>
            </w:r>
            <w:r w:rsidR="00703522">
              <w:rPr>
                <w:sz w:val="12"/>
                <w:szCs w:val="12"/>
              </w:rPr>
              <w:t>,</w:t>
            </w:r>
            <w:r w:rsidRPr="00884F40">
              <w:rPr>
                <w:sz w:val="12"/>
                <w:szCs w:val="12"/>
              </w:rPr>
              <w:t>2</w:t>
            </w:r>
            <w:r w:rsidR="00703522">
              <w:rPr>
                <w:sz w:val="12"/>
                <w:szCs w:val="12"/>
              </w:rPr>
              <w:t>3</w:t>
            </w:r>
          </w:p>
        </w:tc>
        <w:tc>
          <w:tcPr>
            <w:tcW w:w="992" w:type="dxa"/>
            <w:shd w:val="clear" w:color="auto" w:fill="auto"/>
            <w:tcMar>
              <w:left w:w="28" w:type="dxa"/>
            </w:tcMar>
            <w:vAlign w:val="bottom"/>
          </w:tcPr>
          <w:p w:rsidR="00884F40" w:rsidRPr="00884F40" w:rsidRDefault="00884F40" w:rsidP="00FB0B49">
            <w:pPr>
              <w:jc w:val="center"/>
              <w:rPr>
                <w:sz w:val="12"/>
                <w:szCs w:val="12"/>
              </w:rPr>
            </w:pPr>
            <w:r w:rsidRPr="00884F40">
              <w:rPr>
                <w:sz w:val="12"/>
                <w:szCs w:val="12"/>
              </w:rPr>
              <w:t>410 784 779,35</w:t>
            </w:r>
          </w:p>
        </w:tc>
        <w:tc>
          <w:tcPr>
            <w:tcW w:w="709" w:type="dxa"/>
            <w:shd w:val="clear" w:color="auto" w:fill="auto"/>
            <w:noWrap/>
            <w:tcMar>
              <w:left w:w="28" w:type="dxa"/>
            </w:tcMar>
            <w:vAlign w:val="bottom"/>
            <w:hideMark/>
          </w:tcPr>
          <w:p w:rsidR="00884F40" w:rsidRPr="00884F40" w:rsidRDefault="00703522" w:rsidP="00FB0B49">
            <w:pPr>
              <w:jc w:val="center"/>
              <w:rPr>
                <w:sz w:val="12"/>
                <w:szCs w:val="12"/>
              </w:rPr>
            </w:pPr>
            <w:r>
              <w:rPr>
                <w:sz w:val="12"/>
                <w:szCs w:val="12"/>
              </w:rPr>
              <w:t>4 623,17</w:t>
            </w:r>
          </w:p>
        </w:tc>
        <w:tc>
          <w:tcPr>
            <w:tcW w:w="992" w:type="dxa"/>
            <w:shd w:val="clear" w:color="auto" w:fill="auto"/>
            <w:noWrap/>
            <w:tcMar>
              <w:left w:w="28" w:type="dxa"/>
            </w:tcMar>
            <w:vAlign w:val="bottom"/>
            <w:hideMark/>
          </w:tcPr>
          <w:p w:rsidR="00884F40" w:rsidRPr="00884F40" w:rsidRDefault="00884F40" w:rsidP="00FB0B49">
            <w:pPr>
              <w:jc w:val="center"/>
              <w:rPr>
                <w:sz w:val="12"/>
                <w:szCs w:val="12"/>
              </w:rPr>
            </w:pPr>
            <w:r w:rsidRPr="00884F40">
              <w:rPr>
                <w:sz w:val="12"/>
                <w:szCs w:val="12"/>
              </w:rPr>
              <w:t>369 706 301,42</w:t>
            </w:r>
          </w:p>
        </w:tc>
        <w:tc>
          <w:tcPr>
            <w:tcW w:w="567" w:type="dxa"/>
            <w:shd w:val="clear" w:color="auto" w:fill="auto"/>
            <w:noWrap/>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1134" w:type="dxa"/>
            <w:shd w:val="clear" w:color="auto" w:fill="auto"/>
            <w:noWrap/>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567"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992"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567"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851"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567" w:type="dxa"/>
            <w:shd w:val="clear" w:color="auto" w:fill="auto"/>
            <w:tcMar>
              <w:left w:w="28" w:type="dxa"/>
              <w:right w:w="0" w:type="dxa"/>
            </w:tcMar>
            <w:vAlign w:val="bottom"/>
            <w:hideMark/>
          </w:tcPr>
          <w:p w:rsidR="00884F40" w:rsidRPr="00884F40" w:rsidRDefault="00884F40" w:rsidP="00FB0B49">
            <w:pPr>
              <w:jc w:val="center"/>
              <w:rPr>
                <w:sz w:val="12"/>
                <w:szCs w:val="12"/>
              </w:rPr>
            </w:pPr>
            <w:r w:rsidRPr="00884F40">
              <w:rPr>
                <w:sz w:val="12"/>
                <w:szCs w:val="12"/>
              </w:rPr>
              <w:t>489,25</w:t>
            </w:r>
          </w:p>
        </w:tc>
        <w:tc>
          <w:tcPr>
            <w:tcW w:w="992"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41 078 477,93</w:t>
            </w:r>
          </w:p>
        </w:tc>
      </w:tr>
    </w:tbl>
    <w:p w:rsidR="00F339F2" w:rsidRDefault="00F339F2" w:rsidP="00EF3029">
      <w:pPr>
        <w:jc w:val="center"/>
        <w:rPr>
          <w:b/>
          <w:szCs w:val="16"/>
        </w:rPr>
      </w:pPr>
    </w:p>
    <w:p w:rsidR="00340B25" w:rsidRDefault="00340B25" w:rsidP="00EF3029">
      <w:pPr>
        <w:jc w:val="center"/>
        <w:rPr>
          <w:b/>
          <w:szCs w:val="16"/>
        </w:rPr>
      </w:pPr>
    </w:p>
    <w:p w:rsidR="00867236" w:rsidRDefault="00867236" w:rsidP="00EF3029">
      <w:pPr>
        <w:jc w:val="center"/>
        <w:rPr>
          <w:b/>
          <w:szCs w:val="16"/>
        </w:rPr>
      </w:pPr>
    </w:p>
    <w:p w:rsidR="00340B25" w:rsidRDefault="00340B25" w:rsidP="00EF3029">
      <w:pPr>
        <w:jc w:val="center"/>
        <w:rPr>
          <w:b/>
          <w:szCs w:val="16"/>
        </w:rPr>
      </w:pPr>
    </w:p>
    <w:p w:rsidR="00340B25" w:rsidRDefault="00340B25" w:rsidP="00EF3029">
      <w:pPr>
        <w:jc w:val="center"/>
        <w:rPr>
          <w:b/>
          <w:szCs w:val="16"/>
        </w:rPr>
      </w:pPr>
    </w:p>
    <w:p w:rsidR="00340B25" w:rsidRDefault="00340B25" w:rsidP="00EF3029">
      <w:pPr>
        <w:jc w:val="center"/>
        <w:rPr>
          <w:b/>
          <w:szCs w:val="16"/>
        </w:rPr>
      </w:pPr>
    </w:p>
    <w:p w:rsidR="00EF3029" w:rsidRDefault="00EF3029" w:rsidP="00EF3029">
      <w:pPr>
        <w:jc w:val="center"/>
        <w:rPr>
          <w:b/>
          <w:szCs w:val="16"/>
        </w:rPr>
      </w:pPr>
      <w:r w:rsidRPr="004417CF">
        <w:rPr>
          <w:b/>
          <w:szCs w:val="16"/>
        </w:rPr>
        <w:lastRenderedPageBreak/>
        <w:t xml:space="preserve">13.7. План-график реализации </w:t>
      </w:r>
      <w:r w:rsidR="00867236">
        <w:rPr>
          <w:b/>
          <w:szCs w:val="16"/>
        </w:rPr>
        <w:t>П</w:t>
      </w:r>
      <w:r w:rsidRPr="004417CF">
        <w:rPr>
          <w:b/>
          <w:szCs w:val="16"/>
        </w:rPr>
        <w:t xml:space="preserve">одпрограммы </w:t>
      </w:r>
      <w:r w:rsidR="00C24492" w:rsidRPr="004417CF">
        <w:rPr>
          <w:b/>
          <w:szCs w:val="16"/>
        </w:rPr>
        <w:t>2</w:t>
      </w:r>
      <w:r w:rsidRPr="004417CF">
        <w:rPr>
          <w:b/>
          <w:szCs w:val="16"/>
        </w:rPr>
        <w:t xml:space="preserve"> на 202</w:t>
      </w:r>
      <w:r w:rsidR="00E909B0">
        <w:rPr>
          <w:b/>
          <w:szCs w:val="16"/>
        </w:rPr>
        <w:t>0</w:t>
      </w:r>
      <w:r w:rsidRPr="004417CF">
        <w:rPr>
          <w:b/>
          <w:szCs w:val="16"/>
        </w:rPr>
        <w:t>-202</w:t>
      </w:r>
      <w:r w:rsidR="00867236">
        <w:rPr>
          <w:b/>
          <w:szCs w:val="16"/>
        </w:rPr>
        <w:t>4</w:t>
      </w:r>
      <w:r w:rsidRPr="004417CF">
        <w:rPr>
          <w:b/>
          <w:szCs w:val="16"/>
        </w:rPr>
        <w:t xml:space="preserve"> годы</w:t>
      </w:r>
    </w:p>
    <w:p w:rsidR="00242434" w:rsidRPr="004417CF" w:rsidRDefault="00242434" w:rsidP="00EF3029">
      <w:pPr>
        <w:jc w:val="center"/>
      </w:pPr>
    </w:p>
    <w:tbl>
      <w:tblPr>
        <w:tblW w:w="15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490"/>
        <w:gridCol w:w="693"/>
        <w:gridCol w:w="748"/>
        <w:gridCol w:w="896"/>
        <w:gridCol w:w="14"/>
        <w:gridCol w:w="896"/>
        <w:gridCol w:w="910"/>
        <w:gridCol w:w="1274"/>
        <w:gridCol w:w="1218"/>
        <w:gridCol w:w="993"/>
        <w:gridCol w:w="1012"/>
        <w:gridCol w:w="1046"/>
        <w:gridCol w:w="980"/>
      </w:tblGrid>
      <w:tr w:rsidR="00C4544C" w:rsidRPr="006258C1" w:rsidTr="00CE2D73">
        <w:trPr>
          <w:trHeight w:val="1730"/>
        </w:trPr>
        <w:tc>
          <w:tcPr>
            <w:tcW w:w="420" w:type="dxa"/>
            <w:shd w:val="clear" w:color="auto" w:fill="auto"/>
            <w:vAlign w:val="bottom"/>
            <w:hideMark/>
          </w:tcPr>
          <w:p w:rsidR="00C4544C" w:rsidRPr="006258C1" w:rsidRDefault="00C4544C" w:rsidP="00CE2D73">
            <w:pPr>
              <w:ind w:left="-94"/>
              <w:rPr>
                <w:color w:val="000000"/>
                <w:sz w:val="16"/>
                <w:szCs w:val="16"/>
              </w:rPr>
            </w:pPr>
            <w:r w:rsidRPr="006258C1">
              <w:rPr>
                <w:color w:val="000000"/>
                <w:sz w:val="16"/>
                <w:szCs w:val="16"/>
              </w:rPr>
              <w:t>№ п/п</w:t>
            </w:r>
          </w:p>
        </w:tc>
        <w:tc>
          <w:tcPr>
            <w:tcW w:w="2912" w:type="dxa"/>
            <w:shd w:val="clear" w:color="auto" w:fill="auto"/>
            <w:vAlign w:val="bottom"/>
            <w:hideMark/>
          </w:tcPr>
          <w:p w:rsidR="00C4544C" w:rsidRPr="006258C1" w:rsidRDefault="00C4544C" w:rsidP="00CE2D73">
            <w:pPr>
              <w:rPr>
                <w:color w:val="000000"/>
                <w:sz w:val="16"/>
                <w:szCs w:val="16"/>
              </w:rPr>
            </w:pPr>
            <w:r w:rsidRPr="006258C1">
              <w:rPr>
                <w:color w:val="000000"/>
                <w:sz w:val="16"/>
                <w:szCs w:val="16"/>
              </w:rPr>
              <w:t>Наименование муниципального образования/способ переселения</w:t>
            </w:r>
          </w:p>
        </w:tc>
        <w:tc>
          <w:tcPr>
            <w:tcW w:w="756" w:type="dxa"/>
            <w:shd w:val="clear" w:color="auto" w:fill="auto"/>
            <w:textDirection w:val="btLr"/>
            <w:vAlign w:val="bottom"/>
            <w:hideMark/>
          </w:tcPr>
          <w:p w:rsidR="00C4544C" w:rsidRPr="006258C1" w:rsidRDefault="00C4544C" w:rsidP="00CE2D73">
            <w:pPr>
              <w:ind w:left="-80" w:right="-108"/>
              <w:rPr>
                <w:color w:val="000000"/>
                <w:sz w:val="16"/>
                <w:szCs w:val="16"/>
              </w:rPr>
            </w:pPr>
            <w:r w:rsidRPr="006258C1">
              <w:rPr>
                <w:color w:val="000000"/>
                <w:sz w:val="16"/>
                <w:szCs w:val="16"/>
              </w:rPr>
              <w:t xml:space="preserve">  Расселяемая площадь </w:t>
            </w:r>
          </w:p>
          <w:p w:rsidR="00C4544C" w:rsidRPr="006258C1" w:rsidRDefault="00C4544C" w:rsidP="00CE2D73">
            <w:pPr>
              <w:ind w:left="-80" w:right="-108"/>
              <w:rPr>
                <w:color w:val="000000"/>
                <w:sz w:val="16"/>
                <w:szCs w:val="16"/>
              </w:rPr>
            </w:pPr>
            <w:r w:rsidRPr="006258C1">
              <w:rPr>
                <w:color w:val="000000"/>
                <w:sz w:val="16"/>
                <w:szCs w:val="16"/>
              </w:rPr>
              <w:t xml:space="preserve"> жилых помещений (кв.м)</w:t>
            </w:r>
          </w:p>
        </w:tc>
        <w:tc>
          <w:tcPr>
            <w:tcW w:w="490" w:type="dxa"/>
            <w:shd w:val="clear" w:color="auto" w:fill="auto"/>
            <w:textDirection w:val="btLr"/>
            <w:vAlign w:val="bottom"/>
            <w:hideMark/>
          </w:tcPr>
          <w:p w:rsidR="00C4544C" w:rsidRPr="006258C1" w:rsidRDefault="00C4544C" w:rsidP="00CE2D73">
            <w:pPr>
              <w:rPr>
                <w:color w:val="000000"/>
                <w:sz w:val="16"/>
                <w:szCs w:val="16"/>
              </w:rPr>
            </w:pPr>
            <w:r w:rsidRPr="006258C1">
              <w:rPr>
                <w:color w:val="000000"/>
                <w:sz w:val="16"/>
                <w:szCs w:val="16"/>
              </w:rPr>
              <w:t>Количество помещений (ед.)</w:t>
            </w:r>
          </w:p>
        </w:tc>
        <w:tc>
          <w:tcPr>
            <w:tcW w:w="693" w:type="dxa"/>
            <w:shd w:val="clear" w:color="auto" w:fill="auto"/>
            <w:textDirection w:val="btLr"/>
            <w:vAlign w:val="bottom"/>
            <w:hideMark/>
          </w:tcPr>
          <w:p w:rsidR="00C4544C" w:rsidRPr="006258C1" w:rsidRDefault="00C4544C" w:rsidP="00CE2D73">
            <w:pPr>
              <w:ind w:left="-85" w:right="-82"/>
              <w:rPr>
                <w:color w:val="000000"/>
                <w:sz w:val="16"/>
                <w:szCs w:val="16"/>
              </w:rPr>
            </w:pPr>
            <w:r w:rsidRPr="006258C1">
              <w:rPr>
                <w:color w:val="000000"/>
                <w:sz w:val="16"/>
                <w:szCs w:val="16"/>
              </w:rPr>
              <w:t xml:space="preserve">   Количество граждан </w:t>
            </w:r>
          </w:p>
          <w:p w:rsidR="00C4544C" w:rsidRPr="006258C1" w:rsidRDefault="00C4544C" w:rsidP="00CE2D73">
            <w:pPr>
              <w:ind w:left="-85" w:right="-82"/>
              <w:rPr>
                <w:color w:val="000000"/>
                <w:sz w:val="16"/>
                <w:szCs w:val="16"/>
              </w:rPr>
            </w:pPr>
            <w:r w:rsidRPr="006258C1">
              <w:rPr>
                <w:color w:val="000000"/>
                <w:sz w:val="16"/>
                <w:szCs w:val="16"/>
              </w:rPr>
              <w:t xml:space="preserve">    чел.)</w:t>
            </w:r>
          </w:p>
        </w:tc>
        <w:tc>
          <w:tcPr>
            <w:tcW w:w="748" w:type="dxa"/>
            <w:shd w:val="clear" w:color="auto" w:fill="auto"/>
            <w:textDirection w:val="btLr"/>
            <w:vAlign w:val="bottom"/>
            <w:hideMark/>
          </w:tcPr>
          <w:p w:rsidR="00C4544C" w:rsidRPr="006258C1" w:rsidRDefault="00C4544C" w:rsidP="00CE2D73">
            <w:pPr>
              <w:ind w:left="-92" w:right="-94"/>
              <w:rPr>
                <w:color w:val="000000"/>
                <w:sz w:val="16"/>
                <w:szCs w:val="16"/>
              </w:rPr>
            </w:pPr>
            <w:r w:rsidRPr="006258C1">
              <w:rPr>
                <w:color w:val="000000"/>
                <w:sz w:val="16"/>
                <w:szCs w:val="16"/>
              </w:rPr>
              <w:t xml:space="preserve">  Предоставляемая </w:t>
            </w:r>
          </w:p>
          <w:p w:rsidR="00C4544C" w:rsidRPr="006258C1" w:rsidRDefault="00C4544C" w:rsidP="00CE2D73">
            <w:pPr>
              <w:ind w:left="-92" w:right="-94"/>
              <w:rPr>
                <w:color w:val="000000"/>
                <w:sz w:val="16"/>
                <w:szCs w:val="16"/>
              </w:rPr>
            </w:pPr>
            <w:r w:rsidRPr="006258C1">
              <w:rPr>
                <w:color w:val="000000"/>
                <w:sz w:val="16"/>
                <w:szCs w:val="16"/>
              </w:rPr>
              <w:t>П лощадь (кв. м)</w:t>
            </w:r>
          </w:p>
        </w:tc>
        <w:tc>
          <w:tcPr>
            <w:tcW w:w="910" w:type="dxa"/>
            <w:gridSpan w:val="2"/>
            <w:shd w:val="clear" w:color="auto" w:fill="auto"/>
            <w:textDirection w:val="btLr"/>
            <w:vAlign w:val="bottom"/>
            <w:hideMark/>
          </w:tcPr>
          <w:p w:rsidR="00C4544C" w:rsidRPr="006258C1" w:rsidRDefault="00C4544C" w:rsidP="00CE2D73">
            <w:pPr>
              <w:ind w:left="-66" w:right="-49"/>
              <w:rPr>
                <w:color w:val="000000"/>
                <w:sz w:val="16"/>
                <w:szCs w:val="16"/>
              </w:rPr>
            </w:pPr>
            <w:r w:rsidRPr="006258C1">
              <w:rPr>
                <w:color w:val="000000"/>
                <w:sz w:val="16"/>
                <w:szCs w:val="16"/>
              </w:rPr>
              <w:t xml:space="preserve">  Образованы земельные </w:t>
            </w:r>
          </w:p>
          <w:p w:rsidR="00C4544C" w:rsidRPr="006258C1" w:rsidRDefault="00C4544C" w:rsidP="00CE2D73">
            <w:pPr>
              <w:ind w:left="-66" w:right="-49"/>
              <w:rPr>
                <w:color w:val="000000"/>
                <w:sz w:val="16"/>
                <w:szCs w:val="16"/>
              </w:rPr>
            </w:pPr>
            <w:r w:rsidRPr="006258C1">
              <w:rPr>
                <w:color w:val="000000"/>
                <w:sz w:val="16"/>
                <w:szCs w:val="16"/>
              </w:rPr>
              <w:t xml:space="preserve">  участки под </w:t>
            </w:r>
          </w:p>
          <w:p w:rsidR="00C4544C" w:rsidRPr="006258C1" w:rsidRDefault="00C4544C" w:rsidP="00CE2D73">
            <w:pPr>
              <w:ind w:left="-66" w:right="-49"/>
              <w:rPr>
                <w:color w:val="000000"/>
                <w:sz w:val="16"/>
                <w:szCs w:val="16"/>
              </w:rPr>
            </w:pPr>
            <w:r w:rsidRPr="006258C1">
              <w:rPr>
                <w:color w:val="000000"/>
                <w:sz w:val="16"/>
                <w:szCs w:val="16"/>
              </w:rPr>
              <w:t xml:space="preserve">  строительство</w:t>
            </w:r>
          </w:p>
        </w:tc>
        <w:tc>
          <w:tcPr>
            <w:tcW w:w="896" w:type="dxa"/>
            <w:shd w:val="clear" w:color="auto" w:fill="auto"/>
            <w:textDirection w:val="btLr"/>
            <w:vAlign w:val="bottom"/>
            <w:hideMark/>
          </w:tcPr>
          <w:p w:rsidR="00C4544C" w:rsidRPr="006258C1" w:rsidRDefault="00C4544C" w:rsidP="00CE2D73">
            <w:pPr>
              <w:rPr>
                <w:color w:val="000000"/>
                <w:sz w:val="16"/>
                <w:szCs w:val="16"/>
              </w:rPr>
            </w:pPr>
            <w:r w:rsidRPr="006258C1">
              <w:rPr>
                <w:color w:val="000000"/>
                <w:sz w:val="16"/>
                <w:szCs w:val="16"/>
              </w:rPr>
              <w:t>Оформлены права застройщика на земельные участки</w:t>
            </w:r>
          </w:p>
        </w:tc>
        <w:tc>
          <w:tcPr>
            <w:tcW w:w="910" w:type="dxa"/>
            <w:shd w:val="clear" w:color="auto" w:fill="auto"/>
            <w:textDirection w:val="btLr"/>
            <w:hideMark/>
          </w:tcPr>
          <w:p w:rsidR="00C4544C" w:rsidRPr="006258C1" w:rsidRDefault="00C4544C" w:rsidP="00CE2D73">
            <w:pPr>
              <w:rPr>
                <w:color w:val="000000"/>
                <w:sz w:val="16"/>
                <w:szCs w:val="16"/>
              </w:rPr>
            </w:pPr>
            <w:r w:rsidRPr="006258C1">
              <w:rPr>
                <w:color w:val="000000"/>
                <w:sz w:val="16"/>
                <w:szCs w:val="16"/>
              </w:rPr>
              <w:t>Подготовлена проектная документация</w:t>
            </w:r>
          </w:p>
        </w:tc>
        <w:tc>
          <w:tcPr>
            <w:tcW w:w="1274" w:type="dxa"/>
            <w:shd w:val="clear" w:color="auto" w:fill="auto"/>
            <w:textDirection w:val="btLr"/>
            <w:vAlign w:val="bottom"/>
            <w:hideMark/>
          </w:tcPr>
          <w:p w:rsidR="00C4544C" w:rsidRPr="006258C1" w:rsidRDefault="00C4544C" w:rsidP="00CE2D73">
            <w:pPr>
              <w:rPr>
                <w:color w:val="000000"/>
                <w:sz w:val="16"/>
                <w:szCs w:val="16"/>
              </w:rPr>
            </w:pPr>
            <w:r w:rsidRPr="006258C1">
              <w:rPr>
                <w:color w:val="000000"/>
                <w:sz w:val="16"/>
                <w:szCs w:val="16"/>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rsidR="00C4544C" w:rsidRPr="006258C1" w:rsidRDefault="00C4544C" w:rsidP="00CE2D73">
            <w:pPr>
              <w:rPr>
                <w:color w:val="000000"/>
                <w:sz w:val="16"/>
                <w:szCs w:val="16"/>
              </w:rPr>
            </w:pPr>
            <w:r w:rsidRPr="006258C1">
              <w:rPr>
                <w:color w:val="000000"/>
                <w:sz w:val="16"/>
                <w:szCs w:val="16"/>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rsidR="00C4544C" w:rsidRPr="006258C1" w:rsidRDefault="00C4544C" w:rsidP="00CE2D73">
            <w:pPr>
              <w:rPr>
                <w:color w:val="000000"/>
                <w:sz w:val="16"/>
                <w:szCs w:val="16"/>
              </w:rPr>
            </w:pPr>
            <w:r w:rsidRPr="006258C1">
              <w:rPr>
                <w:color w:val="000000"/>
                <w:sz w:val="16"/>
                <w:szCs w:val="16"/>
              </w:rPr>
              <w:t>Получено разрешение на строительство</w:t>
            </w:r>
          </w:p>
        </w:tc>
        <w:tc>
          <w:tcPr>
            <w:tcW w:w="1012" w:type="dxa"/>
            <w:shd w:val="clear" w:color="auto" w:fill="auto"/>
            <w:textDirection w:val="btLr"/>
            <w:vAlign w:val="bottom"/>
            <w:hideMark/>
          </w:tcPr>
          <w:p w:rsidR="00C4544C" w:rsidRPr="006258C1" w:rsidRDefault="00C4544C" w:rsidP="00CE2D73">
            <w:pPr>
              <w:rPr>
                <w:color w:val="000000"/>
                <w:sz w:val="16"/>
                <w:szCs w:val="16"/>
              </w:rPr>
            </w:pPr>
            <w:r w:rsidRPr="006258C1">
              <w:rPr>
                <w:color w:val="000000"/>
                <w:sz w:val="16"/>
                <w:szCs w:val="16"/>
              </w:rPr>
              <w:t>Дом введен в эксплуатацию</w:t>
            </w:r>
          </w:p>
        </w:tc>
        <w:tc>
          <w:tcPr>
            <w:tcW w:w="1046" w:type="dxa"/>
            <w:shd w:val="clear" w:color="auto" w:fill="auto"/>
            <w:textDirection w:val="btLr"/>
            <w:vAlign w:val="bottom"/>
            <w:hideMark/>
          </w:tcPr>
          <w:p w:rsidR="00C4544C" w:rsidRPr="006258C1" w:rsidRDefault="00C4544C" w:rsidP="00CE2D73">
            <w:pPr>
              <w:rPr>
                <w:color w:val="000000"/>
                <w:sz w:val="16"/>
                <w:szCs w:val="16"/>
              </w:rPr>
            </w:pPr>
            <w:r w:rsidRPr="006258C1">
              <w:rPr>
                <w:color w:val="000000"/>
                <w:sz w:val="16"/>
                <w:szCs w:val="16"/>
              </w:rPr>
              <w:t>Зарегистрировано право собственности муниципального образования на жилые помещения</w:t>
            </w:r>
          </w:p>
        </w:tc>
        <w:tc>
          <w:tcPr>
            <w:tcW w:w="980" w:type="dxa"/>
            <w:shd w:val="clear" w:color="auto" w:fill="auto"/>
            <w:textDirection w:val="btLr"/>
            <w:vAlign w:val="bottom"/>
            <w:hideMark/>
          </w:tcPr>
          <w:p w:rsidR="00C4544C" w:rsidRPr="006258C1" w:rsidRDefault="00C4544C" w:rsidP="00CE2D73">
            <w:pPr>
              <w:rPr>
                <w:color w:val="000000"/>
                <w:sz w:val="16"/>
                <w:szCs w:val="16"/>
              </w:rPr>
            </w:pPr>
            <w:r w:rsidRPr="006258C1">
              <w:rPr>
                <w:color w:val="000000"/>
                <w:sz w:val="16"/>
                <w:szCs w:val="16"/>
              </w:rPr>
              <w:t>Завершено переселение</w:t>
            </w:r>
          </w:p>
        </w:tc>
      </w:tr>
      <w:tr w:rsidR="00C4544C" w:rsidRPr="006258C1" w:rsidTr="00CE2D73">
        <w:trPr>
          <w:trHeight w:val="77"/>
        </w:trPr>
        <w:tc>
          <w:tcPr>
            <w:tcW w:w="420" w:type="dxa"/>
            <w:shd w:val="clear" w:color="auto" w:fill="auto"/>
            <w:vAlign w:val="bottom"/>
            <w:hideMark/>
          </w:tcPr>
          <w:p w:rsidR="00C4544C" w:rsidRPr="006258C1" w:rsidRDefault="00C4544C" w:rsidP="00CE2D73">
            <w:pPr>
              <w:rPr>
                <w:color w:val="000000"/>
                <w:sz w:val="16"/>
                <w:szCs w:val="16"/>
              </w:rPr>
            </w:pPr>
            <w:r w:rsidRPr="006258C1">
              <w:rPr>
                <w:color w:val="000000"/>
                <w:sz w:val="16"/>
                <w:szCs w:val="16"/>
              </w:rPr>
              <w:t>1</w:t>
            </w:r>
          </w:p>
        </w:tc>
        <w:tc>
          <w:tcPr>
            <w:tcW w:w="2912" w:type="dxa"/>
            <w:shd w:val="clear" w:color="auto" w:fill="auto"/>
            <w:vAlign w:val="bottom"/>
            <w:hideMark/>
          </w:tcPr>
          <w:p w:rsidR="00C4544C" w:rsidRPr="006258C1" w:rsidRDefault="00C4544C" w:rsidP="00CE2D73">
            <w:pPr>
              <w:rPr>
                <w:color w:val="000000"/>
                <w:sz w:val="16"/>
                <w:szCs w:val="16"/>
              </w:rPr>
            </w:pPr>
            <w:r w:rsidRPr="006258C1">
              <w:rPr>
                <w:color w:val="000000"/>
                <w:sz w:val="16"/>
                <w:szCs w:val="16"/>
              </w:rPr>
              <w:t>2</w:t>
            </w:r>
          </w:p>
        </w:tc>
        <w:tc>
          <w:tcPr>
            <w:tcW w:w="756" w:type="dxa"/>
            <w:shd w:val="clear" w:color="auto" w:fill="auto"/>
            <w:vAlign w:val="bottom"/>
            <w:hideMark/>
          </w:tcPr>
          <w:p w:rsidR="00C4544C" w:rsidRPr="006258C1" w:rsidRDefault="00C4544C" w:rsidP="00CE2D73">
            <w:pPr>
              <w:ind w:left="-80" w:right="-108"/>
              <w:rPr>
                <w:color w:val="000000"/>
                <w:sz w:val="16"/>
                <w:szCs w:val="16"/>
              </w:rPr>
            </w:pPr>
            <w:r w:rsidRPr="006258C1">
              <w:rPr>
                <w:color w:val="000000"/>
                <w:sz w:val="16"/>
                <w:szCs w:val="16"/>
              </w:rPr>
              <w:t>3</w:t>
            </w:r>
          </w:p>
        </w:tc>
        <w:tc>
          <w:tcPr>
            <w:tcW w:w="490" w:type="dxa"/>
            <w:shd w:val="clear" w:color="auto" w:fill="auto"/>
            <w:vAlign w:val="bottom"/>
            <w:hideMark/>
          </w:tcPr>
          <w:p w:rsidR="00C4544C" w:rsidRPr="006258C1" w:rsidRDefault="00C4544C" w:rsidP="00CE2D73">
            <w:pPr>
              <w:rPr>
                <w:color w:val="000000"/>
                <w:sz w:val="16"/>
                <w:szCs w:val="16"/>
              </w:rPr>
            </w:pPr>
            <w:r w:rsidRPr="006258C1">
              <w:rPr>
                <w:color w:val="000000"/>
                <w:sz w:val="16"/>
                <w:szCs w:val="16"/>
              </w:rPr>
              <w:t>4</w:t>
            </w:r>
          </w:p>
        </w:tc>
        <w:tc>
          <w:tcPr>
            <w:tcW w:w="693" w:type="dxa"/>
            <w:shd w:val="clear" w:color="auto" w:fill="auto"/>
            <w:vAlign w:val="bottom"/>
            <w:hideMark/>
          </w:tcPr>
          <w:p w:rsidR="00C4544C" w:rsidRPr="006258C1" w:rsidRDefault="00C4544C" w:rsidP="00CE2D73">
            <w:pPr>
              <w:ind w:left="-85" w:right="-82"/>
              <w:rPr>
                <w:color w:val="000000"/>
                <w:sz w:val="16"/>
                <w:szCs w:val="16"/>
              </w:rPr>
            </w:pPr>
            <w:r w:rsidRPr="006258C1">
              <w:rPr>
                <w:color w:val="000000"/>
                <w:sz w:val="16"/>
                <w:szCs w:val="16"/>
              </w:rPr>
              <w:t>5</w:t>
            </w:r>
          </w:p>
        </w:tc>
        <w:tc>
          <w:tcPr>
            <w:tcW w:w="748" w:type="dxa"/>
            <w:shd w:val="clear" w:color="auto" w:fill="auto"/>
            <w:vAlign w:val="bottom"/>
            <w:hideMark/>
          </w:tcPr>
          <w:p w:rsidR="00C4544C" w:rsidRPr="006258C1" w:rsidRDefault="00C4544C" w:rsidP="00CE2D73">
            <w:pPr>
              <w:ind w:left="-92" w:right="-94"/>
              <w:rPr>
                <w:color w:val="000000"/>
                <w:sz w:val="16"/>
                <w:szCs w:val="16"/>
              </w:rPr>
            </w:pPr>
            <w:r w:rsidRPr="006258C1">
              <w:rPr>
                <w:color w:val="000000"/>
                <w:sz w:val="16"/>
                <w:szCs w:val="16"/>
              </w:rPr>
              <w:t>6</w:t>
            </w:r>
          </w:p>
        </w:tc>
        <w:tc>
          <w:tcPr>
            <w:tcW w:w="910" w:type="dxa"/>
            <w:gridSpan w:val="2"/>
            <w:shd w:val="clear" w:color="auto" w:fill="auto"/>
            <w:vAlign w:val="bottom"/>
            <w:hideMark/>
          </w:tcPr>
          <w:p w:rsidR="00C4544C" w:rsidRPr="006258C1" w:rsidRDefault="00C4544C" w:rsidP="00CE2D73">
            <w:pPr>
              <w:ind w:left="-66" w:right="-49"/>
              <w:rPr>
                <w:color w:val="000000"/>
                <w:sz w:val="16"/>
                <w:szCs w:val="16"/>
              </w:rPr>
            </w:pPr>
            <w:r w:rsidRPr="006258C1">
              <w:rPr>
                <w:color w:val="000000"/>
                <w:sz w:val="16"/>
                <w:szCs w:val="16"/>
              </w:rPr>
              <w:t>7</w:t>
            </w:r>
          </w:p>
        </w:tc>
        <w:tc>
          <w:tcPr>
            <w:tcW w:w="896" w:type="dxa"/>
            <w:shd w:val="clear" w:color="auto" w:fill="auto"/>
            <w:vAlign w:val="bottom"/>
            <w:hideMark/>
          </w:tcPr>
          <w:p w:rsidR="00C4544C" w:rsidRPr="006258C1" w:rsidRDefault="00C4544C" w:rsidP="00CE2D73">
            <w:pPr>
              <w:rPr>
                <w:color w:val="000000"/>
                <w:sz w:val="16"/>
                <w:szCs w:val="16"/>
              </w:rPr>
            </w:pPr>
            <w:r w:rsidRPr="006258C1">
              <w:rPr>
                <w:color w:val="000000"/>
                <w:sz w:val="16"/>
                <w:szCs w:val="16"/>
              </w:rPr>
              <w:t>8</w:t>
            </w:r>
          </w:p>
        </w:tc>
        <w:tc>
          <w:tcPr>
            <w:tcW w:w="910" w:type="dxa"/>
            <w:shd w:val="clear" w:color="auto" w:fill="auto"/>
            <w:vAlign w:val="bottom"/>
            <w:hideMark/>
          </w:tcPr>
          <w:p w:rsidR="00C4544C" w:rsidRPr="006258C1" w:rsidRDefault="00C4544C" w:rsidP="00CE2D73">
            <w:pPr>
              <w:rPr>
                <w:color w:val="000000"/>
                <w:sz w:val="16"/>
                <w:szCs w:val="16"/>
              </w:rPr>
            </w:pPr>
            <w:r w:rsidRPr="006258C1">
              <w:rPr>
                <w:color w:val="000000"/>
                <w:sz w:val="16"/>
                <w:szCs w:val="16"/>
              </w:rPr>
              <w:t>9</w:t>
            </w:r>
          </w:p>
        </w:tc>
        <w:tc>
          <w:tcPr>
            <w:tcW w:w="1274" w:type="dxa"/>
            <w:shd w:val="clear" w:color="auto" w:fill="auto"/>
            <w:vAlign w:val="bottom"/>
            <w:hideMark/>
          </w:tcPr>
          <w:p w:rsidR="00C4544C" w:rsidRPr="006258C1" w:rsidRDefault="00C4544C" w:rsidP="00CE2D73">
            <w:pPr>
              <w:ind w:left="-52"/>
              <w:rPr>
                <w:color w:val="000000"/>
                <w:sz w:val="16"/>
                <w:szCs w:val="16"/>
              </w:rPr>
            </w:pPr>
            <w:r w:rsidRPr="006258C1">
              <w:rPr>
                <w:color w:val="000000"/>
                <w:sz w:val="16"/>
                <w:szCs w:val="16"/>
              </w:rPr>
              <w:t>10</w:t>
            </w:r>
          </w:p>
        </w:tc>
        <w:tc>
          <w:tcPr>
            <w:tcW w:w="1218" w:type="dxa"/>
            <w:shd w:val="clear" w:color="auto" w:fill="auto"/>
            <w:vAlign w:val="bottom"/>
            <w:hideMark/>
          </w:tcPr>
          <w:p w:rsidR="00C4544C" w:rsidRPr="006258C1" w:rsidRDefault="00C4544C" w:rsidP="00CE2D73">
            <w:pPr>
              <w:ind w:left="-66"/>
              <w:rPr>
                <w:color w:val="000000"/>
                <w:sz w:val="16"/>
                <w:szCs w:val="16"/>
              </w:rPr>
            </w:pPr>
            <w:r w:rsidRPr="006258C1">
              <w:rPr>
                <w:color w:val="000000"/>
                <w:sz w:val="16"/>
                <w:szCs w:val="16"/>
              </w:rPr>
              <w:t>11</w:t>
            </w:r>
          </w:p>
        </w:tc>
        <w:tc>
          <w:tcPr>
            <w:tcW w:w="993" w:type="dxa"/>
            <w:shd w:val="clear" w:color="auto" w:fill="auto"/>
            <w:vAlign w:val="bottom"/>
            <w:hideMark/>
          </w:tcPr>
          <w:p w:rsidR="00C4544C" w:rsidRPr="006258C1" w:rsidRDefault="00C4544C" w:rsidP="00CE2D73">
            <w:pPr>
              <w:rPr>
                <w:color w:val="000000"/>
                <w:sz w:val="16"/>
                <w:szCs w:val="16"/>
              </w:rPr>
            </w:pPr>
            <w:r w:rsidRPr="006258C1">
              <w:rPr>
                <w:color w:val="000000"/>
                <w:sz w:val="16"/>
                <w:szCs w:val="16"/>
              </w:rPr>
              <w:t>12</w:t>
            </w:r>
          </w:p>
        </w:tc>
        <w:tc>
          <w:tcPr>
            <w:tcW w:w="1012" w:type="dxa"/>
            <w:shd w:val="clear" w:color="auto" w:fill="auto"/>
            <w:vAlign w:val="bottom"/>
            <w:hideMark/>
          </w:tcPr>
          <w:p w:rsidR="00C4544C" w:rsidRPr="006258C1" w:rsidRDefault="00C4544C" w:rsidP="00CE2D73">
            <w:pPr>
              <w:rPr>
                <w:color w:val="000000"/>
                <w:sz w:val="16"/>
                <w:szCs w:val="16"/>
              </w:rPr>
            </w:pPr>
            <w:r w:rsidRPr="006258C1">
              <w:rPr>
                <w:color w:val="000000"/>
                <w:sz w:val="16"/>
                <w:szCs w:val="16"/>
              </w:rPr>
              <w:t>13</w:t>
            </w:r>
          </w:p>
        </w:tc>
        <w:tc>
          <w:tcPr>
            <w:tcW w:w="1046" w:type="dxa"/>
            <w:shd w:val="clear" w:color="auto" w:fill="auto"/>
            <w:vAlign w:val="bottom"/>
            <w:hideMark/>
          </w:tcPr>
          <w:p w:rsidR="00C4544C" w:rsidRPr="006258C1" w:rsidRDefault="00C4544C" w:rsidP="00CE2D73">
            <w:pPr>
              <w:rPr>
                <w:color w:val="000000"/>
                <w:sz w:val="16"/>
                <w:szCs w:val="16"/>
              </w:rPr>
            </w:pPr>
            <w:r w:rsidRPr="006258C1">
              <w:rPr>
                <w:color w:val="000000"/>
                <w:sz w:val="16"/>
                <w:szCs w:val="16"/>
              </w:rPr>
              <w:t>14</w:t>
            </w:r>
          </w:p>
        </w:tc>
        <w:tc>
          <w:tcPr>
            <w:tcW w:w="980" w:type="dxa"/>
            <w:shd w:val="clear" w:color="auto" w:fill="auto"/>
            <w:vAlign w:val="bottom"/>
            <w:hideMark/>
          </w:tcPr>
          <w:p w:rsidR="00C4544C" w:rsidRPr="006258C1" w:rsidRDefault="00C4544C" w:rsidP="00CE2D73">
            <w:pPr>
              <w:rPr>
                <w:color w:val="000000"/>
                <w:sz w:val="16"/>
                <w:szCs w:val="16"/>
              </w:rPr>
            </w:pPr>
            <w:r w:rsidRPr="006258C1">
              <w:rPr>
                <w:color w:val="000000"/>
                <w:sz w:val="16"/>
                <w:szCs w:val="16"/>
              </w:rPr>
              <w:t>15</w:t>
            </w:r>
          </w:p>
        </w:tc>
      </w:tr>
      <w:tr w:rsidR="00C4544C" w:rsidRPr="006258C1" w:rsidTr="00CE2D73">
        <w:trPr>
          <w:trHeight w:val="100"/>
        </w:trPr>
        <w:tc>
          <w:tcPr>
            <w:tcW w:w="3332" w:type="dxa"/>
            <w:gridSpan w:val="2"/>
            <w:shd w:val="clear" w:color="auto" w:fill="auto"/>
            <w:vAlign w:val="bottom"/>
            <w:hideMark/>
          </w:tcPr>
          <w:p w:rsidR="00C4544C" w:rsidRPr="006258C1" w:rsidRDefault="00340B25" w:rsidP="00CE2D73">
            <w:pPr>
              <w:rPr>
                <w:b/>
                <w:bCs/>
                <w:color w:val="000000"/>
                <w:sz w:val="16"/>
                <w:szCs w:val="16"/>
              </w:rPr>
            </w:pPr>
            <w:r>
              <w:rPr>
                <w:b/>
                <w:bCs/>
                <w:color w:val="000000"/>
                <w:sz w:val="16"/>
                <w:szCs w:val="16"/>
              </w:rPr>
              <w:t>Итого по Подпрограмме 2</w:t>
            </w:r>
          </w:p>
        </w:tc>
        <w:tc>
          <w:tcPr>
            <w:tcW w:w="756" w:type="dxa"/>
            <w:shd w:val="clear" w:color="auto" w:fill="auto"/>
            <w:vAlign w:val="bottom"/>
            <w:hideMark/>
          </w:tcPr>
          <w:p w:rsidR="00C4544C" w:rsidRPr="006258C1" w:rsidRDefault="00596E7C" w:rsidP="00CE2D73">
            <w:pPr>
              <w:ind w:left="-80" w:right="-108"/>
              <w:rPr>
                <w:b/>
                <w:bCs/>
                <w:color w:val="000000"/>
                <w:sz w:val="16"/>
                <w:szCs w:val="16"/>
              </w:rPr>
            </w:pPr>
            <w:r>
              <w:rPr>
                <w:b/>
                <w:bCs/>
                <w:color w:val="000000"/>
                <w:sz w:val="16"/>
                <w:szCs w:val="16"/>
              </w:rPr>
              <w:t>31 424,62</w:t>
            </w:r>
          </w:p>
        </w:tc>
        <w:tc>
          <w:tcPr>
            <w:tcW w:w="490" w:type="dxa"/>
            <w:shd w:val="clear" w:color="auto" w:fill="auto"/>
            <w:vAlign w:val="bottom"/>
            <w:hideMark/>
          </w:tcPr>
          <w:p w:rsidR="00C4544C" w:rsidRPr="006258C1" w:rsidRDefault="00596E7C" w:rsidP="00CE2D73">
            <w:pPr>
              <w:ind w:left="-38" w:right="-80"/>
              <w:rPr>
                <w:b/>
                <w:bCs/>
                <w:color w:val="000000"/>
                <w:sz w:val="16"/>
                <w:szCs w:val="16"/>
              </w:rPr>
            </w:pPr>
            <w:r>
              <w:rPr>
                <w:b/>
                <w:bCs/>
                <w:color w:val="000000"/>
                <w:sz w:val="16"/>
                <w:szCs w:val="16"/>
              </w:rPr>
              <w:t>844</w:t>
            </w:r>
          </w:p>
        </w:tc>
        <w:tc>
          <w:tcPr>
            <w:tcW w:w="693" w:type="dxa"/>
            <w:shd w:val="clear" w:color="auto" w:fill="auto"/>
            <w:vAlign w:val="bottom"/>
            <w:hideMark/>
          </w:tcPr>
          <w:p w:rsidR="00C4544C" w:rsidRPr="006258C1" w:rsidRDefault="00596E7C" w:rsidP="00CE2D73">
            <w:pPr>
              <w:ind w:left="-85" w:right="-82"/>
              <w:rPr>
                <w:b/>
                <w:bCs/>
                <w:color w:val="000000"/>
                <w:sz w:val="16"/>
                <w:szCs w:val="16"/>
              </w:rPr>
            </w:pPr>
            <w:r>
              <w:rPr>
                <w:b/>
                <w:bCs/>
                <w:color w:val="000000"/>
                <w:sz w:val="16"/>
                <w:szCs w:val="16"/>
              </w:rPr>
              <w:t>2 150</w:t>
            </w:r>
            <w:r w:rsidR="00C4544C" w:rsidRPr="006258C1">
              <w:rPr>
                <w:b/>
                <w:bCs/>
                <w:color w:val="000000"/>
                <w:sz w:val="16"/>
                <w:szCs w:val="16"/>
              </w:rPr>
              <w:t xml:space="preserve">  </w:t>
            </w:r>
          </w:p>
        </w:tc>
        <w:tc>
          <w:tcPr>
            <w:tcW w:w="748" w:type="dxa"/>
            <w:shd w:val="clear" w:color="auto" w:fill="auto"/>
            <w:vAlign w:val="bottom"/>
            <w:hideMark/>
          </w:tcPr>
          <w:p w:rsidR="00C4544C" w:rsidRPr="006258C1" w:rsidRDefault="00DD21EF" w:rsidP="00CE2D73">
            <w:pPr>
              <w:ind w:left="-92" w:right="-94"/>
              <w:rPr>
                <w:b/>
                <w:bCs/>
                <w:color w:val="000000"/>
                <w:sz w:val="16"/>
                <w:szCs w:val="16"/>
              </w:rPr>
            </w:pPr>
            <w:r>
              <w:rPr>
                <w:b/>
                <w:bCs/>
                <w:color w:val="000000"/>
                <w:sz w:val="16"/>
                <w:szCs w:val="16"/>
              </w:rPr>
              <w:t>34 081,50</w:t>
            </w:r>
          </w:p>
        </w:tc>
        <w:tc>
          <w:tcPr>
            <w:tcW w:w="896" w:type="dxa"/>
            <w:shd w:val="clear" w:color="auto" w:fill="auto"/>
            <w:vAlign w:val="bottom"/>
            <w:hideMark/>
          </w:tcPr>
          <w:p w:rsidR="00C4544C" w:rsidRPr="006258C1" w:rsidRDefault="00C4544C" w:rsidP="00CE2D73">
            <w:pPr>
              <w:ind w:left="-66" w:right="-49"/>
              <w:rPr>
                <w:b/>
                <w:bCs/>
                <w:color w:val="000000"/>
                <w:sz w:val="16"/>
                <w:szCs w:val="16"/>
              </w:rPr>
            </w:pPr>
            <w:r w:rsidRPr="006258C1">
              <w:rPr>
                <w:b/>
                <w:bCs/>
                <w:color w:val="000000"/>
                <w:sz w:val="16"/>
                <w:szCs w:val="16"/>
              </w:rPr>
              <w:t>х</w:t>
            </w:r>
          </w:p>
        </w:tc>
        <w:tc>
          <w:tcPr>
            <w:tcW w:w="910" w:type="dxa"/>
            <w:gridSpan w:val="2"/>
            <w:shd w:val="clear" w:color="auto" w:fill="auto"/>
            <w:vAlign w:val="bottom"/>
            <w:hideMark/>
          </w:tcPr>
          <w:p w:rsidR="00C4544C" w:rsidRPr="006258C1" w:rsidRDefault="00C4544C" w:rsidP="00CE2D73">
            <w:pPr>
              <w:ind w:left="-66"/>
              <w:rPr>
                <w:b/>
                <w:bCs/>
                <w:color w:val="000000"/>
                <w:sz w:val="16"/>
                <w:szCs w:val="16"/>
              </w:rPr>
            </w:pPr>
            <w:r w:rsidRPr="006258C1">
              <w:rPr>
                <w:b/>
                <w:bCs/>
                <w:color w:val="000000"/>
                <w:sz w:val="16"/>
                <w:szCs w:val="16"/>
              </w:rPr>
              <w:t>х</w:t>
            </w:r>
          </w:p>
        </w:tc>
        <w:tc>
          <w:tcPr>
            <w:tcW w:w="910" w:type="dxa"/>
            <w:shd w:val="clear" w:color="auto" w:fill="auto"/>
            <w:vAlign w:val="bottom"/>
            <w:hideMark/>
          </w:tcPr>
          <w:p w:rsidR="00C4544C" w:rsidRPr="006258C1" w:rsidRDefault="00C4544C" w:rsidP="00CE2D73">
            <w:pPr>
              <w:ind w:left="-94"/>
              <w:rPr>
                <w:b/>
                <w:bCs/>
                <w:color w:val="000000"/>
                <w:sz w:val="16"/>
                <w:szCs w:val="16"/>
              </w:rPr>
            </w:pPr>
            <w:r w:rsidRPr="006258C1">
              <w:rPr>
                <w:b/>
                <w:bCs/>
                <w:color w:val="000000"/>
                <w:sz w:val="16"/>
                <w:szCs w:val="16"/>
              </w:rPr>
              <w:t>х</w:t>
            </w:r>
          </w:p>
        </w:tc>
        <w:tc>
          <w:tcPr>
            <w:tcW w:w="1274" w:type="dxa"/>
            <w:shd w:val="clear" w:color="auto" w:fill="auto"/>
            <w:vAlign w:val="bottom"/>
            <w:hideMark/>
          </w:tcPr>
          <w:p w:rsidR="00C4544C" w:rsidRPr="006258C1" w:rsidRDefault="00C4544C" w:rsidP="00CE2D73">
            <w:pPr>
              <w:ind w:left="-52"/>
              <w:rPr>
                <w:b/>
                <w:bCs/>
                <w:color w:val="000000"/>
                <w:sz w:val="16"/>
                <w:szCs w:val="16"/>
              </w:rPr>
            </w:pPr>
            <w:r w:rsidRPr="006258C1">
              <w:rPr>
                <w:b/>
                <w:bCs/>
                <w:color w:val="000000"/>
                <w:sz w:val="16"/>
                <w:szCs w:val="16"/>
              </w:rPr>
              <w:t>х</w:t>
            </w:r>
          </w:p>
        </w:tc>
        <w:tc>
          <w:tcPr>
            <w:tcW w:w="1218" w:type="dxa"/>
            <w:shd w:val="clear" w:color="auto" w:fill="auto"/>
            <w:vAlign w:val="bottom"/>
            <w:hideMark/>
          </w:tcPr>
          <w:p w:rsidR="00C4544C" w:rsidRPr="006258C1" w:rsidRDefault="00C4544C" w:rsidP="00CE2D73">
            <w:pPr>
              <w:ind w:left="-66"/>
              <w:rPr>
                <w:b/>
                <w:bCs/>
                <w:color w:val="000000"/>
                <w:sz w:val="16"/>
                <w:szCs w:val="16"/>
              </w:rPr>
            </w:pPr>
            <w:r w:rsidRPr="006258C1">
              <w:rPr>
                <w:b/>
                <w:bCs/>
                <w:color w:val="000000"/>
                <w:sz w:val="16"/>
                <w:szCs w:val="16"/>
              </w:rPr>
              <w:t>х</w:t>
            </w:r>
          </w:p>
        </w:tc>
        <w:tc>
          <w:tcPr>
            <w:tcW w:w="993" w:type="dxa"/>
            <w:shd w:val="clear" w:color="auto" w:fill="auto"/>
            <w:vAlign w:val="bottom"/>
            <w:hideMark/>
          </w:tcPr>
          <w:p w:rsidR="00C4544C" w:rsidRPr="006258C1" w:rsidRDefault="00C4544C" w:rsidP="00CE2D73">
            <w:pPr>
              <w:rPr>
                <w:b/>
                <w:bCs/>
                <w:color w:val="000000"/>
                <w:sz w:val="16"/>
                <w:szCs w:val="16"/>
              </w:rPr>
            </w:pPr>
            <w:r w:rsidRPr="006258C1">
              <w:rPr>
                <w:b/>
                <w:bCs/>
                <w:color w:val="000000"/>
                <w:sz w:val="16"/>
                <w:szCs w:val="16"/>
              </w:rPr>
              <w:t>х</w:t>
            </w:r>
          </w:p>
        </w:tc>
        <w:tc>
          <w:tcPr>
            <w:tcW w:w="1012" w:type="dxa"/>
            <w:shd w:val="clear" w:color="auto" w:fill="auto"/>
            <w:vAlign w:val="bottom"/>
            <w:hideMark/>
          </w:tcPr>
          <w:p w:rsidR="00C4544C" w:rsidRPr="006258C1" w:rsidRDefault="00C4544C" w:rsidP="00CE2D73">
            <w:pPr>
              <w:rPr>
                <w:b/>
                <w:bCs/>
                <w:color w:val="000000"/>
                <w:sz w:val="16"/>
                <w:szCs w:val="16"/>
              </w:rPr>
            </w:pPr>
            <w:r w:rsidRPr="006258C1">
              <w:rPr>
                <w:b/>
                <w:bCs/>
                <w:color w:val="000000"/>
                <w:sz w:val="16"/>
                <w:szCs w:val="16"/>
              </w:rPr>
              <w:t>х</w:t>
            </w:r>
          </w:p>
        </w:tc>
        <w:tc>
          <w:tcPr>
            <w:tcW w:w="1046" w:type="dxa"/>
            <w:shd w:val="clear" w:color="auto" w:fill="auto"/>
            <w:vAlign w:val="bottom"/>
            <w:hideMark/>
          </w:tcPr>
          <w:p w:rsidR="00C4544C" w:rsidRPr="006258C1" w:rsidRDefault="00C4544C" w:rsidP="00CE2D73">
            <w:pPr>
              <w:rPr>
                <w:b/>
                <w:bCs/>
                <w:color w:val="000000"/>
                <w:sz w:val="16"/>
                <w:szCs w:val="16"/>
              </w:rPr>
            </w:pPr>
            <w:r w:rsidRPr="006258C1">
              <w:rPr>
                <w:b/>
                <w:bCs/>
                <w:color w:val="000000"/>
                <w:sz w:val="16"/>
                <w:szCs w:val="16"/>
              </w:rPr>
              <w:t>х</w:t>
            </w:r>
          </w:p>
        </w:tc>
        <w:tc>
          <w:tcPr>
            <w:tcW w:w="980" w:type="dxa"/>
            <w:shd w:val="clear" w:color="auto" w:fill="auto"/>
            <w:vAlign w:val="bottom"/>
            <w:hideMark/>
          </w:tcPr>
          <w:p w:rsidR="00C4544C" w:rsidRPr="006258C1" w:rsidRDefault="00C4544C" w:rsidP="00CE2D73">
            <w:pPr>
              <w:rPr>
                <w:b/>
                <w:bCs/>
                <w:color w:val="000000"/>
                <w:sz w:val="16"/>
                <w:szCs w:val="16"/>
              </w:rPr>
            </w:pPr>
            <w:r w:rsidRPr="006258C1">
              <w:rPr>
                <w:b/>
                <w:bCs/>
                <w:color w:val="000000"/>
                <w:sz w:val="16"/>
                <w:szCs w:val="16"/>
              </w:rPr>
              <w:t>х</w:t>
            </w:r>
          </w:p>
        </w:tc>
      </w:tr>
      <w:tr w:rsidR="00C4544C" w:rsidRPr="006258C1" w:rsidTr="00CE2D73">
        <w:trPr>
          <w:trHeight w:val="64"/>
        </w:trPr>
        <w:tc>
          <w:tcPr>
            <w:tcW w:w="420" w:type="dxa"/>
            <w:shd w:val="clear" w:color="auto" w:fill="auto"/>
            <w:vAlign w:val="bottom"/>
          </w:tcPr>
          <w:p w:rsidR="00C4544C" w:rsidRPr="006258C1" w:rsidRDefault="00C4544C" w:rsidP="00CE2D73">
            <w:pPr>
              <w:ind w:left="-80" w:right="-82"/>
              <w:rPr>
                <w:b/>
                <w:bCs/>
                <w:color w:val="000000"/>
                <w:sz w:val="16"/>
                <w:szCs w:val="16"/>
              </w:rPr>
            </w:pPr>
            <w:r w:rsidRPr="006258C1">
              <w:rPr>
                <w:b/>
                <w:bCs/>
                <w:color w:val="000000"/>
                <w:sz w:val="16"/>
                <w:szCs w:val="16"/>
              </w:rPr>
              <w:t>1</w:t>
            </w:r>
          </w:p>
        </w:tc>
        <w:tc>
          <w:tcPr>
            <w:tcW w:w="2912" w:type="dxa"/>
            <w:shd w:val="clear" w:color="auto" w:fill="auto"/>
            <w:vAlign w:val="bottom"/>
          </w:tcPr>
          <w:p w:rsidR="00C4544C" w:rsidRPr="006258C1" w:rsidRDefault="00C4544C" w:rsidP="00CE2D73">
            <w:pPr>
              <w:ind w:left="-92" w:right="-124"/>
              <w:rPr>
                <w:b/>
                <w:bCs/>
                <w:color w:val="000000"/>
                <w:sz w:val="16"/>
                <w:szCs w:val="16"/>
              </w:rPr>
            </w:pPr>
            <w:r w:rsidRPr="006258C1">
              <w:rPr>
                <w:b/>
                <w:bCs/>
                <w:color w:val="000000"/>
                <w:sz w:val="16"/>
                <w:szCs w:val="16"/>
              </w:rPr>
              <w:t>Итого по Сергиево-Посадскому городскому округу по этапу 2020 года</w:t>
            </w:r>
          </w:p>
        </w:tc>
        <w:tc>
          <w:tcPr>
            <w:tcW w:w="756" w:type="dxa"/>
            <w:shd w:val="clear" w:color="auto" w:fill="auto"/>
            <w:vAlign w:val="bottom"/>
          </w:tcPr>
          <w:p w:rsidR="00C4544C" w:rsidRPr="006258C1" w:rsidRDefault="00C4544C" w:rsidP="00CE2D73">
            <w:pPr>
              <w:ind w:left="-80" w:right="-108"/>
              <w:rPr>
                <w:b/>
                <w:bCs/>
                <w:color w:val="000000"/>
                <w:sz w:val="16"/>
                <w:szCs w:val="16"/>
              </w:rPr>
            </w:pPr>
            <w:r w:rsidRPr="006258C1">
              <w:rPr>
                <w:b/>
                <w:bCs/>
                <w:color w:val="000000"/>
                <w:sz w:val="16"/>
                <w:szCs w:val="16"/>
              </w:rPr>
              <w:t>6 022,73</w:t>
            </w:r>
          </w:p>
        </w:tc>
        <w:tc>
          <w:tcPr>
            <w:tcW w:w="490" w:type="dxa"/>
            <w:shd w:val="clear" w:color="auto" w:fill="auto"/>
            <w:vAlign w:val="bottom"/>
          </w:tcPr>
          <w:p w:rsidR="00C4544C" w:rsidRPr="006258C1" w:rsidRDefault="00C4544C" w:rsidP="00CE2D73">
            <w:pPr>
              <w:ind w:left="-38" w:right="-80"/>
              <w:rPr>
                <w:b/>
                <w:bCs/>
                <w:color w:val="000000"/>
                <w:sz w:val="16"/>
                <w:szCs w:val="16"/>
              </w:rPr>
            </w:pPr>
            <w:r w:rsidRPr="006258C1">
              <w:rPr>
                <w:b/>
                <w:bCs/>
                <w:color w:val="000000"/>
                <w:sz w:val="16"/>
                <w:szCs w:val="16"/>
              </w:rPr>
              <w:t>154</w:t>
            </w:r>
          </w:p>
        </w:tc>
        <w:tc>
          <w:tcPr>
            <w:tcW w:w="693" w:type="dxa"/>
            <w:shd w:val="clear" w:color="auto" w:fill="auto"/>
            <w:vAlign w:val="bottom"/>
          </w:tcPr>
          <w:p w:rsidR="00C4544C" w:rsidRPr="006258C1" w:rsidRDefault="00C4544C" w:rsidP="00CE2D73">
            <w:pPr>
              <w:ind w:left="-85" w:right="-82"/>
              <w:rPr>
                <w:b/>
                <w:bCs/>
                <w:color w:val="000000"/>
                <w:sz w:val="16"/>
                <w:szCs w:val="16"/>
              </w:rPr>
            </w:pPr>
            <w:r w:rsidRPr="006258C1">
              <w:rPr>
                <w:b/>
                <w:bCs/>
                <w:color w:val="000000"/>
                <w:sz w:val="16"/>
                <w:szCs w:val="16"/>
              </w:rPr>
              <w:t>380</w:t>
            </w:r>
          </w:p>
        </w:tc>
        <w:tc>
          <w:tcPr>
            <w:tcW w:w="748" w:type="dxa"/>
            <w:shd w:val="clear" w:color="auto" w:fill="auto"/>
            <w:vAlign w:val="bottom"/>
          </w:tcPr>
          <w:p w:rsidR="00C4544C" w:rsidRPr="006258C1" w:rsidRDefault="00C4544C" w:rsidP="00CE2D73">
            <w:pPr>
              <w:ind w:left="-92" w:right="-94"/>
              <w:rPr>
                <w:b/>
                <w:bCs/>
                <w:color w:val="000000"/>
                <w:sz w:val="16"/>
                <w:szCs w:val="16"/>
              </w:rPr>
            </w:pPr>
            <w:r w:rsidRPr="006258C1">
              <w:rPr>
                <w:b/>
                <w:bCs/>
                <w:color w:val="000000"/>
                <w:sz w:val="16"/>
                <w:szCs w:val="16"/>
              </w:rPr>
              <w:t>6 872,75</w:t>
            </w:r>
          </w:p>
        </w:tc>
        <w:tc>
          <w:tcPr>
            <w:tcW w:w="896" w:type="dxa"/>
            <w:shd w:val="clear" w:color="auto" w:fill="auto"/>
            <w:vAlign w:val="bottom"/>
          </w:tcPr>
          <w:p w:rsidR="00C4544C" w:rsidRPr="006258C1" w:rsidRDefault="00C4544C" w:rsidP="00CE2D73">
            <w:pPr>
              <w:ind w:left="-66" w:right="-49"/>
              <w:rPr>
                <w:b/>
                <w:bCs/>
                <w:color w:val="000000"/>
                <w:sz w:val="16"/>
                <w:szCs w:val="16"/>
              </w:rPr>
            </w:pPr>
            <w:r w:rsidRPr="006258C1">
              <w:rPr>
                <w:b/>
                <w:bCs/>
                <w:color w:val="000000"/>
                <w:sz w:val="16"/>
                <w:szCs w:val="16"/>
              </w:rPr>
              <w:t>х</w:t>
            </w:r>
          </w:p>
        </w:tc>
        <w:tc>
          <w:tcPr>
            <w:tcW w:w="910" w:type="dxa"/>
            <w:gridSpan w:val="2"/>
            <w:shd w:val="clear" w:color="auto" w:fill="auto"/>
            <w:vAlign w:val="bottom"/>
          </w:tcPr>
          <w:p w:rsidR="00C4544C" w:rsidRPr="006258C1" w:rsidRDefault="00C4544C" w:rsidP="00CE2D73">
            <w:pPr>
              <w:ind w:left="-66"/>
              <w:rPr>
                <w:b/>
                <w:bCs/>
                <w:color w:val="000000"/>
                <w:sz w:val="16"/>
                <w:szCs w:val="16"/>
              </w:rPr>
            </w:pPr>
            <w:r w:rsidRPr="006258C1">
              <w:rPr>
                <w:b/>
                <w:bCs/>
                <w:color w:val="000000"/>
                <w:sz w:val="16"/>
                <w:szCs w:val="16"/>
              </w:rPr>
              <w:t>х</w:t>
            </w:r>
          </w:p>
        </w:tc>
        <w:tc>
          <w:tcPr>
            <w:tcW w:w="910" w:type="dxa"/>
            <w:shd w:val="clear" w:color="auto" w:fill="auto"/>
            <w:vAlign w:val="bottom"/>
          </w:tcPr>
          <w:p w:rsidR="00C4544C" w:rsidRPr="006258C1" w:rsidRDefault="00C4544C" w:rsidP="00CE2D73">
            <w:pPr>
              <w:ind w:left="-94"/>
              <w:rPr>
                <w:b/>
                <w:bCs/>
                <w:color w:val="000000"/>
                <w:sz w:val="16"/>
                <w:szCs w:val="16"/>
              </w:rPr>
            </w:pPr>
            <w:r w:rsidRPr="006258C1">
              <w:rPr>
                <w:b/>
                <w:bCs/>
                <w:color w:val="000000"/>
                <w:sz w:val="16"/>
                <w:szCs w:val="16"/>
              </w:rPr>
              <w:t>х</w:t>
            </w:r>
          </w:p>
        </w:tc>
        <w:tc>
          <w:tcPr>
            <w:tcW w:w="1274" w:type="dxa"/>
            <w:shd w:val="clear" w:color="auto" w:fill="auto"/>
            <w:vAlign w:val="bottom"/>
          </w:tcPr>
          <w:p w:rsidR="00C4544C" w:rsidRPr="006258C1" w:rsidRDefault="00C4544C" w:rsidP="00CE2D73">
            <w:pPr>
              <w:ind w:left="-52"/>
              <w:rPr>
                <w:b/>
                <w:bCs/>
                <w:color w:val="000000"/>
                <w:sz w:val="16"/>
                <w:szCs w:val="16"/>
              </w:rPr>
            </w:pPr>
            <w:r w:rsidRPr="006258C1">
              <w:rPr>
                <w:b/>
                <w:bCs/>
                <w:color w:val="000000"/>
                <w:sz w:val="16"/>
                <w:szCs w:val="16"/>
              </w:rPr>
              <w:t>х</w:t>
            </w:r>
          </w:p>
        </w:tc>
        <w:tc>
          <w:tcPr>
            <w:tcW w:w="1218" w:type="dxa"/>
            <w:shd w:val="clear" w:color="auto" w:fill="auto"/>
            <w:vAlign w:val="bottom"/>
          </w:tcPr>
          <w:p w:rsidR="00C4544C" w:rsidRPr="006258C1" w:rsidRDefault="00C4544C" w:rsidP="00CE2D73">
            <w:pPr>
              <w:ind w:left="-66"/>
              <w:rPr>
                <w:b/>
                <w:bCs/>
                <w:color w:val="000000"/>
                <w:sz w:val="16"/>
                <w:szCs w:val="16"/>
              </w:rPr>
            </w:pPr>
            <w:r w:rsidRPr="006258C1">
              <w:rPr>
                <w:b/>
                <w:bCs/>
                <w:color w:val="000000"/>
                <w:sz w:val="16"/>
                <w:szCs w:val="16"/>
              </w:rPr>
              <w:t>х</w:t>
            </w:r>
          </w:p>
        </w:tc>
        <w:tc>
          <w:tcPr>
            <w:tcW w:w="993" w:type="dxa"/>
            <w:shd w:val="clear" w:color="auto" w:fill="auto"/>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1012" w:type="dxa"/>
            <w:shd w:val="clear" w:color="auto" w:fill="auto"/>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1046" w:type="dxa"/>
            <w:shd w:val="clear" w:color="auto" w:fill="auto"/>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980" w:type="dxa"/>
            <w:shd w:val="clear" w:color="auto" w:fill="auto"/>
            <w:vAlign w:val="bottom"/>
          </w:tcPr>
          <w:p w:rsidR="00C4544C" w:rsidRPr="006258C1" w:rsidRDefault="00C4544C" w:rsidP="00CE2D73">
            <w:pPr>
              <w:rPr>
                <w:b/>
                <w:bCs/>
                <w:color w:val="000000"/>
                <w:sz w:val="16"/>
                <w:szCs w:val="16"/>
              </w:rPr>
            </w:pPr>
            <w:r w:rsidRPr="006258C1">
              <w:rPr>
                <w:b/>
                <w:bCs/>
                <w:color w:val="000000"/>
                <w:sz w:val="16"/>
                <w:szCs w:val="16"/>
              </w:rPr>
              <w:t>х</w:t>
            </w:r>
          </w:p>
        </w:tc>
      </w:tr>
      <w:tr w:rsidR="00C4544C" w:rsidRPr="006258C1" w:rsidTr="00CE2D73">
        <w:trPr>
          <w:trHeight w:val="64"/>
        </w:trPr>
        <w:tc>
          <w:tcPr>
            <w:tcW w:w="420" w:type="dxa"/>
            <w:shd w:val="clear" w:color="auto" w:fill="auto"/>
            <w:vAlign w:val="bottom"/>
          </w:tcPr>
          <w:p w:rsidR="00C4544C" w:rsidRPr="006258C1" w:rsidRDefault="00C4544C" w:rsidP="00CE2D73">
            <w:pPr>
              <w:ind w:left="-80" w:right="-82"/>
              <w:rPr>
                <w:bCs/>
                <w:color w:val="000000"/>
                <w:sz w:val="16"/>
                <w:szCs w:val="16"/>
              </w:rPr>
            </w:pPr>
            <w:r w:rsidRPr="006258C1">
              <w:rPr>
                <w:bCs/>
                <w:color w:val="000000"/>
                <w:sz w:val="16"/>
                <w:szCs w:val="16"/>
              </w:rPr>
              <w:t>1.1.</w:t>
            </w:r>
          </w:p>
        </w:tc>
        <w:tc>
          <w:tcPr>
            <w:tcW w:w="2912" w:type="dxa"/>
            <w:shd w:val="clear" w:color="auto" w:fill="auto"/>
            <w:vAlign w:val="bottom"/>
          </w:tcPr>
          <w:p w:rsidR="00C4544C" w:rsidRPr="006258C1" w:rsidRDefault="00C4544C" w:rsidP="00CE2D73">
            <w:pPr>
              <w:ind w:left="-92" w:right="-124"/>
              <w:rPr>
                <w:bCs/>
                <w:color w:val="000000"/>
                <w:sz w:val="16"/>
                <w:szCs w:val="16"/>
              </w:rPr>
            </w:pPr>
            <w:r w:rsidRPr="006258C1">
              <w:rPr>
                <w:bCs/>
                <w:color w:val="000000"/>
                <w:sz w:val="16"/>
                <w:szCs w:val="16"/>
              </w:rPr>
              <w:t>Приобретение квартир у застройщика в строящихся многоквартирных домах</w:t>
            </w:r>
          </w:p>
        </w:tc>
        <w:tc>
          <w:tcPr>
            <w:tcW w:w="756" w:type="dxa"/>
            <w:shd w:val="clear" w:color="auto" w:fill="auto"/>
            <w:vAlign w:val="bottom"/>
          </w:tcPr>
          <w:p w:rsidR="00C4544C" w:rsidRPr="006258C1" w:rsidRDefault="00C4544C" w:rsidP="00CE2D73">
            <w:pPr>
              <w:ind w:left="-80" w:right="-108"/>
              <w:rPr>
                <w:bCs/>
                <w:color w:val="000000"/>
                <w:sz w:val="16"/>
                <w:szCs w:val="16"/>
              </w:rPr>
            </w:pPr>
            <w:r w:rsidRPr="006258C1">
              <w:rPr>
                <w:bCs/>
                <w:color w:val="000000"/>
                <w:sz w:val="16"/>
                <w:szCs w:val="16"/>
              </w:rPr>
              <w:t xml:space="preserve">3 079,93  </w:t>
            </w:r>
          </w:p>
        </w:tc>
        <w:tc>
          <w:tcPr>
            <w:tcW w:w="490" w:type="dxa"/>
            <w:shd w:val="clear" w:color="auto" w:fill="auto"/>
            <w:vAlign w:val="bottom"/>
          </w:tcPr>
          <w:p w:rsidR="00C4544C" w:rsidRPr="006258C1" w:rsidRDefault="00C4544C" w:rsidP="00CE2D73">
            <w:pPr>
              <w:ind w:left="-38" w:right="-80"/>
              <w:rPr>
                <w:bCs/>
                <w:color w:val="000000"/>
                <w:sz w:val="16"/>
                <w:szCs w:val="16"/>
              </w:rPr>
            </w:pPr>
            <w:r w:rsidRPr="006258C1">
              <w:rPr>
                <w:bCs/>
                <w:color w:val="000000"/>
                <w:sz w:val="16"/>
                <w:szCs w:val="16"/>
              </w:rPr>
              <w:t>72</w:t>
            </w:r>
          </w:p>
        </w:tc>
        <w:tc>
          <w:tcPr>
            <w:tcW w:w="693" w:type="dxa"/>
            <w:shd w:val="clear" w:color="auto" w:fill="auto"/>
            <w:vAlign w:val="bottom"/>
          </w:tcPr>
          <w:p w:rsidR="00C4544C" w:rsidRPr="006258C1" w:rsidRDefault="00C4544C" w:rsidP="00CE2D73">
            <w:pPr>
              <w:ind w:left="-85" w:right="-82"/>
              <w:rPr>
                <w:bCs/>
                <w:color w:val="000000"/>
                <w:sz w:val="16"/>
                <w:szCs w:val="16"/>
              </w:rPr>
            </w:pPr>
            <w:r w:rsidRPr="006258C1">
              <w:rPr>
                <w:bCs/>
                <w:color w:val="000000"/>
                <w:sz w:val="16"/>
                <w:szCs w:val="16"/>
              </w:rPr>
              <w:t>163</w:t>
            </w:r>
          </w:p>
        </w:tc>
        <w:tc>
          <w:tcPr>
            <w:tcW w:w="748" w:type="dxa"/>
            <w:shd w:val="clear" w:color="auto" w:fill="auto"/>
            <w:vAlign w:val="bottom"/>
          </w:tcPr>
          <w:p w:rsidR="00C4544C" w:rsidRPr="006258C1" w:rsidRDefault="00C4544C" w:rsidP="00CE2D73">
            <w:pPr>
              <w:ind w:left="-92" w:right="-94"/>
              <w:rPr>
                <w:bCs/>
                <w:color w:val="000000"/>
                <w:sz w:val="16"/>
                <w:szCs w:val="16"/>
              </w:rPr>
            </w:pPr>
            <w:r w:rsidRPr="006258C1">
              <w:rPr>
                <w:bCs/>
                <w:color w:val="000000"/>
                <w:sz w:val="16"/>
                <w:szCs w:val="16"/>
              </w:rPr>
              <w:t xml:space="preserve">3 380,95  </w:t>
            </w:r>
          </w:p>
        </w:tc>
        <w:tc>
          <w:tcPr>
            <w:tcW w:w="896" w:type="dxa"/>
            <w:shd w:val="clear" w:color="auto" w:fill="auto"/>
            <w:vAlign w:val="bottom"/>
          </w:tcPr>
          <w:p w:rsidR="00C4544C" w:rsidRPr="006258C1" w:rsidRDefault="00C4544C" w:rsidP="00CE2D73">
            <w:pPr>
              <w:ind w:left="-66" w:right="-49"/>
              <w:rPr>
                <w:bCs/>
                <w:color w:val="000000"/>
                <w:sz w:val="16"/>
                <w:szCs w:val="16"/>
              </w:rPr>
            </w:pPr>
            <w:r w:rsidRPr="006258C1">
              <w:rPr>
                <w:bCs/>
                <w:color w:val="000000"/>
                <w:sz w:val="16"/>
                <w:szCs w:val="16"/>
              </w:rPr>
              <w:t>28.01.2015</w:t>
            </w:r>
          </w:p>
        </w:tc>
        <w:tc>
          <w:tcPr>
            <w:tcW w:w="910" w:type="dxa"/>
            <w:gridSpan w:val="2"/>
            <w:shd w:val="clear" w:color="auto" w:fill="auto"/>
            <w:vAlign w:val="bottom"/>
          </w:tcPr>
          <w:p w:rsidR="00C4544C" w:rsidRPr="006258C1" w:rsidRDefault="00C4544C" w:rsidP="00CE2D73">
            <w:pPr>
              <w:ind w:left="-66"/>
              <w:rPr>
                <w:bCs/>
                <w:color w:val="000000"/>
                <w:sz w:val="16"/>
                <w:szCs w:val="16"/>
              </w:rPr>
            </w:pPr>
            <w:r w:rsidRPr="006258C1">
              <w:rPr>
                <w:bCs/>
                <w:color w:val="000000"/>
                <w:sz w:val="16"/>
                <w:szCs w:val="16"/>
              </w:rPr>
              <w:t>13.04.2017</w:t>
            </w:r>
          </w:p>
        </w:tc>
        <w:tc>
          <w:tcPr>
            <w:tcW w:w="910" w:type="dxa"/>
            <w:shd w:val="clear" w:color="auto" w:fill="auto"/>
            <w:vAlign w:val="bottom"/>
          </w:tcPr>
          <w:p w:rsidR="00C4544C" w:rsidRPr="006258C1" w:rsidRDefault="00C4544C" w:rsidP="00CE2D73">
            <w:pPr>
              <w:ind w:left="-94"/>
              <w:rPr>
                <w:bCs/>
                <w:color w:val="000000"/>
                <w:sz w:val="16"/>
                <w:szCs w:val="16"/>
              </w:rPr>
            </w:pPr>
            <w:r w:rsidRPr="006258C1">
              <w:rPr>
                <w:bCs/>
                <w:color w:val="000000"/>
                <w:sz w:val="16"/>
                <w:szCs w:val="16"/>
              </w:rPr>
              <w:t>01.06.2017</w:t>
            </w:r>
          </w:p>
        </w:tc>
        <w:tc>
          <w:tcPr>
            <w:tcW w:w="1274" w:type="dxa"/>
            <w:shd w:val="clear" w:color="auto" w:fill="auto"/>
            <w:vAlign w:val="bottom"/>
          </w:tcPr>
          <w:p w:rsidR="00C4544C" w:rsidRPr="006258C1" w:rsidRDefault="00C4544C" w:rsidP="00CE2D73">
            <w:pPr>
              <w:ind w:left="-52"/>
              <w:rPr>
                <w:bCs/>
                <w:color w:val="000000"/>
                <w:sz w:val="16"/>
                <w:szCs w:val="16"/>
              </w:rPr>
            </w:pPr>
            <w:r w:rsidRPr="006258C1">
              <w:rPr>
                <w:bCs/>
                <w:color w:val="000000"/>
                <w:sz w:val="16"/>
                <w:szCs w:val="16"/>
              </w:rPr>
              <w:t>01.05.2019</w:t>
            </w:r>
          </w:p>
        </w:tc>
        <w:tc>
          <w:tcPr>
            <w:tcW w:w="1218" w:type="dxa"/>
            <w:shd w:val="clear" w:color="auto" w:fill="auto"/>
            <w:vAlign w:val="bottom"/>
          </w:tcPr>
          <w:p w:rsidR="00C4544C" w:rsidRPr="006258C1" w:rsidRDefault="00C4544C" w:rsidP="00CE2D73">
            <w:pPr>
              <w:ind w:left="-66"/>
              <w:rPr>
                <w:bCs/>
                <w:color w:val="000000"/>
                <w:sz w:val="16"/>
                <w:szCs w:val="16"/>
              </w:rPr>
            </w:pPr>
            <w:r w:rsidRPr="006258C1">
              <w:rPr>
                <w:bCs/>
                <w:color w:val="000000"/>
                <w:sz w:val="16"/>
                <w:szCs w:val="16"/>
              </w:rPr>
              <w:t>01.07.2019</w:t>
            </w:r>
          </w:p>
        </w:tc>
        <w:tc>
          <w:tcPr>
            <w:tcW w:w="993"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03.11.2017</w:t>
            </w:r>
          </w:p>
        </w:tc>
        <w:tc>
          <w:tcPr>
            <w:tcW w:w="1012"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01.08.2020</w:t>
            </w:r>
          </w:p>
        </w:tc>
        <w:tc>
          <w:tcPr>
            <w:tcW w:w="1046"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01.09.2020</w:t>
            </w:r>
          </w:p>
        </w:tc>
        <w:tc>
          <w:tcPr>
            <w:tcW w:w="980"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31.12.2020</w:t>
            </w:r>
          </w:p>
        </w:tc>
      </w:tr>
      <w:tr w:rsidR="00C4544C" w:rsidRPr="006258C1" w:rsidTr="00CE2D73">
        <w:trPr>
          <w:trHeight w:val="64"/>
        </w:trPr>
        <w:tc>
          <w:tcPr>
            <w:tcW w:w="420" w:type="dxa"/>
            <w:shd w:val="clear" w:color="auto" w:fill="auto"/>
            <w:vAlign w:val="bottom"/>
          </w:tcPr>
          <w:p w:rsidR="00C4544C" w:rsidRPr="006258C1" w:rsidRDefault="00C4544C" w:rsidP="00CE2D73">
            <w:pPr>
              <w:ind w:left="-80" w:right="-82"/>
              <w:rPr>
                <w:bCs/>
                <w:color w:val="000000"/>
                <w:sz w:val="16"/>
                <w:szCs w:val="16"/>
              </w:rPr>
            </w:pPr>
            <w:r w:rsidRPr="006258C1">
              <w:rPr>
                <w:bCs/>
                <w:color w:val="000000"/>
                <w:sz w:val="16"/>
                <w:szCs w:val="16"/>
              </w:rPr>
              <w:t>1.2.</w:t>
            </w:r>
          </w:p>
        </w:tc>
        <w:tc>
          <w:tcPr>
            <w:tcW w:w="2912" w:type="dxa"/>
            <w:shd w:val="clear" w:color="auto" w:fill="auto"/>
            <w:vAlign w:val="bottom"/>
          </w:tcPr>
          <w:p w:rsidR="00C4544C" w:rsidRPr="006258C1" w:rsidRDefault="00C4544C" w:rsidP="00CE2D73">
            <w:pPr>
              <w:ind w:left="-92" w:right="-124"/>
              <w:rPr>
                <w:bCs/>
                <w:color w:val="000000"/>
                <w:sz w:val="16"/>
                <w:szCs w:val="16"/>
              </w:rPr>
            </w:pPr>
            <w:r w:rsidRPr="006258C1">
              <w:rPr>
                <w:bCs/>
                <w:color w:val="000000"/>
                <w:sz w:val="16"/>
                <w:szCs w:val="16"/>
              </w:rPr>
              <w:t>Строительство многоквартирных домов</w:t>
            </w:r>
          </w:p>
        </w:tc>
        <w:tc>
          <w:tcPr>
            <w:tcW w:w="756" w:type="dxa"/>
            <w:shd w:val="clear" w:color="auto" w:fill="auto"/>
            <w:vAlign w:val="bottom"/>
          </w:tcPr>
          <w:p w:rsidR="00C4544C" w:rsidRPr="006258C1" w:rsidRDefault="00C4544C" w:rsidP="00CE2D73">
            <w:pPr>
              <w:ind w:left="-80" w:right="-108"/>
              <w:rPr>
                <w:bCs/>
                <w:color w:val="000000"/>
                <w:sz w:val="16"/>
                <w:szCs w:val="16"/>
              </w:rPr>
            </w:pPr>
            <w:r w:rsidRPr="006258C1">
              <w:rPr>
                <w:bCs/>
                <w:color w:val="000000"/>
                <w:sz w:val="16"/>
                <w:szCs w:val="16"/>
              </w:rPr>
              <w:t xml:space="preserve">2 875,20  </w:t>
            </w:r>
          </w:p>
        </w:tc>
        <w:tc>
          <w:tcPr>
            <w:tcW w:w="490" w:type="dxa"/>
            <w:shd w:val="clear" w:color="auto" w:fill="auto"/>
            <w:vAlign w:val="bottom"/>
          </w:tcPr>
          <w:p w:rsidR="00C4544C" w:rsidRPr="006258C1" w:rsidRDefault="00C4544C" w:rsidP="00CE2D73">
            <w:pPr>
              <w:ind w:left="-38" w:right="-80"/>
              <w:rPr>
                <w:bCs/>
                <w:color w:val="000000"/>
                <w:sz w:val="16"/>
                <w:szCs w:val="16"/>
              </w:rPr>
            </w:pPr>
            <w:r w:rsidRPr="006258C1">
              <w:rPr>
                <w:bCs/>
                <w:color w:val="000000"/>
                <w:sz w:val="16"/>
                <w:szCs w:val="16"/>
              </w:rPr>
              <w:t>77</w:t>
            </w:r>
          </w:p>
        </w:tc>
        <w:tc>
          <w:tcPr>
            <w:tcW w:w="693" w:type="dxa"/>
            <w:shd w:val="clear" w:color="auto" w:fill="auto"/>
            <w:vAlign w:val="bottom"/>
          </w:tcPr>
          <w:p w:rsidR="00C4544C" w:rsidRPr="006258C1" w:rsidRDefault="00C4544C" w:rsidP="00CE2D73">
            <w:pPr>
              <w:ind w:left="-85" w:right="-82"/>
              <w:rPr>
                <w:bCs/>
                <w:color w:val="000000"/>
                <w:sz w:val="16"/>
                <w:szCs w:val="16"/>
              </w:rPr>
            </w:pPr>
            <w:r w:rsidRPr="006258C1">
              <w:rPr>
                <w:bCs/>
                <w:color w:val="000000"/>
                <w:sz w:val="16"/>
                <w:szCs w:val="16"/>
              </w:rPr>
              <w:t>194</w:t>
            </w:r>
          </w:p>
        </w:tc>
        <w:tc>
          <w:tcPr>
            <w:tcW w:w="748" w:type="dxa"/>
            <w:shd w:val="clear" w:color="auto" w:fill="auto"/>
            <w:vAlign w:val="bottom"/>
          </w:tcPr>
          <w:p w:rsidR="00C4544C" w:rsidRPr="006258C1" w:rsidRDefault="00C4544C" w:rsidP="00CE2D73">
            <w:pPr>
              <w:ind w:left="-92" w:right="-94"/>
              <w:rPr>
                <w:bCs/>
                <w:color w:val="000000"/>
                <w:sz w:val="16"/>
                <w:szCs w:val="16"/>
              </w:rPr>
            </w:pPr>
            <w:r w:rsidRPr="006258C1">
              <w:rPr>
                <w:bCs/>
                <w:color w:val="000000"/>
                <w:sz w:val="16"/>
                <w:szCs w:val="16"/>
              </w:rPr>
              <w:t xml:space="preserve">3 424,20  </w:t>
            </w:r>
          </w:p>
        </w:tc>
        <w:tc>
          <w:tcPr>
            <w:tcW w:w="896" w:type="dxa"/>
            <w:shd w:val="clear" w:color="auto" w:fill="auto"/>
            <w:vAlign w:val="bottom"/>
          </w:tcPr>
          <w:p w:rsidR="00C4544C" w:rsidRPr="006258C1" w:rsidRDefault="00C4544C" w:rsidP="00CE2D73">
            <w:pPr>
              <w:ind w:left="-66" w:right="-49"/>
              <w:rPr>
                <w:bCs/>
                <w:color w:val="000000"/>
                <w:sz w:val="16"/>
                <w:szCs w:val="16"/>
              </w:rPr>
            </w:pPr>
            <w:r w:rsidRPr="006258C1">
              <w:rPr>
                <w:bCs/>
                <w:color w:val="000000"/>
                <w:sz w:val="16"/>
                <w:szCs w:val="16"/>
              </w:rPr>
              <w:t>13.03.2016</w:t>
            </w:r>
          </w:p>
        </w:tc>
        <w:tc>
          <w:tcPr>
            <w:tcW w:w="910" w:type="dxa"/>
            <w:gridSpan w:val="2"/>
            <w:shd w:val="clear" w:color="auto" w:fill="auto"/>
            <w:vAlign w:val="bottom"/>
          </w:tcPr>
          <w:p w:rsidR="00C4544C" w:rsidRPr="006258C1" w:rsidRDefault="00C4544C" w:rsidP="00CE2D73">
            <w:pPr>
              <w:ind w:left="-66"/>
              <w:rPr>
                <w:bCs/>
                <w:color w:val="000000"/>
                <w:sz w:val="16"/>
                <w:szCs w:val="16"/>
              </w:rPr>
            </w:pPr>
            <w:r w:rsidRPr="006258C1">
              <w:rPr>
                <w:bCs/>
                <w:color w:val="000000"/>
                <w:sz w:val="16"/>
                <w:szCs w:val="16"/>
              </w:rPr>
              <w:t>16.01.2017</w:t>
            </w:r>
          </w:p>
        </w:tc>
        <w:tc>
          <w:tcPr>
            <w:tcW w:w="910" w:type="dxa"/>
            <w:shd w:val="clear" w:color="auto" w:fill="auto"/>
            <w:vAlign w:val="bottom"/>
          </w:tcPr>
          <w:p w:rsidR="00C4544C" w:rsidRPr="006258C1" w:rsidRDefault="00C4544C" w:rsidP="00CE2D73">
            <w:pPr>
              <w:ind w:left="-94"/>
              <w:rPr>
                <w:bCs/>
                <w:color w:val="000000"/>
                <w:sz w:val="16"/>
                <w:szCs w:val="16"/>
              </w:rPr>
            </w:pPr>
            <w:r w:rsidRPr="006258C1">
              <w:rPr>
                <w:bCs/>
                <w:color w:val="000000"/>
                <w:sz w:val="16"/>
                <w:szCs w:val="16"/>
              </w:rPr>
              <w:t>04.08.2017</w:t>
            </w:r>
          </w:p>
        </w:tc>
        <w:tc>
          <w:tcPr>
            <w:tcW w:w="1274" w:type="dxa"/>
            <w:shd w:val="clear" w:color="auto" w:fill="auto"/>
            <w:vAlign w:val="bottom"/>
          </w:tcPr>
          <w:p w:rsidR="00C4544C" w:rsidRPr="006258C1" w:rsidRDefault="00C4544C" w:rsidP="00CE2D73">
            <w:pPr>
              <w:ind w:left="-52"/>
              <w:rPr>
                <w:bCs/>
                <w:color w:val="000000"/>
                <w:sz w:val="16"/>
                <w:szCs w:val="16"/>
              </w:rPr>
            </w:pPr>
            <w:r w:rsidRPr="006258C1">
              <w:rPr>
                <w:bCs/>
                <w:color w:val="000000"/>
                <w:sz w:val="16"/>
                <w:szCs w:val="16"/>
              </w:rPr>
              <w:t>01.11.2017</w:t>
            </w:r>
          </w:p>
        </w:tc>
        <w:tc>
          <w:tcPr>
            <w:tcW w:w="1218" w:type="dxa"/>
            <w:shd w:val="clear" w:color="auto" w:fill="auto"/>
            <w:vAlign w:val="bottom"/>
          </w:tcPr>
          <w:p w:rsidR="00C4544C" w:rsidRPr="006258C1" w:rsidRDefault="00C4544C" w:rsidP="00CE2D73">
            <w:pPr>
              <w:ind w:left="-66"/>
              <w:rPr>
                <w:bCs/>
                <w:color w:val="000000"/>
                <w:sz w:val="16"/>
                <w:szCs w:val="16"/>
              </w:rPr>
            </w:pPr>
            <w:r w:rsidRPr="006258C1">
              <w:rPr>
                <w:bCs/>
                <w:color w:val="000000"/>
                <w:sz w:val="16"/>
                <w:szCs w:val="16"/>
              </w:rPr>
              <w:t>19.12.2017</w:t>
            </w:r>
          </w:p>
        </w:tc>
        <w:tc>
          <w:tcPr>
            <w:tcW w:w="993"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14.09.2017</w:t>
            </w:r>
          </w:p>
        </w:tc>
        <w:tc>
          <w:tcPr>
            <w:tcW w:w="1012"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15.04.2020</w:t>
            </w:r>
          </w:p>
        </w:tc>
        <w:tc>
          <w:tcPr>
            <w:tcW w:w="1046"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01.07.2020</w:t>
            </w:r>
          </w:p>
        </w:tc>
        <w:tc>
          <w:tcPr>
            <w:tcW w:w="980"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31.12.2020</w:t>
            </w:r>
          </w:p>
        </w:tc>
      </w:tr>
      <w:tr w:rsidR="00C4544C" w:rsidRPr="006258C1" w:rsidTr="00CE2D73">
        <w:trPr>
          <w:trHeight w:val="64"/>
        </w:trPr>
        <w:tc>
          <w:tcPr>
            <w:tcW w:w="420" w:type="dxa"/>
            <w:shd w:val="clear" w:color="auto" w:fill="auto"/>
            <w:vAlign w:val="bottom"/>
          </w:tcPr>
          <w:p w:rsidR="00C4544C" w:rsidRPr="006258C1" w:rsidRDefault="00C4544C" w:rsidP="00CE2D73">
            <w:pPr>
              <w:ind w:left="-80" w:right="-82"/>
              <w:rPr>
                <w:bCs/>
                <w:color w:val="000000"/>
                <w:sz w:val="16"/>
                <w:szCs w:val="16"/>
              </w:rPr>
            </w:pPr>
            <w:r w:rsidRPr="006258C1">
              <w:rPr>
                <w:bCs/>
                <w:color w:val="000000"/>
                <w:sz w:val="16"/>
                <w:szCs w:val="16"/>
              </w:rPr>
              <w:t>1.3.</w:t>
            </w:r>
          </w:p>
        </w:tc>
        <w:tc>
          <w:tcPr>
            <w:tcW w:w="2912" w:type="dxa"/>
            <w:shd w:val="clear" w:color="auto" w:fill="auto"/>
            <w:vAlign w:val="bottom"/>
          </w:tcPr>
          <w:p w:rsidR="00C4544C" w:rsidRPr="006258C1" w:rsidRDefault="00C4544C" w:rsidP="00CE2D73">
            <w:pPr>
              <w:ind w:left="-92" w:right="-124"/>
              <w:rPr>
                <w:bCs/>
                <w:color w:val="000000"/>
                <w:sz w:val="16"/>
                <w:szCs w:val="16"/>
              </w:rPr>
            </w:pPr>
            <w:r w:rsidRPr="006258C1">
              <w:rPr>
                <w:bCs/>
                <w:color w:val="000000"/>
                <w:sz w:val="16"/>
                <w:szCs w:val="16"/>
              </w:rPr>
              <w:t>Приобретение квартир у застройщика в построенных многоквартирных домах</w:t>
            </w:r>
          </w:p>
        </w:tc>
        <w:tc>
          <w:tcPr>
            <w:tcW w:w="756"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490"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693"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748"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896"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910" w:type="dxa"/>
            <w:gridSpan w:val="2"/>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910"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1274"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1218"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993"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1012"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1046"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980"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r>
      <w:tr w:rsidR="00C4544C" w:rsidRPr="006258C1" w:rsidTr="00CE2D73">
        <w:trPr>
          <w:trHeight w:val="64"/>
        </w:trPr>
        <w:tc>
          <w:tcPr>
            <w:tcW w:w="420" w:type="dxa"/>
            <w:shd w:val="clear" w:color="auto" w:fill="auto"/>
            <w:vAlign w:val="bottom"/>
          </w:tcPr>
          <w:p w:rsidR="00C4544C" w:rsidRPr="006258C1" w:rsidRDefault="00C4544C" w:rsidP="00CE2D73">
            <w:pPr>
              <w:ind w:left="-80" w:right="-82"/>
              <w:rPr>
                <w:bCs/>
                <w:color w:val="000000"/>
                <w:sz w:val="16"/>
                <w:szCs w:val="16"/>
              </w:rPr>
            </w:pPr>
            <w:r w:rsidRPr="006258C1">
              <w:rPr>
                <w:bCs/>
                <w:color w:val="000000"/>
                <w:sz w:val="16"/>
                <w:szCs w:val="16"/>
              </w:rPr>
              <w:t>1.4.</w:t>
            </w:r>
          </w:p>
        </w:tc>
        <w:tc>
          <w:tcPr>
            <w:tcW w:w="2912" w:type="dxa"/>
            <w:shd w:val="clear" w:color="auto" w:fill="auto"/>
            <w:vAlign w:val="bottom"/>
          </w:tcPr>
          <w:p w:rsidR="00C4544C" w:rsidRPr="006258C1" w:rsidRDefault="00C4544C" w:rsidP="00CE2D73">
            <w:pPr>
              <w:ind w:left="-92" w:right="-124"/>
              <w:rPr>
                <w:bCs/>
                <w:color w:val="000000"/>
                <w:sz w:val="16"/>
                <w:szCs w:val="16"/>
              </w:rPr>
            </w:pPr>
            <w:r w:rsidRPr="006258C1">
              <w:rPr>
                <w:bCs/>
                <w:color w:val="000000"/>
                <w:sz w:val="16"/>
                <w:szCs w:val="16"/>
              </w:rPr>
              <w:t>Приобретение квартир у лиц, не являющихся застройщиком</w:t>
            </w:r>
          </w:p>
        </w:tc>
        <w:tc>
          <w:tcPr>
            <w:tcW w:w="756"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490"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693"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748"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896"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910" w:type="dxa"/>
            <w:gridSpan w:val="2"/>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910"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1274"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1218"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993"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1012"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1046"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980"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r>
      <w:tr w:rsidR="00C4544C" w:rsidRPr="006258C1" w:rsidTr="00CE2D73">
        <w:trPr>
          <w:trHeight w:val="64"/>
        </w:trPr>
        <w:tc>
          <w:tcPr>
            <w:tcW w:w="420" w:type="dxa"/>
            <w:shd w:val="clear" w:color="auto" w:fill="auto"/>
            <w:vAlign w:val="bottom"/>
          </w:tcPr>
          <w:p w:rsidR="00C4544C" w:rsidRPr="006258C1" w:rsidRDefault="00C4544C" w:rsidP="00CE2D73">
            <w:pPr>
              <w:ind w:left="-80" w:right="-82"/>
              <w:rPr>
                <w:bCs/>
                <w:color w:val="000000"/>
                <w:sz w:val="16"/>
                <w:szCs w:val="16"/>
              </w:rPr>
            </w:pPr>
            <w:r w:rsidRPr="006258C1">
              <w:rPr>
                <w:bCs/>
                <w:color w:val="000000"/>
                <w:sz w:val="16"/>
                <w:szCs w:val="16"/>
              </w:rPr>
              <w:t>1.5.</w:t>
            </w:r>
          </w:p>
        </w:tc>
        <w:tc>
          <w:tcPr>
            <w:tcW w:w="2912" w:type="dxa"/>
            <w:shd w:val="clear" w:color="auto" w:fill="auto"/>
            <w:vAlign w:val="bottom"/>
          </w:tcPr>
          <w:p w:rsidR="00C4544C" w:rsidRPr="006258C1" w:rsidRDefault="00C4544C" w:rsidP="00CE2D73">
            <w:pPr>
              <w:ind w:left="-92" w:right="-124"/>
              <w:rPr>
                <w:bCs/>
                <w:color w:val="000000"/>
                <w:sz w:val="16"/>
                <w:szCs w:val="16"/>
              </w:rPr>
            </w:pPr>
            <w:r w:rsidRPr="006258C1">
              <w:rPr>
                <w:bCs/>
                <w:color w:val="000000"/>
                <w:sz w:val="16"/>
                <w:szCs w:val="16"/>
              </w:rPr>
              <w:t xml:space="preserve">Выкуп жилых помещений </w:t>
            </w:r>
          </w:p>
        </w:tc>
        <w:tc>
          <w:tcPr>
            <w:tcW w:w="756" w:type="dxa"/>
            <w:shd w:val="clear" w:color="auto" w:fill="auto"/>
            <w:vAlign w:val="bottom"/>
          </w:tcPr>
          <w:p w:rsidR="00C4544C" w:rsidRPr="006258C1" w:rsidRDefault="00C4544C" w:rsidP="00CE2D73">
            <w:pPr>
              <w:ind w:left="-80" w:right="-108"/>
              <w:rPr>
                <w:bCs/>
                <w:color w:val="000000"/>
                <w:sz w:val="16"/>
                <w:szCs w:val="16"/>
              </w:rPr>
            </w:pPr>
            <w:r w:rsidRPr="006258C1">
              <w:rPr>
                <w:bCs/>
                <w:color w:val="000000"/>
                <w:sz w:val="16"/>
                <w:szCs w:val="16"/>
              </w:rPr>
              <w:t xml:space="preserve">67,60  </w:t>
            </w:r>
          </w:p>
        </w:tc>
        <w:tc>
          <w:tcPr>
            <w:tcW w:w="490" w:type="dxa"/>
            <w:shd w:val="clear" w:color="auto" w:fill="auto"/>
            <w:vAlign w:val="bottom"/>
          </w:tcPr>
          <w:p w:rsidR="00C4544C" w:rsidRPr="006258C1" w:rsidRDefault="00C4544C" w:rsidP="00CE2D73">
            <w:pPr>
              <w:ind w:left="-38" w:right="-80"/>
              <w:rPr>
                <w:bCs/>
                <w:color w:val="000000"/>
                <w:sz w:val="16"/>
                <w:szCs w:val="16"/>
              </w:rPr>
            </w:pPr>
            <w:r w:rsidRPr="006258C1">
              <w:rPr>
                <w:bCs/>
                <w:color w:val="000000"/>
                <w:sz w:val="16"/>
                <w:szCs w:val="16"/>
              </w:rPr>
              <w:t>5</w:t>
            </w:r>
          </w:p>
        </w:tc>
        <w:tc>
          <w:tcPr>
            <w:tcW w:w="693" w:type="dxa"/>
            <w:shd w:val="clear" w:color="auto" w:fill="auto"/>
            <w:vAlign w:val="bottom"/>
          </w:tcPr>
          <w:p w:rsidR="00C4544C" w:rsidRPr="006258C1" w:rsidRDefault="00C4544C" w:rsidP="00CE2D73">
            <w:pPr>
              <w:ind w:left="-85" w:right="-82"/>
              <w:rPr>
                <w:bCs/>
                <w:color w:val="000000"/>
                <w:sz w:val="16"/>
                <w:szCs w:val="16"/>
              </w:rPr>
            </w:pPr>
            <w:r w:rsidRPr="006258C1">
              <w:rPr>
                <w:bCs/>
                <w:color w:val="000000"/>
                <w:sz w:val="16"/>
                <w:szCs w:val="16"/>
              </w:rPr>
              <w:t>23</w:t>
            </w:r>
          </w:p>
        </w:tc>
        <w:tc>
          <w:tcPr>
            <w:tcW w:w="748" w:type="dxa"/>
            <w:shd w:val="clear" w:color="auto" w:fill="auto"/>
            <w:vAlign w:val="bottom"/>
          </w:tcPr>
          <w:p w:rsidR="00C4544C" w:rsidRPr="006258C1" w:rsidRDefault="00C4544C" w:rsidP="00CE2D73">
            <w:pPr>
              <w:ind w:left="-92" w:right="-94"/>
              <w:rPr>
                <w:bCs/>
                <w:color w:val="000000"/>
                <w:sz w:val="16"/>
                <w:szCs w:val="16"/>
              </w:rPr>
            </w:pPr>
            <w:r w:rsidRPr="006258C1">
              <w:rPr>
                <w:bCs/>
                <w:color w:val="000000"/>
                <w:sz w:val="16"/>
                <w:szCs w:val="16"/>
              </w:rPr>
              <w:t xml:space="preserve">67,60  </w:t>
            </w:r>
          </w:p>
        </w:tc>
        <w:tc>
          <w:tcPr>
            <w:tcW w:w="896"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910" w:type="dxa"/>
            <w:gridSpan w:val="2"/>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910"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1274"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1218"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993"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1012"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1046"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980"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01.07.2020</w:t>
            </w:r>
          </w:p>
        </w:tc>
      </w:tr>
      <w:tr w:rsidR="00C4544C" w:rsidRPr="006258C1" w:rsidTr="00CE2D73">
        <w:trPr>
          <w:trHeight w:val="64"/>
        </w:trPr>
        <w:tc>
          <w:tcPr>
            <w:tcW w:w="420" w:type="dxa"/>
            <w:shd w:val="clear" w:color="auto" w:fill="auto"/>
            <w:vAlign w:val="bottom"/>
          </w:tcPr>
          <w:p w:rsidR="00C4544C" w:rsidRPr="006258C1" w:rsidRDefault="00C4544C" w:rsidP="00CE2D73">
            <w:pPr>
              <w:ind w:left="-80" w:right="-82"/>
              <w:rPr>
                <w:b/>
                <w:bCs/>
                <w:color w:val="000000"/>
                <w:sz w:val="16"/>
                <w:szCs w:val="16"/>
              </w:rPr>
            </w:pPr>
            <w:r w:rsidRPr="006258C1">
              <w:rPr>
                <w:b/>
                <w:bCs/>
                <w:color w:val="000000"/>
                <w:sz w:val="16"/>
                <w:szCs w:val="16"/>
              </w:rPr>
              <w:t>2</w:t>
            </w:r>
          </w:p>
        </w:tc>
        <w:tc>
          <w:tcPr>
            <w:tcW w:w="2912" w:type="dxa"/>
            <w:shd w:val="clear" w:color="auto" w:fill="auto"/>
            <w:vAlign w:val="bottom"/>
          </w:tcPr>
          <w:p w:rsidR="00C4544C" w:rsidRPr="006258C1" w:rsidRDefault="00C4544C" w:rsidP="00CE2D73">
            <w:pPr>
              <w:ind w:left="-92" w:right="-124"/>
              <w:rPr>
                <w:b/>
                <w:bCs/>
                <w:color w:val="000000"/>
                <w:sz w:val="16"/>
                <w:szCs w:val="16"/>
              </w:rPr>
            </w:pPr>
            <w:r w:rsidRPr="006258C1">
              <w:rPr>
                <w:b/>
                <w:bCs/>
                <w:color w:val="000000"/>
                <w:sz w:val="16"/>
                <w:szCs w:val="16"/>
              </w:rPr>
              <w:t>Итого по Сергиево-Посадскому городскому округу по этапу 2021 года</w:t>
            </w:r>
          </w:p>
        </w:tc>
        <w:tc>
          <w:tcPr>
            <w:tcW w:w="756" w:type="dxa"/>
            <w:shd w:val="clear" w:color="auto" w:fill="auto"/>
            <w:vAlign w:val="bottom"/>
          </w:tcPr>
          <w:p w:rsidR="00C4544C" w:rsidRPr="006258C1" w:rsidRDefault="00C4544C" w:rsidP="00CE2D73">
            <w:pPr>
              <w:ind w:left="-80" w:right="-108"/>
              <w:rPr>
                <w:b/>
                <w:bCs/>
                <w:color w:val="000000"/>
                <w:sz w:val="16"/>
                <w:szCs w:val="16"/>
              </w:rPr>
            </w:pPr>
            <w:r w:rsidRPr="006258C1">
              <w:rPr>
                <w:b/>
                <w:bCs/>
                <w:color w:val="000000"/>
                <w:sz w:val="16"/>
                <w:szCs w:val="16"/>
              </w:rPr>
              <w:t>5 277,10</w:t>
            </w:r>
          </w:p>
        </w:tc>
        <w:tc>
          <w:tcPr>
            <w:tcW w:w="490" w:type="dxa"/>
            <w:shd w:val="clear" w:color="auto" w:fill="auto"/>
            <w:vAlign w:val="bottom"/>
          </w:tcPr>
          <w:p w:rsidR="00C4544C" w:rsidRPr="006258C1" w:rsidRDefault="00C4544C" w:rsidP="00CE2D73">
            <w:pPr>
              <w:ind w:left="-38" w:right="-80"/>
              <w:rPr>
                <w:b/>
                <w:bCs/>
                <w:color w:val="000000"/>
                <w:sz w:val="16"/>
                <w:szCs w:val="16"/>
              </w:rPr>
            </w:pPr>
            <w:r w:rsidRPr="006258C1">
              <w:rPr>
                <w:b/>
                <w:bCs/>
                <w:color w:val="000000"/>
                <w:sz w:val="16"/>
                <w:szCs w:val="16"/>
              </w:rPr>
              <w:t>128</w:t>
            </w:r>
          </w:p>
        </w:tc>
        <w:tc>
          <w:tcPr>
            <w:tcW w:w="693" w:type="dxa"/>
            <w:shd w:val="clear" w:color="auto" w:fill="auto"/>
            <w:vAlign w:val="bottom"/>
          </w:tcPr>
          <w:p w:rsidR="00C4544C" w:rsidRPr="006258C1" w:rsidRDefault="00C4544C" w:rsidP="00CE2D73">
            <w:pPr>
              <w:ind w:left="-85" w:right="-82"/>
              <w:rPr>
                <w:b/>
                <w:bCs/>
                <w:color w:val="000000"/>
                <w:sz w:val="16"/>
                <w:szCs w:val="16"/>
              </w:rPr>
            </w:pPr>
            <w:r w:rsidRPr="006258C1">
              <w:rPr>
                <w:b/>
                <w:bCs/>
                <w:color w:val="000000"/>
                <w:sz w:val="16"/>
                <w:szCs w:val="16"/>
              </w:rPr>
              <w:t>400</w:t>
            </w:r>
          </w:p>
        </w:tc>
        <w:tc>
          <w:tcPr>
            <w:tcW w:w="748" w:type="dxa"/>
            <w:shd w:val="clear" w:color="auto" w:fill="auto"/>
            <w:vAlign w:val="bottom"/>
          </w:tcPr>
          <w:p w:rsidR="00C4544C" w:rsidRPr="006258C1" w:rsidRDefault="00C4544C" w:rsidP="00CE2D73">
            <w:pPr>
              <w:ind w:left="-92" w:right="-94"/>
              <w:rPr>
                <w:b/>
                <w:bCs/>
                <w:color w:val="000000"/>
                <w:sz w:val="16"/>
                <w:szCs w:val="16"/>
              </w:rPr>
            </w:pPr>
            <w:r w:rsidRPr="006258C1">
              <w:rPr>
                <w:b/>
                <w:bCs/>
                <w:color w:val="000000"/>
                <w:sz w:val="16"/>
                <w:szCs w:val="16"/>
              </w:rPr>
              <w:t>5 885,64</w:t>
            </w:r>
          </w:p>
        </w:tc>
        <w:tc>
          <w:tcPr>
            <w:tcW w:w="896" w:type="dxa"/>
            <w:shd w:val="clear" w:color="auto" w:fill="auto"/>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910" w:type="dxa"/>
            <w:gridSpan w:val="2"/>
            <w:shd w:val="clear" w:color="auto" w:fill="auto"/>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910" w:type="dxa"/>
            <w:shd w:val="clear" w:color="auto" w:fill="auto"/>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1274" w:type="dxa"/>
            <w:shd w:val="clear" w:color="auto" w:fill="auto"/>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1218" w:type="dxa"/>
            <w:shd w:val="clear" w:color="auto" w:fill="auto"/>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993" w:type="dxa"/>
            <w:shd w:val="clear" w:color="auto" w:fill="auto"/>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1012" w:type="dxa"/>
            <w:shd w:val="clear" w:color="auto" w:fill="auto"/>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1046" w:type="dxa"/>
            <w:shd w:val="clear" w:color="auto" w:fill="auto"/>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980" w:type="dxa"/>
            <w:shd w:val="clear" w:color="auto" w:fill="auto"/>
            <w:vAlign w:val="bottom"/>
          </w:tcPr>
          <w:p w:rsidR="00C4544C" w:rsidRPr="006258C1" w:rsidRDefault="00C4544C" w:rsidP="00CE2D73">
            <w:pPr>
              <w:rPr>
                <w:b/>
                <w:bCs/>
                <w:color w:val="000000"/>
                <w:sz w:val="16"/>
                <w:szCs w:val="16"/>
              </w:rPr>
            </w:pPr>
            <w:r w:rsidRPr="006258C1">
              <w:rPr>
                <w:b/>
                <w:bCs/>
                <w:color w:val="000000"/>
                <w:sz w:val="16"/>
                <w:szCs w:val="16"/>
              </w:rPr>
              <w:t>х</w:t>
            </w:r>
          </w:p>
        </w:tc>
      </w:tr>
      <w:tr w:rsidR="00C4544C" w:rsidRPr="006258C1" w:rsidTr="00CE2D73">
        <w:trPr>
          <w:trHeight w:val="64"/>
        </w:trPr>
        <w:tc>
          <w:tcPr>
            <w:tcW w:w="420" w:type="dxa"/>
            <w:shd w:val="clear" w:color="auto" w:fill="auto"/>
            <w:vAlign w:val="bottom"/>
          </w:tcPr>
          <w:p w:rsidR="00C4544C" w:rsidRPr="006258C1" w:rsidRDefault="00C4544C" w:rsidP="00CE2D73">
            <w:pPr>
              <w:ind w:left="-80" w:right="-82"/>
              <w:rPr>
                <w:bCs/>
                <w:color w:val="000000"/>
                <w:sz w:val="16"/>
                <w:szCs w:val="16"/>
              </w:rPr>
            </w:pPr>
            <w:r w:rsidRPr="006258C1">
              <w:rPr>
                <w:bCs/>
                <w:color w:val="000000"/>
                <w:sz w:val="16"/>
                <w:szCs w:val="16"/>
              </w:rPr>
              <w:t>2.1.</w:t>
            </w:r>
          </w:p>
        </w:tc>
        <w:tc>
          <w:tcPr>
            <w:tcW w:w="2912" w:type="dxa"/>
            <w:shd w:val="clear" w:color="auto" w:fill="auto"/>
            <w:vAlign w:val="bottom"/>
          </w:tcPr>
          <w:p w:rsidR="00C4544C" w:rsidRPr="006258C1" w:rsidRDefault="00C4544C" w:rsidP="00CE2D73">
            <w:pPr>
              <w:ind w:left="-92" w:right="-124"/>
              <w:rPr>
                <w:bCs/>
                <w:color w:val="000000"/>
                <w:sz w:val="16"/>
                <w:szCs w:val="16"/>
              </w:rPr>
            </w:pPr>
            <w:r w:rsidRPr="006258C1">
              <w:rPr>
                <w:bCs/>
                <w:color w:val="000000"/>
                <w:sz w:val="16"/>
                <w:szCs w:val="16"/>
              </w:rPr>
              <w:t>Приобретение квартир у застройщика в строящихся многоквартирных домах</w:t>
            </w:r>
          </w:p>
        </w:tc>
        <w:tc>
          <w:tcPr>
            <w:tcW w:w="756" w:type="dxa"/>
            <w:shd w:val="clear" w:color="auto" w:fill="auto"/>
            <w:vAlign w:val="bottom"/>
          </w:tcPr>
          <w:p w:rsidR="00C4544C" w:rsidRPr="006258C1" w:rsidRDefault="00C4544C" w:rsidP="00CE2D73">
            <w:pPr>
              <w:ind w:left="-80" w:right="-108"/>
              <w:rPr>
                <w:bCs/>
                <w:color w:val="000000"/>
                <w:sz w:val="16"/>
                <w:szCs w:val="16"/>
              </w:rPr>
            </w:pPr>
            <w:r w:rsidRPr="006258C1">
              <w:rPr>
                <w:bCs/>
                <w:color w:val="000000"/>
                <w:sz w:val="16"/>
                <w:szCs w:val="16"/>
              </w:rPr>
              <w:t>1 698,27</w:t>
            </w:r>
          </w:p>
        </w:tc>
        <w:tc>
          <w:tcPr>
            <w:tcW w:w="490" w:type="dxa"/>
            <w:shd w:val="clear" w:color="auto" w:fill="auto"/>
            <w:vAlign w:val="bottom"/>
          </w:tcPr>
          <w:p w:rsidR="00C4544C" w:rsidRPr="006258C1" w:rsidRDefault="00C4544C" w:rsidP="00CE2D73">
            <w:pPr>
              <w:ind w:left="-38" w:right="-80"/>
              <w:rPr>
                <w:bCs/>
                <w:color w:val="000000"/>
                <w:sz w:val="16"/>
                <w:szCs w:val="16"/>
              </w:rPr>
            </w:pPr>
            <w:r w:rsidRPr="006258C1">
              <w:rPr>
                <w:bCs/>
                <w:color w:val="000000"/>
                <w:sz w:val="16"/>
                <w:szCs w:val="16"/>
              </w:rPr>
              <w:t>40</w:t>
            </w:r>
          </w:p>
        </w:tc>
        <w:tc>
          <w:tcPr>
            <w:tcW w:w="693" w:type="dxa"/>
            <w:shd w:val="clear" w:color="auto" w:fill="auto"/>
            <w:vAlign w:val="bottom"/>
          </w:tcPr>
          <w:p w:rsidR="00C4544C" w:rsidRPr="006258C1" w:rsidRDefault="00C4544C" w:rsidP="00CE2D73">
            <w:pPr>
              <w:ind w:left="-85" w:right="-82"/>
              <w:rPr>
                <w:bCs/>
                <w:color w:val="000000"/>
                <w:sz w:val="16"/>
                <w:szCs w:val="16"/>
              </w:rPr>
            </w:pPr>
            <w:r w:rsidRPr="006258C1">
              <w:rPr>
                <w:bCs/>
                <w:color w:val="000000"/>
                <w:sz w:val="16"/>
                <w:szCs w:val="16"/>
              </w:rPr>
              <w:t>123</w:t>
            </w:r>
          </w:p>
        </w:tc>
        <w:tc>
          <w:tcPr>
            <w:tcW w:w="748" w:type="dxa"/>
            <w:shd w:val="clear" w:color="auto" w:fill="auto"/>
            <w:vAlign w:val="bottom"/>
          </w:tcPr>
          <w:p w:rsidR="00C4544C" w:rsidRPr="006258C1" w:rsidRDefault="00C4544C" w:rsidP="00CE2D73">
            <w:pPr>
              <w:ind w:left="-92" w:right="-94"/>
              <w:rPr>
                <w:bCs/>
                <w:color w:val="000000"/>
                <w:sz w:val="16"/>
                <w:szCs w:val="16"/>
              </w:rPr>
            </w:pPr>
            <w:r w:rsidRPr="006258C1">
              <w:rPr>
                <w:bCs/>
                <w:color w:val="000000"/>
                <w:sz w:val="16"/>
                <w:szCs w:val="16"/>
              </w:rPr>
              <w:t>1 806,24</w:t>
            </w:r>
          </w:p>
        </w:tc>
        <w:tc>
          <w:tcPr>
            <w:tcW w:w="896" w:type="dxa"/>
            <w:shd w:val="clear" w:color="auto" w:fill="auto"/>
            <w:vAlign w:val="bottom"/>
          </w:tcPr>
          <w:p w:rsidR="00C4544C" w:rsidRPr="006258C1" w:rsidRDefault="00C4544C" w:rsidP="00CE2D73">
            <w:pPr>
              <w:ind w:left="-66" w:right="-49"/>
              <w:rPr>
                <w:bCs/>
                <w:color w:val="000000"/>
                <w:sz w:val="16"/>
                <w:szCs w:val="16"/>
              </w:rPr>
            </w:pPr>
            <w:r w:rsidRPr="006258C1">
              <w:rPr>
                <w:bCs/>
                <w:color w:val="000000"/>
                <w:sz w:val="16"/>
                <w:szCs w:val="16"/>
              </w:rPr>
              <w:t>12.10.2009</w:t>
            </w:r>
          </w:p>
        </w:tc>
        <w:tc>
          <w:tcPr>
            <w:tcW w:w="910" w:type="dxa"/>
            <w:gridSpan w:val="2"/>
            <w:shd w:val="clear" w:color="auto" w:fill="auto"/>
            <w:vAlign w:val="bottom"/>
          </w:tcPr>
          <w:p w:rsidR="00C4544C" w:rsidRPr="006258C1" w:rsidRDefault="00C4544C" w:rsidP="00CE2D73">
            <w:pPr>
              <w:ind w:left="-66"/>
              <w:rPr>
                <w:bCs/>
                <w:color w:val="000000"/>
                <w:sz w:val="16"/>
                <w:szCs w:val="16"/>
              </w:rPr>
            </w:pPr>
            <w:r w:rsidRPr="006258C1">
              <w:rPr>
                <w:bCs/>
                <w:color w:val="000000"/>
                <w:sz w:val="16"/>
                <w:szCs w:val="16"/>
              </w:rPr>
              <w:t>01.06.2013</w:t>
            </w:r>
          </w:p>
        </w:tc>
        <w:tc>
          <w:tcPr>
            <w:tcW w:w="910" w:type="dxa"/>
            <w:shd w:val="clear" w:color="auto" w:fill="auto"/>
            <w:vAlign w:val="bottom"/>
          </w:tcPr>
          <w:p w:rsidR="00C4544C" w:rsidRPr="006258C1" w:rsidRDefault="00C4544C" w:rsidP="00CE2D73">
            <w:pPr>
              <w:ind w:left="-94"/>
              <w:rPr>
                <w:bCs/>
                <w:color w:val="000000"/>
                <w:sz w:val="16"/>
                <w:szCs w:val="16"/>
              </w:rPr>
            </w:pPr>
            <w:r w:rsidRPr="006258C1">
              <w:rPr>
                <w:bCs/>
                <w:color w:val="000000"/>
                <w:sz w:val="16"/>
                <w:szCs w:val="16"/>
              </w:rPr>
              <w:t>01.06.2014</w:t>
            </w:r>
          </w:p>
        </w:tc>
        <w:tc>
          <w:tcPr>
            <w:tcW w:w="1274" w:type="dxa"/>
            <w:shd w:val="clear" w:color="auto" w:fill="auto"/>
            <w:vAlign w:val="bottom"/>
          </w:tcPr>
          <w:p w:rsidR="00C4544C" w:rsidRPr="006258C1" w:rsidRDefault="00C4544C" w:rsidP="00CE2D73">
            <w:pPr>
              <w:ind w:left="-52"/>
              <w:rPr>
                <w:bCs/>
                <w:color w:val="000000"/>
                <w:sz w:val="16"/>
                <w:szCs w:val="16"/>
              </w:rPr>
            </w:pPr>
            <w:r w:rsidRPr="006258C1">
              <w:rPr>
                <w:bCs/>
                <w:color w:val="000000"/>
                <w:sz w:val="16"/>
                <w:szCs w:val="16"/>
              </w:rPr>
              <w:t>18.06.2018</w:t>
            </w:r>
          </w:p>
        </w:tc>
        <w:tc>
          <w:tcPr>
            <w:tcW w:w="1218" w:type="dxa"/>
            <w:shd w:val="clear" w:color="auto" w:fill="auto"/>
            <w:vAlign w:val="bottom"/>
          </w:tcPr>
          <w:p w:rsidR="00C4544C" w:rsidRPr="006258C1" w:rsidRDefault="00C4544C" w:rsidP="00CE2D73">
            <w:pPr>
              <w:ind w:left="-66"/>
              <w:rPr>
                <w:bCs/>
                <w:color w:val="000000"/>
                <w:sz w:val="16"/>
                <w:szCs w:val="16"/>
              </w:rPr>
            </w:pPr>
            <w:r w:rsidRPr="006258C1">
              <w:rPr>
                <w:bCs/>
                <w:color w:val="000000"/>
                <w:sz w:val="16"/>
                <w:szCs w:val="16"/>
              </w:rPr>
              <w:t>15.08.2018</w:t>
            </w:r>
          </w:p>
        </w:tc>
        <w:tc>
          <w:tcPr>
            <w:tcW w:w="993"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19.12.2014</w:t>
            </w:r>
          </w:p>
        </w:tc>
        <w:tc>
          <w:tcPr>
            <w:tcW w:w="1012"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01.08.2021</w:t>
            </w:r>
          </w:p>
        </w:tc>
        <w:tc>
          <w:tcPr>
            <w:tcW w:w="1046"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01.09.2021</w:t>
            </w:r>
          </w:p>
        </w:tc>
        <w:tc>
          <w:tcPr>
            <w:tcW w:w="980" w:type="dxa"/>
            <w:shd w:val="clear" w:color="auto" w:fill="auto"/>
            <w:vAlign w:val="bottom"/>
          </w:tcPr>
          <w:p w:rsidR="00C4544C" w:rsidRPr="006258C1" w:rsidRDefault="008A7D12" w:rsidP="00CE2D73">
            <w:pPr>
              <w:rPr>
                <w:bCs/>
                <w:color w:val="000000"/>
                <w:sz w:val="16"/>
                <w:szCs w:val="16"/>
              </w:rPr>
            </w:pPr>
            <w:r>
              <w:rPr>
                <w:bCs/>
                <w:color w:val="000000"/>
                <w:sz w:val="16"/>
                <w:szCs w:val="16"/>
              </w:rPr>
              <w:t>30</w:t>
            </w:r>
            <w:r w:rsidR="00C4544C" w:rsidRPr="006258C1">
              <w:rPr>
                <w:bCs/>
                <w:color w:val="000000"/>
                <w:sz w:val="16"/>
                <w:szCs w:val="16"/>
              </w:rPr>
              <w:t>.12.2021</w:t>
            </w:r>
          </w:p>
        </w:tc>
      </w:tr>
      <w:tr w:rsidR="00C4544C" w:rsidRPr="006258C1" w:rsidTr="00CE2D73">
        <w:trPr>
          <w:trHeight w:val="64"/>
        </w:trPr>
        <w:tc>
          <w:tcPr>
            <w:tcW w:w="420" w:type="dxa"/>
            <w:shd w:val="clear" w:color="auto" w:fill="auto"/>
            <w:vAlign w:val="bottom"/>
          </w:tcPr>
          <w:p w:rsidR="00C4544C" w:rsidRPr="006258C1" w:rsidRDefault="00C4544C" w:rsidP="00CE2D73">
            <w:pPr>
              <w:ind w:left="-80" w:right="-82"/>
              <w:rPr>
                <w:bCs/>
                <w:color w:val="000000"/>
                <w:sz w:val="16"/>
                <w:szCs w:val="16"/>
              </w:rPr>
            </w:pPr>
            <w:r w:rsidRPr="006258C1">
              <w:rPr>
                <w:bCs/>
                <w:color w:val="000000"/>
                <w:sz w:val="16"/>
                <w:szCs w:val="16"/>
              </w:rPr>
              <w:t>2.2.</w:t>
            </w:r>
          </w:p>
        </w:tc>
        <w:tc>
          <w:tcPr>
            <w:tcW w:w="2912" w:type="dxa"/>
            <w:shd w:val="clear" w:color="auto" w:fill="auto"/>
            <w:vAlign w:val="bottom"/>
          </w:tcPr>
          <w:p w:rsidR="00C4544C" w:rsidRPr="006258C1" w:rsidRDefault="00C4544C" w:rsidP="00CE2D73">
            <w:pPr>
              <w:ind w:left="-92" w:right="-124"/>
              <w:rPr>
                <w:bCs/>
                <w:color w:val="000000"/>
                <w:sz w:val="16"/>
                <w:szCs w:val="16"/>
              </w:rPr>
            </w:pPr>
            <w:r w:rsidRPr="006258C1">
              <w:rPr>
                <w:bCs/>
                <w:color w:val="000000"/>
                <w:sz w:val="16"/>
                <w:szCs w:val="16"/>
              </w:rPr>
              <w:t>Строительство многоквартирных домов</w:t>
            </w:r>
          </w:p>
        </w:tc>
        <w:tc>
          <w:tcPr>
            <w:tcW w:w="756"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490"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693"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748"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896"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910" w:type="dxa"/>
            <w:gridSpan w:val="2"/>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910"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1274"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1218"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993"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1012"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1046"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980"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r>
      <w:tr w:rsidR="00C4544C" w:rsidRPr="006258C1" w:rsidTr="00CE2D73">
        <w:trPr>
          <w:trHeight w:val="64"/>
        </w:trPr>
        <w:tc>
          <w:tcPr>
            <w:tcW w:w="420" w:type="dxa"/>
            <w:shd w:val="clear" w:color="auto" w:fill="auto"/>
            <w:vAlign w:val="bottom"/>
          </w:tcPr>
          <w:p w:rsidR="00C4544C" w:rsidRPr="006258C1" w:rsidRDefault="00C4544C" w:rsidP="00CE2D73">
            <w:pPr>
              <w:ind w:left="-80" w:right="-82"/>
              <w:rPr>
                <w:bCs/>
                <w:color w:val="000000"/>
                <w:sz w:val="16"/>
                <w:szCs w:val="16"/>
              </w:rPr>
            </w:pPr>
            <w:r w:rsidRPr="006258C1">
              <w:rPr>
                <w:bCs/>
                <w:color w:val="000000"/>
                <w:sz w:val="16"/>
                <w:szCs w:val="16"/>
              </w:rPr>
              <w:t>2.3.</w:t>
            </w:r>
          </w:p>
        </w:tc>
        <w:tc>
          <w:tcPr>
            <w:tcW w:w="2912" w:type="dxa"/>
            <w:shd w:val="clear" w:color="auto" w:fill="auto"/>
            <w:vAlign w:val="bottom"/>
          </w:tcPr>
          <w:p w:rsidR="00C4544C" w:rsidRPr="006258C1" w:rsidRDefault="00C4544C" w:rsidP="00CE2D73">
            <w:pPr>
              <w:ind w:left="-92" w:right="-124"/>
              <w:rPr>
                <w:bCs/>
                <w:color w:val="000000"/>
                <w:sz w:val="16"/>
                <w:szCs w:val="16"/>
              </w:rPr>
            </w:pPr>
            <w:r w:rsidRPr="006258C1">
              <w:rPr>
                <w:bCs/>
                <w:color w:val="000000"/>
                <w:sz w:val="16"/>
                <w:szCs w:val="16"/>
              </w:rPr>
              <w:t>Приобретение квартир у застройщика в построенных многоквартирных домах</w:t>
            </w:r>
          </w:p>
        </w:tc>
        <w:tc>
          <w:tcPr>
            <w:tcW w:w="756" w:type="dxa"/>
            <w:shd w:val="clear" w:color="auto" w:fill="auto"/>
            <w:vAlign w:val="bottom"/>
          </w:tcPr>
          <w:p w:rsidR="00C4544C" w:rsidRPr="006258C1" w:rsidRDefault="00C4544C" w:rsidP="00CE2D73">
            <w:pPr>
              <w:ind w:left="-80" w:right="-108"/>
              <w:rPr>
                <w:bCs/>
                <w:color w:val="000000"/>
                <w:sz w:val="16"/>
                <w:szCs w:val="16"/>
              </w:rPr>
            </w:pPr>
            <w:r w:rsidRPr="006258C1">
              <w:rPr>
                <w:bCs/>
                <w:color w:val="000000"/>
                <w:sz w:val="16"/>
                <w:szCs w:val="16"/>
              </w:rPr>
              <w:t xml:space="preserve">3 578,83  </w:t>
            </w:r>
          </w:p>
        </w:tc>
        <w:tc>
          <w:tcPr>
            <w:tcW w:w="490" w:type="dxa"/>
            <w:shd w:val="clear" w:color="auto" w:fill="auto"/>
            <w:vAlign w:val="bottom"/>
          </w:tcPr>
          <w:p w:rsidR="00C4544C" w:rsidRPr="006258C1" w:rsidRDefault="00C4544C" w:rsidP="00CE2D73">
            <w:pPr>
              <w:ind w:left="-38" w:right="-80"/>
              <w:rPr>
                <w:bCs/>
                <w:color w:val="000000"/>
                <w:sz w:val="16"/>
                <w:szCs w:val="16"/>
              </w:rPr>
            </w:pPr>
            <w:r w:rsidRPr="006258C1">
              <w:rPr>
                <w:bCs/>
                <w:color w:val="000000"/>
                <w:sz w:val="16"/>
                <w:szCs w:val="16"/>
              </w:rPr>
              <w:t>88</w:t>
            </w:r>
          </w:p>
        </w:tc>
        <w:tc>
          <w:tcPr>
            <w:tcW w:w="693" w:type="dxa"/>
            <w:shd w:val="clear" w:color="auto" w:fill="auto"/>
            <w:vAlign w:val="bottom"/>
          </w:tcPr>
          <w:p w:rsidR="00C4544C" w:rsidRPr="006258C1" w:rsidRDefault="00C4544C" w:rsidP="00CE2D73">
            <w:pPr>
              <w:ind w:left="-85" w:right="-82"/>
              <w:rPr>
                <w:bCs/>
                <w:color w:val="000000"/>
                <w:sz w:val="16"/>
                <w:szCs w:val="16"/>
              </w:rPr>
            </w:pPr>
            <w:r w:rsidRPr="006258C1">
              <w:rPr>
                <w:bCs/>
                <w:color w:val="000000"/>
                <w:sz w:val="16"/>
                <w:szCs w:val="16"/>
              </w:rPr>
              <w:t>277</w:t>
            </w:r>
          </w:p>
        </w:tc>
        <w:tc>
          <w:tcPr>
            <w:tcW w:w="748" w:type="dxa"/>
            <w:shd w:val="clear" w:color="auto" w:fill="auto"/>
            <w:vAlign w:val="bottom"/>
          </w:tcPr>
          <w:p w:rsidR="00C4544C" w:rsidRPr="006258C1" w:rsidRDefault="00C4544C" w:rsidP="00CE2D73">
            <w:pPr>
              <w:ind w:left="-92" w:right="-94"/>
              <w:rPr>
                <w:bCs/>
                <w:color w:val="000000"/>
                <w:sz w:val="16"/>
                <w:szCs w:val="16"/>
              </w:rPr>
            </w:pPr>
            <w:r w:rsidRPr="006258C1">
              <w:rPr>
                <w:bCs/>
                <w:color w:val="000000"/>
                <w:sz w:val="16"/>
                <w:szCs w:val="16"/>
              </w:rPr>
              <w:t xml:space="preserve">4 079,40  </w:t>
            </w:r>
          </w:p>
        </w:tc>
        <w:tc>
          <w:tcPr>
            <w:tcW w:w="896" w:type="dxa"/>
            <w:shd w:val="clear" w:color="auto" w:fill="auto"/>
            <w:vAlign w:val="bottom"/>
          </w:tcPr>
          <w:p w:rsidR="00C4544C" w:rsidRPr="006258C1" w:rsidRDefault="00C4544C" w:rsidP="00CE2D73">
            <w:pPr>
              <w:ind w:left="-66" w:right="-49"/>
              <w:rPr>
                <w:bCs/>
                <w:color w:val="000000"/>
                <w:sz w:val="16"/>
                <w:szCs w:val="16"/>
              </w:rPr>
            </w:pPr>
            <w:r w:rsidRPr="006258C1">
              <w:rPr>
                <w:bCs/>
                <w:color w:val="000000"/>
                <w:sz w:val="16"/>
                <w:szCs w:val="16"/>
              </w:rPr>
              <w:t>07.06.2017</w:t>
            </w:r>
          </w:p>
        </w:tc>
        <w:tc>
          <w:tcPr>
            <w:tcW w:w="910" w:type="dxa"/>
            <w:gridSpan w:val="2"/>
            <w:shd w:val="clear" w:color="auto" w:fill="auto"/>
            <w:vAlign w:val="bottom"/>
          </w:tcPr>
          <w:p w:rsidR="00C4544C" w:rsidRPr="006258C1" w:rsidRDefault="00C4544C" w:rsidP="00CE2D73">
            <w:pPr>
              <w:ind w:left="-66"/>
              <w:rPr>
                <w:bCs/>
                <w:color w:val="000000"/>
                <w:sz w:val="16"/>
                <w:szCs w:val="16"/>
              </w:rPr>
            </w:pPr>
            <w:r w:rsidRPr="006258C1">
              <w:rPr>
                <w:bCs/>
                <w:color w:val="000000"/>
                <w:sz w:val="16"/>
                <w:szCs w:val="16"/>
              </w:rPr>
              <w:t>01.12.2017</w:t>
            </w:r>
          </w:p>
        </w:tc>
        <w:tc>
          <w:tcPr>
            <w:tcW w:w="910" w:type="dxa"/>
            <w:shd w:val="clear" w:color="auto" w:fill="auto"/>
            <w:vAlign w:val="bottom"/>
          </w:tcPr>
          <w:p w:rsidR="00C4544C" w:rsidRPr="006258C1" w:rsidRDefault="00C4544C" w:rsidP="00CE2D73">
            <w:pPr>
              <w:ind w:left="-94"/>
              <w:rPr>
                <w:bCs/>
                <w:color w:val="000000"/>
                <w:sz w:val="16"/>
                <w:szCs w:val="16"/>
              </w:rPr>
            </w:pPr>
            <w:r w:rsidRPr="006258C1">
              <w:rPr>
                <w:bCs/>
                <w:color w:val="000000"/>
                <w:sz w:val="16"/>
                <w:szCs w:val="16"/>
              </w:rPr>
              <w:t>30.05.2018</w:t>
            </w:r>
          </w:p>
        </w:tc>
        <w:tc>
          <w:tcPr>
            <w:tcW w:w="1274" w:type="dxa"/>
            <w:shd w:val="clear" w:color="auto" w:fill="auto"/>
            <w:vAlign w:val="bottom"/>
          </w:tcPr>
          <w:p w:rsidR="00C4544C" w:rsidRPr="006258C1" w:rsidRDefault="00C4544C" w:rsidP="00CE2D73">
            <w:pPr>
              <w:ind w:left="-52"/>
              <w:rPr>
                <w:bCs/>
                <w:color w:val="000000"/>
                <w:sz w:val="16"/>
                <w:szCs w:val="16"/>
              </w:rPr>
            </w:pPr>
            <w:r w:rsidRPr="006258C1">
              <w:rPr>
                <w:bCs/>
                <w:color w:val="000000"/>
                <w:sz w:val="16"/>
                <w:szCs w:val="16"/>
              </w:rPr>
              <w:t>01.07.2020</w:t>
            </w:r>
          </w:p>
        </w:tc>
        <w:tc>
          <w:tcPr>
            <w:tcW w:w="1218" w:type="dxa"/>
            <w:shd w:val="clear" w:color="auto" w:fill="auto"/>
            <w:vAlign w:val="bottom"/>
          </w:tcPr>
          <w:p w:rsidR="00C4544C" w:rsidRPr="006258C1" w:rsidRDefault="00C4544C" w:rsidP="00CE2D73">
            <w:pPr>
              <w:ind w:left="-66"/>
              <w:rPr>
                <w:bCs/>
                <w:color w:val="000000"/>
                <w:sz w:val="16"/>
                <w:szCs w:val="16"/>
              </w:rPr>
            </w:pPr>
            <w:r w:rsidRPr="006258C1">
              <w:rPr>
                <w:bCs/>
                <w:color w:val="000000"/>
                <w:sz w:val="16"/>
                <w:szCs w:val="16"/>
              </w:rPr>
              <w:t>01.09.2020</w:t>
            </w:r>
          </w:p>
        </w:tc>
        <w:tc>
          <w:tcPr>
            <w:tcW w:w="993"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30.06.2018</w:t>
            </w:r>
          </w:p>
        </w:tc>
        <w:tc>
          <w:tcPr>
            <w:tcW w:w="1012"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18.02.2020</w:t>
            </w:r>
          </w:p>
        </w:tc>
        <w:tc>
          <w:tcPr>
            <w:tcW w:w="1046"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01.12.2020</w:t>
            </w:r>
          </w:p>
        </w:tc>
        <w:tc>
          <w:tcPr>
            <w:tcW w:w="980" w:type="dxa"/>
            <w:shd w:val="clear" w:color="auto" w:fill="auto"/>
            <w:vAlign w:val="bottom"/>
          </w:tcPr>
          <w:p w:rsidR="00C4544C" w:rsidRPr="006258C1" w:rsidRDefault="008A7D12" w:rsidP="00CE2D73">
            <w:pPr>
              <w:rPr>
                <w:bCs/>
                <w:color w:val="000000"/>
                <w:sz w:val="16"/>
                <w:szCs w:val="16"/>
              </w:rPr>
            </w:pPr>
            <w:r>
              <w:rPr>
                <w:bCs/>
                <w:color w:val="000000"/>
                <w:sz w:val="16"/>
                <w:szCs w:val="16"/>
              </w:rPr>
              <w:t>30.12.2021</w:t>
            </w:r>
          </w:p>
        </w:tc>
      </w:tr>
      <w:tr w:rsidR="00C4544C" w:rsidRPr="006258C1" w:rsidTr="00CE2D73">
        <w:trPr>
          <w:trHeight w:val="64"/>
        </w:trPr>
        <w:tc>
          <w:tcPr>
            <w:tcW w:w="420" w:type="dxa"/>
            <w:shd w:val="clear" w:color="auto" w:fill="auto"/>
            <w:vAlign w:val="bottom"/>
          </w:tcPr>
          <w:p w:rsidR="00C4544C" w:rsidRPr="006258C1" w:rsidRDefault="00C4544C" w:rsidP="00CE2D73">
            <w:pPr>
              <w:ind w:left="-80" w:right="-82"/>
              <w:rPr>
                <w:bCs/>
                <w:color w:val="000000"/>
                <w:sz w:val="16"/>
                <w:szCs w:val="16"/>
              </w:rPr>
            </w:pPr>
            <w:r w:rsidRPr="006258C1">
              <w:rPr>
                <w:bCs/>
                <w:color w:val="000000"/>
                <w:sz w:val="16"/>
                <w:szCs w:val="16"/>
              </w:rPr>
              <w:t>2.4.</w:t>
            </w:r>
          </w:p>
        </w:tc>
        <w:tc>
          <w:tcPr>
            <w:tcW w:w="2912" w:type="dxa"/>
            <w:shd w:val="clear" w:color="auto" w:fill="auto"/>
            <w:vAlign w:val="bottom"/>
          </w:tcPr>
          <w:p w:rsidR="00C4544C" w:rsidRPr="006258C1" w:rsidRDefault="00C4544C" w:rsidP="00CE2D73">
            <w:pPr>
              <w:ind w:left="-92" w:right="-124"/>
              <w:rPr>
                <w:bCs/>
                <w:color w:val="000000"/>
                <w:sz w:val="16"/>
                <w:szCs w:val="16"/>
              </w:rPr>
            </w:pPr>
            <w:r w:rsidRPr="006258C1">
              <w:rPr>
                <w:bCs/>
                <w:color w:val="000000"/>
                <w:sz w:val="16"/>
                <w:szCs w:val="16"/>
              </w:rPr>
              <w:t>Приобретение квартир у лиц, не являющихся застройщиком</w:t>
            </w:r>
          </w:p>
        </w:tc>
        <w:tc>
          <w:tcPr>
            <w:tcW w:w="756" w:type="dxa"/>
            <w:shd w:val="clear" w:color="auto" w:fill="auto"/>
            <w:vAlign w:val="bottom"/>
          </w:tcPr>
          <w:p w:rsidR="00C4544C" w:rsidRPr="006258C1" w:rsidRDefault="00C4544C" w:rsidP="00CE2D73">
            <w:pPr>
              <w:ind w:left="-80" w:right="-108"/>
              <w:rPr>
                <w:bCs/>
                <w:color w:val="000000"/>
                <w:sz w:val="16"/>
                <w:szCs w:val="16"/>
              </w:rPr>
            </w:pPr>
            <w:r w:rsidRPr="006258C1">
              <w:rPr>
                <w:bCs/>
                <w:color w:val="000000"/>
                <w:sz w:val="16"/>
                <w:szCs w:val="16"/>
              </w:rPr>
              <w:t xml:space="preserve">0,00  </w:t>
            </w:r>
          </w:p>
        </w:tc>
        <w:tc>
          <w:tcPr>
            <w:tcW w:w="490" w:type="dxa"/>
            <w:shd w:val="clear" w:color="auto" w:fill="auto"/>
            <w:vAlign w:val="bottom"/>
          </w:tcPr>
          <w:p w:rsidR="00C4544C" w:rsidRPr="006258C1" w:rsidRDefault="00C4544C" w:rsidP="00CE2D73">
            <w:pPr>
              <w:ind w:left="-38" w:right="-80"/>
              <w:rPr>
                <w:bCs/>
                <w:color w:val="000000"/>
                <w:sz w:val="16"/>
                <w:szCs w:val="16"/>
              </w:rPr>
            </w:pPr>
            <w:r w:rsidRPr="006258C1">
              <w:rPr>
                <w:bCs/>
                <w:color w:val="000000"/>
                <w:sz w:val="16"/>
                <w:szCs w:val="16"/>
              </w:rPr>
              <w:t>0</w:t>
            </w:r>
          </w:p>
        </w:tc>
        <w:tc>
          <w:tcPr>
            <w:tcW w:w="693" w:type="dxa"/>
            <w:shd w:val="clear" w:color="auto" w:fill="auto"/>
            <w:vAlign w:val="bottom"/>
          </w:tcPr>
          <w:p w:rsidR="00C4544C" w:rsidRPr="006258C1" w:rsidRDefault="00C4544C" w:rsidP="00CE2D73">
            <w:pPr>
              <w:ind w:left="-85" w:right="-82"/>
              <w:rPr>
                <w:bCs/>
                <w:color w:val="000000"/>
                <w:sz w:val="16"/>
                <w:szCs w:val="16"/>
              </w:rPr>
            </w:pPr>
            <w:r w:rsidRPr="006258C1">
              <w:rPr>
                <w:bCs/>
                <w:color w:val="000000"/>
                <w:sz w:val="16"/>
                <w:szCs w:val="16"/>
              </w:rPr>
              <w:t>0</w:t>
            </w:r>
          </w:p>
        </w:tc>
        <w:tc>
          <w:tcPr>
            <w:tcW w:w="748" w:type="dxa"/>
            <w:shd w:val="clear" w:color="auto" w:fill="auto"/>
            <w:vAlign w:val="bottom"/>
          </w:tcPr>
          <w:p w:rsidR="00C4544C" w:rsidRPr="006258C1" w:rsidRDefault="00C4544C" w:rsidP="00CE2D73">
            <w:pPr>
              <w:ind w:left="-92" w:right="-94"/>
              <w:rPr>
                <w:bCs/>
                <w:color w:val="000000"/>
                <w:sz w:val="16"/>
                <w:szCs w:val="16"/>
              </w:rPr>
            </w:pPr>
            <w:r w:rsidRPr="006258C1">
              <w:rPr>
                <w:bCs/>
                <w:color w:val="000000"/>
                <w:sz w:val="16"/>
                <w:szCs w:val="16"/>
              </w:rPr>
              <w:t xml:space="preserve">0,00  </w:t>
            </w:r>
          </w:p>
        </w:tc>
        <w:tc>
          <w:tcPr>
            <w:tcW w:w="896" w:type="dxa"/>
            <w:shd w:val="clear" w:color="auto" w:fill="auto"/>
            <w:tcMar>
              <w:left w:w="108" w:type="dxa"/>
            </w:tcMar>
            <w:vAlign w:val="bottom"/>
          </w:tcPr>
          <w:p w:rsidR="00C4544C" w:rsidRPr="006258C1" w:rsidRDefault="00C4544C" w:rsidP="00CE2D73">
            <w:pPr>
              <w:rPr>
                <w:bCs/>
                <w:color w:val="000000"/>
                <w:sz w:val="16"/>
                <w:szCs w:val="16"/>
              </w:rPr>
            </w:pPr>
            <w:r w:rsidRPr="006258C1">
              <w:rPr>
                <w:bCs/>
                <w:color w:val="000000"/>
                <w:sz w:val="16"/>
                <w:szCs w:val="16"/>
              </w:rPr>
              <w:t>х</w:t>
            </w:r>
          </w:p>
        </w:tc>
        <w:tc>
          <w:tcPr>
            <w:tcW w:w="910" w:type="dxa"/>
            <w:gridSpan w:val="2"/>
            <w:shd w:val="clear" w:color="auto" w:fill="auto"/>
            <w:tcMar>
              <w:left w:w="108" w:type="dxa"/>
            </w:tcMar>
            <w:vAlign w:val="bottom"/>
          </w:tcPr>
          <w:p w:rsidR="00C4544C" w:rsidRPr="006258C1" w:rsidRDefault="00C4544C" w:rsidP="00CE2D73">
            <w:pPr>
              <w:rPr>
                <w:bCs/>
                <w:color w:val="000000"/>
                <w:sz w:val="16"/>
                <w:szCs w:val="16"/>
              </w:rPr>
            </w:pPr>
            <w:r w:rsidRPr="006258C1">
              <w:rPr>
                <w:bCs/>
                <w:color w:val="000000"/>
                <w:sz w:val="16"/>
                <w:szCs w:val="16"/>
              </w:rPr>
              <w:t>х</w:t>
            </w:r>
          </w:p>
        </w:tc>
        <w:tc>
          <w:tcPr>
            <w:tcW w:w="910" w:type="dxa"/>
            <w:shd w:val="clear" w:color="auto" w:fill="auto"/>
            <w:tcMar>
              <w:left w:w="108" w:type="dxa"/>
            </w:tcMar>
            <w:vAlign w:val="bottom"/>
          </w:tcPr>
          <w:p w:rsidR="00C4544C" w:rsidRPr="006258C1" w:rsidRDefault="00C4544C" w:rsidP="00CE2D73">
            <w:pPr>
              <w:rPr>
                <w:bCs/>
                <w:color w:val="000000"/>
                <w:sz w:val="16"/>
                <w:szCs w:val="16"/>
              </w:rPr>
            </w:pPr>
            <w:r w:rsidRPr="006258C1">
              <w:rPr>
                <w:bCs/>
                <w:color w:val="000000"/>
                <w:sz w:val="16"/>
                <w:szCs w:val="16"/>
              </w:rPr>
              <w:t>х</w:t>
            </w:r>
          </w:p>
        </w:tc>
        <w:tc>
          <w:tcPr>
            <w:tcW w:w="1274" w:type="dxa"/>
            <w:shd w:val="clear" w:color="auto" w:fill="auto"/>
            <w:tcMar>
              <w:left w:w="108" w:type="dxa"/>
            </w:tcMar>
            <w:vAlign w:val="bottom"/>
          </w:tcPr>
          <w:p w:rsidR="00C4544C" w:rsidRPr="006258C1" w:rsidRDefault="00C4544C" w:rsidP="00CE2D73">
            <w:pPr>
              <w:rPr>
                <w:bCs/>
                <w:color w:val="000000"/>
                <w:sz w:val="16"/>
                <w:szCs w:val="16"/>
              </w:rPr>
            </w:pPr>
            <w:r w:rsidRPr="006258C1">
              <w:rPr>
                <w:bCs/>
                <w:color w:val="000000"/>
                <w:sz w:val="16"/>
                <w:szCs w:val="16"/>
              </w:rPr>
              <w:t>х</w:t>
            </w:r>
          </w:p>
        </w:tc>
        <w:tc>
          <w:tcPr>
            <w:tcW w:w="1218" w:type="dxa"/>
            <w:shd w:val="clear" w:color="auto" w:fill="auto"/>
            <w:tcMar>
              <w:left w:w="108" w:type="dxa"/>
            </w:tcMar>
            <w:vAlign w:val="bottom"/>
          </w:tcPr>
          <w:p w:rsidR="00C4544C" w:rsidRPr="006258C1" w:rsidRDefault="00C4544C" w:rsidP="00CE2D73">
            <w:pPr>
              <w:rPr>
                <w:bCs/>
                <w:color w:val="000000"/>
                <w:sz w:val="16"/>
                <w:szCs w:val="16"/>
              </w:rPr>
            </w:pPr>
            <w:r w:rsidRPr="006258C1">
              <w:rPr>
                <w:bCs/>
                <w:color w:val="000000"/>
                <w:sz w:val="16"/>
                <w:szCs w:val="16"/>
              </w:rPr>
              <w:t>х</w:t>
            </w:r>
          </w:p>
        </w:tc>
        <w:tc>
          <w:tcPr>
            <w:tcW w:w="993" w:type="dxa"/>
            <w:shd w:val="clear" w:color="auto" w:fill="auto"/>
            <w:tcMar>
              <w:left w:w="108" w:type="dxa"/>
            </w:tcMar>
            <w:vAlign w:val="bottom"/>
          </w:tcPr>
          <w:p w:rsidR="00C4544C" w:rsidRPr="006258C1" w:rsidRDefault="00C4544C" w:rsidP="00CE2D73">
            <w:pPr>
              <w:rPr>
                <w:bCs/>
                <w:color w:val="000000"/>
                <w:sz w:val="16"/>
                <w:szCs w:val="16"/>
              </w:rPr>
            </w:pPr>
            <w:r w:rsidRPr="006258C1">
              <w:rPr>
                <w:bCs/>
                <w:color w:val="000000"/>
                <w:sz w:val="16"/>
                <w:szCs w:val="16"/>
              </w:rPr>
              <w:t>х</w:t>
            </w:r>
          </w:p>
        </w:tc>
        <w:tc>
          <w:tcPr>
            <w:tcW w:w="1012" w:type="dxa"/>
            <w:shd w:val="clear" w:color="auto" w:fill="auto"/>
            <w:tcMar>
              <w:left w:w="108" w:type="dxa"/>
            </w:tcMar>
            <w:vAlign w:val="bottom"/>
          </w:tcPr>
          <w:p w:rsidR="00C4544C" w:rsidRPr="006258C1" w:rsidRDefault="00C4544C" w:rsidP="00CE2D73">
            <w:pPr>
              <w:rPr>
                <w:bCs/>
                <w:color w:val="000000"/>
                <w:sz w:val="16"/>
                <w:szCs w:val="16"/>
              </w:rPr>
            </w:pPr>
            <w:r w:rsidRPr="006258C1">
              <w:rPr>
                <w:bCs/>
                <w:color w:val="000000"/>
                <w:sz w:val="16"/>
                <w:szCs w:val="16"/>
              </w:rPr>
              <w:t>х</w:t>
            </w:r>
          </w:p>
        </w:tc>
        <w:tc>
          <w:tcPr>
            <w:tcW w:w="1046" w:type="dxa"/>
            <w:shd w:val="clear" w:color="auto" w:fill="auto"/>
            <w:tcMar>
              <w:left w:w="108" w:type="dxa"/>
            </w:tcMar>
            <w:vAlign w:val="bottom"/>
          </w:tcPr>
          <w:p w:rsidR="00C4544C" w:rsidRPr="006258C1" w:rsidRDefault="00C4544C" w:rsidP="00CE2D73">
            <w:pPr>
              <w:rPr>
                <w:bCs/>
                <w:color w:val="000000"/>
                <w:sz w:val="16"/>
                <w:szCs w:val="16"/>
              </w:rPr>
            </w:pPr>
            <w:r w:rsidRPr="006258C1">
              <w:rPr>
                <w:bCs/>
                <w:color w:val="000000"/>
                <w:sz w:val="16"/>
                <w:szCs w:val="16"/>
              </w:rPr>
              <w:t>х</w:t>
            </w:r>
          </w:p>
        </w:tc>
        <w:tc>
          <w:tcPr>
            <w:tcW w:w="980" w:type="dxa"/>
            <w:shd w:val="clear" w:color="auto" w:fill="auto"/>
            <w:tcMar>
              <w:left w:w="108" w:type="dxa"/>
            </w:tcMar>
            <w:vAlign w:val="bottom"/>
          </w:tcPr>
          <w:p w:rsidR="00C4544C" w:rsidRPr="006258C1" w:rsidRDefault="00C4544C" w:rsidP="00CE2D73">
            <w:pPr>
              <w:rPr>
                <w:bCs/>
                <w:color w:val="000000"/>
                <w:sz w:val="16"/>
                <w:szCs w:val="16"/>
              </w:rPr>
            </w:pPr>
            <w:r w:rsidRPr="006258C1">
              <w:rPr>
                <w:bCs/>
                <w:color w:val="000000"/>
                <w:sz w:val="16"/>
                <w:szCs w:val="16"/>
              </w:rPr>
              <w:t>х</w:t>
            </w:r>
          </w:p>
        </w:tc>
      </w:tr>
      <w:tr w:rsidR="00582F49" w:rsidRPr="00582F49" w:rsidTr="00CE2D73">
        <w:trPr>
          <w:trHeight w:val="64"/>
        </w:trPr>
        <w:tc>
          <w:tcPr>
            <w:tcW w:w="420" w:type="dxa"/>
            <w:shd w:val="clear" w:color="auto" w:fill="auto"/>
            <w:tcMar>
              <w:left w:w="0" w:type="dxa"/>
              <w:right w:w="0" w:type="dxa"/>
            </w:tcMar>
            <w:vAlign w:val="bottom"/>
          </w:tcPr>
          <w:p w:rsidR="00582F49" w:rsidRPr="00582F49" w:rsidRDefault="00582F49" w:rsidP="00582F49">
            <w:pPr>
              <w:ind w:left="-124"/>
              <w:rPr>
                <w:sz w:val="16"/>
                <w:szCs w:val="16"/>
              </w:rPr>
            </w:pPr>
            <w:r>
              <w:rPr>
                <w:sz w:val="16"/>
                <w:szCs w:val="16"/>
              </w:rPr>
              <w:t xml:space="preserve">    2.5</w:t>
            </w:r>
          </w:p>
        </w:tc>
        <w:tc>
          <w:tcPr>
            <w:tcW w:w="2912" w:type="dxa"/>
            <w:shd w:val="clear" w:color="auto" w:fill="auto"/>
            <w:tcMar>
              <w:left w:w="0" w:type="dxa"/>
              <w:right w:w="0" w:type="dxa"/>
            </w:tcMar>
            <w:vAlign w:val="bottom"/>
          </w:tcPr>
          <w:p w:rsidR="00582F49" w:rsidRPr="00582F49" w:rsidRDefault="00582F49" w:rsidP="00582F49">
            <w:pPr>
              <w:rPr>
                <w:sz w:val="16"/>
                <w:szCs w:val="16"/>
              </w:rPr>
            </w:pPr>
            <w:r w:rsidRPr="00582F49">
              <w:rPr>
                <w:sz w:val="16"/>
                <w:szCs w:val="16"/>
              </w:rPr>
              <w:t xml:space="preserve">Выкуп жилых помещений </w:t>
            </w:r>
          </w:p>
        </w:tc>
        <w:tc>
          <w:tcPr>
            <w:tcW w:w="756" w:type="dxa"/>
            <w:shd w:val="clear" w:color="auto" w:fill="auto"/>
            <w:tcMar>
              <w:left w:w="0" w:type="dxa"/>
              <w:right w:w="0" w:type="dxa"/>
            </w:tcMar>
            <w:vAlign w:val="bottom"/>
          </w:tcPr>
          <w:p w:rsidR="00582F49" w:rsidRPr="00B32FBA" w:rsidRDefault="008A7D12" w:rsidP="00CE2D73">
            <w:pPr>
              <w:ind w:firstLine="28"/>
              <w:rPr>
                <w:sz w:val="16"/>
                <w:szCs w:val="16"/>
              </w:rPr>
            </w:pPr>
            <w:r w:rsidRPr="00B32FBA">
              <w:rPr>
                <w:sz w:val="16"/>
                <w:szCs w:val="16"/>
              </w:rPr>
              <w:t>162,18</w:t>
            </w:r>
          </w:p>
        </w:tc>
        <w:tc>
          <w:tcPr>
            <w:tcW w:w="490" w:type="dxa"/>
            <w:shd w:val="clear" w:color="auto" w:fill="auto"/>
            <w:tcMar>
              <w:left w:w="0" w:type="dxa"/>
              <w:right w:w="0" w:type="dxa"/>
            </w:tcMar>
            <w:vAlign w:val="bottom"/>
          </w:tcPr>
          <w:p w:rsidR="00582F49" w:rsidRPr="00B32FBA" w:rsidRDefault="00B32FBA" w:rsidP="00CE2D73">
            <w:pPr>
              <w:ind w:firstLine="28"/>
              <w:rPr>
                <w:sz w:val="16"/>
                <w:szCs w:val="16"/>
              </w:rPr>
            </w:pPr>
            <w:r>
              <w:rPr>
                <w:sz w:val="16"/>
                <w:szCs w:val="16"/>
              </w:rPr>
              <w:t xml:space="preserve"> </w:t>
            </w:r>
            <w:r w:rsidR="008A7D12" w:rsidRPr="00B32FBA">
              <w:rPr>
                <w:sz w:val="16"/>
                <w:szCs w:val="16"/>
              </w:rPr>
              <w:t>4</w:t>
            </w:r>
          </w:p>
        </w:tc>
        <w:tc>
          <w:tcPr>
            <w:tcW w:w="693" w:type="dxa"/>
            <w:shd w:val="clear" w:color="auto" w:fill="auto"/>
            <w:tcMar>
              <w:left w:w="0" w:type="dxa"/>
              <w:right w:w="0" w:type="dxa"/>
            </w:tcMar>
            <w:vAlign w:val="bottom"/>
          </w:tcPr>
          <w:p w:rsidR="00582F49" w:rsidRPr="00B32FBA" w:rsidRDefault="008A7D12" w:rsidP="00CE2D73">
            <w:pPr>
              <w:ind w:firstLine="28"/>
              <w:rPr>
                <w:sz w:val="16"/>
                <w:szCs w:val="16"/>
              </w:rPr>
            </w:pPr>
            <w:r w:rsidRPr="00B32FBA">
              <w:rPr>
                <w:sz w:val="16"/>
                <w:szCs w:val="16"/>
              </w:rPr>
              <w:t>6</w:t>
            </w:r>
          </w:p>
        </w:tc>
        <w:tc>
          <w:tcPr>
            <w:tcW w:w="748" w:type="dxa"/>
            <w:shd w:val="clear" w:color="auto" w:fill="auto"/>
            <w:tcMar>
              <w:left w:w="0" w:type="dxa"/>
              <w:right w:w="0" w:type="dxa"/>
            </w:tcMar>
            <w:vAlign w:val="bottom"/>
          </w:tcPr>
          <w:p w:rsidR="00582F49" w:rsidRPr="00B32FBA" w:rsidRDefault="008A7D12" w:rsidP="00CE2D73">
            <w:pPr>
              <w:ind w:firstLine="28"/>
              <w:rPr>
                <w:sz w:val="16"/>
                <w:szCs w:val="16"/>
              </w:rPr>
            </w:pPr>
            <w:r w:rsidRPr="00B32FBA">
              <w:rPr>
                <w:sz w:val="16"/>
                <w:szCs w:val="16"/>
              </w:rPr>
              <w:t>162,18</w:t>
            </w:r>
            <w:r w:rsidR="00582F49" w:rsidRPr="00B32FBA">
              <w:rPr>
                <w:sz w:val="16"/>
                <w:szCs w:val="16"/>
              </w:rPr>
              <w:t xml:space="preserve">  </w:t>
            </w:r>
          </w:p>
        </w:tc>
        <w:tc>
          <w:tcPr>
            <w:tcW w:w="896" w:type="dxa"/>
            <w:shd w:val="clear" w:color="auto" w:fill="auto"/>
            <w:tcMar>
              <w:left w:w="108" w:type="dxa"/>
              <w:right w:w="0" w:type="dxa"/>
            </w:tcMar>
            <w:vAlign w:val="bottom"/>
          </w:tcPr>
          <w:p w:rsidR="00582F49" w:rsidRPr="00582F49" w:rsidRDefault="00582F49" w:rsidP="00CE2D73">
            <w:pPr>
              <w:rPr>
                <w:sz w:val="16"/>
                <w:szCs w:val="16"/>
              </w:rPr>
            </w:pPr>
            <w:r w:rsidRPr="00582F49">
              <w:rPr>
                <w:sz w:val="16"/>
                <w:szCs w:val="16"/>
              </w:rPr>
              <w:t>х</w:t>
            </w:r>
          </w:p>
        </w:tc>
        <w:tc>
          <w:tcPr>
            <w:tcW w:w="910" w:type="dxa"/>
            <w:gridSpan w:val="2"/>
            <w:shd w:val="clear" w:color="auto" w:fill="auto"/>
            <w:tcMar>
              <w:left w:w="108" w:type="dxa"/>
              <w:right w:w="0" w:type="dxa"/>
            </w:tcMar>
            <w:vAlign w:val="bottom"/>
          </w:tcPr>
          <w:p w:rsidR="00582F49" w:rsidRPr="00582F49" w:rsidRDefault="00582F49" w:rsidP="00CE2D73">
            <w:pPr>
              <w:rPr>
                <w:sz w:val="16"/>
                <w:szCs w:val="16"/>
              </w:rPr>
            </w:pPr>
            <w:r w:rsidRPr="00582F49">
              <w:rPr>
                <w:sz w:val="16"/>
                <w:szCs w:val="16"/>
              </w:rPr>
              <w:t>х</w:t>
            </w:r>
          </w:p>
        </w:tc>
        <w:tc>
          <w:tcPr>
            <w:tcW w:w="910" w:type="dxa"/>
            <w:shd w:val="clear" w:color="auto" w:fill="auto"/>
            <w:tcMar>
              <w:left w:w="108" w:type="dxa"/>
              <w:right w:w="0" w:type="dxa"/>
            </w:tcMar>
            <w:vAlign w:val="bottom"/>
          </w:tcPr>
          <w:p w:rsidR="00582F49" w:rsidRPr="00582F49" w:rsidRDefault="00582F49" w:rsidP="00CE2D73">
            <w:pPr>
              <w:rPr>
                <w:sz w:val="16"/>
                <w:szCs w:val="16"/>
              </w:rPr>
            </w:pPr>
            <w:r w:rsidRPr="00582F49">
              <w:rPr>
                <w:sz w:val="16"/>
                <w:szCs w:val="16"/>
              </w:rPr>
              <w:t>х</w:t>
            </w:r>
          </w:p>
        </w:tc>
        <w:tc>
          <w:tcPr>
            <w:tcW w:w="1274" w:type="dxa"/>
            <w:shd w:val="clear" w:color="auto" w:fill="auto"/>
            <w:tcMar>
              <w:left w:w="108" w:type="dxa"/>
              <w:right w:w="0" w:type="dxa"/>
            </w:tcMar>
            <w:vAlign w:val="bottom"/>
          </w:tcPr>
          <w:p w:rsidR="00582F49" w:rsidRPr="00582F49" w:rsidRDefault="00582F49" w:rsidP="00CE2D73">
            <w:pPr>
              <w:rPr>
                <w:sz w:val="16"/>
                <w:szCs w:val="16"/>
              </w:rPr>
            </w:pPr>
            <w:r w:rsidRPr="00582F49">
              <w:rPr>
                <w:sz w:val="16"/>
                <w:szCs w:val="16"/>
              </w:rPr>
              <w:t>х</w:t>
            </w:r>
          </w:p>
        </w:tc>
        <w:tc>
          <w:tcPr>
            <w:tcW w:w="1218" w:type="dxa"/>
            <w:shd w:val="clear" w:color="auto" w:fill="auto"/>
            <w:tcMar>
              <w:left w:w="108" w:type="dxa"/>
              <w:right w:w="0" w:type="dxa"/>
            </w:tcMar>
            <w:vAlign w:val="bottom"/>
          </w:tcPr>
          <w:p w:rsidR="00582F49" w:rsidRPr="00582F49" w:rsidRDefault="00582F49" w:rsidP="00CE2D73">
            <w:pPr>
              <w:rPr>
                <w:sz w:val="16"/>
                <w:szCs w:val="16"/>
              </w:rPr>
            </w:pPr>
            <w:r w:rsidRPr="00582F49">
              <w:rPr>
                <w:sz w:val="16"/>
                <w:szCs w:val="16"/>
              </w:rPr>
              <w:t>х</w:t>
            </w:r>
          </w:p>
        </w:tc>
        <w:tc>
          <w:tcPr>
            <w:tcW w:w="993" w:type="dxa"/>
            <w:shd w:val="clear" w:color="auto" w:fill="auto"/>
            <w:tcMar>
              <w:left w:w="108" w:type="dxa"/>
              <w:right w:w="0" w:type="dxa"/>
            </w:tcMar>
            <w:vAlign w:val="bottom"/>
          </w:tcPr>
          <w:p w:rsidR="00582F49" w:rsidRPr="00582F49" w:rsidRDefault="00582F49" w:rsidP="00CE2D73">
            <w:pPr>
              <w:rPr>
                <w:sz w:val="16"/>
                <w:szCs w:val="16"/>
              </w:rPr>
            </w:pPr>
            <w:r w:rsidRPr="00582F49">
              <w:rPr>
                <w:sz w:val="16"/>
                <w:szCs w:val="16"/>
              </w:rPr>
              <w:t>х</w:t>
            </w:r>
          </w:p>
        </w:tc>
        <w:tc>
          <w:tcPr>
            <w:tcW w:w="1012" w:type="dxa"/>
            <w:shd w:val="clear" w:color="auto" w:fill="auto"/>
            <w:tcMar>
              <w:left w:w="108" w:type="dxa"/>
              <w:right w:w="0" w:type="dxa"/>
            </w:tcMar>
            <w:vAlign w:val="bottom"/>
          </w:tcPr>
          <w:p w:rsidR="00582F49" w:rsidRPr="00582F49" w:rsidRDefault="00582F49" w:rsidP="00CE2D73">
            <w:pPr>
              <w:rPr>
                <w:sz w:val="16"/>
                <w:szCs w:val="16"/>
              </w:rPr>
            </w:pPr>
            <w:r w:rsidRPr="00582F49">
              <w:rPr>
                <w:sz w:val="16"/>
                <w:szCs w:val="16"/>
              </w:rPr>
              <w:t>х</w:t>
            </w:r>
          </w:p>
        </w:tc>
        <w:tc>
          <w:tcPr>
            <w:tcW w:w="1046" w:type="dxa"/>
            <w:shd w:val="clear" w:color="auto" w:fill="auto"/>
            <w:tcMar>
              <w:left w:w="108" w:type="dxa"/>
              <w:right w:w="0" w:type="dxa"/>
            </w:tcMar>
            <w:vAlign w:val="bottom"/>
          </w:tcPr>
          <w:p w:rsidR="00582F49" w:rsidRPr="00582F49" w:rsidRDefault="00582F49" w:rsidP="00CE2D73">
            <w:pPr>
              <w:rPr>
                <w:sz w:val="16"/>
                <w:szCs w:val="16"/>
              </w:rPr>
            </w:pPr>
            <w:r w:rsidRPr="00582F49">
              <w:rPr>
                <w:sz w:val="16"/>
                <w:szCs w:val="16"/>
              </w:rPr>
              <w:t>х</w:t>
            </w:r>
          </w:p>
        </w:tc>
        <w:tc>
          <w:tcPr>
            <w:tcW w:w="980" w:type="dxa"/>
            <w:shd w:val="clear" w:color="auto" w:fill="auto"/>
            <w:tcMar>
              <w:left w:w="108" w:type="dxa"/>
              <w:right w:w="0" w:type="dxa"/>
            </w:tcMar>
            <w:vAlign w:val="bottom"/>
          </w:tcPr>
          <w:p w:rsidR="00582F49" w:rsidRPr="00582F49" w:rsidRDefault="008A7D12" w:rsidP="00CE2D73">
            <w:pPr>
              <w:rPr>
                <w:sz w:val="16"/>
                <w:szCs w:val="16"/>
              </w:rPr>
            </w:pPr>
            <w:r>
              <w:rPr>
                <w:sz w:val="16"/>
                <w:szCs w:val="16"/>
              </w:rPr>
              <w:t>30.12.2021</w:t>
            </w:r>
          </w:p>
        </w:tc>
      </w:tr>
      <w:tr w:rsidR="00C4544C" w:rsidRPr="006258C1" w:rsidTr="00CE2D73">
        <w:trPr>
          <w:trHeight w:val="64"/>
        </w:trPr>
        <w:tc>
          <w:tcPr>
            <w:tcW w:w="420" w:type="dxa"/>
            <w:shd w:val="clear" w:color="auto" w:fill="auto"/>
            <w:vAlign w:val="bottom"/>
          </w:tcPr>
          <w:p w:rsidR="00C4544C" w:rsidRPr="006258C1" w:rsidRDefault="00C4544C" w:rsidP="00CE2D73">
            <w:pPr>
              <w:ind w:left="-80" w:right="-82"/>
              <w:rPr>
                <w:b/>
                <w:bCs/>
                <w:color w:val="000000"/>
                <w:sz w:val="16"/>
                <w:szCs w:val="16"/>
              </w:rPr>
            </w:pPr>
            <w:r w:rsidRPr="006258C1">
              <w:rPr>
                <w:b/>
                <w:bCs/>
                <w:color w:val="000000"/>
                <w:sz w:val="16"/>
                <w:szCs w:val="16"/>
              </w:rPr>
              <w:t>3</w:t>
            </w:r>
          </w:p>
        </w:tc>
        <w:tc>
          <w:tcPr>
            <w:tcW w:w="2912" w:type="dxa"/>
            <w:shd w:val="clear" w:color="auto" w:fill="auto"/>
            <w:vAlign w:val="bottom"/>
          </w:tcPr>
          <w:p w:rsidR="00C4544C" w:rsidRPr="006258C1" w:rsidRDefault="00C4544C" w:rsidP="00CE2D73">
            <w:pPr>
              <w:ind w:left="-92" w:right="-124"/>
              <w:rPr>
                <w:b/>
                <w:bCs/>
                <w:color w:val="000000"/>
                <w:sz w:val="16"/>
                <w:szCs w:val="16"/>
              </w:rPr>
            </w:pPr>
            <w:r w:rsidRPr="006258C1">
              <w:rPr>
                <w:b/>
                <w:bCs/>
                <w:color w:val="000000"/>
                <w:sz w:val="16"/>
                <w:szCs w:val="16"/>
              </w:rPr>
              <w:t>Итого по Сергиево-Посадскому городскому округу по этапу 2022 года</w:t>
            </w:r>
          </w:p>
        </w:tc>
        <w:tc>
          <w:tcPr>
            <w:tcW w:w="756" w:type="dxa"/>
            <w:shd w:val="clear" w:color="auto" w:fill="auto"/>
            <w:vAlign w:val="bottom"/>
          </w:tcPr>
          <w:p w:rsidR="00C4544C" w:rsidRPr="006258C1" w:rsidRDefault="00312784" w:rsidP="00CE2D73">
            <w:pPr>
              <w:ind w:left="-80" w:right="-108"/>
              <w:rPr>
                <w:b/>
                <w:bCs/>
                <w:color w:val="000000"/>
                <w:sz w:val="16"/>
                <w:szCs w:val="16"/>
              </w:rPr>
            </w:pPr>
            <w:r>
              <w:rPr>
                <w:b/>
                <w:bCs/>
                <w:color w:val="000000"/>
                <w:sz w:val="16"/>
                <w:szCs w:val="16"/>
              </w:rPr>
              <w:t>512,30</w:t>
            </w:r>
          </w:p>
        </w:tc>
        <w:tc>
          <w:tcPr>
            <w:tcW w:w="490" w:type="dxa"/>
            <w:shd w:val="clear" w:color="auto" w:fill="auto"/>
            <w:vAlign w:val="bottom"/>
          </w:tcPr>
          <w:p w:rsidR="00C4544C" w:rsidRPr="006258C1" w:rsidRDefault="00312784" w:rsidP="00CE2D73">
            <w:pPr>
              <w:ind w:left="-38" w:right="-80"/>
              <w:rPr>
                <w:b/>
                <w:bCs/>
                <w:color w:val="000000"/>
                <w:sz w:val="16"/>
                <w:szCs w:val="16"/>
              </w:rPr>
            </w:pPr>
            <w:r>
              <w:rPr>
                <w:b/>
                <w:bCs/>
                <w:color w:val="000000"/>
                <w:sz w:val="16"/>
                <w:szCs w:val="16"/>
              </w:rPr>
              <w:t>17</w:t>
            </w:r>
          </w:p>
        </w:tc>
        <w:tc>
          <w:tcPr>
            <w:tcW w:w="693" w:type="dxa"/>
            <w:shd w:val="clear" w:color="auto" w:fill="auto"/>
            <w:vAlign w:val="bottom"/>
          </w:tcPr>
          <w:p w:rsidR="00C4544C" w:rsidRPr="006258C1" w:rsidRDefault="00312784" w:rsidP="00CE2D73">
            <w:pPr>
              <w:ind w:left="-85" w:right="-82"/>
              <w:rPr>
                <w:b/>
                <w:bCs/>
                <w:color w:val="000000"/>
                <w:sz w:val="16"/>
                <w:szCs w:val="16"/>
              </w:rPr>
            </w:pPr>
            <w:r>
              <w:rPr>
                <w:b/>
                <w:bCs/>
                <w:color w:val="000000"/>
                <w:sz w:val="16"/>
                <w:szCs w:val="16"/>
              </w:rPr>
              <w:t>40</w:t>
            </w:r>
          </w:p>
        </w:tc>
        <w:tc>
          <w:tcPr>
            <w:tcW w:w="748" w:type="dxa"/>
            <w:shd w:val="clear" w:color="auto" w:fill="auto"/>
            <w:vAlign w:val="bottom"/>
          </w:tcPr>
          <w:p w:rsidR="00C4544C" w:rsidRPr="006258C1" w:rsidRDefault="00B963E0" w:rsidP="00CE2D73">
            <w:pPr>
              <w:ind w:left="-92" w:right="-94"/>
              <w:rPr>
                <w:b/>
                <w:bCs/>
                <w:color w:val="000000"/>
                <w:sz w:val="16"/>
                <w:szCs w:val="16"/>
              </w:rPr>
            </w:pPr>
            <w:r>
              <w:rPr>
                <w:b/>
                <w:bCs/>
                <w:color w:val="000000"/>
                <w:sz w:val="16"/>
                <w:szCs w:val="16"/>
              </w:rPr>
              <w:t>590,14</w:t>
            </w:r>
          </w:p>
        </w:tc>
        <w:tc>
          <w:tcPr>
            <w:tcW w:w="896" w:type="dxa"/>
            <w:shd w:val="clear" w:color="auto" w:fill="auto"/>
            <w:tcMar>
              <w:left w:w="108" w:type="dxa"/>
            </w:tcMar>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910" w:type="dxa"/>
            <w:gridSpan w:val="2"/>
            <w:shd w:val="clear" w:color="auto" w:fill="auto"/>
            <w:tcMar>
              <w:left w:w="108" w:type="dxa"/>
            </w:tcMar>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910" w:type="dxa"/>
            <w:shd w:val="clear" w:color="auto" w:fill="auto"/>
            <w:tcMar>
              <w:left w:w="108" w:type="dxa"/>
            </w:tcMar>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1274" w:type="dxa"/>
            <w:shd w:val="clear" w:color="auto" w:fill="auto"/>
            <w:tcMar>
              <w:left w:w="108" w:type="dxa"/>
            </w:tcMar>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1218" w:type="dxa"/>
            <w:shd w:val="clear" w:color="auto" w:fill="auto"/>
            <w:tcMar>
              <w:left w:w="108" w:type="dxa"/>
            </w:tcMar>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993" w:type="dxa"/>
            <w:shd w:val="clear" w:color="auto" w:fill="auto"/>
            <w:tcMar>
              <w:left w:w="108" w:type="dxa"/>
            </w:tcMar>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1012" w:type="dxa"/>
            <w:shd w:val="clear" w:color="auto" w:fill="auto"/>
            <w:tcMar>
              <w:left w:w="108" w:type="dxa"/>
            </w:tcMar>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1046" w:type="dxa"/>
            <w:shd w:val="clear" w:color="auto" w:fill="auto"/>
            <w:tcMar>
              <w:left w:w="108" w:type="dxa"/>
            </w:tcMar>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980" w:type="dxa"/>
            <w:shd w:val="clear" w:color="auto" w:fill="auto"/>
            <w:tcMar>
              <w:left w:w="108" w:type="dxa"/>
            </w:tcMar>
            <w:vAlign w:val="bottom"/>
          </w:tcPr>
          <w:p w:rsidR="00C4544C" w:rsidRPr="006258C1" w:rsidRDefault="00C4544C" w:rsidP="00CE2D73">
            <w:pPr>
              <w:rPr>
                <w:b/>
                <w:bCs/>
                <w:color w:val="000000"/>
                <w:sz w:val="16"/>
                <w:szCs w:val="16"/>
              </w:rPr>
            </w:pPr>
            <w:r w:rsidRPr="006258C1">
              <w:rPr>
                <w:b/>
                <w:bCs/>
                <w:color w:val="000000"/>
                <w:sz w:val="16"/>
                <w:szCs w:val="16"/>
              </w:rPr>
              <w:t>х</w:t>
            </w:r>
          </w:p>
        </w:tc>
      </w:tr>
      <w:tr w:rsidR="00C4544C" w:rsidRPr="006258C1" w:rsidTr="00CE2D73">
        <w:trPr>
          <w:trHeight w:val="64"/>
        </w:trPr>
        <w:tc>
          <w:tcPr>
            <w:tcW w:w="420" w:type="dxa"/>
            <w:shd w:val="clear" w:color="auto" w:fill="auto"/>
            <w:vAlign w:val="bottom"/>
          </w:tcPr>
          <w:p w:rsidR="00C4544C" w:rsidRPr="006258C1" w:rsidRDefault="00C4544C" w:rsidP="00CE2D73">
            <w:pPr>
              <w:ind w:left="-80" w:right="-82"/>
              <w:rPr>
                <w:bCs/>
                <w:color w:val="000000"/>
                <w:sz w:val="16"/>
                <w:szCs w:val="16"/>
              </w:rPr>
            </w:pPr>
            <w:r w:rsidRPr="006258C1">
              <w:rPr>
                <w:bCs/>
                <w:color w:val="000000"/>
                <w:sz w:val="16"/>
                <w:szCs w:val="16"/>
              </w:rPr>
              <w:t>3.1.</w:t>
            </w:r>
          </w:p>
        </w:tc>
        <w:tc>
          <w:tcPr>
            <w:tcW w:w="2912" w:type="dxa"/>
            <w:shd w:val="clear" w:color="auto" w:fill="auto"/>
            <w:vAlign w:val="bottom"/>
          </w:tcPr>
          <w:p w:rsidR="00C4544C" w:rsidRPr="006258C1" w:rsidRDefault="00C4544C" w:rsidP="00CE2D73">
            <w:pPr>
              <w:ind w:left="-92" w:right="-124"/>
              <w:rPr>
                <w:bCs/>
                <w:color w:val="000000"/>
                <w:sz w:val="16"/>
                <w:szCs w:val="16"/>
              </w:rPr>
            </w:pPr>
            <w:r w:rsidRPr="006258C1">
              <w:rPr>
                <w:bCs/>
                <w:color w:val="000000"/>
                <w:sz w:val="16"/>
                <w:szCs w:val="16"/>
              </w:rPr>
              <w:t>Приобретение квартир у застройщика в строящихся многоквартирных домах</w:t>
            </w:r>
          </w:p>
        </w:tc>
        <w:tc>
          <w:tcPr>
            <w:tcW w:w="756" w:type="dxa"/>
            <w:shd w:val="clear" w:color="auto" w:fill="auto"/>
            <w:vAlign w:val="bottom"/>
          </w:tcPr>
          <w:p w:rsidR="00C4544C" w:rsidRPr="00C4544C" w:rsidRDefault="00B963E0" w:rsidP="00CE2D73">
            <w:pPr>
              <w:ind w:left="-80" w:right="-108"/>
              <w:rPr>
                <w:bCs/>
                <w:color w:val="FF0000"/>
                <w:sz w:val="16"/>
                <w:szCs w:val="16"/>
              </w:rPr>
            </w:pPr>
            <w:r w:rsidRPr="00B963E0">
              <w:rPr>
                <w:bCs/>
                <w:sz w:val="16"/>
                <w:szCs w:val="16"/>
              </w:rPr>
              <w:t>341,4</w:t>
            </w:r>
            <w:r w:rsidR="00C4722E">
              <w:rPr>
                <w:bCs/>
                <w:sz w:val="16"/>
                <w:szCs w:val="16"/>
              </w:rPr>
              <w:t>0</w:t>
            </w:r>
          </w:p>
        </w:tc>
        <w:tc>
          <w:tcPr>
            <w:tcW w:w="490" w:type="dxa"/>
            <w:shd w:val="clear" w:color="auto" w:fill="auto"/>
            <w:vAlign w:val="bottom"/>
          </w:tcPr>
          <w:p w:rsidR="00C4544C" w:rsidRPr="00B963E0" w:rsidRDefault="00B963E0" w:rsidP="00CE2D73">
            <w:pPr>
              <w:ind w:left="-38" w:right="-80"/>
              <w:rPr>
                <w:bCs/>
                <w:sz w:val="16"/>
                <w:szCs w:val="16"/>
              </w:rPr>
            </w:pPr>
            <w:r w:rsidRPr="00B963E0">
              <w:rPr>
                <w:bCs/>
                <w:sz w:val="16"/>
                <w:szCs w:val="16"/>
              </w:rPr>
              <w:t>12</w:t>
            </w:r>
          </w:p>
        </w:tc>
        <w:tc>
          <w:tcPr>
            <w:tcW w:w="693" w:type="dxa"/>
            <w:shd w:val="clear" w:color="auto" w:fill="auto"/>
            <w:vAlign w:val="bottom"/>
          </w:tcPr>
          <w:p w:rsidR="00C4544C" w:rsidRPr="00B963E0" w:rsidRDefault="00B963E0" w:rsidP="00CE2D73">
            <w:pPr>
              <w:ind w:left="-85" w:right="-82"/>
              <w:rPr>
                <w:bCs/>
                <w:sz w:val="16"/>
                <w:szCs w:val="16"/>
              </w:rPr>
            </w:pPr>
            <w:r w:rsidRPr="00B963E0">
              <w:rPr>
                <w:bCs/>
                <w:sz w:val="16"/>
                <w:szCs w:val="16"/>
              </w:rPr>
              <w:t>22</w:t>
            </w:r>
          </w:p>
        </w:tc>
        <w:tc>
          <w:tcPr>
            <w:tcW w:w="748" w:type="dxa"/>
            <w:shd w:val="clear" w:color="auto" w:fill="auto"/>
            <w:vAlign w:val="bottom"/>
          </w:tcPr>
          <w:p w:rsidR="00C4544C" w:rsidRPr="00C4544C" w:rsidRDefault="00B963E0" w:rsidP="00CE2D73">
            <w:pPr>
              <w:ind w:left="-92" w:right="-94"/>
              <w:rPr>
                <w:bCs/>
                <w:color w:val="FF0000"/>
                <w:sz w:val="16"/>
                <w:szCs w:val="16"/>
              </w:rPr>
            </w:pPr>
            <w:r w:rsidRPr="00B963E0">
              <w:rPr>
                <w:bCs/>
                <w:sz w:val="16"/>
                <w:szCs w:val="16"/>
              </w:rPr>
              <w:t>410,70</w:t>
            </w:r>
          </w:p>
        </w:tc>
        <w:tc>
          <w:tcPr>
            <w:tcW w:w="896" w:type="dxa"/>
            <w:shd w:val="clear" w:color="auto" w:fill="auto"/>
            <w:vAlign w:val="bottom"/>
          </w:tcPr>
          <w:p w:rsidR="00C4544C" w:rsidRPr="00B963E0" w:rsidRDefault="00C4544C" w:rsidP="00CE2D73">
            <w:pPr>
              <w:ind w:left="-66" w:right="-49"/>
              <w:rPr>
                <w:bCs/>
                <w:sz w:val="16"/>
                <w:szCs w:val="16"/>
              </w:rPr>
            </w:pPr>
            <w:r w:rsidRPr="00B963E0">
              <w:rPr>
                <w:bCs/>
                <w:sz w:val="16"/>
                <w:szCs w:val="16"/>
              </w:rPr>
              <w:t>01.09.2020</w:t>
            </w:r>
          </w:p>
        </w:tc>
        <w:tc>
          <w:tcPr>
            <w:tcW w:w="910" w:type="dxa"/>
            <w:gridSpan w:val="2"/>
            <w:shd w:val="clear" w:color="auto" w:fill="auto"/>
            <w:vAlign w:val="bottom"/>
          </w:tcPr>
          <w:p w:rsidR="00C4544C" w:rsidRPr="00B963E0" w:rsidRDefault="00C4544C" w:rsidP="00CE2D73">
            <w:pPr>
              <w:ind w:left="-66"/>
              <w:rPr>
                <w:bCs/>
                <w:sz w:val="16"/>
                <w:szCs w:val="16"/>
              </w:rPr>
            </w:pPr>
            <w:r w:rsidRPr="00B963E0">
              <w:rPr>
                <w:bCs/>
                <w:sz w:val="16"/>
                <w:szCs w:val="16"/>
              </w:rPr>
              <w:t>01.11.2020</w:t>
            </w:r>
          </w:p>
        </w:tc>
        <w:tc>
          <w:tcPr>
            <w:tcW w:w="910" w:type="dxa"/>
            <w:shd w:val="clear" w:color="auto" w:fill="auto"/>
            <w:vAlign w:val="bottom"/>
          </w:tcPr>
          <w:p w:rsidR="00C4544C" w:rsidRPr="00B963E0" w:rsidRDefault="00C4544C" w:rsidP="00CE2D73">
            <w:pPr>
              <w:ind w:left="-94"/>
              <w:rPr>
                <w:bCs/>
                <w:sz w:val="16"/>
                <w:szCs w:val="16"/>
              </w:rPr>
            </w:pPr>
            <w:r w:rsidRPr="00B963E0">
              <w:rPr>
                <w:bCs/>
                <w:sz w:val="16"/>
                <w:szCs w:val="16"/>
              </w:rPr>
              <w:t>01.02.2021</w:t>
            </w:r>
          </w:p>
        </w:tc>
        <w:tc>
          <w:tcPr>
            <w:tcW w:w="1274" w:type="dxa"/>
            <w:shd w:val="clear" w:color="auto" w:fill="auto"/>
            <w:vAlign w:val="bottom"/>
          </w:tcPr>
          <w:p w:rsidR="00C4544C" w:rsidRPr="00B963E0" w:rsidRDefault="00C4544C" w:rsidP="00CE2D73">
            <w:pPr>
              <w:ind w:left="-52"/>
              <w:rPr>
                <w:bCs/>
                <w:sz w:val="16"/>
                <w:szCs w:val="16"/>
              </w:rPr>
            </w:pPr>
            <w:r w:rsidRPr="00B963E0">
              <w:rPr>
                <w:bCs/>
                <w:sz w:val="16"/>
                <w:szCs w:val="16"/>
              </w:rPr>
              <w:t>01.06.2021</w:t>
            </w:r>
          </w:p>
        </w:tc>
        <w:tc>
          <w:tcPr>
            <w:tcW w:w="1218" w:type="dxa"/>
            <w:shd w:val="clear" w:color="auto" w:fill="auto"/>
            <w:vAlign w:val="bottom"/>
          </w:tcPr>
          <w:p w:rsidR="00C4544C" w:rsidRPr="00B963E0" w:rsidRDefault="00C4544C" w:rsidP="00CE2D73">
            <w:pPr>
              <w:ind w:left="-66"/>
              <w:rPr>
                <w:bCs/>
                <w:sz w:val="16"/>
                <w:szCs w:val="16"/>
              </w:rPr>
            </w:pPr>
            <w:r w:rsidRPr="00B963E0">
              <w:rPr>
                <w:bCs/>
                <w:sz w:val="16"/>
                <w:szCs w:val="16"/>
              </w:rPr>
              <w:t>01.08.2021</w:t>
            </w:r>
          </w:p>
        </w:tc>
        <w:tc>
          <w:tcPr>
            <w:tcW w:w="993" w:type="dxa"/>
            <w:shd w:val="clear" w:color="auto" w:fill="auto"/>
            <w:vAlign w:val="bottom"/>
          </w:tcPr>
          <w:p w:rsidR="00C4544C" w:rsidRPr="00B963E0" w:rsidRDefault="00C4544C" w:rsidP="00CE2D73">
            <w:pPr>
              <w:rPr>
                <w:bCs/>
                <w:sz w:val="16"/>
                <w:szCs w:val="16"/>
              </w:rPr>
            </w:pPr>
            <w:r w:rsidRPr="00B963E0">
              <w:rPr>
                <w:bCs/>
                <w:sz w:val="16"/>
                <w:szCs w:val="16"/>
              </w:rPr>
              <w:t>01.04.2021</w:t>
            </w:r>
          </w:p>
        </w:tc>
        <w:tc>
          <w:tcPr>
            <w:tcW w:w="1012" w:type="dxa"/>
            <w:shd w:val="clear" w:color="auto" w:fill="auto"/>
            <w:vAlign w:val="bottom"/>
          </w:tcPr>
          <w:p w:rsidR="00C4544C" w:rsidRPr="00B963E0" w:rsidRDefault="00C4544C" w:rsidP="00CE2D73">
            <w:pPr>
              <w:rPr>
                <w:bCs/>
                <w:sz w:val="16"/>
                <w:szCs w:val="16"/>
              </w:rPr>
            </w:pPr>
            <w:r w:rsidRPr="00B963E0">
              <w:rPr>
                <w:bCs/>
                <w:sz w:val="16"/>
                <w:szCs w:val="16"/>
              </w:rPr>
              <w:t>01.06.2022</w:t>
            </w:r>
          </w:p>
        </w:tc>
        <w:tc>
          <w:tcPr>
            <w:tcW w:w="1046" w:type="dxa"/>
            <w:shd w:val="clear" w:color="auto" w:fill="auto"/>
            <w:vAlign w:val="bottom"/>
          </w:tcPr>
          <w:p w:rsidR="00C4544C" w:rsidRPr="00B963E0" w:rsidRDefault="00C4544C" w:rsidP="00CE2D73">
            <w:pPr>
              <w:rPr>
                <w:bCs/>
                <w:sz w:val="16"/>
                <w:szCs w:val="16"/>
              </w:rPr>
            </w:pPr>
            <w:r w:rsidRPr="00B963E0">
              <w:rPr>
                <w:bCs/>
                <w:sz w:val="16"/>
                <w:szCs w:val="16"/>
              </w:rPr>
              <w:t>01.08.2022</w:t>
            </w:r>
          </w:p>
        </w:tc>
        <w:tc>
          <w:tcPr>
            <w:tcW w:w="980" w:type="dxa"/>
            <w:shd w:val="clear" w:color="auto" w:fill="auto"/>
            <w:vAlign w:val="bottom"/>
          </w:tcPr>
          <w:p w:rsidR="00C4544C" w:rsidRPr="00B963E0" w:rsidRDefault="00C4544C" w:rsidP="00CE2D73">
            <w:pPr>
              <w:rPr>
                <w:bCs/>
                <w:sz w:val="16"/>
                <w:szCs w:val="16"/>
              </w:rPr>
            </w:pPr>
            <w:r w:rsidRPr="00B963E0">
              <w:rPr>
                <w:bCs/>
                <w:sz w:val="16"/>
                <w:szCs w:val="16"/>
              </w:rPr>
              <w:t>25.12.2022</w:t>
            </w:r>
          </w:p>
        </w:tc>
      </w:tr>
      <w:tr w:rsidR="00C4544C" w:rsidRPr="006258C1" w:rsidTr="00CE2D73">
        <w:trPr>
          <w:trHeight w:val="64"/>
        </w:trPr>
        <w:tc>
          <w:tcPr>
            <w:tcW w:w="420" w:type="dxa"/>
            <w:shd w:val="clear" w:color="auto" w:fill="auto"/>
            <w:vAlign w:val="bottom"/>
          </w:tcPr>
          <w:p w:rsidR="00C4544C" w:rsidRPr="006258C1" w:rsidRDefault="00C4544C" w:rsidP="00CE2D73">
            <w:pPr>
              <w:ind w:left="-80" w:right="-82"/>
              <w:rPr>
                <w:bCs/>
                <w:color w:val="000000"/>
                <w:sz w:val="16"/>
                <w:szCs w:val="16"/>
              </w:rPr>
            </w:pPr>
            <w:r w:rsidRPr="006258C1">
              <w:rPr>
                <w:bCs/>
                <w:color w:val="000000"/>
                <w:sz w:val="16"/>
                <w:szCs w:val="16"/>
              </w:rPr>
              <w:t>3.2.</w:t>
            </w:r>
          </w:p>
        </w:tc>
        <w:tc>
          <w:tcPr>
            <w:tcW w:w="2912" w:type="dxa"/>
            <w:shd w:val="clear" w:color="auto" w:fill="auto"/>
            <w:vAlign w:val="bottom"/>
          </w:tcPr>
          <w:p w:rsidR="00C4544C" w:rsidRPr="006258C1" w:rsidRDefault="00C4544C" w:rsidP="00CE2D73">
            <w:pPr>
              <w:ind w:left="-92" w:right="-124"/>
              <w:rPr>
                <w:bCs/>
                <w:color w:val="000000"/>
                <w:sz w:val="16"/>
                <w:szCs w:val="16"/>
              </w:rPr>
            </w:pPr>
            <w:r w:rsidRPr="006258C1">
              <w:rPr>
                <w:bCs/>
                <w:color w:val="000000"/>
                <w:sz w:val="16"/>
                <w:szCs w:val="16"/>
              </w:rPr>
              <w:t>Строительство многоквартирных домов</w:t>
            </w:r>
          </w:p>
        </w:tc>
        <w:tc>
          <w:tcPr>
            <w:tcW w:w="756" w:type="dxa"/>
            <w:shd w:val="clear" w:color="auto" w:fill="auto"/>
            <w:vAlign w:val="bottom"/>
          </w:tcPr>
          <w:p w:rsidR="00C4544C" w:rsidRPr="00B963E0" w:rsidRDefault="00C4544C" w:rsidP="00CE2D73">
            <w:pPr>
              <w:ind w:left="-80" w:right="-108"/>
              <w:rPr>
                <w:bCs/>
                <w:sz w:val="16"/>
                <w:szCs w:val="16"/>
              </w:rPr>
            </w:pPr>
            <w:r w:rsidRPr="00B963E0">
              <w:rPr>
                <w:bCs/>
                <w:sz w:val="16"/>
                <w:szCs w:val="16"/>
              </w:rPr>
              <w:t xml:space="preserve">0,00  </w:t>
            </w:r>
          </w:p>
        </w:tc>
        <w:tc>
          <w:tcPr>
            <w:tcW w:w="490" w:type="dxa"/>
            <w:shd w:val="clear" w:color="auto" w:fill="auto"/>
            <w:vAlign w:val="bottom"/>
          </w:tcPr>
          <w:p w:rsidR="00C4544C" w:rsidRPr="00B963E0" w:rsidRDefault="00C4544C" w:rsidP="00CE2D73">
            <w:pPr>
              <w:ind w:left="-38" w:right="-80"/>
              <w:rPr>
                <w:bCs/>
                <w:sz w:val="16"/>
                <w:szCs w:val="16"/>
              </w:rPr>
            </w:pPr>
            <w:r w:rsidRPr="00B963E0">
              <w:rPr>
                <w:bCs/>
                <w:sz w:val="16"/>
                <w:szCs w:val="16"/>
              </w:rPr>
              <w:t>0</w:t>
            </w:r>
          </w:p>
        </w:tc>
        <w:tc>
          <w:tcPr>
            <w:tcW w:w="693" w:type="dxa"/>
            <w:shd w:val="clear" w:color="auto" w:fill="auto"/>
            <w:vAlign w:val="bottom"/>
          </w:tcPr>
          <w:p w:rsidR="00C4544C" w:rsidRPr="00B963E0" w:rsidRDefault="00C4544C" w:rsidP="00CE2D73">
            <w:pPr>
              <w:ind w:left="-85" w:right="-82"/>
              <w:rPr>
                <w:bCs/>
                <w:sz w:val="16"/>
                <w:szCs w:val="16"/>
              </w:rPr>
            </w:pPr>
            <w:r w:rsidRPr="00B963E0">
              <w:rPr>
                <w:bCs/>
                <w:sz w:val="16"/>
                <w:szCs w:val="16"/>
              </w:rPr>
              <w:t>0</w:t>
            </w:r>
          </w:p>
        </w:tc>
        <w:tc>
          <w:tcPr>
            <w:tcW w:w="748" w:type="dxa"/>
            <w:shd w:val="clear" w:color="auto" w:fill="auto"/>
            <w:vAlign w:val="bottom"/>
          </w:tcPr>
          <w:p w:rsidR="00C4544C" w:rsidRPr="00B963E0" w:rsidRDefault="00C4544C" w:rsidP="00CE2D73">
            <w:pPr>
              <w:ind w:left="-92" w:right="-94"/>
              <w:rPr>
                <w:bCs/>
                <w:sz w:val="16"/>
                <w:szCs w:val="16"/>
              </w:rPr>
            </w:pPr>
            <w:r w:rsidRPr="00B963E0">
              <w:rPr>
                <w:bCs/>
                <w:sz w:val="16"/>
                <w:szCs w:val="16"/>
              </w:rPr>
              <w:t>0,00</w:t>
            </w:r>
          </w:p>
        </w:tc>
        <w:tc>
          <w:tcPr>
            <w:tcW w:w="896" w:type="dxa"/>
            <w:shd w:val="clear" w:color="auto" w:fill="auto"/>
            <w:vAlign w:val="bottom"/>
          </w:tcPr>
          <w:p w:rsidR="00C4544C" w:rsidRPr="00B963E0" w:rsidRDefault="00C4544C" w:rsidP="00546EC2">
            <w:pPr>
              <w:ind w:firstLine="9"/>
              <w:rPr>
                <w:bCs/>
                <w:sz w:val="16"/>
                <w:szCs w:val="16"/>
              </w:rPr>
            </w:pPr>
            <w:r w:rsidRPr="00B963E0">
              <w:rPr>
                <w:bCs/>
                <w:sz w:val="16"/>
                <w:szCs w:val="16"/>
              </w:rPr>
              <w:t>х</w:t>
            </w:r>
          </w:p>
        </w:tc>
        <w:tc>
          <w:tcPr>
            <w:tcW w:w="910" w:type="dxa"/>
            <w:gridSpan w:val="2"/>
            <w:shd w:val="clear" w:color="auto" w:fill="auto"/>
            <w:vAlign w:val="bottom"/>
          </w:tcPr>
          <w:p w:rsidR="00C4544C" w:rsidRPr="00B963E0" w:rsidRDefault="00C4544C" w:rsidP="00546EC2">
            <w:pPr>
              <w:ind w:firstLine="9"/>
              <w:rPr>
                <w:bCs/>
                <w:sz w:val="16"/>
                <w:szCs w:val="16"/>
              </w:rPr>
            </w:pPr>
            <w:r w:rsidRPr="00B963E0">
              <w:rPr>
                <w:bCs/>
                <w:sz w:val="16"/>
                <w:szCs w:val="16"/>
              </w:rPr>
              <w:t>х</w:t>
            </w:r>
          </w:p>
        </w:tc>
        <w:tc>
          <w:tcPr>
            <w:tcW w:w="910" w:type="dxa"/>
            <w:shd w:val="clear" w:color="auto" w:fill="auto"/>
            <w:vAlign w:val="bottom"/>
          </w:tcPr>
          <w:p w:rsidR="00C4544C" w:rsidRPr="00B963E0" w:rsidRDefault="00C4544C" w:rsidP="00546EC2">
            <w:pPr>
              <w:ind w:firstLine="9"/>
              <w:rPr>
                <w:bCs/>
                <w:sz w:val="16"/>
                <w:szCs w:val="16"/>
              </w:rPr>
            </w:pPr>
            <w:r w:rsidRPr="00B963E0">
              <w:rPr>
                <w:bCs/>
                <w:sz w:val="16"/>
                <w:szCs w:val="16"/>
              </w:rPr>
              <w:t>х</w:t>
            </w:r>
          </w:p>
        </w:tc>
        <w:tc>
          <w:tcPr>
            <w:tcW w:w="1274" w:type="dxa"/>
            <w:shd w:val="clear" w:color="auto" w:fill="auto"/>
            <w:vAlign w:val="bottom"/>
          </w:tcPr>
          <w:p w:rsidR="00C4544C" w:rsidRPr="00B963E0" w:rsidRDefault="00C4544C" w:rsidP="00546EC2">
            <w:pPr>
              <w:ind w:firstLine="9"/>
              <w:rPr>
                <w:bCs/>
                <w:sz w:val="16"/>
                <w:szCs w:val="16"/>
              </w:rPr>
            </w:pPr>
            <w:r w:rsidRPr="00B963E0">
              <w:rPr>
                <w:bCs/>
                <w:sz w:val="16"/>
                <w:szCs w:val="16"/>
              </w:rPr>
              <w:t>х</w:t>
            </w:r>
          </w:p>
        </w:tc>
        <w:tc>
          <w:tcPr>
            <w:tcW w:w="1218" w:type="dxa"/>
            <w:shd w:val="clear" w:color="auto" w:fill="auto"/>
            <w:vAlign w:val="bottom"/>
          </w:tcPr>
          <w:p w:rsidR="00C4544C" w:rsidRPr="00B963E0" w:rsidRDefault="00C4544C" w:rsidP="00546EC2">
            <w:pPr>
              <w:ind w:firstLine="9"/>
              <w:rPr>
                <w:bCs/>
                <w:sz w:val="16"/>
                <w:szCs w:val="16"/>
              </w:rPr>
            </w:pPr>
            <w:r w:rsidRPr="00B963E0">
              <w:rPr>
                <w:bCs/>
                <w:sz w:val="16"/>
                <w:szCs w:val="16"/>
              </w:rPr>
              <w:t>х</w:t>
            </w:r>
          </w:p>
        </w:tc>
        <w:tc>
          <w:tcPr>
            <w:tcW w:w="993" w:type="dxa"/>
            <w:shd w:val="clear" w:color="auto" w:fill="auto"/>
            <w:vAlign w:val="bottom"/>
          </w:tcPr>
          <w:p w:rsidR="00C4544C" w:rsidRPr="00B963E0" w:rsidRDefault="00C4544C" w:rsidP="00546EC2">
            <w:pPr>
              <w:ind w:firstLine="9"/>
              <w:rPr>
                <w:bCs/>
                <w:sz w:val="16"/>
                <w:szCs w:val="16"/>
              </w:rPr>
            </w:pPr>
            <w:r w:rsidRPr="00B963E0">
              <w:rPr>
                <w:bCs/>
                <w:sz w:val="16"/>
                <w:szCs w:val="16"/>
              </w:rPr>
              <w:t>х</w:t>
            </w:r>
          </w:p>
        </w:tc>
        <w:tc>
          <w:tcPr>
            <w:tcW w:w="1012" w:type="dxa"/>
            <w:shd w:val="clear" w:color="auto" w:fill="auto"/>
            <w:vAlign w:val="bottom"/>
          </w:tcPr>
          <w:p w:rsidR="00C4544C" w:rsidRPr="00B963E0" w:rsidRDefault="00C4544C" w:rsidP="00546EC2">
            <w:pPr>
              <w:ind w:firstLine="9"/>
              <w:rPr>
                <w:bCs/>
                <w:sz w:val="16"/>
                <w:szCs w:val="16"/>
              </w:rPr>
            </w:pPr>
            <w:r w:rsidRPr="00B963E0">
              <w:rPr>
                <w:bCs/>
                <w:sz w:val="16"/>
                <w:szCs w:val="16"/>
              </w:rPr>
              <w:t>х</w:t>
            </w:r>
          </w:p>
        </w:tc>
        <w:tc>
          <w:tcPr>
            <w:tcW w:w="1046" w:type="dxa"/>
            <w:shd w:val="clear" w:color="auto" w:fill="auto"/>
            <w:vAlign w:val="bottom"/>
          </w:tcPr>
          <w:p w:rsidR="00C4544C" w:rsidRPr="00B963E0" w:rsidRDefault="00C4544C" w:rsidP="00546EC2">
            <w:pPr>
              <w:ind w:firstLine="9"/>
              <w:rPr>
                <w:bCs/>
                <w:sz w:val="16"/>
                <w:szCs w:val="16"/>
              </w:rPr>
            </w:pPr>
            <w:r w:rsidRPr="00B963E0">
              <w:rPr>
                <w:bCs/>
                <w:sz w:val="16"/>
                <w:szCs w:val="16"/>
              </w:rPr>
              <w:t>х</w:t>
            </w:r>
          </w:p>
        </w:tc>
        <w:tc>
          <w:tcPr>
            <w:tcW w:w="980" w:type="dxa"/>
            <w:shd w:val="clear" w:color="auto" w:fill="auto"/>
            <w:vAlign w:val="bottom"/>
          </w:tcPr>
          <w:p w:rsidR="00C4544C" w:rsidRPr="00B963E0" w:rsidRDefault="00C4544C" w:rsidP="00546EC2">
            <w:pPr>
              <w:ind w:firstLine="9"/>
              <w:rPr>
                <w:bCs/>
                <w:sz w:val="16"/>
                <w:szCs w:val="16"/>
              </w:rPr>
            </w:pPr>
            <w:r w:rsidRPr="00B963E0">
              <w:rPr>
                <w:bCs/>
                <w:sz w:val="16"/>
                <w:szCs w:val="16"/>
              </w:rPr>
              <w:t>х</w:t>
            </w:r>
          </w:p>
        </w:tc>
      </w:tr>
      <w:tr w:rsidR="00C4544C" w:rsidRPr="006258C1" w:rsidTr="00CE2D73">
        <w:trPr>
          <w:trHeight w:val="64"/>
        </w:trPr>
        <w:tc>
          <w:tcPr>
            <w:tcW w:w="420" w:type="dxa"/>
            <w:shd w:val="clear" w:color="auto" w:fill="auto"/>
            <w:vAlign w:val="bottom"/>
          </w:tcPr>
          <w:p w:rsidR="00C4544C" w:rsidRPr="006258C1" w:rsidRDefault="00C4544C" w:rsidP="00CE2D73">
            <w:pPr>
              <w:ind w:left="-80" w:right="-82"/>
              <w:rPr>
                <w:bCs/>
                <w:color w:val="000000"/>
                <w:sz w:val="16"/>
                <w:szCs w:val="16"/>
              </w:rPr>
            </w:pPr>
            <w:r w:rsidRPr="006258C1">
              <w:rPr>
                <w:bCs/>
                <w:color w:val="000000"/>
                <w:sz w:val="16"/>
                <w:szCs w:val="16"/>
              </w:rPr>
              <w:t>3.3.</w:t>
            </w:r>
          </w:p>
        </w:tc>
        <w:tc>
          <w:tcPr>
            <w:tcW w:w="2912" w:type="dxa"/>
            <w:shd w:val="clear" w:color="auto" w:fill="auto"/>
            <w:vAlign w:val="bottom"/>
          </w:tcPr>
          <w:p w:rsidR="00C4544C" w:rsidRPr="006258C1" w:rsidRDefault="00C4544C" w:rsidP="00CE2D73">
            <w:pPr>
              <w:ind w:left="-92" w:right="-124"/>
              <w:rPr>
                <w:bCs/>
                <w:color w:val="000000"/>
                <w:sz w:val="16"/>
                <w:szCs w:val="16"/>
              </w:rPr>
            </w:pPr>
            <w:r w:rsidRPr="006258C1">
              <w:rPr>
                <w:bCs/>
                <w:color w:val="000000"/>
                <w:sz w:val="16"/>
                <w:szCs w:val="16"/>
              </w:rPr>
              <w:t>Приобретение квартир у застройщика в построенных многоквартирных домах</w:t>
            </w:r>
          </w:p>
        </w:tc>
        <w:tc>
          <w:tcPr>
            <w:tcW w:w="756" w:type="dxa"/>
            <w:shd w:val="clear" w:color="auto" w:fill="auto"/>
            <w:vAlign w:val="bottom"/>
          </w:tcPr>
          <w:p w:rsidR="00C4544C" w:rsidRPr="00B963E0" w:rsidRDefault="00312784" w:rsidP="00CE2D73">
            <w:pPr>
              <w:ind w:left="-80" w:right="-108"/>
              <w:rPr>
                <w:bCs/>
                <w:sz w:val="16"/>
                <w:szCs w:val="16"/>
              </w:rPr>
            </w:pPr>
            <w:r w:rsidRPr="00B963E0">
              <w:rPr>
                <w:bCs/>
                <w:sz w:val="16"/>
                <w:szCs w:val="16"/>
              </w:rPr>
              <w:t>0,00</w:t>
            </w:r>
          </w:p>
        </w:tc>
        <w:tc>
          <w:tcPr>
            <w:tcW w:w="490" w:type="dxa"/>
            <w:shd w:val="clear" w:color="auto" w:fill="auto"/>
            <w:vAlign w:val="bottom"/>
          </w:tcPr>
          <w:p w:rsidR="00C4544C" w:rsidRPr="00B963E0" w:rsidRDefault="00312784" w:rsidP="00CE2D73">
            <w:pPr>
              <w:ind w:left="-38" w:right="-80"/>
              <w:rPr>
                <w:bCs/>
                <w:sz w:val="16"/>
                <w:szCs w:val="16"/>
              </w:rPr>
            </w:pPr>
            <w:r w:rsidRPr="00B963E0">
              <w:rPr>
                <w:bCs/>
                <w:sz w:val="16"/>
                <w:szCs w:val="16"/>
              </w:rPr>
              <w:t>0</w:t>
            </w:r>
          </w:p>
        </w:tc>
        <w:tc>
          <w:tcPr>
            <w:tcW w:w="693" w:type="dxa"/>
            <w:shd w:val="clear" w:color="auto" w:fill="auto"/>
            <w:vAlign w:val="bottom"/>
          </w:tcPr>
          <w:p w:rsidR="00C4544C" w:rsidRPr="00B963E0" w:rsidRDefault="00312784" w:rsidP="00CE2D73">
            <w:pPr>
              <w:ind w:left="-85" w:right="-82"/>
              <w:rPr>
                <w:bCs/>
                <w:sz w:val="16"/>
                <w:szCs w:val="16"/>
              </w:rPr>
            </w:pPr>
            <w:r w:rsidRPr="00B963E0">
              <w:rPr>
                <w:bCs/>
                <w:sz w:val="16"/>
                <w:szCs w:val="16"/>
              </w:rPr>
              <w:t>0</w:t>
            </w:r>
          </w:p>
        </w:tc>
        <w:tc>
          <w:tcPr>
            <w:tcW w:w="748" w:type="dxa"/>
            <w:shd w:val="clear" w:color="auto" w:fill="auto"/>
            <w:vAlign w:val="bottom"/>
          </w:tcPr>
          <w:p w:rsidR="00C4544C" w:rsidRPr="00B963E0" w:rsidRDefault="00312784" w:rsidP="00CE2D73">
            <w:pPr>
              <w:ind w:left="-92" w:right="-94"/>
              <w:rPr>
                <w:bCs/>
                <w:sz w:val="16"/>
                <w:szCs w:val="16"/>
              </w:rPr>
            </w:pPr>
            <w:r w:rsidRPr="00B963E0">
              <w:rPr>
                <w:bCs/>
                <w:sz w:val="16"/>
                <w:szCs w:val="16"/>
              </w:rPr>
              <w:t>0,00</w:t>
            </w:r>
          </w:p>
        </w:tc>
        <w:tc>
          <w:tcPr>
            <w:tcW w:w="896" w:type="dxa"/>
            <w:shd w:val="clear" w:color="auto" w:fill="auto"/>
            <w:vAlign w:val="bottom"/>
          </w:tcPr>
          <w:p w:rsidR="00C4544C" w:rsidRPr="00B963E0" w:rsidRDefault="00312784" w:rsidP="00546EC2">
            <w:pPr>
              <w:ind w:firstLine="9"/>
              <w:rPr>
                <w:bCs/>
                <w:sz w:val="16"/>
                <w:szCs w:val="16"/>
              </w:rPr>
            </w:pPr>
            <w:r w:rsidRPr="00B963E0">
              <w:rPr>
                <w:bCs/>
                <w:sz w:val="16"/>
                <w:szCs w:val="16"/>
              </w:rPr>
              <w:t>х</w:t>
            </w:r>
          </w:p>
        </w:tc>
        <w:tc>
          <w:tcPr>
            <w:tcW w:w="910" w:type="dxa"/>
            <w:gridSpan w:val="2"/>
            <w:shd w:val="clear" w:color="auto" w:fill="auto"/>
            <w:vAlign w:val="bottom"/>
          </w:tcPr>
          <w:p w:rsidR="00C4544C" w:rsidRPr="00B963E0" w:rsidRDefault="00312784" w:rsidP="00546EC2">
            <w:pPr>
              <w:ind w:firstLine="9"/>
              <w:rPr>
                <w:bCs/>
                <w:sz w:val="16"/>
                <w:szCs w:val="16"/>
              </w:rPr>
            </w:pPr>
            <w:r w:rsidRPr="00B963E0">
              <w:rPr>
                <w:bCs/>
                <w:sz w:val="16"/>
                <w:szCs w:val="16"/>
              </w:rPr>
              <w:t>х</w:t>
            </w:r>
          </w:p>
        </w:tc>
        <w:tc>
          <w:tcPr>
            <w:tcW w:w="910" w:type="dxa"/>
            <w:shd w:val="clear" w:color="auto" w:fill="auto"/>
            <w:vAlign w:val="bottom"/>
          </w:tcPr>
          <w:p w:rsidR="00C4544C" w:rsidRPr="00B963E0" w:rsidRDefault="00312784" w:rsidP="00546EC2">
            <w:pPr>
              <w:ind w:firstLine="9"/>
              <w:rPr>
                <w:bCs/>
                <w:sz w:val="16"/>
                <w:szCs w:val="16"/>
              </w:rPr>
            </w:pPr>
            <w:r w:rsidRPr="00B963E0">
              <w:rPr>
                <w:bCs/>
                <w:sz w:val="16"/>
                <w:szCs w:val="16"/>
              </w:rPr>
              <w:t>х</w:t>
            </w:r>
          </w:p>
        </w:tc>
        <w:tc>
          <w:tcPr>
            <w:tcW w:w="1274" w:type="dxa"/>
            <w:shd w:val="clear" w:color="auto" w:fill="auto"/>
            <w:vAlign w:val="bottom"/>
          </w:tcPr>
          <w:p w:rsidR="00C4544C" w:rsidRPr="00B963E0" w:rsidRDefault="00312784" w:rsidP="00546EC2">
            <w:pPr>
              <w:ind w:firstLine="9"/>
              <w:rPr>
                <w:bCs/>
                <w:sz w:val="16"/>
                <w:szCs w:val="16"/>
              </w:rPr>
            </w:pPr>
            <w:r w:rsidRPr="00B963E0">
              <w:rPr>
                <w:bCs/>
                <w:sz w:val="16"/>
                <w:szCs w:val="16"/>
              </w:rPr>
              <w:t>х</w:t>
            </w:r>
          </w:p>
        </w:tc>
        <w:tc>
          <w:tcPr>
            <w:tcW w:w="1218" w:type="dxa"/>
            <w:shd w:val="clear" w:color="auto" w:fill="auto"/>
            <w:vAlign w:val="bottom"/>
          </w:tcPr>
          <w:p w:rsidR="00C4544C" w:rsidRPr="00B963E0" w:rsidRDefault="00312784" w:rsidP="00546EC2">
            <w:pPr>
              <w:ind w:firstLine="9"/>
              <w:rPr>
                <w:bCs/>
                <w:sz w:val="16"/>
                <w:szCs w:val="16"/>
              </w:rPr>
            </w:pPr>
            <w:r w:rsidRPr="00B963E0">
              <w:rPr>
                <w:bCs/>
                <w:sz w:val="16"/>
                <w:szCs w:val="16"/>
              </w:rPr>
              <w:t>х</w:t>
            </w:r>
          </w:p>
        </w:tc>
        <w:tc>
          <w:tcPr>
            <w:tcW w:w="993" w:type="dxa"/>
            <w:shd w:val="clear" w:color="auto" w:fill="auto"/>
            <w:vAlign w:val="bottom"/>
          </w:tcPr>
          <w:p w:rsidR="00C4544C" w:rsidRPr="00B963E0" w:rsidRDefault="00312784" w:rsidP="00546EC2">
            <w:pPr>
              <w:ind w:firstLine="9"/>
              <w:rPr>
                <w:bCs/>
                <w:sz w:val="16"/>
                <w:szCs w:val="16"/>
              </w:rPr>
            </w:pPr>
            <w:r w:rsidRPr="00B963E0">
              <w:rPr>
                <w:bCs/>
                <w:sz w:val="16"/>
                <w:szCs w:val="16"/>
              </w:rPr>
              <w:t>х</w:t>
            </w:r>
          </w:p>
        </w:tc>
        <w:tc>
          <w:tcPr>
            <w:tcW w:w="1012" w:type="dxa"/>
            <w:shd w:val="clear" w:color="auto" w:fill="auto"/>
            <w:vAlign w:val="bottom"/>
          </w:tcPr>
          <w:p w:rsidR="00C4544C" w:rsidRPr="00B963E0" w:rsidRDefault="00312784" w:rsidP="00546EC2">
            <w:pPr>
              <w:ind w:firstLine="9"/>
              <w:rPr>
                <w:bCs/>
                <w:sz w:val="16"/>
                <w:szCs w:val="16"/>
              </w:rPr>
            </w:pPr>
            <w:r w:rsidRPr="00B963E0">
              <w:rPr>
                <w:bCs/>
                <w:sz w:val="16"/>
                <w:szCs w:val="16"/>
              </w:rPr>
              <w:t>х</w:t>
            </w:r>
          </w:p>
        </w:tc>
        <w:tc>
          <w:tcPr>
            <w:tcW w:w="1046" w:type="dxa"/>
            <w:shd w:val="clear" w:color="auto" w:fill="auto"/>
            <w:vAlign w:val="bottom"/>
          </w:tcPr>
          <w:p w:rsidR="00C4544C" w:rsidRPr="00B963E0" w:rsidRDefault="00312784" w:rsidP="00546EC2">
            <w:pPr>
              <w:ind w:firstLine="9"/>
              <w:rPr>
                <w:bCs/>
                <w:sz w:val="16"/>
                <w:szCs w:val="16"/>
              </w:rPr>
            </w:pPr>
            <w:r w:rsidRPr="00B963E0">
              <w:rPr>
                <w:bCs/>
                <w:sz w:val="16"/>
                <w:szCs w:val="16"/>
              </w:rPr>
              <w:t>х</w:t>
            </w:r>
          </w:p>
        </w:tc>
        <w:tc>
          <w:tcPr>
            <w:tcW w:w="980" w:type="dxa"/>
            <w:shd w:val="clear" w:color="auto" w:fill="auto"/>
            <w:vAlign w:val="bottom"/>
          </w:tcPr>
          <w:p w:rsidR="00C4544C" w:rsidRPr="00B963E0" w:rsidRDefault="00312784" w:rsidP="00546EC2">
            <w:pPr>
              <w:ind w:firstLine="9"/>
              <w:rPr>
                <w:bCs/>
                <w:sz w:val="16"/>
                <w:szCs w:val="16"/>
              </w:rPr>
            </w:pPr>
            <w:r w:rsidRPr="00B963E0">
              <w:rPr>
                <w:bCs/>
                <w:sz w:val="16"/>
                <w:szCs w:val="16"/>
              </w:rPr>
              <w:t>х</w:t>
            </w:r>
          </w:p>
        </w:tc>
      </w:tr>
      <w:tr w:rsidR="00C4544C" w:rsidRPr="006258C1" w:rsidTr="00CE2D73">
        <w:trPr>
          <w:trHeight w:val="64"/>
        </w:trPr>
        <w:tc>
          <w:tcPr>
            <w:tcW w:w="420" w:type="dxa"/>
            <w:shd w:val="clear" w:color="auto" w:fill="auto"/>
            <w:vAlign w:val="bottom"/>
          </w:tcPr>
          <w:p w:rsidR="00C4544C" w:rsidRPr="006258C1" w:rsidRDefault="00C4544C" w:rsidP="00CE2D73">
            <w:pPr>
              <w:ind w:left="-80" w:right="-82"/>
              <w:rPr>
                <w:bCs/>
                <w:color w:val="000000"/>
                <w:sz w:val="16"/>
                <w:szCs w:val="16"/>
              </w:rPr>
            </w:pPr>
            <w:r w:rsidRPr="006258C1">
              <w:rPr>
                <w:bCs/>
                <w:color w:val="000000"/>
                <w:sz w:val="16"/>
                <w:szCs w:val="16"/>
              </w:rPr>
              <w:t>3.4.</w:t>
            </w:r>
          </w:p>
        </w:tc>
        <w:tc>
          <w:tcPr>
            <w:tcW w:w="2912" w:type="dxa"/>
            <w:shd w:val="clear" w:color="auto" w:fill="auto"/>
            <w:vAlign w:val="bottom"/>
          </w:tcPr>
          <w:p w:rsidR="00C4544C" w:rsidRPr="006258C1" w:rsidRDefault="00C4544C" w:rsidP="00CE2D73">
            <w:pPr>
              <w:ind w:left="-92" w:right="-124"/>
              <w:rPr>
                <w:bCs/>
                <w:color w:val="000000"/>
                <w:sz w:val="16"/>
                <w:szCs w:val="16"/>
              </w:rPr>
            </w:pPr>
            <w:r w:rsidRPr="006258C1">
              <w:rPr>
                <w:bCs/>
                <w:color w:val="000000"/>
                <w:sz w:val="16"/>
                <w:szCs w:val="16"/>
              </w:rPr>
              <w:t>Приобретение квартир у лиц, не являющихся застройщиком</w:t>
            </w:r>
          </w:p>
        </w:tc>
        <w:tc>
          <w:tcPr>
            <w:tcW w:w="756" w:type="dxa"/>
            <w:shd w:val="clear" w:color="auto" w:fill="auto"/>
            <w:vAlign w:val="bottom"/>
          </w:tcPr>
          <w:p w:rsidR="00C4544C" w:rsidRPr="006258C1" w:rsidRDefault="00B963E0" w:rsidP="00CE2D73">
            <w:pPr>
              <w:ind w:left="-80" w:right="-108"/>
              <w:rPr>
                <w:bCs/>
                <w:color w:val="000000"/>
                <w:sz w:val="16"/>
                <w:szCs w:val="16"/>
              </w:rPr>
            </w:pPr>
            <w:r>
              <w:rPr>
                <w:bCs/>
                <w:color w:val="000000"/>
                <w:sz w:val="16"/>
                <w:szCs w:val="16"/>
              </w:rPr>
              <w:t>170,90</w:t>
            </w:r>
          </w:p>
        </w:tc>
        <w:tc>
          <w:tcPr>
            <w:tcW w:w="490" w:type="dxa"/>
            <w:shd w:val="clear" w:color="auto" w:fill="auto"/>
            <w:vAlign w:val="bottom"/>
          </w:tcPr>
          <w:p w:rsidR="00C4544C" w:rsidRPr="006258C1" w:rsidRDefault="00B963E0" w:rsidP="00CE2D73">
            <w:pPr>
              <w:ind w:left="-38" w:right="-80"/>
              <w:rPr>
                <w:bCs/>
                <w:color w:val="000000"/>
                <w:sz w:val="16"/>
                <w:szCs w:val="16"/>
              </w:rPr>
            </w:pPr>
            <w:r>
              <w:rPr>
                <w:bCs/>
                <w:color w:val="000000"/>
                <w:sz w:val="16"/>
                <w:szCs w:val="16"/>
              </w:rPr>
              <w:t>5</w:t>
            </w:r>
          </w:p>
        </w:tc>
        <w:tc>
          <w:tcPr>
            <w:tcW w:w="693" w:type="dxa"/>
            <w:shd w:val="clear" w:color="auto" w:fill="auto"/>
            <w:vAlign w:val="bottom"/>
          </w:tcPr>
          <w:p w:rsidR="00C4544C" w:rsidRPr="006258C1" w:rsidRDefault="00B963E0" w:rsidP="00CE2D73">
            <w:pPr>
              <w:ind w:left="-85" w:right="-82"/>
              <w:rPr>
                <w:bCs/>
                <w:color w:val="000000"/>
                <w:sz w:val="16"/>
                <w:szCs w:val="16"/>
              </w:rPr>
            </w:pPr>
            <w:r>
              <w:rPr>
                <w:bCs/>
                <w:color w:val="000000"/>
                <w:sz w:val="16"/>
                <w:szCs w:val="16"/>
              </w:rPr>
              <w:t>18</w:t>
            </w:r>
          </w:p>
        </w:tc>
        <w:tc>
          <w:tcPr>
            <w:tcW w:w="748" w:type="dxa"/>
            <w:shd w:val="clear" w:color="auto" w:fill="auto"/>
            <w:vAlign w:val="bottom"/>
          </w:tcPr>
          <w:p w:rsidR="00C4544C" w:rsidRPr="006258C1" w:rsidRDefault="00B963E0" w:rsidP="00B963E0">
            <w:pPr>
              <w:ind w:left="-92" w:right="-94"/>
              <w:rPr>
                <w:bCs/>
                <w:color w:val="000000"/>
                <w:sz w:val="16"/>
                <w:szCs w:val="16"/>
              </w:rPr>
            </w:pPr>
            <w:r>
              <w:rPr>
                <w:bCs/>
                <w:color w:val="000000"/>
                <w:sz w:val="16"/>
                <w:szCs w:val="16"/>
              </w:rPr>
              <w:t>179,44</w:t>
            </w:r>
          </w:p>
        </w:tc>
        <w:tc>
          <w:tcPr>
            <w:tcW w:w="896" w:type="dxa"/>
            <w:shd w:val="clear" w:color="auto" w:fill="auto"/>
            <w:vAlign w:val="bottom"/>
          </w:tcPr>
          <w:p w:rsidR="00C4544C" w:rsidRPr="006258C1" w:rsidRDefault="00C4544C" w:rsidP="00546EC2">
            <w:pPr>
              <w:ind w:firstLine="9"/>
              <w:rPr>
                <w:bCs/>
                <w:color w:val="000000"/>
                <w:sz w:val="16"/>
                <w:szCs w:val="16"/>
              </w:rPr>
            </w:pPr>
            <w:r w:rsidRPr="006258C1">
              <w:rPr>
                <w:bCs/>
                <w:color w:val="000000"/>
                <w:sz w:val="16"/>
                <w:szCs w:val="16"/>
              </w:rPr>
              <w:t>х</w:t>
            </w:r>
          </w:p>
        </w:tc>
        <w:tc>
          <w:tcPr>
            <w:tcW w:w="910" w:type="dxa"/>
            <w:gridSpan w:val="2"/>
            <w:shd w:val="clear" w:color="auto" w:fill="auto"/>
            <w:vAlign w:val="bottom"/>
          </w:tcPr>
          <w:p w:rsidR="00C4544C" w:rsidRPr="006258C1" w:rsidRDefault="00C4544C" w:rsidP="00546EC2">
            <w:pPr>
              <w:ind w:firstLine="9"/>
              <w:rPr>
                <w:bCs/>
                <w:color w:val="000000"/>
                <w:sz w:val="16"/>
                <w:szCs w:val="16"/>
              </w:rPr>
            </w:pPr>
            <w:r w:rsidRPr="006258C1">
              <w:rPr>
                <w:bCs/>
                <w:color w:val="000000"/>
                <w:sz w:val="16"/>
                <w:szCs w:val="16"/>
              </w:rPr>
              <w:t>х</w:t>
            </w:r>
          </w:p>
        </w:tc>
        <w:tc>
          <w:tcPr>
            <w:tcW w:w="910" w:type="dxa"/>
            <w:shd w:val="clear" w:color="auto" w:fill="auto"/>
            <w:vAlign w:val="bottom"/>
          </w:tcPr>
          <w:p w:rsidR="00C4544C" w:rsidRPr="006258C1" w:rsidRDefault="00C4544C" w:rsidP="00546EC2">
            <w:pPr>
              <w:ind w:firstLine="9"/>
              <w:rPr>
                <w:bCs/>
                <w:color w:val="000000"/>
                <w:sz w:val="16"/>
                <w:szCs w:val="16"/>
              </w:rPr>
            </w:pPr>
            <w:r w:rsidRPr="006258C1">
              <w:rPr>
                <w:bCs/>
                <w:color w:val="000000"/>
                <w:sz w:val="16"/>
                <w:szCs w:val="16"/>
              </w:rPr>
              <w:t>х</w:t>
            </w:r>
          </w:p>
        </w:tc>
        <w:tc>
          <w:tcPr>
            <w:tcW w:w="1274" w:type="dxa"/>
            <w:shd w:val="clear" w:color="auto" w:fill="auto"/>
            <w:vAlign w:val="bottom"/>
          </w:tcPr>
          <w:p w:rsidR="00C4544C" w:rsidRPr="006258C1" w:rsidRDefault="00C4544C" w:rsidP="00546EC2">
            <w:pPr>
              <w:ind w:firstLine="9"/>
              <w:rPr>
                <w:bCs/>
                <w:color w:val="000000"/>
                <w:sz w:val="16"/>
                <w:szCs w:val="16"/>
              </w:rPr>
            </w:pPr>
            <w:r w:rsidRPr="006258C1">
              <w:rPr>
                <w:bCs/>
                <w:color w:val="000000"/>
                <w:sz w:val="16"/>
                <w:szCs w:val="16"/>
              </w:rPr>
              <w:t>х</w:t>
            </w:r>
          </w:p>
        </w:tc>
        <w:tc>
          <w:tcPr>
            <w:tcW w:w="1218" w:type="dxa"/>
            <w:shd w:val="clear" w:color="auto" w:fill="auto"/>
            <w:vAlign w:val="bottom"/>
          </w:tcPr>
          <w:p w:rsidR="00C4544C" w:rsidRPr="006258C1" w:rsidRDefault="00B963E0" w:rsidP="00546EC2">
            <w:pPr>
              <w:ind w:firstLine="9"/>
              <w:rPr>
                <w:bCs/>
                <w:color w:val="000000"/>
                <w:sz w:val="16"/>
                <w:szCs w:val="16"/>
              </w:rPr>
            </w:pPr>
            <w:r>
              <w:rPr>
                <w:bCs/>
                <w:color w:val="000000"/>
                <w:sz w:val="16"/>
                <w:szCs w:val="16"/>
              </w:rPr>
              <w:t>01.09.2022</w:t>
            </w:r>
          </w:p>
        </w:tc>
        <w:tc>
          <w:tcPr>
            <w:tcW w:w="993" w:type="dxa"/>
            <w:shd w:val="clear" w:color="auto" w:fill="auto"/>
            <w:vAlign w:val="bottom"/>
          </w:tcPr>
          <w:p w:rsidR="00C4544C" w:rsidRPr="006258C1" w:rsidRDefault="00C4544C" w:rsidP="00546EC2">
            <w:pPr>
              <w:ind w:firstLine="9"/>
              <w:rPr>
                <w:bCs/>
                <w:color w:val="000000"/>
                <w:sz w:val="16"/>
                <w:szCs w:val="16"/>
              </w:rPr>
            </w:pPr>
            <w:r w:rsidRPr="006258C1">
              <w:rPr>
                <w:bCs/>
                <w:color w:val="000000"/>
                <w:sz w:val="16"/>
                <w:szCs w:val="16"/>
              </w:rPr>
              <w:t>х</w:t>
            </w:r>
          </w:p>
        </w:tc>
        <w:tc>
          <w:tcPr>
            <w:tcW w:w="1012" w:type="dxa"/>
            <w:shd w:val="clear" w:color="auto" w:fill="auto"/>
            <w:vAlign w:val="bottom"/>
          </w:tcPr>
          <w:p w:rsidR="00C4544C" w:rsidRPr="006258C1" w:rsidRDefault="00C4544C" w:rsidP="00546EC2">
            <w:pPr>
              <w:ind w:firstLine="9"/>
              <w:rPr>
                <w:bCs/>
                <w:color w:val="000000"/>
                <w:sz w:val="16"/>
                <w:szCs w:val="16"/>
              </w:rPr>
            </w:pPr>
            <w:r w:rsidRPr="006258C1">
              <w:rPr>
                <w:bCs/>
                <w:color w:val="000000"/>
                <w:sz w:val="16"/>
                <w:szCs w:val="16"/>
              </w:rPr>
              <w:t>х</w:t>
            </w:r>
          </w:p>
        </w:tc>
        <w:tc>
          <w:tcPr>
            <w:tcW w:w="1046" w:type="dxa"/>
            <w:shd w:val="clear" w:color="auto" w:fill="auto"/>
            <w:vAlign w:val="bottom"/>
          </w:tcPr>
          <w:p w:rsidR="00C4544C" w:rsidRPr="006258C1" w:rsidRDefault="00C4544C" w:rsidP="00546EC2">
            <w:pPr>
              <w:ind w:firstLine="9"/>
              <w:rPr>
                <w:bCs/>
                <w:color w:val="000000"/>
                <w:sz w:val="16"/>
                <w:szCs w:val="16"/>
              </w:rPr>
            </w:pPr>
            <w:r w:rsidRPr="006258C1">
              <w:rPr>
                <w:bCs/>
                <w:color w:val="000000"/>
                <w:sz w:val="16"/>
                <w:szCs w:val="16"/>
              </w:rPr>
              <w:t>х</w:t>
            </w:r>
          </w:p>
        </w:tc>
        <w:tc>
          <w:tcPr>
            <w:tcW w:w="980" w:type="dxa"/>
            <w:shd w:val="clear" w:color="auto" w:fill="auto"/>
            <w:vAlign w:val="bottom"/>
          </w:tcPr>
          <w:p w:rsidR="00C4544C" w:rsidRPr="006258C1" w:rsidRDefault="00B963E0" w:rsidP="00546EC2">
            <w:pPr>
              <w:ind w:firstLine="9"/>
              <w:rPr>
                <w:bCs/>
                <w:color w:val="000000"/>
                <w:sz w:val="16"/>
                <w:szCs w:val="16"/>
              </w:rPr>
            </w:pPr>
            <w:r>
              <w:rPr>
                <w:bCs/>
                <w:color w:val="000000"/>
                <w:sz w:val="16"/>
                <w:szCs w:val="16"/>
              </w:rPr>
              <w:t>30.12.2022</w:t>
            </w:r>
          </w:p>
        </w:tc>
      </w:tr>
      <w:tr w:rsidR="00546EC2" w:rsidRPr="006258C1" w:rsidTr="00546EC2">
        <w:trPr>
          <w:trHeight w:val="64"/>
        </w:trPr>
        <w:tc>
          <w:tcPr>
            <w:tcW w:w="420" w:type="dxa"/>
            <w:shd w:val="clear" w:color="auto" w:fill="auto"/>
            <w:vAlign w:val="bottom"/>
          </w:tcPr>
          <w:p w:rsidR="00546EC2" w:rsidRPr="00582F49" w:rsidRDefault="00546EC2" w:rsidP="00546EC2">
            <w:pPr>
              <w:ind w:left="-124"/>
              <w:rPr>
                <w:sz w:val="16"/>
                <w:szCs w:val="16"/>
              </w:rPr>
            </w:pPr>
            <w:r>
              <w:rPr>
                <w:sz w:val="16"/>
                <w:szCs w:val="16"/>
              </w:rPr>
              <w:t xml:space="preserve"> 3.5</w:t>
            </w:r>
          </w:p>
        </w:tc>
        <w:tc>
          <w:tcPr>
            <w:tcW w:w="2912" w:type="dxa"/>
            <w:shd w:val="clear" w:color="auto" w:fill="auto"/>
            <w:vAlign w:val="bottom"/>
          </w:tcPr>
          <w:p w:rsidR="00546EC2" w:rsidRPr="00582F49" w:rsidRDefault="00340B25" w:rsidP="00340B25">
            <w:pPr>
              <w:ind w:left="-170"/>
              <w:rPr>
                <w:sz w:val="16"/>
                <w:szCs w:val="16"/>
              </w:rPr>
            </w:pPr>
            <w:r>
              <w:rPr>
                <w:sz w:val="16"/>
                <w:szCs w:val="16"/>
              </w:rPr>
              <w:t xml:space="preserve"> </w:t>
            </w:r>
            <w:r w:rsidR="00546EC2" w:rsidRPr="00582F49">
              <w:rPr>
                <w:sz w:val="16"/>
                <w:szCs w:val="16"/>
              </w:rPr>
              <w:t xml:space="preserve">Выкуп жилых помещений </w:t>
            </w:r>
          </w:p>
        </w:tc>
        <w:tc>
          <w:tcPr>
            <w:tcW w:w="756" w:type="dxa"/>
            <w:shd w:val="clear" w:color="auto" w:fill="auto"/>
            <w:tcMar>
              <w:left w:w="0" w:type="dxa"/>
              <w:right w:w="0" w:type="dxa"/>
            </w:tcMar>
            <w:vAlign w:val="bottom"/>
          </w:tcPr>
          <w:p w:rsidR="00546EC2" w:rsidRPr="00B80FA4" w:rsidRDefault="00340B25" w:rsidP="00546EC2">
            <w:pPr>
              <w:ind w:firstLine="28"/>
              <w:rPr>
                <w:sz w:val="16"/>
                <w:szCs w:val="16"/>
              </w:rPr>
            </w:pPr>
            <w:r w:rsidRPr="00B80FA4">
              <w:rPr>
                <w:sz w:val="16"/>
                <w:szCs w:val="16"/>
              </w:rPr>
              <w:t>0,00</w:t>
            </w:r>
          </w:p>
        </w:tc>
        <w:tc>
          <w:tcPr>
            <w:tcW w:w="490" w:type="dxa"/>
            <w:shd w:val="clear" w:color="auto" w:fill="auto"/>
            <w:tcMar>
              <w:left w:w="0" w:type="dxa"/>
              <w:right w:w="0" w:type="dxa"/>
            </w:tcMar>
            <w:vAlign w:val="bottom"/>
          </w:tcPr>
          <w:p w:rsidR="00546EC2" w:rsidRPr="00B80FA4" w:rsidRDefault="00546EC2" w:rsidP="00340B25">
            <w:pPr>
              <w:ind w:firstLine="28"/>
              <w:rPr>
                <w:sz w:val="16"/>
                <w:szCs w:val="16"/>
              </w:rPr>
            </w:pPr>
            <w:r w:rsidRPr="00B80FA4">
              <w:rPr>
                <w:sz w:val="16"/>
                <w:szCs w:val="16"/>
              </w:rPr>
              <w:t xml:space="preserve"> </w:t>
            </w:r>
            <w:r w:rsidR="00340B25" w:rsidRPr="00B80FA4">
              <w:rPr>
                <w:sz w:val="16"/>
                <w:szCs w:val="16"/>
              </w:rPr>
              <w:t>0</w:t>
            </w:r>
          </w:p>
        </w:tc>
        <w:tc>
          <w:tcPr>
            <w:tcW w:w="693" w:type="dxa"/>
            <w:shd w:val="clear" w:color="auto" w:fill="auto"/>
            <w:tcMar>
              <w:left w:w="0" w:type="dxa"/>
              <w:right w:w="0" w:type="dxa"/>
            </w:tcMar>
            <w:vAlign w:val="bottom"/>
          </w:tcPr>
          <w:p w:rsidR="00546EC2" w:rsidRPr="00B80FA4" w:rsidRDefault="00340B25" w:rsidP="00546EC2">
            <w:pPr>
              <w:ind w:firstLine="28"/>
              <w:rPr>
                <w:sz w:val="16"/>
                <w:szCs w:val="16"/>
              </w:rPr>
            </w:pPr>
            <w:r w:rsidRPr="00B80FA4">
              <w:rPr>
                <w:sz w:val="16"/>
                <w:szCs w:val="16"/>
              </w:rPr>
              <w:t>0</w:t>
            </w:r>
          </w:p>
        </w:tc>
        <w:tc>
          <w:tcPr>
            <w:tcW w:w="748" w:type="dxa"/>
            <w:shd w:val="clear" w:color="auto" w:fill="auto"/>
            <w:tcMar>
              <w:left w:w="0" w:type="dxa"/>
              <w:right w:w="0" w:type="dxa"/>
            </w:tcMar>
            <w:vAlign w:val="bottom"/>
          </w:tcPr>
          <w:p w:rsidR="00546EC2" w:rsidRPr="00B80FA4" w:rsidRDefault="00340B25" w:rsidP="00546EC2">
            <w:pPr>
              <w:ind w:firstLine="28"/>
              <w:rPr>
                <w:sz w:val="16"/>
                <w:szCs w:val="16"/>
              </w:rPr>
            </w:pPr>
            <w:r w:rsidRPr="00B80FA4">
              <w:rPr>
                <w:sz w:val="16"/>
                <w:szCs w:val="16"/>
              </w:rPr>
              <w:t>0,00</w:t>
            </w:r>
            <w:r w:rsidR="00546EC2" w:rsidRPr="00B80FA4">
              <w:rPr>
                <w:sz w:val="16"/>
                <w:szCs w:val="16"/>
              </w:rPr>
              <w:t xml:space="preserve">  </w:t>
            </w:r>
          </w:p>
        </w:tc>
        <w:tc>
          <w:tcPr>
            <w:tcW w:w="896" w:type="dxa"/>
            <w:shd w:val="clear" w:color="auto" w:fill="auto"/>
            <w:vAlign w:val="bottom"/>
          </w:tcPr>
          <w:p w:rsidR="00546EC2" w:rsidRPr="00582F49" w:rsidRDefault="00546EC2" w:rsidP="00546EC2">
            <w:pPr>
              <w:rPr>
                <w:sz w:val="16"/>
                <w:szCs w:val="16"/>
              </w:rPr>
            </w:pPr>
            <w:r w:rsidRPr="00582F49">
              <w:rPr>
                <w:sz w:val="16"/>
                <w:szCs w:val="16"/>
              </w:rPr>
              <w:t>х</w:t>
            </w:r>
          </w:p>
        </w:tc>
        <w:tc>
          <w:tcPr>
            <w:tcW w:w="910" w:type="dxa"/>
            <w:gridSpan w:val="2"/>
            <w:shd w:val="clear" w:color="auto" w:fill="auto"/>
            <w:vAlign w:val="bottom"/>
          </w:tcPr>
          <w:p w:rsidR="00546EC2" w:rsidRPr="00582F49" w:rsidRDefault="00546EC2" w:rsidP="00546EC2">
            <w:pPr>
              <w:rPr>
                <w:sz w:val="16"/>
                <w:szCs w:val="16"/>
              </w:rPr>
            </w:pPr>
            <w:r w:rsidRPr="00582F49">
              <w:rPr>
                <w:sz w:val="16"/>
                <w:szCs w:val="16"/>
              </w:rPr>
              <w:t>х</w:t>
            </w:r>
          </w:p>
        </w:tc>
        <w:tc>
          <w:tcPr>
            <w:tcW w:w="910" w:type="dxa"/>
            <w:shd w:val="clear" w:color="auto" w:fill="auto"/>
            <w:vAlign w:val="bottom"/>
          </w:tcPr>
          <w:p w:rsidR="00546EC2" w:rsidRPr="00582F49" w:rsidRDefault="00546EC2" w:rsidP="00546EC2">
            <w:pPr>
              <w:rPr>
                <w:sz w:val="16"/>
                <w:szCs w:val="16"/>
              </w:rPr>
            </w:pPr>
            <w:r w:rsidRPr="00582F49">
              <w:rPr>
                <w:sz w:val="16"/>
                <w:szCs w:val="16"/>
              </w:rPr>
              <w:t>х</w:t>
            </w:r>
          </w:p>
        </w:tc>
        <w:tc>
          <w:tcPr>
            <w:tcW w:w="1274" w:type="dxa"/>
            <w:shd w:val="clear" w:color="auto" w:fill="auto"/>
            <w:vAlign w:val="bottom"/>
          </w:tcPr>
          <w:p w:rsidR="00546EC2" w:rsidRPr="00582F49" w:rsidRDefault="00546EC2" w:rsidP="00546EC2">
            <w:pPr>
              <w:rPr>
                <w:sz w:val="16"/>
                <w:szCs w:val="16"/>
              </w:rPr>
            </w:pPr>
            <w:r w:rsidRPr="00582F49">
              <w:rPr>
                <w:sz w:val="16"/>
                <w:szCs w:val="16"/>
              </w:rPr>
              <w:t>х</w:t>
            </w:r>
          </w:p>
        </w:tc>
        <w:tc>
          <w:tcPr>
            <w:tcW w:w="1218" w:type="dxa"/>
            <w:shd w:val="clear" w:color="auto" w:fill="auto"/>
            <w:vAlign w:val="bottom"/>
          </w:tcPr>
          <w:p w:rsidR="00546EC2" w:rsidRPr="00582F49" w:rsidRDefault="00546EC2" w:rsidP="00546EC2">
            <w:pPr>
              <w:rPr>
                <w:sz w:val="16"/>
                <w:szCs w:val="16"/>
              </w:rPr>
            </w:pPr>
            <w:r w:rsidRPr="00582F49">
              <w:rPr>
                <w:sz w:val="16"/>
                <w:szCs w:val="16"/>
              </w:rPr>
              <w:t>х</w:t>
            </w:r>
          </w:p>
        </w:tc>
        <w:tc>
          <w:tcPr>
            <w:tcW w:w="993" w:type="dxa"/>
            <w:shd w:val="clear" w:color="auto" w:fill="auto"/>
            <w:vAlign w:val="bottom"/>
          </w:tcPr>
          <w:p w:rsidR="00546EC2" w:rsidRPr="00582F49" w:rsidRDefault="00546EC2" w:rsidP="00546EC2">
            <w:pPr>
              <w:rPr>
                <w:sz w:val="16"/>
                <w:szCs w:val="16"/>
              </w:rPr>
            </w:pPr>
            <w:r w:rsidRPr="00582F49">
              <w:rPr>
                <w:sz w:val="16"/>
                <w:szCs w:val="16"/>
              </w:rPr>
              <w:t>х</w:t>
            </w:r>
          </w:p>
        </w:tc>
        <w:tc>
          <w:tcPr>
            <w:tcW w:w="1012" w:type="dxa"/>
            <w:shd w:val="clear" w:color="auto" w:fill="auto"/>
            <w:vAlign w:val="bottom"/>
          </w:tcPr>
          <w:p w:rsidR="00546EC2" w:rsidRPr="00582F49" w:rsidRDefault="00546EC2" w:rsidP="00546EC2">
            <w:pPr>
              <w:rPr>
                <w:sz w:val="16"/>
                <w:szCs w:val="16"/>
              </w:rPr>
            </w:pPr>
            <w:r w:rsidRPr="00582F49">
              <w:rPr>
                <w:sz w:val="16"/>
                <w:szCs w:val="16"/>
              </w:rPr>
              <w:t>х</w:t>
            </w:r>
          </w:p>
        </w:tc>
        <w:tc>
          <w:tcPr>
            <w:tcW w:w="1046" w:type="dxa"/>
            <w:shd w:val="clear" w:color="auto" w:fill="auto"/>
            <w:vAlign w:val="bottom"/>
          </w:tcPr>
          <w:p w:rsidR="00546EC2" w:rsidRPr="00582F49" w:rsidRDefault="00546EC2" w:rsidP="00546EC2">
            <w:pPr>
              <w:rPr>
                <w:sz w:val="16"/>
                <w:szCs w:val="16"/>
              </w:rPr>
            </w:pPr>
            <w:r w:rsidRPr="00582F49">
              <w:rPr>
                <w:sz w:val="16"/>
                <w:szCs w:val="16"/>
              </w:rPr>
              <w:t>х</w:t>
            </w:r>
          </w:p>
        </w:tc>
        <w:tc>
          <w:tcPr>
            <w:tcW w:w="980" w:type="dxa"/>
            <w:shd w:val="clear" w:color="auto" w:fill="auto"/>
            <w:vAlign w:val="bottom"/>
          </w:tcPr>
          <w:p w:rsidR="00546EC2" w:rsidRPr="00582F49" w:rsidRDefault="00546EC2" w:rsidP="00546EC2">
            <w:pPr>
              <w:rPr>
                <w:sz w:val="16"/>
                <w:szCs w:val="16"/>
              </w:rPr>
            </w:pPr>
            <w:r w:rsidRPr="00582F49">
              <w:rPr>
                <w:sz w:val="16"/>
                <w:szCs w:val="16"/>
              </w:rPr>
              <w:t>01.07.2020</w:t>
            </w:r>
          </w:p>
        </w:tc>
      </w:tr>
      <w:tr w:rsidR="00C4544C" w:rsidRPr="004417CF" w:rsidTr="00CE2D73">
        <w:trPr>
          <w:trHeight w:val="64"/>
        </w:trPr>
        <w:tc>
          <w:tcPr>
            <w:tcW w:w="420" w:type="dxa"/>
            <w:shd w:val="clear" w:color="auto" w:fill="auto"/>
            <w:vAlign w:val="bottom"/>
          </w:tcPr>
          <w:p w:rsidR="00C4544C" w:rsidRPr="004417CF" w:rsidRDefault="00B963E0" w:rsidP="00CE2D73">
            <w:pPr>
              <w:ind w:left="-80" w:right="-82"/>
              <w:rPr>
                <w:b/>
                <w:bCs/>
                <w:sz w:val="16"/>
                <w:szCs w:val="16"/>
              </w:rPr>
            </w:pPr>
            <w:r>
              <w:rPr>
                <w:b/>
                <w:bCs/>
                <w:sz w:val="16"/>
                <w:szCs w:val="16"/>
              </w:rPr>
              <w:t>4</w:t>
            </w:r>
          </w:p>
        </w:tc>
        <w:tc>
          <w:tcPr>
            <w:tcW w:w="2912" w:type="dxa"/>
            <w:shd w:val="clear" w:color="auto" w:fill="auto"/>
            <w:vAlign w:val="bottom"/>
          </w:tcPr>
          <w:p w:rsidR="00C4544C" w:rsidRPr="004417CF" w:rsidRDefault="00C4544C" w:rsidP="00CE2D73">
            <w:pPr>
              <w:ind w:left="-92" w:right="-124"/>
              <w:rPr>
                <w:b/>
                <w:bCs/>
                <w:sz w:val="16"/>
                <w:szCs w:val="16"/>
              </w:rPr>
            </w:pPr>
            <w:r w:rsidRPr="004417CF">
              <w:rPr>
                <w:b/>
                <w:bCs/>
                <w:sz w:val="16"/>
                <w:szCs w:val="16"/>
              </w:rPr>
              <w:t xml:space="preserve">Итого по Сергиево-Посадскому </w:t>
            </w:r>
            <w:r w:rsidRPr="004417CF">
              <w:rPr>
                <w:b/>
                <w:bCs/>
                <w:sz w:val="16"/>
                <w:szCs w:val="16"/>
              </w:rPr>
              <w:lastRenderedPageBreak/>
              <w:t>городскому округу по этапу 202</w:t>
            </w:r>
            <w:r>
              <w:rPr>
                <w:b/>
                <w:bCs/>
                <w:sz w:val="16"/>
                <w:szCs w:val="16"/>
              </w:rPr>
              <w:t>3</w:t>
            </w:r>
            <w:r w:rsidRPr="004417CF">
              <w:rPr>
                <w:b/>
                <w:bCs/>
                <w:sz w:val="16"/>
                <w:szCs w:val="16"/>
              </w:rPr>
              <w:t xml:space="preserve"> года</w:t>
            </w:r>
          </w:p>
        </w:tc>
        <w:tc>
          <w:tcPr>
            <w:tcW w:w="756" w:type="dxa"/>
            <w:shd w:val="clear" w:color="auto" w:fill="auto"/>
            <w:vAlign w:val="bottom"/>
          </w:tcPr>
          <w:p w:rsidR="00C4544C" w:rsidRPr="00B80FA4" w:rsidRDefault="00582F49" w:rsidP="00340B25">
            <w:pPr>
              <w:ind w:left="-80" w:right="-108"/>
              <w:rPr>
                <w:b/>
                <w:bCs/>
                <w:sz w:val="16"/>
                <w:szCs w:val="16"/>
              </w:rPr>
            </w:pPr>
            <w:r w:rsidRPr="00B80FA4">
              <w:rPr>
                <w:b/>
                <w:bCs/>
                <w:sz w:val="16"/>
                <w:szCs w:val="16"/>
              </w:rPr>
              <w:lastRenderedPageBreak/>
              <w:t>14 947,91</w:t>
            </w:r>
          </w:p>
        </w:tc>
        <w:tc>
          <w:tcPr>
            <w:tcW w:w="490" w:type="dxa"/>
            <w:shd w:val="clear" w:color="auto" w:fill="auto"/>
            <w:vAlign w:val="bottom"/>
          </w:tcPr>
          <w:p w:rsidR="00C4544C" w:rsidRPr="00B80FA4" w:rsidRDefault="00582F49" w:rsidP="00340B25">
            <w:pPr>
              <w:ind w:left="-80" w:right="-80"/>
              <w:rPr>
                <w:b/>
                <w:bCs/>
                <w:sz w:val="16"/>
                <w:szCs w:val="16"/>
              </w:rPr>
            </w:pPr>
            <w:r w:rsidRPr="00B80FA4">
              <w:rPr>
                <w:b/>
                <w:bCs/>
                <w:sz w:val="16"/>
                <w:szCs w:val="16"/>
              </w:rPr>
              <w:t>445</w:t>
            </w:r>
          </w:p>
        </w:tc>
        <w:tc>
          <w:tcPr>
            <w:tcW w:w="693" w:type="dxa"/>
            <w:shd w:val="clear" w:color="auto" w:fill="auto"/>
            <w:vAlign w:val="bottom"/>
          </w:tcPr>
          <w:p w:rsidR="00C4544C" w:rsidRPr="00B80FA4" w:rsidRDefault="00582F49" w:rsidP="00340B25">
            <w:pPr>
              <w:ind w:left="-80" w:right="-82"/>
              <w:rPr>
                <w:b/>
                <w:bCs/>
                <w:sz w:val="16"/>
                <w:szCs w:val="16"/>
              </w:rPr>
            </w:pPr>
            <w:r w:rsidRPr="00B80FA4">
              <w:rPr>
                <w:b/>
                <w:bCs/>
                <w:sz w:val="16"/>
                <w:szCs w:val="16"/>
              </w:rPr>
              <w:t>1</w:t>
            </w:r>
            <w:r w:rsidR="00340B25" w:rsidRPr="00B80FA4">
              <w:rPr>
                <w:b/>
                <w:bCs/>
                <w:sz w:val="16"/>
                <w:szCs w:val="16"/>
              </w:rPr>
              <w:t xml:space="preserve"> </w:t>
            </w:r>
            <w:r w:rsidRPr="00B80FA4">
              <w:rPr>
                <w:b/>
                <w:bCs/>
                <w:sz w:val="16"/>
                <w:szCs w:val="16"/>
              </w:rPr>
              <w:t>049</w:t>
            </w:r>
          </w:p>
        </w:tc>
        <w:tc>
          <w:tcPr>
            <w:tcW w:w="748" w:type="dxa"/>
            <w:shd w:val="clear" w:color="auto" w:fill="auto"/>
            <w:vAlign w:val="bottom"/>
          </w:tcPr>
          <w:p w:rsidR="00C4544C" w:rsidRPr="00B80FA4" w:rsidRDefault="00B80FA4" w:rsidP="00340B25">
            <w:pPr>
              <w:ind w:left="-80" w:right="-94"/>
              <w:rPr>
                <w:b/>
                <w:bCs/>
                <w:sz w:val="16"/>
                <w:szCs w:val="16"/>
              </w:rPr>
            </w:pPr>
            <w:r w:rsidRPr="00B80FA4">
              <w:rPr>
                <w:b/>
                <w:bCs/>
                <w:sz w:val="16"/>
                <w:szCs w:val="16"/>
              </w:rPr>
              <w:t>15 620,55</w:t>
            </w:r>
          </w:p>
        </w:tc>
        <w:tc>
          <w:tcPr>
            <w:tcW w:w="896" w:type="dxa"/>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c>
          <w:tcPr>
            <w:tcW w:w="910" w:type="dxa"/>
            <w:gridSpan w:val="2"/>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c>
          <w:tcPr>
            <w:tcW w:w="910" w:type="dxa"/>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c>
          <w:tcPr>
            <w:tcW w:w="1274" w:type="dxa"/>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c>
          <w:tcPr>
            <w:tcW w:w="1218" w:type="dxa"/>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c>
          <w:tcPr>
            <w:tcW w:w="993" w:type="dxa"/>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c>
          <w:tcPr>
            <w:tcW w:w="1012" w:type="dxa"/>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c>
          <w:tcPr>
            <w:tcW w:w="1046" w:type="dxa"/>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c>
          <w:tcPr>
            <w:tcW w:w="980" w:type="dxa"/>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r>
      <w:tr w:rsidR="00B963E0" w:rsidRPr="004417CF" w:rsidTr="00CE2D73">
        <w:trPr>
          <w:trHeight w:val="64"/>
        </w:trPr>
        <w:tc>
          <w:tcPr>
            <w:tcW w:w="420" w:type="dxa"/>
            <w:shd w:val="clear" w:color="auto" w:fill="auto"/>
            <w:vAlign w:val="bottom"/>
          </w:tcPr>
          <w:p w:rsidR="00B963E0" w:rsidRPr="004417CF" w:rsidRDefault="00B963E0" w:rsidP="00B963E0">
            <w:pPr>
              <w:ind w:left="-80" w:right="-82"/>
              <w:rPr>
                <w:bCs/>
                <w:sz w:val="16"/>
                <w:szCs w:val="16"/>
              </w:rPr>
            </w:pPr>
            <w:r>
              <w:rPr>
                <w:bCs/>
                <w:sz w:val="16"/>
                <w:szCs w:val="16"/>
              </w:rPr>
              <w:lastRenderedPageBreak/>
              <w:t>4</w:t>
            </w:r>
            <w:r w:rsidRPr="004417CF">
              <w:rPr>
                <w:bCs/>
                <w:sz w:val="16"/>
                <w:szCs w:val="16"/>
              </w:rPr>
              <w:t>.1.</w:t>
            </w:r>
          </w:p>
        </w:tc>
        <w:tc>
          <w:tcPr>
            <w:tcW w:w="2912" w:type="dxa"/>
            <w:shd w:val="clear" w:color="auto" w:fill="auto"/>
            <w:vAlign w:val="bottom"/>
          </w:tcPr>
          <w:p w:rsidR="00B963E0" w:rsidRPr="004417CF" w:rsidRDefault="00B963E0" w:rsidP="00B963E0">
            <w:pPr>
              <w:ind w:left="-92" w:right="-124"/>
              <w:rPr>
                <w:bCs/>
                <w:sz w:val="16"/>
                <w:szCs w:val="16"/>
              </w:rPr>
            </w:pPr>
            <w:r w:rsidRPr="004417CF">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rsidR="00B963E0" w:rsidRPr="00B80FA4" w:rsidRDefault="00B963E0" w:rsidP="00B963E0">
            <w:pPr>
              <w:ind w:left="-80" w:right="-108"/>
              <w:rPr>
                <w:bCs/>
                <w:sz w:val="16"/>
                <w:szCs w:val="16"/>
              </w:rPr>
            </w:pPr>
            <w:r w:rsidRPr="00B80FA4">
              <w:rPr>
                <w:bCs/>
                <w:sz w:val="16"/>
                <w:szCs w:val="16"/>
              </w:rPr>
              <w:t>0,00</w:t>
            </w:r>
          </w:p>
        </w:tc>
        <w:tc>
          <w:tcPr>
            <w:tcW w:w="490" w:type="dxa"/>
            <w:shd w:val="clear" w:color="auto" w:fill="auto"/>
            <w:vAlign w:val="bottom"/>
          </w:tcPr>
          <w:p w:rsidR="00B963E0" w:rsidRPr="00B80FA4" w:rsidRDefault="00B963E0" w:rsidP="00B963E0">
            <w:pPr>
              <w:ind w:left="-38" w:right="-80"/>
              <w:rPr>
                <w:bCs/>
                <w:sz w:val="16"/>
                <w:szCs w:val="16"/>
              </w:rPr>
            </w:pPr>
            <w:r w:rsidRPr="00B80FA4">
              <w:rPr>
                <w:bCs/>
                <w:sz w:val="16"/>
                <w:szCs w:val="16"/>
              </w:rPr>
              <w:t>0</w:t>
            </w:r>
          </w:p>
        </w:tc>
        <w:tc>
          <w:tcPr>
            <w:tcW w:w="693" w:type="dxa"/>
            <w:shd w:val="clear" w:color="auto" w:fill="auto"/>
            <w:vAlign w:val="bottom"/>
          </w:tcPr>
          <w:p w:rsidR="00B963E0" w:rsidRPr="00B80FA4" w:rsidRDefault="00B963E0" w:rsidP="00B963E0">
            <w:pPr>
              <w:ind w:left="-85" w:right="-82"/>
              <w:rPr>
                <w:bCs/>
                <w:sz w:val="16"/>
                <w:szCs w:val="16"/>
              </w:rPr>
            </w:pPr>
            <w:r w:rsidRPr="00B80FA4">
              <w:rPr>
                <w:bCs/>
                <w:sz w:val="16"/>
                <w:szCs w:val="16"/>
              </w:rPr>
              <w:t>0</w:t>
            </w:r>
          </w:p>
        </w:tc>
        <w:tc>
          <w:tcPr>
            <w:tcW w:w="748" w:type="dxa"/>
            <w:shd w:val="clear" w:color="auto" w:fill="auto"/>
            <w:vAlign w:val="bottom"/>
          </w:tcPr>
          <w:p w:rsidR="00B963E0" w:rsidRPr="00B80FA4" w:rsidRDefault="00B963E0" w:rsidP="00B963E0">
            <w:pPr>
              <w:ind w:left="-92" w:right="-94"/>
              <w:rPr>
                <w:bCs/>
                <w:sz w:val="16"/>
                <w:szCs w:val="16"/>
              </w:rPr>
            </w:pPr>
            <w:r w:rsidRPr="00B80FA4">
              <w:rPr>
                <w:bCs/>
                <w:sz w:val="16"/>
                <w:szCs w:val="16"/>
              </w:rPr>
              <w:t>0,00</w:t>
            </w:r>
          </w:p>
        </w:tc>
        <w:tc>
          <w:tcPr>
            <w:tcW w:w="896" w:type="dxa"/>
            <w:shd w:val="clear" w:color="auto" w:fill="auto"/>
            <w:vAlign w:val="bottom"/>
          </w:tcPr>
          <w:p w:rsidR="00B963E0" w:rsidRPr="00B963E0" w:rsidRDefault="00B963E0" w:rsidP="00CE2D73">
            <w:pPr>
              <w:ind w:firstLine="28"/>
              <w:rPr>
                <w:sz w:val="16"/>
                <w:szCs w:val="16"/>
              </w:rPr>
            </w:pPr>
            <w:r w:rsidRPr="00B963E0">
              <w:rPr>
                <w:sz w:val="16"/>
                <w:szCs w:val="16"/>
              </w:rPr>
              <w:t>х</w:t>
            </w:r>
          </w:p>
        </w:tc>
        <w:tc>
          <w:tcPr>
            <w:tcW w:w="910" w:type="dxa"/>
            <w:gridSpan w:val="2"/>
            <w:shd w:val="clear" w:color="auto" w:fill="auto"/>
            <w:vAlign w:val="bottom"/>
          </w:tcPr>
          <w:p w:rsidR="00B963E0" w:rsidRPr="00B963E0" w:rsidRDefault="00B963E0" w:rsidP="00CE2D73">
            <w:pPr>
              <w:ind w:firstLine="28"/>
              <w:rPr>
                <w:sz w:val="16"/>
                <w:szCs w:val="16"/>
              </w:rPr>
            </w:pPr>
            <w:r w:rsidRPr="00B963E0">
              <w:rPr>
                <w:sz w:val="16"/>
                <w:szCs w:val="16"/>
              </w:rPr>
              <w:t>х</w:t>
            </w:r>
          </w:p>
        </w:tc>
        <w:tc>
          <w:tcPr>
            <w:tcW w:w="910" w:type="dxa"/>
            <w:shd w:val="clear" w:color="auto" w:fill="auto"/>
            <w:vAlign w:val="bottom"/>
          </w:tcPr>
          <w:p w:rsidR="00B963E0" w:rsidRPr="00B963E0" w:rsidRDefault="00B963E0" w:rsidP="00CE2D73">
            <w:pPr>
              <w:ind w:firstLine="28"/>
              <w:rPr>
                <w:sz w:val="16"/>
                <w:szCs w:val="16"/>
              </w:rPr>
            </w:pPr>
            <w:r w:rsidRPr="00B963E0">
              <w:rPr>
                <w:sz w:val="16"/>
                <w:szCs w:val="16"/>
              </w:rPr>
              <w:t>х</w:t>
            </w:r>
          </w:p>
        </w:tc>
        <w:tc>
          <w:tcPr>
            <w:tcW w:w="1274" w:type="dxa"/>
            <w:shd w:val="clear" w:color="auto" w:fill="auto"/>
            <w:vAlign w:val="bottom"/>
          </w:tcPr>
          <w:p w:rsidR="00B963E0" w:rsidRPr="00B963E0" w:rsidRDefault="00B963E0" w:rsidP="00CE2D73">
            <w:pPr>
              <w:ind w:firstLine="28"/>
              <w:rPr>
                <w:sz w:val="16"/>
                <w:szCs w:val="16"/>
              </w:rPr>
            </w:pPr>
            <w:r w:rsidRPr="00B963E0">
              <w:rPr>
                <w:sz w:val="16"/>
                <w:szCs w:val="16"/>
              </w:rPr>
              <w:t>х</w:t>
            </w:r>
          </w:p>
        </w:tc>
        <w:tc>
          <w:tcPr>
            <w:tcW w:w="1218" w:type="dxa"/>
            <w:shd w:val="clear" w:color="auto" w:fill="auto"/>
            <w:vAlign w:val="bottom"/>
          </w:tcPr>
          <w:p w:rsidR="00B963E0" w:rsidRPr="00B963E0" w:rsidRDefault="00B963E0" w:rsidP="00CE2D73">
            <w:pPr>
              <w:ind w:firstLine="28"/>
              <w:rPr>
                <w:sz w:val="16"/>
                <w:szCs w:val="16"/>
              </w:rPr>
            </w:pPr>
            <w:r w:rsidRPr="00B963E0">
              <w:rPr>
                <w:sz w:val="16"/>
                <w:szCs w:val="16"/>
              </w:rPr>
              <w:t>х</w:t>
            </w:r>
          </w:p>
        </w:tc>
        <w:tc>
          <w:tcPr>
            <w:tcW w:w="993" w:type="dxa"/>
            <w:shd w:val="clear" w:color="auto" w:fill="auto"/>
            <w:vAlign w:val="bottom"/>
          </w:tcPr>
          <w:p w:rsidR="00B963E0" w:rsidRPr="00B963E0" w:rsidRDefault="00B963E0" w:rsidP="00CE2D73">
            <w:pPr>
              <w:ind w:firstLine="28"/>
              <w:rPr>
                <w:sz w:val="16"/>
                <w:szCs w:val="16"/>
              </w:rPr>
            </w:pPr>
            <w:r w:rsidRPr="00B963E0">
              <w:rPr>
                <w:sz w:val="16"/>
                <w:szCs w:val="16"/>
              </w:rPr>
              <w:t>х</w:t>
            </w:r>
          </w:p>
        </w:tc>
        <w:tc>
          <w:tcPr>
            <w:tcW w:w="1012" w:type="dxa"/>
            <w:shd w:val="clear" w:color="auto" w:fill="auto"/>
            <w:vAlign w:val="bottom"/>
          </w:tcPr>
          <w:p w:rsidR="00B963E0" w:rsidRPr="00B963E0" w:rsidRDefault="00B963E0" w:rsidP="00CE2D73">
            <w:pPr>
              <w:ind w:firstLine="28"/>
              <w:rPr>
                <w:sz w:val="16"/>
                <w:szCs w:val="16"/>
              </w:rPr>
            </w:pPr>
            <w:r w:rsidRPr="00B963E0">
              <w:rPr>
                <w:sz w:val="16"/>
                <w:szCs w:val="16"/>
              </w:rPr>
              <w:t>х</w:t>
            </w:r>
          </w:p>
        </w:tc>
        <w:tc>
          <w:tcPr>
            <w:tcW w:w="1046" w:type="dxa"/>
            <w:shd w:val="clear" w:color="auto" w:fill="auto"/>
            <w:vAlign w:val="bottom"/>
          </w:tcPr>
          <w:p w:rsidR="00B963E0" w:rsidRPr="00B963E0" w:rsidRDefault="00B963E0" w:rsidP="00CE2D73">
            <w:pPr>
              <w:ind w:firstLine="28"/>
              <w:rPr>
                <w:sz w:val="16"/>
                <w:szCs w:val="16"/>
              </w:rPr>
            </w:pPr>
            <w:r w:rsidRPr="00B963E0">
              <w:rPr>
                <w:sz w:val="16"/>
                <w:szCs w:val="16"/>
              </w:rPr>
              <w:t>х</w:t>
            </w:r>
          </w:p>
        </w:tc>
        <w:tc>
          <w:tcPr>
            <w:tcW w:w="980" w:type="dxa"/>
            <w:shd w:val="clear" w:color="auto" w:fill="auto"/>
            <w:vAlign w:val="bottom"/>
          </w:tcPr>
          <w:p w:rsidR="00B963E0" w:rsidRPr="00B963E0" w:rsidRDefault="00B963E0" w:rsidP="00CE2D73">
            <w:pPr>
              <w:ind w:firstLine="28"/>
              <w:rPr>
                <w:sz w:val="16"/>
                <w:szCs w:val="16"/>
              </w:rPr>
            </w:pPr>
            <w:r w:rsidRPr="00B963E0">
              <w:rPr>
                <w:sz w:val="16"/>
                <w:szCs w:val="16"/>
              </w:rPr>
              <w:t>х</w:t>
            </w:r>
          </w:p>
        </w:tc>
      </w:tr>
      <w:tr w:rsidR="00B80FA4" w:rsidRPr="004417CF" w:rsidTr="004E51D4">
        <w:trPr>
          <w:trHeight w:val="64"/>
        </w:trPr>
        <w:tc>
          <w:tcPr>
            <w:tcW w:w="420" w:type="dxa"/>
            <w:shd w:val="clear" w:color="auto" w:fill="auto"/>
            <w:vAlign w:val="bottom"/>
          </w:tcPr>
          <w:p w:rsidR="00B80FA4" w:rsidRPr="004417CF" w:rsidRDefault="00B80FA4" w:rsidP="00B80FA4">
            <w:pPr>
              <w:ind w:left="-80" w:right="-82"/>
              <w:rPr>
                <w:bCs/>
                <w:sz w:val="16"/>
                <w:szCs w:val="16"/>
              </w:rPr>
            </w:pPr>
            <w:r>
              <w:rPr>
                <w:bCs/>
                <w:sz w:val="16"/>
                <w:szCs w:val="16"/>
              </w:rPr>
              <w:t>4</w:t>
            </w:r>
            <w:r w:rsidRPr="004417CF">
              <w:rPr>
                <w:bCs/>
                <w:sz w:val="16"/>
                <w:szCs w:val="16"/>
              </w:rPr>
              <w:t>.2.</w:t>
            </w:r>
          </w:p>
        </w:tc>
        <w:tc>
          <w:tcPr>
            <w:tcW w:w="2912" w:type="dxa"/>
            <w:shd w:val="clear" w:color="auto" w:fill="auto"/>
            <w:vAlign w:val="bottom"/>
          </w:tcPr>
          <w:p w:rsidR="00B80FA4" w:rsidRPr="004417CF" w:rsidRDefault="00B80FA4" w:rsidP="00B80FA4">
            <w:pPr>
              <w:ind w:left="-92" w:right="-124"/>
              <w:rPr>
                <w:bCs/>
                <w:sz w:val="16"/>
                <w:szCs w:val="16"/>
              </w:rPr>
            </w:pPr>
            <w:r w:rsidRPr="004417CF">
              <w:rPr>
                <w:bCs/>
                <w:sz w:val="16"/>
                <w:szCs w:val="16"/>
              </w:rPr>
              <w:t>Строительство многоквартирных домов</w:t>
            </w:r>
          </w:p>
        </w:tc>
        <w:tc>
          <w:tcPr>
            <w:tcW w:w="756" w:type="dxa"/>
            <w:shd w:val="clear" w:color="auto" w:fill="auto"/>
            <w:vAlign w:val="bottom"/>
          </w:tcPr>
          <w:p w:rsidR="00B80FA4" w:rsidRPr="00B80FA4" w:rsidRDefault="00B80FA4" w:rsidP="00B80FA4">
            <w:pPr>
              <w:ind w:left="-80" w:right="-108"/>
              <w:rPr>
                <w:bCs/>
                <w:sz w:val="16"/>
                <w:szCs w:val="16"/>
              </w:rPr>
            </w:pPr>
            <w:r w:rsidRPr="00B80FA4">
              <w:rPr>
                <w:bCs/>
                <w:sz w:val="16"/>
                <w:szCs w:val="16"/>
              </w:rPr>
              <w:t xml:space="preserve">13 452,91  </w:t>
            </w:r>
          </w:p>
        </w:tc>
        <w:tc>
          <w:tcPr>
            <w:tcW w:w="490" w:type="dxa"/>
            <w:shd w:val="clear" w:color="auto" w:fill="auto"/>
            <w:vAlign w:val="bottom"/>
          </w:tcPr>
          <w:p w:rsidR="00B80FA4" w:rsidRPr="00B80FA4" w:rsidRDefault="00B80FA4" w:rsidP="00B80FA4">
            <w:pPr>
              <w:ind w:left="-38" w:right="-80"/>
              <w:rPr>
                <w:bCs/>
                <w:sz w:val="16"/>
                <w:szCs w:val="16"/>
              </w:rPr>
            </w:pPr>
            <w:r w:rsidRPr="00B80FA4">
              <w:rPr>
                <w:bCs/>
                <w:sz w:val="16"/>
                <w:szCs w:val="16"/>
              </w:rPr>
              <w:t>400</w:t>
            </w:r>
          </w:p>
        </w:tc>
        <w:tc>
          <w:tcPr>
            <w:tcW w:w="693" w:type="dxa"/>
            <w:shd w:val="clear" w:color="auto" w:fill="auto"/>
            <w:vAlign w:val="bottom"/>
          </w:tcPr>
          <w:p w:rsidR="00B80FA4" w:rsidRPr="00B80FA4" w:rsidRDefault="00B80FA4" w:rsidP="00B80FA4">
            <w:pPr>
              <w:ind w:left="-85" w:right="-82"/>
              <w:rPr>
                <w:bCs/>
                <w:sz w:val="16"/>
                <w:szCs w:val="16"/>
              </w:rPr>
            </w:pPr>
            <w:r w:rsidRPr="00B80FA4">
              <w:rPr>
                <w:bCs/>
                <w:sz w:val="16"/>
                <w:szCs w:val="16"/>
              </w:rPr>
              <w:t>999</w:t>
            </w:r>
          </w:p>
        </w:tc>
        <w:tc>
          <w:tcPr>
            <w:tcW w:w="748" w:type="dxa"/>
            <w:shd w:val="clear" w:color="auto" w:fill="auto"/>
            <w:vAlign w:val="bottom"/>
          </w:tcPr>
          <w:p w:rsidR="00B80FA4" w:rsidRPr="00B80FA4" w:rsidRDefault="00B80FA4" w:rsidP="00B80FA4">
            <w:pPr>
              <w:ind w:left="-92" w:right="-94"/>
              <w:rPr>
                <w:bCs/>
                <w:sz w:val="16"/>
                <w:szCs w:val="16"/>
              </w:rPr>
            </w:pPr>
            <w:r w:rsidRPr="00B80FA4">
              <w:rPr>
                <w:bCs/>
                <w:sz w:val="16"/>
                <w:szCs w:val="16"/>
              </w:rPr>
              <w:t>14 125,55</w:t>
            </w:r>
          </w:p>
        </w:tc>
        <w:tc>
          <w:tcPr>
            <w:tcW w:w="896" w:type="dxa"/>
            <w:tcBorders>
              <w:top w:val="nil"/>
              <w:left w:val="nil"/>
              <w:bottom w:val="single" w:sz="4" w:space="0" w:color="auto"/>
              <w:right w:val="single" w:sz="4" w:space="0" w:color="auto"/>
            </w:tcBorders>
            <w:shd w:val="clear" w:color="auto" w:fill="auto"/>
            <w:vAlign w:val="center"/>
          </w:tcPr>
          <w:p w:rsidR="00B80FA4" w:rsidRPr="004417CF" w:rsidRDefault="00B80FA4" w:rsidP="00B80FA4">
            <w:pPr>
              <w:ind w:left="9" w:right="-72"/>
              <w:rPr>
                <w:sz w:val="16"/>
                <w:szCs w:val="16"/>
              </w:rPr>
            </w:pPr>
            <w:r>
              <w:rPr>
                <w:sz w:val="16"/>
                <w:szCs w:val="16"/>
              </w:rPr>
              <w:t>10.01.2022</w:t>
            </w:r>
          </w:p>
        </w:tc>
        <w:tc>
          <w:tcPr>
            <w:tcW w:w="910" w:type="dxa"/>
            <w:gridSpan w:val="2"/>
            <w:tcBorders>
              <w:top w:val="nil"/>
              <w:left w:val="nil"/>
              <w:bottom w:val="single" w:sz="4" w:space="0" w:color="auto"/>
              <w:right w:val="single" w:sz="4" w:space="0" w:color="auto"/>
            </w:tcBorders>
            <w:shd w:val="clear" w:color="auto" w:fill="auto"/>
            <w:vAlign w:val="center"/>
          </w:tcPr>
          <w:p w:rsidR="00B80FA4" w:rsidRPr="004417CF" w:rsidRDefault="00B80FA4" w:rsidP="00B80FA4">
            <w:pPr>
              <w:ind w:left="9" w:right="-72"/>
              <w:rPr>
                <w:sz w:val="16"/>
                <w:szCs w:val="16"/>
              </w:rPr>
            </w:pPr>
            <w:r>
              <w:rPr>
                <w:sz w:val="16"/>
                <w:szCs w:val="16"/>
              </w:rPr>
              <w:t>10.02.2022</w:t>
            </w:r>
          </w:p>
        </w:tc>
        <w:tc>
          <w:tcPr>
            <w:tcW w:w="910" w:type="dxa"/>
            <w:tcBorders>
              <w:top w:val="nil"/>
              <w:left w:val="nil"/>
              <w:bottom w:val="single" w:sz="4" w:space="0" w:color="auto"/>
              <w:right w:val="single" w:sz="4" w:space="0" w:color="auto"/>
            </w:tcBorders>
            <w:shd w:val="clear" w:color="auto" w:fill="auto"/>
            <w:vAlign w:val="center"/>
          </w:tcPr>
          <w:p w:rsidR="00B80FA4" w:rsidRPr="004417CF" w:rsidRDefault="00B80FA4" w:rsidP="00B80FA4">
            <w:pPr>
              <w:ind w:left="9" w:right="-72"/>
              <w:rPr>
                <w:sz w:val="16"/>
                <w:szCs w:val="16"/>
              </w:rPr>
            </w:pPr>
            <w:r>
              <w:rPr>
                <w:sz w:val="16"/>
                <w:szCs w:val="16"/>
              </w:rPr>
              <w:t>01.07.2022</w:t>
            </w:r>
          </w:p>
        </w:tc>
        <w:tc>
          <w:tcPr>
            <w:tcW w:w="1274" w:type="dxa"/>
            <w:tcBorders>
              <w:top w:val="nil"/>
              <w:left w:val="nil"/>
              <w:bottom w:val="single" w:sz="4" w:space="0" w:color="auto"/>
              <w:right w:val="single" w:sz="4" w:space="0" w:color="auto"/>
            </w:tcBorders>
            <w:shd w:val="clear" w:color="auto" w:fill="auto"/>
            <w:vAlign w:val="center"/>
          </w:tcPr>
          <w:p w:rsidR="00B80FA4" w:rsidRPr="004417CF" w:rsidRDefault="00B80FA4" w:rsidP="00B80FA4">
            <w:pPr>
              <w:ind w:left="9" w:right="-72"/>
              <w:rPr>
                <w:sz w:val="16"/>
                <w:szCs w:val="16"/>
              </w:rPr>
            </w:pPr>
            <w:r>
              <w:rPr>
                <w:sz w:val="16"/>
                <w:szCs w:val="16"/>
              </w:rPr>
              <w:t>10.01.2023</w:t>
            </w:r>
          </w:p>
        </w:tc>
        <w:tc>
          <w:tcPr>
            <w:tcW w:w="1218" w:type="dxa"/>
            <w:tcBorders>
              <w:top w:val="nil"/>
              <w:left w:val="nil"/>
              <w:bottom w:val="single" w:sz="4" w:space="0" w:color="auto"/>
              <w:right w:val="single" w:sz="4" w:space="0" w:color="auto"/>
            </w:tcBorders>
            <w:shd w:val="clear" w:color="auto" w:fill="auto"/>
            <w:vAlign w:val="center"/>
          </w:tcPr>
          <w:p w:rsidR="00B80FA4" w:rsidRPr="004417CF" w:rsidRDefault="00B80FA4" w:rsidP="00B80FA4">
            <w:pPr>
              <w:ind w:left="9" w:right="-72"/>
              <w:rPr>
                <w:sz w:val="16"/>
                <w:szCs w:val="16"/>
              </w:rPr>
            </w:pPr>
            <w:r>
              <w:rPr>
                <w:sz w:val="16"/>
                <w:szCs w:val="16"/>
              </w:rPr>
              <w:t>20.01.2023</w:t>
            </w:r>
          </w:p>
        </w:tc>
        <w:tc>
          <w:tcPr>
            <w:tcW w:w="993" w:type="dxa"/>
            <w:tcBorders>
              <w:top w:val="nil"/>
              <w:left w:val="nil"/>
              <w:bottom w:val="single" w:sz="4" w:space="0" w:color="auto"/>
              <w:right w:val="single" w:sz="4" w:space="0" w:color="auto"/>
            </w:tcBorders>
            <w:shd w:val="clear" w:color="auto" w:fill="auto"/>
            <w:vAlign w:val="center"/>
          </w:tcPr>
          <w:p w:rsidR="00B80FA4" w:rsidRPr="004417CF" w:rsidRDefault="00DC0025" w:rsidP="00B80FA4">
            <w:pPr>
              <w:ind w:left="9" w:right="-72"/>
              <w:rPr>
                <w:sz w:val="16"/>
                <w:szCs w:val="16"/>
              </w:rPr>
            </w:pPr>
            <w:r>
              <w:rPr>
                <w:sz w:val="16"/>
                <w:szCs w:val="16"/>
              </w:rPr>
              <w:t>01.07.2022</w:t>
            </w:r>
          </w:p>
        </w:tc>
        <w:tc>
          <w:tcPr>
            <w:tcW w:w="1012" w:type="dxa"/>
            <w:tcBorders>
              <w:top w:val="nil"/>
              <w:left w:val="nil"/>
              <w:bottom w:val="single" w:sz="4" w:space="0" w:color="auto"/>
              <w:right w:val="single" w:sz="4" w:space="0" w:color="auto"/>
            </w:tcBorders>
            <w:shd w:val="clear" w:color="auto" w:fill="auto"/>
            <w:vAlign w:val="center"/>
          </w:tcPr>
          <w:p w:rsidR="00B80FA4" w:rsidRPr="004417CF" w:rsidRDefault="00B80FA4" w:rsidP="00B80FA4">
            <w:pPr>
              <w:ind w:left="9" w:right="-72"/>
              <w:rPr>
                <w:sz w:val="16"/>
                <w:szCs w:val="16"/>
              </w:rPr>
            </w:pPr>
            <w:r>
              <w:rPr>
                <w:sz w:val="16"/>
                <w:szCs w:val="16"/>
              </w:rPr>
              <w:t>01.06.2023</w:t>
            </w:r>
          </w:p>
        </w:tc>
        <w:tc>
          <w:tcPr>
            <w:tcW w:w="1046" w:type="dxa"/>
            <w:tcBorders>
              <w:top w:val="nil"/>
              <w:left w:val="nil"/>
              <w:bottom w:val="single" w:sz="4" w:space="0" w:color="auto"/>
              <w:right w:val="single" w:sz="4" w:space="0" w:color="auto"/>
            </w:tcBorders>
            <w:shd w:val="clear" w:color="auto" w:fill="auto"/>
            <w:vAlign w:val="center"/>
          </w:tcPr>
          <w:p w:rsidR="00B80FA4" w:rsidRPr="004417CF" w:rsidRDefault="00B80FA4" w:rsidP="00B80FA4">
            <w:pPr>
              <w:ind w:left="9" w:right="-72"/>
              <w:rPr>
                <w:sz w:val="16"/>
                <w:szCs w:val="16"/>
              </w:rPr>
            </w:pPr>
            <w:r>
              <w:rPr>
                <w:sz w:val="16"/>
                <w:szCs w:val="16"/>
              </w:rPr>
              <w:t>01.08.2023</w:t>
            </w:r>
          </w:p>
        </w:tc>
        <w:tc>
          <w:tcPr>
            <w:tcW w:w="980" w:type="dxa"/>
            <w:tcBorders>
              <w:top w:val="nil"/>
              <w:left w:val="nil"/>
              <w:bottom w:val="single" w:sz="4" w:space="0" w:color="auto"/>
              <w:right w:val="single" w:sz="4" w:space="0" w:color="auto"/>
            </w:tcBorders>
            <w:shd w:val="clear" w:color="auto" w:fill="auto"/>
            <w:vAlign w:val="center"/>
          </w:tcPr>
          <w:p w:rsidR="00B80FA4" w:rsidRPr="004417CF" w:rsidRDefault="00B80FA4" w:rsidP="00B80FA4">
            <w:pPr>
              <w:ind w:left="9" w:right="-72"/>
              <w:rPr>
                <w:sz w:val="16"/>
                <w:szCs w:val="16"/>
              </w:rPr>
            </w:pPr>
            <w:r>
              <w:rPr>
                <w:sz w:val="16"/>
                <w:szCs w:val="16"/>
              </w:rPr>
              <w:t>30.12.2023</w:t>
            </w:r>
          </w:p>
        </w:tc>
      </w:tr>
      <w:tr w:rsidR="00C4544C" w:rsidRPr="004417CF" w:rsidTr="00CE2D73">
        <w:trPr>
          <w:trHeight w:val="64"/>
        </w:trPr>
        <w:tc>
          <w:tcPr>
            <w:tcW w:w="420" w:type="dxa"/>
            <w:shd w:val="clear" w:color="auto" w:fill="auto"/>
            <w:vAlign w:val="bottom"/>
          </w:tcPr>
          <w:p w:rsidR="00C4544C" w:rsidRPr="004417CF" w:rsidRDefault="00B963E0" w:rsidP="00CE2D73">
            <w:pPr>
              <w:ind w:left="-80" w:right="-82"/>
              <w:rPr>
                <w:bCs/>
                <w:sz w:val="16"/>
                <w:szCs w:val="16"/>
              </w:rPr>
            </w:pPr>
            <w:r>
              <w:rPr>
                <w:bCs/>
                <w:sz w:val="16"/>
                <w:szCs w:val="16"/>
              </w:rPr>
              <w:t>4</w:t>
            </w:r>
            <w:r w:rsidR="00C4544C" w:rsidRPr="004417CF">
              <w:rPr>
                <w:bCs/>
                <w:sz w:val="16"/>
                <w:szCs w:val="16"/>
              </w:rPr>
              <w:t>.3.</w:t>
            </w:r>
          </w:p>
        </w:tc>
        <w:tc>
          <w:tcPr>
            <w:tcW w:w="2912" w:type="dxa"/>
            <w:shd w:val="clear" w:color="auto" w:fill="auto"/>
            <w:vAlign w:val="bottom"/>
          </w:tcPr>
          <w:p w:rsidR="00C4544C" w:rsidRPr="004417CF" w:rsidRDefault="00C4544C" w:rsidP="00CE2D73">
            <w:pPr>
              <w:ind w:left="-92" w:right="-124"/>
              <w:rPr>
                <w:bCs/>
                <w:sz w:val="16"/>
                <w:szCs w:val="16"/>
              </w:rPr>
            </w:pPr>
            <w:r w:rsidRPr="004417CF">
              <w:rPr>
                <w:bCs/>
                <w:sz w:val="16"/>
                <w:szCs w:val="16"/>
              </w:rPr>
              <w:t>Приобретение квартир у застройщика в построенных многоквартирных домах</w:t>
            </w:r>
          </w:p>
        </w:tc>
        <w:tc>
          <w:tcPr>
            <w:tcW w:w="756" w:type="dxa"/>
            <w:shd w:val="clear" w:color="auto" w:fill="auto"/>
            <w:vAlign w:val="bottom"/>
          </w:tcPr>
          <w:p w:rsidR="00C4544C" w:rsidRPr="00B80FA4" w:rsidRDefault="00C4544C" w:rsidP="00CE2D73">
            <w:pPr>
              <w:ind w:left="-80" w:right="-108"/>
              <w:rPr>
                <w:bCs/>
                <w:sz w:val="16"/>
                <w:szCs w:val="16"/>
              </w:rPr>
            </w:pPr>
            <w:r w:rsidRPr="00B80FA4">
              <w:rPr>
                <w:bCs/>
                <w:sz w:val="16"/>
                <w:szCs w:val="16"/>
              </w:rPr>
              <w:t>0,00</w:t>
            </w:r>
          </w:p>
        </w:tc>
        <w:tc>
          <w:tcPr>
            <w:tcW w:w="490" w:type="dxa"/>
            <w:shd w:val="clear" w:color="auto" w:fill="auto"/>
            <w:vAlign w:val="bottom"/>
          </w:tcPr>
          <w:p w:rsidR="00C4544C" w:rsidRPr="00B80FA4" w:rsidRDefault="00C4544C" w:rsidP="00CE2D73">
            <w:pPr>
              <w:ind w:left="-38" w:right="-80"/>
              <w:rPr>
                <w:bCs/>
                <w:sz w:val="16"/>
                <w:szCs w:val="16"/>
              </w:rPr>
            </w:pPr>
            <w:r w:rsidRPr="00B80FA4">
              <w:rPr>
                <w:bCs/>
                <w:sz w:val="16"/>
                <w:szCs w:val="16"/>
              </w:rPr>
              <w:t>0</w:t>
            </w:r>
          </w:p>
        </w:tc>
        <w:tc>
          <w:tcPr>
            <w:tcW w:w="693" w:type="dxa"/>
            <w:shd w:val="clear" w:color="auto" w:fill="auto"/>
            <w:vAlign w:val="bottom"/>
          </w:tcPr>
          <w:p w:rsidR="00C4544C" w:rsidRPr="00B80FA4" w:rsidRDefault="00C4544C" w:rsidP="00CE2D73">
            <w:pPr>
              <w:ind w:left="-85" w:right="-82"/>
              <w:rPr>
                <w:bCs/>
                <w:sz w:val="16"/>
                <w:szCs w:val="16"/>
              </w:rPr>
            </w:pPr>
            <w:r w:rsidRPr="00B80FA4">
              <w:rPr>
                <w:bCs/>
                <w:sz w:val="16"/>
                <w:szCs w:val="16"/>
              </w:rPr>
              <w:t>0</w:t>
            </w:r>
          </w:p>
        </w:tc>
        <w:tc>
          <w:tcPr>
            <w:tcW w:w="748" w:type="dxa"/>
            <w:shd w:val="clear" w:color="auto" w:fill="auto"/>
            <w:vAlign w:val="bottom"/>
          </w:tcPr>
          <w:p w:rsidR="00C4544C" w:rsidRPr="00B80FA4" w:rsidRDefault="00C4544C" w:rsidP="00CE2D73">
            <w:pPr>
              <w:ind w:left="-92" w:right="-94"/>
              <w:rPr>
                <w:bCs/>
                <w:sz w:val="16"/>
                <w:szCs w:val="16"/>
              </w:rPr>
            </w:pPr>
            <w:r w:rsidRPr="00B80FA4">
              <w:rPr>
                <w:bCs/>
                <w:sz w:val="16"/>
                <w:szCs w:val="16"/>
              </w:rPr>
              <w:t>0,00</w:t>
            </w:r>
          </w:p>
        </w:tc>
        <w:tc>
          <w:tcPr>
            <w:tcW w:w="896" w:type="dxa"/>
            <w:shd w:val="clear" w:color="auto" w:fill="auto"/>
            <w:vAlign w:val="bottom"/>
          </w:tcPr>
          <w:p w:rsidR="00C4544C" w:rsidRPr="00B80FA4" w:rsidRDefault="00C4544C" w:rsidP="00CE2D73">
            <w:pPr>
              <w:ind w:firstLine="28"/>
              <w:rPr>
                <w:bCs/>
                <w:sz w:val="16"/>
                <w:szCs w:val="16"/>
              </w:rPr>
            </w:pPr>
            <w:r w:rsidRPr="00B80FA4">
              <w:rPr>
                <w:bCs/>
                <w:sz w:val="16"/>
                <w:szCs w:val="16"/>
              </w:rPr>
              <w:t>х</w:t>
            </w:r>
          </w:p>
        </w:tc>
        <w:tc>
          <w:tcPr>
            <w:tcW w:w="910" w:type="dxa"/>
            <w:gridSpan w:val="2"/>
            <w:shd w:val="clear" w:color="auto" w:fill="auto"/>
            <w:vAlign w:val="bottom"/>
          </w:tcPr>
          <w:p w:rsidR="00C4544C" w:rsidRPr="00B80FA4" w:rsidRDefault="00C4544C" w:rsidP="00CE2D73">
            <w:pPr>
              <w:ind w:firstLine="28"/>
              <w:rPr>
                <w:bCs/>
                <w:sz w:val="16"/>
                <w:szCs w:val="16"/>
              </w:rPr>
            </w:pPr>
            <w:r w:rsidRPr="00B80FA4">
              <w:rPr>
                <w:bCs/>
                <w:sz w:val="16"/>
                <w:szCs w:val="16"/>
              </w:rPr>
              <w:t>х</w:t>
            </w:r>
          </w:p>
        </w:tc>
        <w:tc>
          <w:tcPr>
            <w:tcW w:w="910" w:type="dxa"/>
            <w:shd w:val="clear" w:color="auto" w:fill="auto"/>
            <w:vAlign w:val="bottom"/>
          </w:tcPr>
          <w:p w:rsidR="00C4544C" w:rsidRPr="00B80FA4" w:rsidRDefault="00C4544C" w:rsidP="00CE2D73">
            <w:pPr>
              <w:ind w:firstLine="28"/>
              <w:rPr>
                <w:bCs/>
                <w:sz w:val="16"/>
                <w:szCs w:val="16"/>
              </w:rPr>
            </w:pPr>
            <w:r w:rsidRPr="00B80FA4">
              <w:rPr>
                <w:bCs/>
                <w:sz w:val="16"/>
                <w:szCs w:val="16"/>
              </w:rPr>
              <w:t>х</w:t>
            </w:r>
          </w:p>
        </w:tc>
        <w:tc>
          <w:tcPr>
            <w:tcW w:w="1274" w:type="dxa"/>
            <w:shd w:val="clear" w:color="auto" w:fill="auto"/>
            <w:vAlign w:val="bottom"/>
          </w:tcPr>
          <w:p w:rsidR="00C4544C" w:rsidRPr="00B80FA4" w:rsidRDefault="00C4544C" w:rsidP="00CE2D73">
            <w:pPr>
              <w:ind w:firstLine="28"/>
              <w:rPr>
                <w:bCs/>
                <w:sz w:val="16"/>
                <w:szCs w:val="16"/>
              </w:rPr>
            </w:pPr>
            <w:r w:rsidRPr="00B80FA4">
              <w:rPr>
                <w:bCs/>
                <w:sz w:val="16"/>
                <w:szCs w:val="16"/>
              </w:rPr>
              <w:t>х</w:t>
            </w:r>
          </w:p>
        </w:tc>
        <w:tc>
          <w:tcPr>
            <w:tcW w:w="1218" w:type="dxa"/>
            <w:shd w:val="clear" w:color="auto" w:fill="auto"/>
            <w:vAlign w:val="bottom"/>
          </w:tcPr>
          <w:p w:rsidR="00C4544C" w:rsidRPr="00B80FA4" w:rsidRDefault="00C4544C" w:rsidP="00CE2D73">
            <w:pPr>
              <w:ind w:firstLine="28"/>
              <w:rPr>
                <w:bCs/>
                <w:sz w:val="16"/>
                <w:szCs w:val="16"/>
              </w:rPr>
            </w:pPr>
            <w:r w:rsidRPr="00B80FA4">
              <w:rPr>
                <w:bCs/>
                <w:sz w:val="16"/>
                <w:szCs w:val="16"/>
              </w:rPr>
              <w:t>х</w:t>
            </w:r>
          </w:p>
        </w:tc>
        <w:tc>
          <w:tcPr>
            <w:tcW w:w="993" w:type="dxa"/>
            <w:shd w:val="clear" w:color="auto" w:fill="auto"/>
            <w:vAlign w:val="bottom"/>
          </w:tcPr>
          <w:p w:rsidR="00C4544C" w:rsidRPr="00B80FA4" w:rsidRDefault="00C4544C" w:rsidP="00CE2D73">
            <w:pPr>
              <w:ind w:firstLine="28"/>
              <w:rPr>
                <w:bCs/>
                <w:sz w:val="16"/>
                <w:szCs w:val="16"/>
              </w:rPr>
            </w:pPr>
            <w:r w:rsidRPr="00B80FA4">
              <w:rPr>
                <w:bCs/>
                <w:sz w:val="16"/>
                <w:szCs w:val="16"/>
              </w:rPr>
              <w:t>х</w:t>
            </w:r>
          </w:p>
        </w:tc>
        <w:tc>
          <w:tcPr>
            <w:tcW w:w="1012" w:type="dxa"/>
            <w:shd w:val="clear" w:color="auto" w:fill="auto"/>
            <w:vAlign w:val="bottom"/>
          </w:tcPr>
          <w:p w:rsidR="00C4544C" w:rsidRPr="00B80FA4" w:rsidRDefault="00C4544C" w:rsidP="00CE2D73">
            <w:pPr>
              <w:ind w:firstLine="28"/>
              <w:rPr>
                <w:bCs/>
                <w:sz w:val="16"/>
                <w:szCs w:val="16"/>
              </w:rPr>
            </w:pPr>
            <w:r w:rsidRPr="00B80FA4">
              <w:rPr>
                <w:bCs/>
                <w:sz w:val="16"/>
                <w:szCs w:val="16"/>
              </w:rPr>
              <w:t>х</w:t>
            </w:r>
          </w:p>
        </w:tc>
        <w:tc>
          <w:tcPr>
            <w:tcW w:w="1046" w:type="dxa"/>
            <w:shd w:val="clear" w:color="auto" w:fill="auto"/>
            <w:vAlign w:val="bottom"/>
          </w:tcPr>
          <w:p w:rsidR="00C4544C" w:rsidRPr="00B80FA4" w:rsidRDefault="00C4544C" w:rsidP="00CE2D73">
            <w:pPr>
              <w:ind w:firstLine="28"/>
              <w:rPr>
                <w:bCs/>
                <w:sz w:val="16"/>
                <w:szCs w:val="16"/>
              </w:rPr>
            </w:pPr>
            <w:r w:rsidRPr="00B80FA4">
              <w:rPr>
                <w:bCs/>
                <w:sz w:val="16"/>
                <w:szCs w:val="16"/>
              </w:rPr>
              <w:t>х</w:t>
            </w:r>
          </w:p>
        </w:tc>
        <w:tc>
          <w:tcPr>
            <w:tcW w:w="980" w:type="dxa"/>
            <w:shd w:val="clear" w:color="auto" w:fill="auto"/>
            <w:vAlign w:val="bottom"/>
          </w:tcPr>
          <w:p w:rsidR="00C4544C" w:rsidRPr="00B80FA4" w:rsidRDefault="00C4544C" w:rsidP="00CE2D73">
            <w:pPr>
              <w:ind w:firstLine="28"/>
              <w:rPr>
                <w:bCs/>
                <w:sz w:val="16"/>
                <w:szCs w:val="16"/>
              </w:rPr>
            </w:pPr>
            <w:r w:rsidRPr="00B80FA4">
              <w:rPr>
                <w:bCs/>
                <w:sz w:val="16"/>
                <w:szCs w:val="16"/>
              </w:rPr>
              <w:t>х</w:t>
            </w:r>
          </w:p>
        </w:tc>
      </w:tr>
      <w:tr w:rsidR="00C4544C" w:rsidRPr="004417CF" w:rsidTr="00CE2D73">
        <w:trPr>
          <w:trHeight w:val="64"/>
        </w:trPr>
        <w:tc>
          <w:tcPr>
            <w:tcW w:w="420" w:type="dxa"/>
            <w:shd w:val="clear" w:color="auto" w:fill="auto"/>
            <w:vAlign w:val="bottom"/>
          </w:tcPr>
          <w:p w:rsidR="00C4544C" w:rsidRPr="004417CF" w:rsidRDefault="00B963E0" w:rsidP="00CE2D73">
            <w:pPr>
              <w:ind w:left="-80" w:right="-82"/>
              <w:rPr>
                <w:bCs/>
                <w:sz w:val="16"/>
                <w:szCs w:val="16"/>
              </w:rPr>
            </w:pPr>
            <w:r>
              <w:rPr>
                <w:bCs/>
                <w:sz w:val="16"/>
                <w:szCs w:val="16"/>
              </w:rPr>
              <w:t>4</w:t>
            </w:r>
            <w:r w:rsidR="00C4544C" w:rsidRPr="004417CF">
              <w:rPr>
                <w:bCs/>
                <w:sz w:val="16"/>
                <w:szCs w:val="16"/>
              </w:rPr>
              <w:t>.4.</w:t>
            </w:r>
          </w:p>
        </w:tc>
        <w:tc>
          <w:tcPr>
            <w:tcW w:w="2912" w:type="dxa"/>
            <w:shd w:val="clear" w:color="auto" w:fill="auto"/>
            <w:vAlign w:val="bottom"/>
          </w:tcPr>
          <w:p w:rsidR="00C4544C" w:rsidRPr="004417CF" w:rsidRDefault="00C4544C" w:rsidP="00CE2D73">
            <w:pPr>
              <w:ind w:left="-92" w:right="-124"/>
              <w:rPr>
                <w:bCs/>
                <w:sz w:val="16"/>
                <w:szCs w:val="16"/>
              </w:rPr>
            </w:pPr>
            <w:r w:rsidRPr="004417CF">
              <w:rPr>
                <w:bCs/>
                <w:sz w:val="16"/>
                <w:szCs w:val="16"/>
              </w:rPr>
              <w:t>Приобретение квартир у лиц, не являющихся застройщиком</w:t>
            </w:r>
          </w:p>
        </w:tc>
        <w:tc>
          <w:tcPr>
            <w:tcW w:w="756" w:type="dxa"/>
            <w:shd w:val="clear" w:color="auto" w:fill="auto"/>
            <w:vAlign w:val="bottom"/>
          </w:tcPr>
          <w:p w:rsidR="00C4544C" w:rsidRPr="00B80FA4" w:rsidRDefault="00C4544C" w:rsidP="00CE2D73">
            <w:pPr>
              <w:ind w:left="-80" w:right="-108"/>
              <w:rPr>
                <w:bCs/>
                <w:sz w:val="16"/>
                <w:szCs w:val="16"/>
              </w:rPr>
            </w:pPr>
            <w:r w:rsidRPr="00B80FA4">
              <w:rPr>
                <w:bCs/>
                <w:sz w:val="16"/>
                <w:szCs w:val="16"/>
              </w:rPr>
              <w:t>0,00</w:t>
            </w:r>
          </w:p>
        </w:tc>
        <w:tc>
          <w:tcPr>
            <w:tcW w:w="490" w:type="dxa"/>
            <w:shd w:val="clear" w:color="auto" w:fill="auto"/>
            <w:vAlign w:val="bottom"/>
          </w:tcPr>
          <w:p w:rsidR="00C4544C" w:rsidRPr="00B80FA4" w:rsidRDefault="00C4544C" w:rsidP="00CE2D73">
            <w:pPr>
              <w:ind w:left="-38" w:right="-80"/>
              <w:rPr>
                <w:bCs/>
                <w:sz w:val="16"/>
                <w:szCs w:val="16"/>
              </w:rPr>
            </w:pPr>
            <w:r w:rsidRPr="00B80FA4">
              <w:rPr>
                <w:bCs/>
                <w:sz w:val="16"/>
                <w:szCs w:val="16"/>
              </w:rPr>
              <w:t>0</w:t>
            </w:r>
          </w:p>
        </w:tc>
        <w:tc>
          <w:tcPr>
            <w:tcW w:w="693" w:type="dxa"/>
            <w:shd w:val="clear" w:color="auto" w:fill="auto"/>
            <w:vAlign w:val="bottom"/>
          </w:tcPr>
          <w:p w:rsidR="00C4544C" w:rsidRPr="00B80FA4" w:rsidRDefault="00C4544C" w:rsidP="00CE2D73">
            <w:pPr>
              <w:ind w:left="-85" w:right="-82"/>
              <w:rPr>
                <w:bCs/>
                <w:sz w:val="16"/>
                <w:szCs w:val="16"/>
              </w:rPr>
            </w:pPr>
            <w:r w:rsidRPr="00B80FA4">
              <w:rPr>
                <w:bCs/>
                <w:sz w:val="16"/>
                <w:szCs w:val="16"/>
              </w:rPr>
              <w:t>0</w:t>
            </w:r>
          </w:p>
        </w:tc>
        <w:tc>
          <w:tcPr>
            <w:tcW w:w="748" w:type="dxa"/>
            <w:shd w:val="clear" w:color="auto" w:fill="auto"/>
            <w:vAlign w:val="bottom"/>
          </w:tcPr>
          <w:p w:rsidR="00C4544C" w:rsidRPr="00B80FA4" w:rsidRDefault="00C4544C" w:rsidP="00CE2D73">
            <w:pPr>
              <w:ind w:left="-92" w:right="-94"/>
              <w:rPr>
                <w:bCs/>
                <w:sz w:val="16"/>
                <w:szCs w:val="16"/>
              </w:rPr>
            </w:pPr>
            <w:r w:rsidRPr="00B80FA4">
              <w:rPr>
                <w:bCs/>
                <w:sz w:val="16"/>
                <w:szCs w:val="16"/>
              </w:rPr>
              <w:t>0,00</w:t>
            </w:r>
          </w:p>
        </w:tc>
        <w:tc>
          <w:tcPr>
            <w:tcW w:w="896" w:type="dxa"/>
            <w:shd w:val="clear" w:color="auto" w:fill="auto"/>
            <w:vAlign w:val="bottom"/>
          </w:tcPr>
          <w:p w:rsidR="00C4544C" w:rsidRPr="00B80FA4" w:rsidRDefault="00C4544C" w:rsidP="00CE2D73">
            <w:pPr>
              <w:ind w:firstLine="28"/>
              <w:rPr>
                <w:bCs/>
                <w:sz w:val="16"/>
                <w:szCs w:val="16"/>
              </w:rPr>
            </w:pPr>
            <w:r w:rsidRPr="00B80FA4">
              <w:rPr>
                <w:bCs/>
                <w:sz w:val="16"/>
                <w:szCs w:val="16"/>
              </w:rPr>
              <w:t>х</w:t>
            </w:r>
          </w:p>
        </w:tc>
        <w:tc>
          <w:tcPr>
            <w:tcW w:w="910" w:type="dxa"/>
            <w:gridSpan w:val="2"/>
            <w:shd w:val="clear" w:color="auto" w:fill="auto"/>
            <w:vAlign w:val="bottom"/>
          </w:tcPr>
          <w:p w:rsidR="00C4544C" w:rsidRPr="00B80FA4" w:rsidRDefault="00C4544C" w:rsidP="00CE2D73">
            <w:pPr>
              <w:ind w:firstLine="28"/>
              <w:rPr>
                <w:bCs/>
                <w:sz w:val="16"/>
                <w:szCs w:val="16"/>
              </w:rPr>
            </w:pPr>
            <w:r w:rsidRPr="00B80FA4">
              <w:rPr>
                <w:bCs/>
                <w:sz w:val="16"/>
                <w:szCs w:val="16"/>
              </w:rPr>
              <w:t>х</w:t>
            </w:r>
          </w:p>
        </w:tc>
        <w:tc>
          <w:tcPr>
            <w:tcW w:w="910" w:type="dxa"/>
            <w:shd w:val="clear" w:color="auto" w:fill="auto"/>
            <w:vAlign w:val="bottom"/>
          </w:tcPr>
          <w:p w:rsidR="00C4544C" w:rsidRPr="00B80FA4" w:rsidRDefault="00C4544C" w:rsidP="00CE2D73">
            <w:pPr>
              <w:ind w:firstLine="28"/>
              <w:rPr>
                <w:bCs/>
                <w:sz w:val="16"/>
                <w:szCs w:val="16"/>
              </w:rPr>
            </w:pPr>
            <w:r w:rsidRPr="00B80FA4">
              <w:rPr>
                <w:bCs/>
                <w:sz w:val="16"/>
                <w:szCs w:val="16"/>
              </w:rPr>
              <w:t>х</w:t>
            </w:r>
          </w:p>
        </w:tc>
        <w:tc>
          <w:tcPr>
            <w:tcW w:w="1274" w:type="dxa"/>
            <w:shd w:val="clear" w:color="auto" w:fill="auto"/>
            <w:vAlign w:val="bottom"/>
          </w:tcPr>
          <w:p w:rsidR="00C4544C" w:rsidRPr="00B80FA4" w:rsidRDefault="00C4544C" w:rsidP="00CE2D73">
            <w:pPr>
              <w:ind w:firstLine="28"/>
              <w:rPr>
                <w:bCs/>
                <w:sz w:val="16"/>
                <w:szCs w:val="16"/>
              </w:rPr>
            </w:pPr>
            <w:r w:rsidRPr="00B80FA4">
              <w:rPr>
                <w:bCs/>
                <w:sz w:val="16"/>
                <w:szCs w:val="16"/>
              </w:rPr>
              <w:t>х</w:t>
            </w:r>
          </w:p>
        </w:tc>
        <w:tc>
          <w:tcPr>
            <w:tcW w:w="1218" w:type="dxa"/>
            <w:shd w:val="clear" w:color="auto" w:fill="auto"/>
            <w:vAlign w:val="bottom"/>
          </w:tcPr>
          <w:p w:rsidR="00C4544C" w:rsidRPr="00B80FA4" w:rsidRDefault="00C4544C" w:rsidP="00CE2D73">
            <w:pPr>
              <w:ind w:firstLine="28"/>
              <w:rPr>
                <w:bCs/>
                <w:sz w:val="16"/>
                <w:szCs w:val="16"/>
              </w:rPr>
            </w:pPr>
            <w:r w:rsidRPr="00B80FA4">
              <w:rPr>
                <w:bCs/>
                <w:sz w:val="16"/>
                <w:szCs w:val="16"/>
              </w:rPr>
              <w:t>х</w:t>
            </w:r>
          </w:p>
        </w:tc>
        <w:tc>
          <w:tcPr>
            <w:tcW w:w="993" w:type="dxa"/>
            <w:shd w:val="clear" w:color="auto" w:fill="auto"/>
            <w:vAlign w:val="bottom"/>
          </w:tcPr>
          <w:p w:rsidR="00C4544C" w:rsidRPr="00B80FA4" w:rsidRDefault="00C4544C" w:rsidP="00CE2D73">
            <w:pPr>
              <w:ind w:firstLine="28"/>
              <w:rPr>
                <w:bCs/>
                <w:sz w:val="16"/>
                <w:szCs w:val="16"/>
              </w:rPr>
            </w:pPr>
            <w:r w:rsidRPr="00B80FA4">
              <w:rPr>
                <w:bCs/>
                <w:sz w:val="16"/>
                <w:szCs w:val="16"/>
              </w:rPr>
              <w:t>х</w:t>
            </w:r>
          </w:p>
        </w:tc>
        <w:tc>
          <w:tcPr>
            <w:tcW w:w="1012" w:type="dxa"/>
            <w:shd w:val="clear" w:color="auto" w:fill="auto"/>
            <w:vAlign w:val="bottom"/>
          </w:tcPr>
          <w:p w:rsidR="00C4544C" w:rsidRPr="00B80FA4" w:rsidRDefault="00C4544C" w:rsidP="00CE2D73">
            <w:pPr>
              <w:ind w:firstLine="28"/>
              <w:rPr>
                <w:bCs/>
                <w:sz w:val="16"/>
                <w:szCs w:val="16"/>
              </w:rPr>
            </w:pPr>
            <w:r w:rsidRPr="00B80FA4">
              <w:rPr>
                <w:bCs/>
                <w:sz w:val="16"/>
                <w:szCs w:val="16"/>
              </w:rPr>
              <w:t>х</w:t>
            </w:r>
          </w:p>
        </w:tc>
        <w:tc>
          <w:tcPr>
            <w:tcW w:w="1046" w:type="dxa"/>
            <w:shd w:val="clear" w:color="auto" w:fill="auto"/>
            <w:vAlign w:val="bottom"/>
          </w:tcPr>
          <w:p w:rsidR="00C4544C" w:rsidRPr="00B80FA4" w:rsidRDefault="00C4544C" w:rsidP="00CE2D73">
            <w:pPr>
              <w:ind w:firstLine="28"/>
              <w:rPr>
                <w:bCs/>
                <w:sz w:val="16"/>
                <w:szCs w:val="16"/>
              </w:rPr>
            </w:pPr>
            <w:r w:rsidRPr="00B80FA4">
              <w:rPr>
                <w:bCs/>
                <w:sz w:val="16"/>
                <w:szCs w:val="16"/>
              </w:rPr>
              <w:t>х</w:t>
            </w:r>
          </w:p>
        </w:tc>
        <w:tc>
          <w:tcPr>
            <w:tcW w:w="980" w:type="dxa"/>
            <w:shd w:val="clear" w:color="auto" w:fill="auto"/>
            <w:vAlign w:val="bottom"/>
          </w:tcPr>
          <w:p w:rsidR="00C4544C" w:rsidRPr="00B80FA4" w:rsidRDefault="00C4544C" w:rsidP="00CE2D73">
            <w:pPr>
              <w:ind w:firstLine="28"/>
              <w:rPr>
                <w:bCs/>
                <w:sz w:val="16"/>
                <w:szCs w:val="16"/>
              </w:rPr>
            </w:pPr>
            <w:r w:rsidRPr="00B80FA4">
              <w:rPr>
                <w:bCs/>
                <w:sz w:val="16"/>
                <w:szCs w:val="16"/>
              </w:rPr>
              <w:t>х</w:t>
            </w:r>
          </w:p>
        </w:tc>
      </w:tr>
      <w:tr w:rsidR="00546EC2" w:rsidRPr="004417CF" w:rsidTr="00CE2D73">
        <w:trPr>
          <w:trHeight w:val="64"/>
        </w:trPr>
        <w:tc>
          <w:tcPr>
            <w:tcW w:w="420" w:type="dxa"/>
            <w:shd w:val="clear" w:color="auto" w:fill="auto"/>
            <w:vAlign w:val="bottom"/>
          </w:tcPr>
          <w:p w:rsidR="00546EC2" w:rsidRDefault="00340B25" w:rsidP="00CE2D73">
            <w:pPr>
              <w:ind w:left="-80" w:right="-82"/>
              <w:rPr>
                <w:bCs/>
                <w:sz w:val="16"/>
                <w:szCs w:val="16"/>
              </w:rPr>
            </w:pPr>
            <w:r>
              <w:rPr>
                <w:bCs/>
                <w:sz w:val="16"/>
                <w:szCs w:val="16"/>
              </w:rPr>
              <w:t>4.5</w:t>
            </w:r>
          </w:p>
        </w:tc>
        <w:tc>
          <w:tcPr>
            <w:tcW w:w="2912" w:type="dxa"/>
            <w:shd w:val="clear" w:color="auto" w:fill="auto"/>
            <w:vAlign w:val="bottom"/>
          </w:tcPr>
          <w:p w:rsidR="00546EC2" w:rsidRPr="004417CF" w:rsidRDefault="00340B25" w:rsidP="00CE2D73">
            <w:pPr>
              <w:ind w:left="-92" w:right="-124"/>
              <w:rPr>
                <w:bCs/>
                <w:sz w:val="16"/>
                <w:szCs w:val="16"/>
              </w:rPr>
            </w:pPr>
            <w:r>
              <w:rPr>
                <w:bCs/>
                <w:sz w:val="16"/>
                <w:szCs w:val="16"/>
              </w:rPr>
              <w:t>Выкуп жилых помещений</w:t>
            </w:r>
          </w:p>
        </w:tc>
        <w:tc>
          <w:tcPr>
            <w:tcW w:w="756" w:type="dxa"/>
            <w:shd w:val="clear" w:color="auto" w:fill="auto"/>
            <w:vAlign w:val="bottom"/>
          </w:tcPr>
          <w:p w:rsidR="00546EC2" w:rsidRPr="00B80FA4" w:rsidRDefault="00B80FA4" w:rsidP="00CE2D73">
            <w:pPr>
              <w:ind w:left="-80" w:right="-108"/>
              <w:rPr>
                <w:bCs/>
                <w:sz w:val="16"/>
                <w:szCs w:val="16"/>
              </w:rPr>
            </w:pPr>
            <w:r w:rsidRPr="00B80FA4">
              <w:rPr>
                <w:bCs/>
                <w:sz w:val="16"/>
                <w:szCs w:val="16"/>
              </w:rPr>
              <w:t>1 495,00</w:t>
            </w:r>
          </w:p>
        </w:tc>
        <w:tc>
          <w:tcPr>
            <w:tcW w:w="490" w:type="dxa"/>
            <w:shd w:val="clear" w:color="auto" w:fill="auto"/>
            <w:vAlign w:val="bottom"/>
          </w:tcPr>
          <w:p w:rsidR="00546EC2" w:rsidRPr="00B80FA4" w:rsidRDefault="00B80FA4" w:rsidP="00CE2D73">
            <w:pPr>
              <w:ind w:left="-38" w:right="-80"/>
              <w:rPr>
                <w:bCs/>
                <w:sz w:val="16"/>
                <w:szCs w:val="16"/>
              </w:rPr>
            </w:pPr>
            <w:r w:rsidRPr="00B80FA4">
              <w:rPr>
                <w:bCs/>
                <w:sz w:val="16"/>
                <w:szCs w:val="16"/>
              </w:rPr>
              <w:t>45</w:t>
            </w:r>
          </w:p>
        </w:tc>
        <w:tc>
          <w:tcPr>
            <w:tcW w:w="693" w:type="dxa"/>
            <w:shd w:val="clear" w:color="auto" w:fill="auto"/>
            <w:vAlign w:val="bottom"/>
          </w:tcPr>
          <w:p w:rsidR="00546EC2" w:rsidRPr="00B80FA4" w:rsidRDefault="00B80FA4" w:rsidP="00CE2D73">
            <w:pPr>
              <w:ind w:left="-85" w:right="-82"/>
              <w:rPr>
                <w:bCs/>
                <w:sz w:val="16"/>
                <w:szCs w:val="16"/>
              </w:rPr>
            </w:pPr>
            <w:r w:rsidRPr="00B80FA4">
              <w:rPr>
                <w:bCs/>
                <w:sz w:val="16"/>
                <w:szCs w:val="16"/>
              </w:rPr>
              <w:t>105</w:t>
            </w:r>
          </w:p>
        </w:tc>
        <w:tc>
          <w:tcPr>
            <w:tcW w:w="748" w:type="dxa"/>
            <w:shd w:val="clear" w:color="auto" w:fill="auto"/>
            <w:vAlign w:val="bottom"/>
          </w:tcPr>
          <w:p w:rsidR="00546EC2" w:rsidRPr="00B80FA4" w:rsidRDefault="00B80FA4" w:rsidP="00CE2D73">
            <w:pPr>
              <w:ind w:left="-92" w:right="-94"/>
              <w:rPr>
                <w:bCs/>
                <w:sz w:val="16"/>
                <w:szCs w:val="16"/>
              </w:rPr>
            </w:pPr>
            <w:r w:rsidRPr="00B80FA4">
              <w:rPr>
                <w:bCs/>
                <w:sz w:val="16"/>
                <w:szCs w:val="16"/>
              </w:rPr>
              <w:t>1 495,00</w:t>
            </w:r>
          </w:p>
        </w:tc>
        <w:tc>
          <w:tcPr>
            <w:tcW w:w="896" w:type="dxa"/>
            <w:shd w:val="clear" w:color="auto" w:fill="auto"/>
            <w:vAlign w:val="bottom"/>
          </w:tcPr>
          <w:p w:rsidR="00546EC2" w:rsidRPr="00B80FA4" w:rsidRDefault="00B80FA4" w:rsidP="00CE2D73">
            <w:pPr>
              <w:ind w:firstLine="28"/>
              <w:rPr>
                <w:bCs/>
                <w:sz w:val="16"/>
                <w:szCs w:val="16"/>
              </w:rPr>
            </w:pPr>
            <w:r w:rsidRPr="00B80FA4">
              <w:rPr>
                <w:bCs/>
                <w:sz w:val="16"/>
                <w:szCs w:val="16"/>
              </w:rPr>
              <w:t>х</w:t>
            </w:r>
          </w:p>
        </w:tc>
        <w:tc>
          <w:tcPr>
            <w:tcW w:w="910" w:type="dxa"/>
            <w:gridSpan w:val="2"/>
            <w:shd w:val="clear" w:color="auto" w:fill="auto"/>
            <w:vAlign w:val="bottom"/>
          </w:tcPr>
          <w:p w:rsidR="00546EC2" w:rsidRPr="00B80FA4" w:rsidRDefault="00B80FA4" w:rsidP="00CE2D73">
            <w:pPr>
              <w:ind w:firstLine="28"/>
              <w:rPr>
                <w:bCs/>
                <w:sz w:val="16"/>
                <w:szCs w:val="16"/>
              </w:rPr>
            </w:pPr>
            <w:r w:rsidRPr="00B80FA4">
              <w:rPr>
                <w:bCs/>
                <w:sz w:val="16"/>
                <w:szCs w:val="16"/>
              </w:rPr>
              <w:t>х</w:t>
            </w:r>
          </w:p>
        </w:tc>
        <w:tc>
          <w:tcPr>
            <w:tcW w:w="910" w:type="dxa"/>
            <w:shd w:val="clear" w:color="auto" w:fill="auto"/>
            <w:vAlign w:val="bottom"/>
          </w:tcPr>
          <w:p w:rsidR="00546EC2" w:rsidRPr="00B80FA4" w:rsidRDefault="00B80FA4" w:rsidP="00CE2D73">
            <w:pPr>
              <w:ind w:firstLine="28"/>
              <w:rPr>
                <w:bCs/>
                <w:sz w:val="16"/>
                <w:szCs w:val="16"/>
              </w:rPr>
            </w:pPr>
            <w:r w:rsidRPr="00B80FA4">
              <w:rPr>
                <w:bCs/>
                <w:sz w:val="16"/>
                <w:szCs w:val="16"/>
              </w:rPr>
              <w:t>х</w:t>
            </w:r>
          </w:p>
        </w:tc>
        <w:tc>
          <w:tcPr>
            <w:tcW w:w="1274" w:type="dxa"/>
            <w:shd w:val="clear" w:color="auto" w:fill="auto"/>
            <w:vAlign w:val="bottom"/>
          </w:tcPr>
          <w:p w:rsidR="00546EC2" w:rsidRPr="00B80FA4" w:rsidRDefault="00B80FA4" w:rsidP="00CE2D73">
            <w:pPr>
              <w:ind w:firstLine="28"/>
              <w:rPr>
                <w:bCs/>
                <w:sz w:val="16"/>
                <w:szCs w:val="16"/>
              </w:rPr>
            </w:pPr>
            <w:r w:rsidRPr="00B80FA4">
              <w:rPr>
                <w:bCs/>
                <w:sz w:val="16"/>
                <w:szCs w:val="16"/>
              </w:rPr>
              <w:t>х</w:t>
            </w:r>
          </w:p>
        </w:tc>
        <w:tc>
          <w:tcPr>
            <w:tcW w:w="1218" w:type="dxa"/>
            <w:shd w:val="clear" w:color="auto" w:fill="auto"/>
            <w:vAlign w:val="bottom"/>
          </w:tcPr>
          <w:p w:rsidR="00546EC2" w:rsidRPr="00B80FA4" w:rsidRDefault="00B80FA4" w:rsidP="00CE2D73">
            <w:pPr>
              <w:ind w:firstLine="28"/>
              <w:rPr>
                <w:bCs/>
                <w:sz w:val="16"/>
                <w:szCs w:val="16"/>
              </w:rPr>
            </w:pPr>
            <w:r w:rsidRPr="00B80FA4">
              <w:rPr>
                <w:bCs/>
                <w:sz w:val="16"/>
                <w:szCs w:val="16"/>
              </w:rPr>
              <w:t>01.09.2022</w:t>
            </w:r>
          </w:p>
        </w:tc>
        <w:tc>
          <w:tcPr>
            <w:tcW w:w="993" w:type="dxa"/>
            <w:shd w:val="clear" w:color="auto" w:fill="auto"/>
            <w:vAlign w:val="bottom"/>
          </w:tcPr>
          <w:p w:rsidR="00546EC2" w:rsidRPr="00B80FA4" w:rsidRDefault="00B80FA4" w:rsidP="00CE2D73">
            <w:pPr>
              <w:ind w:firstLine="28"/>
              <w:rPr>
                <w:bCs/>
                <w:sz w:val="16"/>
                <w:szCs w:val="16"/>
              </w:rPr>
            </w:pPr>
            <w:r w:rsidRPr="00B80FA4">
              <w:rPr>
                <w:bCs/>
                <w:sz w:val="16"/>
                <w:szCs w:val="16"/>
              </w:rPr>
              <w:t>х</w:t>
            </w:r>
          </w:p>
        </w:tc>
        <w:tc>
          <w:tcPr>
            <w:tcW w:w="1012" w:type="dxa"/>
            <w:shd w:val="clear" w:color="auto" w:fill="auto"/>
            <w:vAlign w:val="bottom"/>
          </w:tcPr>
          <w:p w:rsidR="00546EC2" w:rsidRPr="00B80FA4" w:rsidRDefault="00B80FA4" w:rsidP="00CE2D73">
            <w:pPr>
              <w:ind w:firstLine="28"/>
              <w:rPr>
                <w:bCs/>
                <w:sz w:val="16"/>
                <w:szCs w:val="16"/>
              </w:rPr>
            </w:pPr>
            <w:r w:rsidRPr="00B80FA4">
              <w:rPr>
                <w:bCs/>
                <w:sz w:val="16"/>
                <w:szCs w:val="16"/>
              </w:rPr>
              <w:t>х</w:t>
            </w:r>
          </w:p>
        </w:tc>
        <w:tc>
          <w:tcPr>
            <w:tcW w:w="1046" w:type="dxa"/>
            <w:shd w:val="clear" w:color="auto" w:fill="auto"/>
            <w:vAlign w:val="bottom"/>
          </w:tcPr>
          <w:p w:rsidR="00546EC2" w:rsidRPr="00B80FA4" w:rsidRDefault="00B80FA4" w:rsidP="00CE2D73">
            <w:pPr>
              <w:ind w:firstLine="28"/>
              <w:rPr>
                <w:bCs/>
                <w:sz w:val="16"/>
                <w:szCs w:val="16"/>
              </w:rPr>
            </w:pPr>
            <w:r w:rsidRPr="00B80FA4">
              <w:rPr>
                <w:bCs/>
                <w:sz w:val="16"/>
                <w:szCs w:val="16"/>
              </w:rPr>
              <w:t>х</w:t>
            </w:r>
          </w:p>
        </w:tc>
        <w:tc>
          <w:tcPr>
            <w:tcW w:w="980" w:type="dxa"/>
            <w:shd w:val="clear" w:color="auto" w:fill="auto"/>
            <w:vAlign w:val="bottom"/>
          </w:tcPr>
          <w:p w:rsidR="00546EC2" w:rsidRPr="00B80FA4" w:rsidRDefault="00B80FA4" w:rsidP="00CE2D73">
            <w:pPr>
              <w:ind w:firstLine="28"/>
              <w:rPr>
                <w:bCs/>
                <w:sz w:val="16"/>
                <w:szCs w:val="16"/>
              </w:rPr>
            </w:pPr>
            <w:r w:rsidRPr="00B80FA4">
              <w:rPr>
                <w:bCs/>
                <w:sz w:val="16"/>
                <w:szCs w:val="16"/>
              </w:rPr>
              <w:t>30.12.2022</w:t>
            </w:r>
          </w:p>
        </w:tc>
      </w:tr>
      <w:tr w:rsidR="00C4544C" w:rsidRPr="004417CF" w:rsidTr="00CE2D73">
        <w:trPr>
          <w:trHeight w:val="64"/>
        </w:trPr>
        <w:tc>
          <w:tcPr>
            <w:tcW w:w="420" w:type="dxa"/>
            <w:shd w:val="clear" w:color="auto" w:fill="auto"/>
            <w:vAlign w:val="bottom"/>
          </w:tcPr>
          <w:p w:rsidR="00C4544C" w:rsidRPr="004417CF" w:rsidRDefault="00B963E0" w:rsidP="00CE2D73">
            <w:pPr>
              <w:ind w:left="-80" w:right="-82"/>
              <w:rPr>
                <w:b/>
                <w:bCs/>
                <w:sz w:val="16"/>
                <w:szCs w:val="16"/>
              </w:rPr>
            </w:pPr>
            <w:r>
              <w:rPr>
                <w:b/>
                <w:bCs/>
                <w:sz w:val="16"/>
                <w:szCs w:val="16"/>
              </w:rPr>
              <w:t>5</w:t>
            </w:r>
          </w:p>
        </w:tc>
        <w:tc>
          <w:tcPr>
            <w:tcW w:w="2912" w:type="dxa"/>
            <w:shd w:val="clear" w:color="auto" w:fill="auto"/>
            <w:vAlign w:val="bottom"/>
          </w:tcPr>
          <w:p w:rsidR="00C4544C" w:rsidRPr="004417CF" w:rsidRDefault="00C4544C" w:rsidP="00B963E0">
            <w:pPr>
              <w:ind w:left="-92" w:right="-124"/>
              <w:rPr>
                <w:b/>
                <w:bCs/>
                <w:sz w:val="16"/>
                <w:szCs w:val="16"/>
              </w:rPr>
            </w:pPr>
            <w:r w:rsidRPr="004417CF">
              <w:rPr>
                <w:b/>
                <w:bCs/>
                <w:sz w:val="16"/>
                <w:szCs w:val="16"/>
              </w:rPr>
              <w:t>Итого по Сергиево-Посадскому городскому округу по этапу 202</w:t>
            </w:r>
            <w:r w:rsidR="00B963E0">
              <w:rPr>
                <w:b/>
                <w:bCs/>
                <w:sz w:val="16"/>
                <w:szCs w:val="16"/>
              </w:rPr>
              <w:t>4</w:t>
            </w:r>
            <w:r w:rsidRPr="004417CF">
              <w:rPr>
                <w:b/>
                <w:bCs/>
                <w:sz w:val="16"/>
                <w:szCs w:val="16"/>
              </w:rPr>
              <w:t xml:space="preserve"> года</w:t>
            </w:r>
          </w:p>
        </w:tc>
        <w:tc>
          <w:tcPr>
            <w:tcW w:w="756" w:type="dxa"/>
            <w:shd w:val="clear" w:color="auto" w:fill="auto"/>
            <w:vAlign w:val="bottom"/>
          </w:tcPr>
          <w:p w:rsidR="00C4544C" w:rsidRPr="00703522" w:rsidRDefault="00103F69" w:rsidP="00CE2D73">
            <w:pPr>
              <w:ind w:left="-80" w:right="-108"/>
              <w:rPr>
                <w:b/>
                <w:bCs/>
                <w:sz w:val="16"/>
                <w:szCs w:val="16"/>
              </w:rPr>
            </w:pPr>
            <w:r w:rsidRPr="00703522">
              <w:rPr>
                <w:b/>
                <w:bCs/>
                <w:sz w:val="16"/>
                <w:szCs w:val="16"/>
              </w:rPr>
              <w:t>4 892,45</w:t>
            </w:r>
          </w:p>
        </w:tc>
        <w:tc>
          <w:tcPr>
            <w:tcW w:w="490" w:type="dxa"/>
            <w:shd w:val="clear" w:color="auto" w:fill="auto"/>
            <w:vAlign w:val="bottom"/>
          </w:tcPr>
          <w:p w:rsidR="00C4544C" w:rsidRPr="00703522" w:rsidRDefault="00103F69" w:rsidP="00CE2D73">
            <w:pPr>
              <w:ind w:left="-38" w:right="-80"/>
              <w:rPr>
                <w:b/>
                <w:bCs/>
                <w:sz w:val="16"/>
                <w:szCs w:val="16"/>
              </w:rPr>
            </w:pPr>
            <w:r w:rsidRPr="00703522">
              <w:rPr>
                <w:b/>
                <w:bCs/>
                <w:sz w:val="16"/>
                <w:szCs w:val="16"/>
              </w:rPr>
              <w:t>106</w:t>
            </w:r>
          </w:p>
        </w:tc>
        <w:tc>
          <w:tcPr>
            <w:tcW w:w="693" w:type="dxa"/>
            <w:shd w:val="clear" w:color="auto" w:fill="auto"/>
            <w:vAlign w:val="bottom"/>
          </w:tcPr>
          <w:p w:rsidR="00C4544C" w:rsidRPr="00703522" w:rsidRDefault="00103F69" w:rsidP="00103F69">
            <w:pPr>
              <w:ind w:left="-165" w:right="-82"/>
              <w:rPr>
                <w:b/>
                <w:bCs/>
                <w:sz w:val="16"/>
                <w:szCs w:val="16"/>
              </w:rPr>
            </w:pPr>
            <w:r w:rsidRPr="00703522">
              <w:rPr>
                <w:b/>
                <w:bCs/>
                <w:sz w:val="16"/>
                <w:szCs w:val="16"/>
              </w:rPr>
              <w:t xml:space="preserve">  291</w:t>
            </w:r>
          </w:p>
        </w:tc>
        <w:tc>
          <w:tcPr>
            <w:tcW w:w="748" w:type="dxa"/>
            <w:shd w:val="clear" w:color="auto" w:fill="auto"/>
            <w:vAlign w:val="bottom"/>
          </w:tcPr>
          <w:p w:rsidR="00C4544C" w:rsidRPr="00703522" w:rsidRDefault="00703522" w:rsidP="00CE2D73">
            <w:pPr>
              <w:ind w:left="-92" w:right="-94"/>
              <w:rPr>
                <w:b/>
                <w:bCs/>
                <w:sz w:val="16"/>
                <w:szCs w:val="16"/>
              </w:rPr>
            </w:pPr>
            <w:r w:rsidRPr="00703522">
              <w:rPr>
                <w:b/>
                <w:bCs/>
                <w:sz w:val="16"/>
                <w:szCs w:val="16"/>
              </w:rPr>
              <w:t>5 112,42</w:t>
            </w:r>
          </w:p>
        </w:tc>
        <w:tc>
          <w:tcPr>
            <w:tcW w:w="896" w:type="dxa"/>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c>
          <w:tcPr>
            <w:tcW w:w="910" w:type="dxa"/>
            <w:gridSpan w:val="2"/>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c>
          <w:tcPr>
            <w:tcW w:w="910" w:type="dxa"/>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c>
          <w:tcPr>
            <w:tcW w:w="1274" w:type="dxa"/>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c>
          <w:tcPr>
            <w:tcW w:w="1218" w:type="dxa"/>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c>
          <w:tcPr>
            <w:tcW w:w="993" w:type="dxa"/>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c>
          <w:tcPr>
            <w:tcW w:w="1012" w:type="dxa"/>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c>
          <w:tcPr>
            <w:tcW w:w="1046" w:type="dxa"/>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c>
          <w:tcPr>
            <w:tcW w:w="980" w:type="dxa"/>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r>
      <w:tr w:rsidR="00C4544C" w:rsidRPr="004417CF" w:rsidTr="00CE2D73">
        <w:trPr>
          <w:trHeight w:val="64"/>
        </w:trPr>
        <w:tc>
          <w:tcPr>
            <w:tcW w:w="420" w:type="dxa"/>
            <w:shd w:val="clear" w:color="auto" w:fill="auto"/>
            <w:vAlign w:val="bottom"/>
          </w:tcPr>
          <w:p w:rsidR="00C4544C" w:rsidRPr="004417CF" w:rsidRDefault="00B963E0" w:rsidP="00CE2D73">
            <w:pPr>
              <w:ind w:left="-80" w:right="-82"/>
              <w:rPr>
                <w:bCs/>
                <w:sz w:val="16"/>
                <w:szCs w:val="16"/>
              </w:rPr>
            </w:pPr>
            <w:r>
              <w:rPr>
                <w:bCs/>
                <w:sz w:val="16"/>
                <w:szCs w:val="16"/>
              </w:rPr>
              <w:t>5</w:t>
            </w:r>
            <w:r w:rsidR="00C4544C" w:rsidRPr="004417CF">
              <w:rPr>
                <w:bCs/>
                <w:sz w:val="16"/>
                <w:szCs w:val="16"/>
              </w:rPr>
              <w:t>.1.</w:t>
            </w:r>
          </w:p>
        </w:tc>
        <w:tc>
          <w:tcPr>
            <w:tcW w:w="2912" w:type="dxa"/>
            <w:shd w:val="clear" w:color="auto" w:fill="auto"/>
            <w:vAlign w:val="bottom"/>
          </w:tcPr>
          <w:p w:rsidR="00C4544C" w:rsidRPr="004417CF" w:rsidRDefault="00C4544C" w:rsidP="00CE2D73">
            <w:pPr>
              <w:ind w:left="-92" w:right="-124"/>
              <w:rPr>
                <w:bCs/>
                <w:sz w:val="16"/>
                <w:szCs w:val="16"/>
              </w:rPr>
            </w:pPr>
            <w:r w:rsidRPr="004417CF">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rsidR="00C4544C" w:rsidRPr="00703522" w:rsidRDefault="00C4544C" w:rsidP="00CE2D73">
            <w:pPr>
              <w:ind w:left="-80" w:right="-108"/>
              <w:rPr>
                <w:bCs/>
                <w:sz w:val="16"/>
                <w:szCs w:val="16"/>
              </w:rPr>
            </w:pPr>
            <w:r w:rsidRPr="00703522">
              <w:rPr>
                <w:bCs/>
                <w:sz w:val="16"/>
                <w:szCs w:val="16"/>
              </w:rPr>
              <w:t>0,00</w:t>
            </w:r>
          </w:p>
        </w:tc>
        <w:tc>
          <w:tcPr>
            <w:tcW w:w="490" w:type="dxa"/>
            <w:shd w:val="clear" w:color="auto" w:fill="auto"/>
            <w:vAlign w:val="bottom"/>
          </w:tcPr>
          <w:p w:rsidR="00C4544C" w:rsidRPr="00703522" w:rsidRDefault="00C4544C" w:rsidP="00CE2D73">
            <w:pPr>
              <w:ind w:left="-38" w:right="-80"/>
              <w:rPr>
                <w:bCs/>
                <w:sz w:val="16"/>
                <w:szCs w:val="16"/>
              </w:rPr>
            </w:pPr>
            <w:r w:rsidRPr="00703522">
              <w:rPr>
                <w:bCs/>
                <w:sz w:val="16"/>
                <w:szCs w:val="16"/>
              </w:rPr>
              <w:t>0</w:t>
            </w:r>
          </w:p>
        </w:tc>
        <w:tc>
          <w:tcPr>
            <w:tcW w:w="693" w:type="dxa"/>
            <w:shd w:val="clear" w:color="auto" w:fill="auto"/>
            <w:vAlign w:val="bottom"/>
          </w:tcPr>
          <w:p w:rsidR="00C4544C" w:rsidRPr="00703522" w:rsidRDefault="00C4544C" w:rsidP="00CE2D73">
            <w:pPr>
              <w:ind w:left="-85" w:right="-82"/>
              <w:rPr>
                <w:bCs/>
                <w:sz w:val="16"/>
                <w:szCs w:val="16"/>
              </w:rPr>
            </w:pPr>
            <w:r w:rsidRPr="00703522">
              <w:rPr>
                <w:bCs/>
                <w:sz w:val="16"/>
                <w:szCs w:val="16"/>
              </w:rPr>
              <w:t>0</w:t>
            </w:r>
          </w:p>
        </w:tc>
        <w:tc>
          <w:tcPr>
            <w:tcW w:w="748" w:type="dxa"/>
            <w:shd w:val="clear" w:color="auto" w:fill="auto"/>
            <w:vAlign w:val="bottom"/>
          </w:tcPr>
          <w:p w:rsidR="00C4544C" w:rsidRPr="00703522" w:rsidRDefault="00C4544C" w:rsidP="00CE2D73">
            <w:pPr>
              <w:ind w:left="-92" w:right="-94"/>
              <w:rPr>
                <w:bCs/>
                <w:sz w:val="16"/>
                <w:szCs w:val="16"/>
              </w:rPr>
            </w:pPr>
            <w:r w:rsidRPr="00703522">
              <w:rPr>
                <w:bCs/>
                <w:sz w:val="16"/>
                <w:szCs w:val="16"/>
              </w:rPr>
              <w:t>0,00</w:t>
            </w:r>
          </w:p>
        </w:tc>
        <w:tc>
          <w:tcPr>
            <w:tcW w:w="896" w:type="dxa"/>
            <w:shd w:val="clear" w:color="auto" w:fill="auto"/>
            <w:vAlign w:val="bottom"/>
          </w:tcPr>
          <w:p w:rsidR="00C4544C" w:rsidRPr="00703522" w:rsidRDefault="00B963E0" w:rsidP="00CE2D73">
            <w:pPr>
              <w:ind w:firstLine="28"/>
              <w:rPr>
                <w:bCs/>
                <w:sz w:val="16"/>
                <w:szCs w:val="16"/>
              </w:rPr>
            </w:pPr>
            <w:r w:rsidRPr="00703522">
              <w:rPr>
                <w:bCs/>
                <w:sz w:val="16"/>
                <w:szCs w:val="16"/>
              </w:rPr>
              <w:t>х</w:t>
            </w:r>
          </w:p>
        </w:tc>
        <w:tc>
          <w:tcPr>
            <w:tcW w:w="910" w:type="dxa"/>
            <w:gridSpan w:val="2"/>
            <w:shd w:val="clear" w:color="auto" w:fill="auto"/>
            <w:vAlign w:val="bottom"/>
          </w:tcPr>
          <w:p w:rsidR="00C4544C" w:rsidRPr="00703522" w:rsidRDefault="00B963E0" w:rsidP="00CE2D73">
            <w:pPr>
              <w:ind w:firstLine="28"/>
              <w:rPr>
                <w:bCs/>
                <w:sz w:val="16"/>
                <w:szCs w:val="16"/>
              </w:rPr>
            </w:pPr>
            <w:r w:rsidRPr="00703522">
              <w:rPr>
                <w:bCs/>
                <w:sz w:val="16"/>
                <w:szCs w:val="16"/>
              </w:rPr>
              <w:t>х</w:t>
            </w:r>
          </w:p>
        </w:tc>
        <w:tc>
          <w:tcPr>
            <w:tcW w:w="910" w:type="dxa"/>
            <w:shd w:val="clear" w:color="auto" w:fill="auto"/>
            <w:vAlign w:val="bottom"/>
          </w:tcPr>
          <w:p w:rsidR="00C4544C" w:rsidRPr="00703522" w:rsidRDefault="00B963E0" w:rsidP="00CE2D73">
            <w:pPr>
              <w:ind w:firstLine="28"/>
              <w:rPr>
                <w:bCs/>
                <w:sz w:val="16"/>
                <w:szCs w:val="16"/>
              </w:rPr>
            </w:pPr>
            <w:r w:rsidRPr="00703522">
              <w:rPr>
                <w:bCs/>
                <w:sz w:val="16"/>
                <w:szCs w:val="16"/>
              </w:rPr>
              <w:t>х</w:t>
            </w:r>
          </w:p>
        </w:tc>
        <w:tc>
          <w:tcPr>
            <w:tcW w:w="1274" w:type="dxa"/>
            <w:shd w:val="clear" w:color="auto" w:fill="auto"/>
            <w:vAlign w:val="bottom"/>
          </w:tcPr>
          <w:p w:rsidR="00C4544C" w:rsidRPr="00703522" w:rsidRDefault="00B963E0" w:rsidP="00CE2D73">
            <w:pPr>
              <w:ind w:firstLine="28"/>
              <w:rPr>
                <w:bCs/>
                <w:sz w:val="16"/>
                <w:szCs w:val="16"/>
              </w:rPr>
            </w:pPr>
            <w:r w:rsidRPr="00703522">
              <w:rPr>
                <w:bCs/>
                <w:sz w:val="16"/>
                <w:szCs w:val="16"/>
              </w:rPr>
              <w:t>х</w:t>
            </w:r>
          </w:p>
        </w:tc>
        <w:tc>
          <w:tcPr>
            <w:tcW w:w="1218" w:type="dxa"/>
            <w:shd w:val="clear" w:color="auto" w:fill="auto"/>
            <w:vAlign w:val="bottom"/>
          </w:tcPr>
          <w:p w:rsidR="00C4544C" w:rsidRPr="00703522" w:rsidRDefault="00B963E0" w:rsidP="00CE2D73">
            <w:pPr>
              <w:ind w:firstLine="28"/>
              <w:rPr>
                <w:bCs/>
                <w:sz w:val="16"/>
                <w:szCs w:val="16"/>
              </w:rPr>
            </w:pPr>
            <w:r w:rsidRPr="00703522">
              <w:rPr>
                <w:bCs/>
                <w:sz w:val="16"/>
                <w:szCs w:val="16"/>
              </w:rPr>
              <w:t>х</w:t>
            </w:r>
          </w:p>
        </w:tc>
        <w:tc>
          <w:tcPr>
            <w:tcW w:w="993" w:type="dxa"/>
            <w:shd w:val="clear" w:color="auto" w:fill="auto"/>
            <w:vAlign w:val="bottom"/>
          </w:tcPr>
          <w:p w:rsidR="00C4544C" w:rsidRPr="00703522" w:rsidRDefault="00B963E0" w:rsidP="00CE2D73">
            <w:pPr>
              <w:ind w:firstLine="28"/>
              <w:rPr>
                <w:bCs/>
                <w:sz w:val="16"/>
                <w:szCs w:val="16"/>
              </w:rPr>
            </w:pPr>
            <w:r w:rsidRPr="00703522">
              <w:rPr>
                <w:bCs/>
                <w:sz w:val="16"/>
                <w:szCs w:val="16"/>
              </w:rPr>
              <w:t>х</w:t>
            </w:r>
          </w:p>
        </w:tc>
        <w:tc>
          <w:tcPr>
            <w:tcW w:w="1012" w:type="dxa"/>
            <w:shd w:val="clear" w:color="auto" w:fill="auto"/>
            <w:vAlign w:val="bottom"/>
          </w:tcPr>
          <w:p w:rsidR="00C4544C" w:rsidRPr="00703522" w:rsidRDefault="00B963E0" w:rsidP="00CE2D73">
            <w:pPr>
              <w:ind w:firstLine="28"/>
              <w:rPr>
                <w:bCs/>
                <w:sz w:val="16"/>
                <w:szCs w:val="16"/>
              </w:rPr>
            </w:pPr>
            <w:r w:rsidRPr="00703522">
              <w:rPr>
                <w:bCs/>
                <w:sz w:val="16"/>
                <w:szCs w:val="16"/>
              </w:rPr>
              <w:t>х</w:t>
            </w:r>
          </w:p>
        </w:tc>
        <w:tc>
          <w:tcPr>
            <w:tcW w:w="1046" w:type="dxa"/>
            <w:shd w:val="clear" w:color="auto" w:fill="auto"/>
            <w:vAlign w:val="bottom"/>
          </w:tcPr>
          <w:p w:rsidR="00C4544C" w:rsidRPr="00703522" w:rsidRDefault="00B963E0" w:rsidP="00CE2D73">
            <w:pPr>
              <w:ind w:firstLine="28"/>
              <w:rPr>
                <w:bCs/>
                <w:sz w:val="16"/>
                <w:szCs w:val="16"/>
              </w:rPr>
            </w:pPr>
            <w:r w:rsidRPr="00703522">
              <w:rPr>
                <w:bCs/>
                <w:sz w:val="16"/>
                <w:szCs w:val="16"/>
              </w:rPr>
              <w:t>х</w:t>
            </w:r>
          </w:p>
        </w:tc>
        <w:tc>
          <w:tcPr>
            <w:tcW w:w="980" w:type="dxa"/>
            <w:shd w:val="clear" w:color="auto" w:fill="auto"/>
            <w:vAlign w:val="bottom"/>
          </w:tcPr>
          <w:p w:rsidR="00C4544C" w:rsidRPr="00703522" w:rsidRDefault="00B963E0" w:rsidP="00CE2D73">
            <w:pPr>
              <w:ind w:firstLine="28"/>
              <w:rPr>
                <w:bCs/>
                <w:sz w:val="16"/>
                <w:szCs w:val="16"/>
              </w:rPr>
            </w:pPr>
            <w:r w:rsidRPr="00703522">
              <w:rPr>
                <w:bCs/>
                <w:sz w:val="16"/>
                <w:szCs w:val="16"/>
              </w:rPr>
              <w:t>х</w:t>
            </w:r>
          </w:p>
        </w:tc>
      </w:tr>
      <w:tr w:rsidR="00DC0025" w:rsidRPr="004417CF" w:rsidTr="00703522">
        <w:trPr>
          <w:trHeight w:val="270"/>
        </w:trPr>
        <w:tc>
          <w:tcPr>
            <w:tcW w:w="420" w:type="dxa"/>
            <w:shd w:val="clear" w:color="auto" w:fill="auto"/>
            <w:vAlign w:val="bottom"/>
          </w:tcPr>
          <w:p w:rsidR="00DC0025" w:rsidRPr="004417CF" w:rsidRDefault="00DC0025" w:rsidP="00DC0025">
            <w:pPr>
              <w:ind w:left="-80" w:right="-82"/>
              <w:rPr>
                <w:bCs/>
                <w:sz w:val="16"/>
                <w:szCs w:val="16"/>
              </w:rPr>
            </w:pPr>
            <w:r>
              <w:rPr>
                <w:bCs/>
                <w:sz w:val="16"/>
                <w:szCs w:val="16"/>
              </w:rPr>
              <w:t>5</w:t>
            </w:r>
            <w:r w:rsidRPr="004417CF">
              <w:rPr>
                <w:bCs/>
                <w:sz w:val="16"/>
                <w:szCs w:val="16"/>
              </w:rPr>
              <w:t>.2.</w:t>
            </w:r>
          </w:p>
        </w:tc>
        <w:tc>
          <w:tcPr>
            <w:tcW w:w="2912" w:type="dxa"/>
            <w:shd w:val="clear" w:color="auto" w:fill="auto"/>
            <w:vAlign w:val="bottom"/>
          </w:tcPr>
          <w:p w:rsidR="00DC0025" w:rsidRPr="004417CF" w:rsidRDefault="00DC0025" w:rsidP="00DC0025">
            <w:pPr>
              <w:ind w:left="-92" w:right="-124"/>
              <w:rPr>
                <w:bCs/>
                <w:sz w:val="16"/>
                <w:szCs w:val="16"/>
              </w:rPr>
            </w:pPr>
            <w:r w:rsidRPr="004417CF">
              <w:rPr>
                <w:bCs/>
                <w:sz w:val="16"/>
                <w:szCs w:val="16"/>
              </w:rPr>
              <w:t>Строительство многоквартирных домов</w:t>
            </w:r>
          </w:p>
        </w:tc>
        <w:tc>
          <w:tcPr>
            <w:tcW w:w="756" w:type="dxa"/>
            <w:shd w:val="clear" w:color="auto" w:fill="auto"/>
            <w:vAlign w:val="bottom"/>
          </w:tcPr>
          <w:p w:rsidR="00DC0025" w:rsidRPr="00703522" w:rsidRDefault="00703522" w:rsidP="00DC0025">
            <w:pPr>
              <w:ind w:left="-80" w:right="-108"/>
              <w:rPr>
                <w:bCs/>
                <w:sz w:val="16"/>
                <w:szCs w:val="16"/>
              </w:rPr>
            </w:pPr>
            <w:r w:rsidRPr="00703522">
              <w:rPr>
                <w:bCs/>
                <w:sz w:val="16"/>
                <w:szCs w:val="16"/>
              </w:rPr>
              <w:t>4 403,23</w:t>
            </w:r>
          </w:p>
        </w:tc>
        <w:tc>
          <w:tcPr>
            <w:tcW w:w="490" w:type="dxa"/>
            <w:shd w:val="clear" w:color="auto" w:fill="auto"/>
            <w:vAlign w:val="bottom"/>
          </w:tcPr>
          <w:p w:rsidR="00DC0025" w:rsidRPr="00703522" w:rsidRDefault="00703522" w:rsidP="00DC0025">
            <w:pPr>
              <w:ind w:left="-38" w:right="-80"/>
              <w:rPr>
                <w:bCs/>
                <w:sz w:val="16"/>
                <w:szCs w:val="16"/>
              </w:rPr>
            </w:pPr>
            <w:r w:rsidRPr="00703522">
              <w:rPr>
                <w:bCs/>
                <w:sz w:val="16"/>
                <w:szCs w:val="16"/>
              </w:rPr>
              <w:t>96</w:t>
            </w:r>
          </w:p>
        </w:tc>
        <w:tc>
          <w:tcPr>
            <w:tcW w:w="693" w:type="dxa"/>
            <w:shd w:val="clear" w:color="auto" w:fill="auto"/>
            <w:vAlign w:val="bottom"/>
          </w:tcPr>
          <w:p w:rsidR="00DC0025" w:rsidRPr="00703522" w:rsidRDefault="00703522" w:rsidP="00DC0025">
            <w:pPr>
              <w:ind w:left="-85" w:right="-82"/>
              <w:rPr>
                <w:bCs/>
                <w:sz w:val="16"/>
                <w:szCs w:val="16"/>
              </w:rPr>
            </w:pPr>
            <w:r w:rsidRPr="00703522">
              <w:rPr>
                <w:bCs/>
                <w:sz w:val="16"/>
                <w:szCs w:val="16"/>
              </w:rPr>
              <w:t>261</w:t>
            </w:r>
          </w:p>
        </w:tc>
        <w:tc>
          <w:tcPr>
            <w:tcW w:w="748" w:type="dxa"/>
            <w:shd w:val="clear" w:color="auto" w:fill="auto"/>
            <w:vAlign w:val="bottom"/>
          </w:tcPr>
          <w:p w:rsidR="00DC0025" w:rsidRPr="00703522" w:rsidRDefault="00703522" w:rsidP="00DC0025">
            <w:pPr>
              <w:ind w:left="-92" w:right="-94"/>
              <w:rPr>
                <w:bCs/>
                <w:sz w:val="16"/>
                <w:szCs w:val="16"/>
              </w:rPr>
            </w:pPr>
            <w:r w:rsidRPr="00703522">
              <w:rPr>
                <w:bCs/>
                <w:sz w:val="16"/>
                <w:szCs w:val="16"/>
              </w:rPr>
              <w:t>4 623,17</w:t>
            </w:r>
          </w:p>
        </w:tc>
        <w:tc>
          <w:tcPr>
            <w:tcW w:w="896" w:type="dxa"/>
            <w:tcBorders>
              <w:top w:val="nil"/>
              <w:left w:val="nil"/>
              <w:bottom w:val="single" w:sz="4" w:space="0" w:color="auto"/>
              <w:right w:val="single" w:sz="4" w:space="0" w:color="auto"/>
            </w:tcBorders>
            <w:shd w:val="clear" w:color="auto" w:fill="auto"/>
            <w:vAlign w:val="bottom"/>
          </w:tcPr>
          <w:p w:rsidR="00DC0025" w:rsidRPr="004417CF" w:rsidRDefault="00DC0025" w:rsidP="00DC0025">
            <w:pPr>
              <w:ind w:left="-11" w:right="-72"/>
              <w:rPr>
                <w:sz w:val="16"/>
                <w:szCs w:val="16"/>
              </w:rPr>
            </w:pPr>
            <w:r>
              <w:rPr>
                <w:sz w:val="16"/>
                <w:szCs w:val="16"/>
              </w:rPr>
              <w:t>10.01.2022</w:t>
            </w:r>
          </w:p>
        </w:tc>
        <w:tc>
          <w:tcPr>
            <w:tcW w:w="910" w:type="dxa"/>
            <w:gridSpan w:val="2"/>
            <w:tcBorders>
              <w:top w:val="nil"/>
              <w:left w:val="nil"/>
              <w:bottom w:val="single" w:sz="4" w:space="0" w:color="auto"/>
              <w:right w:val="single" w:sz="4" w:space="0" w:color="auto"/>
            </w:tcBorders>
            <w:shd w:val="clear" w:color="auto" w:fill="auto"/>
            <w:vAlign w:val="bottom"/>
          </w:tcPr>
          <w:p w:rsidR="00DC0025" w:rsidRPr="004417CF" w:rsidRDefault="00DC0025" w:rsidP="00DC0025">
            <w:pPr>
              <w:ind w:left="-11" w:right="-72"/>
              <w:rPr>
                <w:sz w:val="16"/>
                <w:szCs w:val="16"/>
              </w:rPr>
            </w:pPr>
            <w:r>
              <w:rPr>
                <w:sz w:val="16"/>
                <w:szCs w:val="16"/>
              </w:rPr>
              <w:t>10.02.2022</w:t>
            </w:r>
          </w:p>
        </w:tc>
        <w:tc>
          <w:tcPr>
            <w:tcW w:w="910" w:type="dxa"/>
            <w:tcBorders>
              <w:top w:val="nil"/>
              <w:left w:val="nil"/>
              <w:bottom w:val="single" w:sz="4" w:space="0" w:color="auto"/>
              <w:right w:val="single" w:sz="4" w:space="0" w:color="auto"/>
            </w:tcBorders>
            <w:shd w:val="clear" w:color="auto" w:fill="auto"/>
            <w:vAlign w:val="bottom"/>
          </w:tcPr>
          <w:p w:rsidR="00DC0025" w:rsidRPr="004417CF" w:rsidRDefault="00DC0025" w:rsidP="00DC0025">
            <w:pPr>
              <w:ind w:left="-11" w:right="-72"/>
              <w:rPr>
                <w:sz w:val="16"/>
                <w:szCs w:val="16"/>
              </w:rPr>
            </w:pPr>
            <w:r>
              <w:rPr>
                <w:sz w:val="16"/>
                <w:szCs w:val="16"/>
              </w:rPr>
              <w:t>01.07.2022</w:t>
            </w:r>
          </w:p>
        </w:tc>
        <w:tc>
          <w:tcPr>
            <w:tcW w:w="1274" w:type="dxa"/>
            <w:tcBorders>
              <w:top w:val="nil"/>
              <w:left w:val="nil"/>
              <w:bottom w:val="single" w:sz="4" w:space="0" w:color="auto"/>
              <w:right w:val="single" w:sz="4" w:space="0" w:color="auto"/>
            </w:tcBorders>
            <w:shd w:val="clear" w:color="auto" w:fill="auto"/>
            <w:vAlign w:val="bottom"/>
          </w:tcPr>
          <w:p w:rsidR="00DC0025" w:rsidRPr="004417CF" w:rsidRDefault="00DC0025" w:rsidP="00DC0025">
            <w:pPr>
              <w:ind w:left="-11" w:right="-72"/>
              <w:rPr>
                <w:sz w:val="16"/>
                <w:szCs w:val="16"/>
              </w:rPr>
            </w:pPr>
            <w:r>
              <w:rPr>
                <w:sz w:val="16"/>
                <w:szCs w:val="16"/>
              </w:rPr>
              <w:t>10.01.2024</w:t>
            </w:r>
          </w:p>
        </w:tc>
        <w:tc>
          <w:tcPr>
            <w:tcW w:w="1218" w:type="dxa"/>
            <w:tcBorders>
              <w:top w:val="nil"/>
              <w:left w:val="nil"/>
              <w:bottom w:val="single" w:sz="4" w:space="0" w:color="auto"/>
              <w:right w:val="single" w:sz="4" w:space="0" w:color="auto"/>
            </w:tcBorders>
            <w:shd w:val="clear" w:color="auto" w:fill="auto"/>
            <w:vAlign w:val="bottom"/>
          </w:tcPr>
          <w:p w:rsidR="00DC0025" w:rsidRPr="004417CF" w:rsidRDefault="00DC0025" w:rsidP="00DC0025">
            <w:pPr>
              <w:ind w:left="-11" w:right="-72"/>
              <w:rPr>
                <w:sz w:val="16"/>
                <w:szCs w:val="16"/>
              </w:rPr>
            </w:pPr>
            <w:r>
              <w:rPr>
                <w:sz w:val="16"/>
                <w:szCs w:val="16"/>
              </w:rPr>
              <w:t>20.01.2024</w:t>
            </w:r>
          </w:p>
        </w:tc>
        <w:tc>
          <w:tcPr>
            <w:tcW w:w="993" w:type="dxa"/>
            <w:tcBorders>
              <w:top w:val="nil"/>
              <w:left w:val="nil"/>
              <w:bottom w:val="single" w:sz="4" w:space="0" w:color="auto"/>
              <w:right w:val="single" w:sz="4" w:space="0" w:color="auto"/>
            </w:tcBorders>
            <w:shd w:val="clear" w:color="auto" w:fill="auto"/>
            <w:vAlign w:val="bottom"/>
          </w:tcPr>
          <w:p w:rsidR="00DC0025" w:rsidRPr="004417CF" w:rsidRDefault="00DC0025" w:rsidP="00DC0025">
            <w:pPr>
              <w:ind w:left="-11" w:right="-72"/>
              <w:rPr>
                <w:sz w:val="16"/>
                <w:szCs w:val="16"/>
              </w:rPr>
            </w:pPr>
            <w:r>
              <w:rPr>
                <w:sz w:val="16"/>
                <w:szCs w:val="16"/>
              </w:rPr>
              <w:t>10.01.2023</w:t>
            </w:r>
          </w:p>
        </w:tc>
        <w:tc>
          <w:tcPr>
            <w:tcW w:w="1012" w:type="dxa"/>
            <w:tcBorders>
              <w:top w:val="nil"/>
              <w:left w:val="nil"/>
              <w:bottom w:val="single" w:sz="4" w:space="0" w:color="auto"/>
              <w:right w:val="single" w:sz="4" w:space="0" w:color="auto"/>
            </w:tcBorders>
            <w:shd w:val="clear" w:color="auto" w:fill="auto"/>
            <w:vAlign w:val="bottom"/>
          </w:tcPr>
          <w:p w:rsidR="00DC0025" w:rsidRPr="004417CF" w:rsidRDefault="00DC0025" w:rsidP="00DC0025">
            <w:pPr>
              <w:ind w:left="-11" w:right="-72"/>
              <w:rPr>
                <w:sz w:val="16"/>
                <w:szCs w:val="16"/>
              </w:rPr>
            </w:pPr>
            <w:r>
              <w:rPr>
                <w:sz w:val="16"/>
                <w:szCs w:val="16"/>
              </w:rPr>
              <w:t>01.06.2024</w:t>
            </w:r>
          </w:p>
        </w:tc>
        <w:tc>
          <w:tcPr>
            <w:tcW w:w="1046" w:type="dxa"/>
            <w:tcBorders>
              <w:top w:val="nil"/>
              <w:left w:val="nil"/>
              <w:bottom w:val="single" w:sz="4" w:space="0" w:color="auto"/>
              <w:right w:val="single" w:sz="4" w:space="0" w:color="auto"/>
            </w:tcBorders>
            <w:shd w:val="clear" w:color="auto" w:fill="auto"/>
            <w:vAlign w:val="bottom"/>
          </w:tcPr>
          <w:p w:rsidR="00DC0025" w:rsidRPr="004417CF" w:rsidRDefault="00DC0025" w:rsidP="00DC0025">
            <w:pPr>
              <w:ind w:left="-11" w:right="-72"/>
              <w:rPr>
                <w:sz w:val="16"/>
                <w:szCs w:val="16"/>
              </w:rPr>
            </w:pPr>
            <w:r>
              <w:rPr>
                <w:sz w:val="16"/>
                <w:szCs w:val="16"/>
              </w:rPr>
              <w:t>01.08.2024</w:t>
            </w:r>
          </w:p>
        </w:tc>
        <w:tc>
          <w:tcPr>
            <w:tcW w:w="980" w:type="dxa"/>
            <w:tcBorders>
              <w:top w:val="nil"/>
              <w:left w:val="nil"/>
              <w:bottom w:val="single" w:sz="4" w:space="0" w:color="auto"/>
              <w:right w:val="single" w:sz="4" w:space="0" w:color="auto"/>
            </w:tcBorders>
            <w:shd w:val="clear" w:color="auto" w:fill="auto"/>
            <w:vAlign w:val="bottom"/>
          </w:tcPr>
          <w:p w:rsidR="00DC0025" w:rsidRPr="004417CF" w:rsidRDefault="00DC0025" w:rsidP="00DC0025">
            <w:pPr>
              <w:ind w:left="-11" w:right="-72"/>
              <w:rPr>
                <w:sz w:val="16"/>
                <w:szCs w:val="16"/>
              </w:rPr>
            </w:pPr>
            <w:r>
              <w:rPr>
                <w:sz w:val="16"/>
                <w:szCs w:val="16"/>
              </w:rPr>
              <w:t>30.12.2024</w:t>
            </w:r>
          </w:p>
        </w:tc>
      </w:tr>
      <w:tr w:rsidR="00C4544C" w:rsidRPr="004417CF" w:rsidTr="00CE2D73">
        <w:trPr>
          <w:trHeight w:val="64"/>
        </w:trPr>
        <w:tc>
          <w:tcPr>
            <w:tcW w:w="420" w:type="dxa"/>
            <w:shd w:val="clear" w:color="auto" w:fill="auto"/>
            <w:vAlign w:val="bottom"/>
          </w:tcPr>
          <w:p w:rsidR="00C4544C" w:rsidRPr="004417CF" w:rsidRDefault="00B963E0" w:rsidP="00CE2D73">
            <w:pPr>
              <w:ind w:left="-80" w:right="-82"/>
              <w:rPr>
                <w:bCs/>
                <w:sz w:val="16"/>
                <w:szCs w:val="16"/>
              </w:rPr>
            </w:pPr>
            <w:r>
              <w:rPr>
                <w:bCs/>
                <w:sz w:val="16"/>
                <w:szCs w:val="16"/>
              </w:rPr>
              <w:t>5</w:t>
            </w:r>
            <w:r w:rsidR="00C4544C" w:rsidRPr="004417CF">
              <w:rPr>
                <w:bCs/>
                <w:sz w:val="16"/>
                <w:szCs w:val="16"/>
              </w:rPr>
              <w:t>.3.</w:t>
            </w:r>
          </w:p>
        </w:tc>
        <w:tc>
          <w:tcPr>
            <w:tcW w:w="2912" w:type="dxa"/>
            <w:shd w:val="clear" w:color="auto" w:fill="auto"/>
            <w:vAlign w:val="bottom"/>
          </w:tcPr>
          <w:p w:rsidR="00C4544C" w:rsidRPr="004417CF" w:rsidRDefault="00C4544C" w:rsidP="00CE2D73">
            <w:pPr>
              <w:ind w:left="-92" w:right="-124"/>
              <w:rPr>
                <w:bCs/>
                <w:sz w:val="16"/>
                <w:szCs w:val="16"/>
              </w:rPr>
            </w:pPr>
            <w:r w:rsidRPr="004417CF">
              <w:rPr>
                <w:bCs/>
                <w:sz w:val="16"/>
                <w:szCs w:val="16"/>
              </w:rPr>
              <w:t>Приобретение квартир у застройщика в построенных многоквартирных домах</w:t>
            </w:r>
          </w:p>
        </w:tc>
        <w:tc>
          <w:tcPr>
            <w:tcW w:w="756" w:type="dxa"/>
            <w:shd w:val="clear" w:color="auto" w:fill="auto"/>
            <w:vAlign w:val="bottom"/>
          </w:tcPr>
          <w:p w:rsidR="00C4544C" w:rsidRPr="00EC2269" w:rsidRDefault="00C4544C" w:rsidP="00CE2D73">
            <w:pPr>
              <w:ind w:left="-80" w:right="-108"/>
              <w:rPr>
                <w:bCs/>
                <w:sz w:val="16"/>
                <w:szCs w:val="16"/>
              </w:rPr>
            </w:pPr>
            <w:r w:rsidRPr="00EC2269">
              <w:rPr>
                <w:bCs/>
                <w:sz w:val="16"/>
                <w:szCs w:val="16"/>
              </w:rPr>
              <w:t>0,00</w:t>
            </w:r>
          </w:p>
        </w:tc>
        <w:tc>
          <w:tcPr>
            <w:tcW w:w="490" w:type="dxa"/>
            <w:shd w:val="clear" w:color="auto" w:fill="auto"/>
            <w:vAlign w:val="bottom"/>
          </w:tcPr>
          <w:p w:rsidR="00C4544C" w:rsidRPr="00EC2269" w:rsidRDefault="00C4544C" w:rsidP="00CE2D73">
            <w:pPr>
              <w:ind w:left="-38" w:right="-80"/>
              <w:rPr>
                <w:bCs/>
                <w:sz w:val="16"/>
                <w:szCs w:val="16"/>
              </w:rPr>
            </w:pPr>
            <w:r w:rsidRPr="00EC2269">
              <w:rPr>
                <w:bCs/>
                <w:sz w:val="16"/>
                <w:szCs w:val="16"/>
              </w:rPr>
              <w:t>0</w:t>
            </w:r>
          </w:p>
        </w:tc>
        <w:tc>
          <w:tcPr>
            <w:tcW w:w="693" w:type="dxa"/>
            <w:shd w:val="clear" w:color="auto" w:fill="auto"/>
            <w:vAlign w:val="bottom"/>
          </w:tcPr>
          <w:p w:rsidR="00C4544C" w:rsidRPr="00EC2269" w:rsidRDefault="00C4544C" w:rsidP="00CE2D73">
            <w:pPr>
              <w:ind w:left="-85" w:right="-82"/>
              <w:rPr>
                <w:bCs/>
                <w:sz w:val="16"/>
                <w:szCs w:val="16"/>
              </w:rPr>
            </w:pPr>
            <w:r w:rsidRPr="00EC2269">
              <w:rPr>
                <w:bCs/>
                <w:sz w:val="16"/>
                <w:szCs w:val="16"/>
              </w:rPr>
              <w:t>0</w:t>
            </w:r>
          </w:p>
        </w:tc>
        <w:tc>
          <w:tcPr>
            <w:tcW w:w="748" w:type="dxa"/>
            <w:shd w:val="clear" w:color="auto" w:fill="auto"/>
            <w:vAlign w:val="bottom"/>
          </w:tcPr>
          <w:p w:rsidR="00C4544C" w:rsidRPr="00EC2269" w:rsidRDefault="00C4544C" w:rsidP="00CE2D73">
            <w:pPr>
              <w:ind w:left="-92" w:right="-94"/>
              <w:rPr>
                <w:bCs/>
                <w:sz w:val="16"/>
                <w:szCs w:val="16"/>
              </w:rPr>
            </w:pPr>
            <w:r w:rsidRPr="00EC2269">
              <w:rPr>
                <w:bCs/>
                <w:sz w:val="16"/>
                <w:szCs w:val="16"/>
              </w:rPr>
              <w:t>0,00</w:t>
            </w:r>
          </w:p>
        </w:tc>
        <w:tc>
          <w:tcPr>
            <w:tcW w:w="896" w:type="dxa"/>
            <w:shd w:val="clear" w:color="auto" w:fill="auto"/>
            <w:vAlign w:val="bottom"/>
          </w:tcPr>
          <w:p w:rsidR="00C4544C" w:rsidRPr="00EC2269" w:rsidRDefault="00C4544C" w:rsidP="00CE2D73">
            <w:pPr>
              <w:ind w:firstLine="28"/>
              <w:rPr>
                <w:bCs/>
                <w:sz w:val="16"/>
                <w:szCs w:val="16"/>
              </w:rPr>
            </w:pPr>
            <w:r w:rsidRPr="00EC2269">
              <w:rPr>
                <w:bCs/>
                <w:sz w:val="16"/>
                <w:szCs w:val="16"/>
              </w:rPr>
              <w:t>х</w:t>
            </w:r>
          </w:p>
        </w:tc>
        <w:tc>
          <w:tcPr>
            <w:tcW w:w="910" w:type="dxa"/>
            <w:gridSpan w:val="2"/>
            <w:shd w:val="clear" w:color="auto" w:fill="auto"/>
            <w:vAlign w:val="bottom"/>
          </w:tcPr>
          <w:p w:rsidR="00C4544C" w:rsidRPr="00EC2269" w:rsidRDefault="00C4544C" w:rsidP="00CE2D73">
            <w:pPr>
              <w:ind w:firstLine="28"/>
              <w:rPr>
                <w:bCs/>
                <w:sz w:val="16"/>
                <w:szCs w:val="16"/>
              </w:rPr>
            </w:pPr>
            <w:r w:rsidRPr="00EC2269">
              <w:rPr>
                <w:bCs/>
                <w:sz w:val="16"/>
                <w:szCs w:val="16"/>
              </w:rPr>
              <w:t>х</w:t>
            </w:r>
          </w:p>
        </w:tc>
        <w:tc>
          <w:tcPr>
            <w:tcW w:w="910" w:type="dxa"/>
            <w:shd w:val="clear" w:color="auto" w:fill="auto"/>
            <w:vAlign w:val="bottom"/>
          </w:tcPr>
          <w:p w:rsidR="00C4544C" w:rsidRPr="00EC2269" w:rsidRDefault="00C4544C" w:rsidP="00CE2D73">
            <w:pPr>
              <w:ind w:firstLine="28"/>
              <w:rPr>
                <w:bCs/>
                <w:sz w:val="16"/>
                <w:szCs w:val="16"/>
              </w:rPr>
            </w:pPr>
            <w:r w:rsidRPr="00EC2269">
              <w:rPr>
                <w:bCs/>
                <w:sz w:val="16"/>
                <w:szCs w:val="16"/>
              </w:rPr>
              <w:t>х</w:t>
            </w:r>
          </w:p>
        </w:tc>
        <w:tc>
          <w:tcPr>
            <w:tcW w:w="1274" w:type="dxa"/>
            <w:shd w:val="clear" w:color="auto" w:fill="auto"/>
            <w:vAlign w:val="bottom"/>
          </w:tcPr>
          <w:p w:rsidR="00C4544C" w:rsidRPr="00EC2269" w:rsidRDefault="00C4544C" w:rsidP="00CE2D73">
            <w:pPr>
              <w:ind w:firstLine="28"/>
              <w:rPr>
                <w:bCs/>
                <w:sz w:val="16"/>
                <w:szCs w:val="16"/>
              </w:rPr>
            </w:pPr>
            <w:r w:rsidRPr="00EC2269">
              <w:rPr>
                <w:bCs/>
                <w:sz w:val="16"/>
                <w:szCs w:val="16"/>
              </w:rPr>
              <w:t>х</w:t>
            </w:r>
          </w:p>
        </w:tc>
        <w:tc>
          <w:tcPr>
            <w:tcW w:w="1218" w:type="dxa"/>
            <w:shd w:val="clear" w:color="auto" w:fill="auto"/>
            <w:vAlign w:val="bottom"/>
          </w:tcPr>
          <w:p w:rsidR="00C4544C" w:rsidRPr="00EC2269" w:rsidRDefault="00C4544C" w:rsidP="00CE2D73">
            <w:pPr>
              <w:ind w:firstLine="28"/>
              <w:rPr>
                <w:bCs/>
                <w:sz w:val="16"/>
                <w:szCs w:val="16"/>
              </w:rPr>
            </w:pPr>
            <w:r w:rsidRPr="00EC2269">
              <w:rPr>
                <w:bCs/>
                <w:sz w:val="16"/>
                <w:szCs w:val="16"/>
              </w:rPr>
              <w:t>х</w:t>
            </w:r>
          </w:p>
        </w:tc>
        <w:tc>
          <w:tcPr>
            <w:tcW w:w="993" w:type="dxa"/>
            <w:shd w:val="clear" w:color="auto" w:fill="auto"/>
            <w:vAlign w:val="bottom"/>
          </w:tcPr>
          <w:p w:rsidR="00C4544C" w:rsidRPr="00EC2269" w:rsidRDefault="00C4544C" w:rsidP="00CE2D73">
            <w:pPr>
              <w:ind w:firstLine="28"/>
              <w:rPr>
                <w:bCs/>
                <w:sz w:val="16"/>
                <w:szCs w:val="16"/>
              </w:rPr>
            </w:pPr>
            <w:r w:rsidRPr="00EC2269">
              <w:rPr>
                <w:bCs/>
                <w:sz w:val="16"/>
                <w:szCs w:val="16"/>
              </w:rPr>
              <w:t>х</w:t>
            </w:r>
          </w:p>
        </w:tc>
        <w:tc>
          <w:tcPr>
            <w:tcW w:w="1012" w:type="dxa"/>
            <w:shd w:val="clear" w:color="auto" w:fill="auto"/>
            <w:vAlign w:val="bottom"/>
          </w:tcPr>
          <w:p w:rsidR="00C4544C" w:rsidRPr="00EC2269" w:rsidRDefault="00C4544C" w:rsidP="00CE2D73">
            <w:pPr>
              <w:ind w:firstLine="28"/>
              <w:rPr>
                <w:bCs/>
                <w:sz w:val="16"/>
                <w:szCs w:val="16"/>
              </w:rPr>
            </w:pPr>
            <w:r w:rsidRPr="00EC2269">
              <w:rPr>
                <w:bCs/>
                <w:sz w:val="16"/>
                <w:szCs w:val="16"/>
              </w:rPr>
              <w:t>х</w:t>
            </w:r>
          </w:p>
        </w:tc>
        <w:tc>
          <w:tcPr>
            <w:tcW w:w="1046" w:type="dxa"/>
            <w:shd w:val="clear" w:color="auto" w:fill="auto"/>
            <w:vAlign w:val="bottom"/>
          </w:tcPr>
          <w:p w:rsidR="00C4544C" w:rsidRPr="00EC2269" w:rsidRDefault="00C4544C" w:rsidP="00CE2D73">
            <w:pPr>
              <w:ind w:firstLine="28"/>
              <w:rPr>
                <w:bCs/>
                <w:sz w:val="16"/>
                <w:szCs w:val="16"/>
              </w:rPr>
            </w:pPr>
            <w:r w:rsidRPr="00EC2269">
              <w:rPr>
                <w:bCs/>
                <w:sz w:val="16"/>
                <w:szCs w:val="16"/>
              </w:rPr>
              <w:t>х</w:t>
            </w:r>
          </w:p>
        </w:tc>
        <w:tc>
          <w:tcPr>
            <w:tcW w:w="980" w:type="dxa"/>
            <w:shd w:val="clear" w:color="auto" w:fill="auto"/>
            <w:vAlign w:val="bottom"/>
          </w:tcPr>
          <w:p w:rsidR="00C4544C" w:rsidRPr="00EC2269" w:rsidRDefault="00C4544C" w:rsidP="00CE2D73">
            <w:pPr>
              <w:ind w:firstLine="28"/>
              <w:rPr>
                <w:bCs/>
                <w:sz w:val="16"/>
                <w:szCs w:val="16"/>
              </w:rPr>
            </w:pPr>
            <w:r w:rsidRPr="00EC2269">
              <w:rPr>
                <w:bCs/>
                <w:sz w:val="16"/>
                <w:szCs w:val="16"/>
              </w:rPr>
              <w:t>х</w:t>
            </w:r>
          </w:p>
        </w:tc>
      </w:tr>
      <w:tr w:rsidR="00C4544C" w:rsidRPr="004417CF" w:rsidTr="00CE2D73">
        <w:trPr>
          <w:trHeight w:val="64"/>
        </w:trPr>
        <w:tc>
          <w:tcPr>
            <w:tcW w:w="420" w:type="dxa"/>
            <w:shd w:val="clear" w:color="auto" w:fill="auto"/>
            <w:vAlign w:val="bottom"/>
          </w:tcPr>
          <w:p w:rsidR="00C4544C" w:rsidRPr="004417CF" w:rsidRDefault="00B963E0" w:rsidP="00CE2D73">
            <w:pPr>
              <w:ind w:left="-80" w:right="-82"/>
              <w:rPr>
                <w:bCs/>
                <w:sz w:val="16"/>
                <w:szCs w:val="16"/>
              </w:rPr>
            </w:pPr>
            <w:r>
              <w:rPr>
                <w:bCs/>
                <w:sz w:val="16"/>
                <w:szCs w:val="16"/>
              </w:rPr>
              <w:t>5</w:t>
            </w:r>
            <w:r w:rsidR="00C4544C" w:rsidRPr="004417CF">
              <w:rPr>
                <w:bCs/>
                <w:sz w:val="16"/>
                <w:szCs w:val="16"/>
              </w:rPr>
              <w:t>.4.</w:t>
            </w:r>
          </w:p>
        </w:tc>
        <w:tc>
          <w:tcPr>
            <w:tcW w:w="2912" w:type="dxa"/>
            <w:shd w:val="clear" w:color="auto" w:fill="auto"/>
            <w:vAlign w:val="bottom"/>
          </w:tcPr>
          <w:p w:rsidR="00C4544C" w:rsidRPr="004417CF" w:rsidRDefault="00C4544C" w:rsidP="00CE2D73">
            <w:pPr>
              <w:ind w:left="-92" w:right="-124"/>
              <w:rPr>
                <w:bCs/>
                <w:sz w:val="16"/>
                <w:szCs w:val="16"/>
              </w:rPr>
            </w:pPr>
            <w:r w:rsidRPr="004417CF">
              <w:rPr>
                <w:bCs/>
                <w:sz w:val="16"/>
                <w:szCs w:val="16"/>
              </w:rPr>
              <w:t>Приобретение квартир у лиц, не являющихся застройщиком</w:t>
            </w:r>
          </w:p>
        </w:tc>
        <w:tc>
          <w:tcPr>
            <w:tcW w:w="756" w:type="dxa"/>
            <w:shd w:val="clear" w:color="auto" w:fill="auto"/>
            <w:vAlign w:val="bottom"/>
          </w:tcPr>
          <w:p w:rsidR="00C4544C" w:rsidRPr="00EC2269" w:rsidRDefault="00EC2269" w:rsidP="00CE2D73">
            <w:pPr>
              <w:ind w:left="-80" w:right="-108"/>
              <w:rPr>
                <w:bCs/>
                <w:sz w:val="16"/>
                <w:szCs w:val="16"/>
              </w:rPr>
            </w:pPr>
            <w:r w:rsidRPr="00EC2269">
              <w:rPr>
                <w:bCs/>
                <w:sz w:val="16"/>
                <w:szCs w:val="16"/>
              </w:rPr>
              <w:t>489,25</w:t>
            </w:r>
          </w:p>
        </w:tc>
        <w:tc>
          <w:tcPr>
            <w:tcW w:w="490" w:type="dxa"/>
            <w:shd w:val="clear" w:color="auto" w:fill="auto"/>
            <w:vAlign w:val="bottom"/>
          </w:tcPr>
          <w:p w:rsidR="00C4544C" w:rsidRPr="00EC2269" w:rsidRDefault="00EC2269" w:rsidP="00CE2D73">
            <w:pPr>
              <w:ind w:left="-38" w:right="-80"/>
              <w:rPr>
                <w:bCs/>
                <w:sz w:val="16"/>
                <w:szCs w:val="16"/>
              </w:rPr>
            </w:pPr>
            <w:r w:rsidRPr="00EC2269">
              <w:rPr>
                <w:bCs/>
                <w:sz w:val="16"/>
                <w:szCs w:val="16"/>
              </w:rPr>
              <w:t>10</w:t>
            </w:r>
          </w:p>
        </w:tc>
        <w:tc>
          <w:tcPr>
            <w:tcW w:w="693" w:type="dxa"/>
            <w:shd w:val="clear" w:color="auto" w:fill="auto"/>
            <w:vAlign w:val="bottom"/>
          </w:tcPr>
          <w:p w:rsidR="00C4544C" w:rsidRPr="00EC2269" w:rsidRDefault="00EC2269" w:rsidP="00CE2D73">
            <w:pPr>
              <w:ind w:left="-85" w:right="-82"/>
              <w:rPr>
                <w:bCs/>
                <w:sz w:val="16"/>
                <w:szCs w:val="16"/>
              </w:rPr>
            </w:pPr>
            <w:r w:rsidRPr="00EC2269">
              <w:rPr>
                <w:bCs/>
                <w:sz w:val="16"/>
                <w:szCs w:val="16"/>
              </w:rPr>
              <w:t>30</w:t>
            </w:r>
          </w:p>
        </w:tc>
        <w:tc>
          <w:tcPr>
            <w:tcW w:w="748" w:type="dxa"/>
            <w:shd w:val="clear" w:color="auto" w:fill="auto"/>
            <w:vAlign w:val="bottom"/>
          </w:tcPr>
          <w:p w:rsidR="00C4544C" w:rsidRPr="00EC2269" w:rsidRDefault="00EC2269" w:rsidP="00CE2D73">
            <w:pPr>
              <w:ind w:left="-92" w:right="-94"/>
              <w:rPr>
                <w:bCs/>
                <w:sz w:val="16"/>
                <w:szCs w:val="16"/>
              </w:rPr>
            </w:pPr>
            <w:r w:rsidRPr="00EC2269">
              <w:rPr>
                <w:bCs/>
                <w:sz w:val="16"/>
                <w:szCs w:val="16"/>
              </w:rPr>
              <w:t>489,25</w:t>
            </w:r>
          </w:p>
        </w:tc>
        <w:tc>
          <w:tcPr>
            <w:tcW w:w="896" w:type="dxa"/>
            <w:shd w:val="clear" w:color="auto" w:fill="auto"/>
            <w:vAlign w:val="bottom"/>
          </w:tcPr>
          <w:p w:rsidR="00C4544C" w:rsidRPr="00EC2269" w:rsidRDefault="00C4544C" w:rsidP="00CE2D73">
            <w:pPr>
              <w:ind w:firstLine="28"/>
              <w:rPr>
                <w:bCs/>
                <w:sz w:val="16"/>
                <w:szCs w:val="16"/>
              </w:rPr>
            </w:pPr>
            <w:r w:rsidRPr="00EC2269">
              <w:rPr>
                <w:bCs/>
                <w:sz w:val="16"/>
                <w:szCs w:val="16"/>
              </w:rPr>
              <w:t>х</w:t>
            </w:r>
          </w:p>
        </w:tc>
        <w:tc>
          <w:tcPr>
            <w:tcW w:w="910" w:type="dxa"/>
            <w:gridSpan w:val="2"/>
            <w:shd w:val="clear" w:color="auto" w:fill="auto"/>
            <w:vAlign w:val="bottom"/>
          </w:tcPr>
          <w:p w:rsidR="00C4544C" w:rsidRPr="00EC2269" w:rsidRDefault="00C4544C" w:rsidP="00CE2D73">
            <w:pPr>
              <w:ind w:firstLine="28"/>
              <w:rPr>
                <w:bCs/>
                <w:sz w:val="16"/>
                <w:szCs w:val="16"/>
              </w:rPr>
            </w:pPr>
            <w:r w:rsidRPr="00EC2269">
              <w:rPr>
                <w:bCs/>
                <w:sz w:val="16"/>
                <w:szCs w:val="16"/>
              </w:rPr>
              <w:t>х</w:t>
            </w:r>
          </w:p>
        </w:tc>
        <w:tc>
          <w:tcPr>
            <w:tcW w:w="910" w:type="dxa"/>
            <w:shd w:val="clear" w:color="auto" w:fill="auto"/>
            <w:vAlign w:val="bottom"/>
          </w:tcPr>
          <w:p w:rsidR="00C4544C" w:rsidRPr="00EC2269" w:rsidRDefault="00C4544C" w:rsidP="00CE2D73">
            <w:pPr>
              <w:ind w:firstLine="28"/>
              <w:rPr>
                <w:bCs/>
                <w:sz w:val="16"/>
                <w:szCs w:val="16"/>
              </w:rPr>
            </w:pPr>
            <w:r w:rsidRPr="00EC2269">
              <w:rPr>
                <w:bCs/>
                <w:sz w:val="16"/>
                <w:szCs w:val="16"/>
              </w:rPr>
              <w:t>х</w:t>
            </w:r>
          </w:p>
        </w:tc>
        <w:tc>
          <w:tcPr>
            <w:tcW w:w="1274" w:type="dxa"/>
            <w:shd w:val="clear" w:color="auto" w:fill="auto"/>
            <w:vAlign w:val="bottom"/>
          </w:tcPr>
          <w:p w:rsidR="00C4544C" w:rsidRPr="00EC2269" w:rsidRDefault="00C4544C" w:rsidP="00CE2D73">
            <w:pPr>
              <w:ind w:firstLine="28"/>
              <w:rPr>
                <w:bCs/>
                <w:sz w:val="16"/>
                <w:szCs w:val="16"/>
              </w:rPr>
            </w:pPr>
            <w:r w:rsidRPr="00EC2269">
              <w:rPr>
                <w:bCs/>
                <w:sz w:val="16"/>
                <w:szCs w:val="16"/>
              </w:rPr>
              <w:t>х</w:t>
            </w:r>
          </w:p>
        </w:tc>
        <w:tc>
          <w:tcPr>
            <w:tcW w:w="1218" w:type="dxa"/>
            <w:shd w:val="clear" w:color="auto" w:fill="auto"/>
            <w:vAlign w:val="bottom"/>
          </w:tcPr>
          <w:p w:rsidR="00C4544C" w:rsidRPr="00EC2269" w:rsidRDefault="00EC2269" w:rsidP="00CE2D73">
            <w:pPr>
              <w:ind w:firstLine="28"/>
              <w:rPr>
                <w:bCs/>
                <w:sz w:val="16"/>
                <w:szCs w:val="16"/>
              </w:rPr>
            </w:pPr>
            <w:r w:rsidRPr="00EC2269">
              <w:rPr>
                <w:bCs/>
                <w:sz w:val="16"/>
                <w:szCs w:val="16"/>
              </w:rPr>
              <w:t>01.09.2024</w:t>
            </w:r>
          </w:p>
        </w:tc>
        <w:tc>
          <w:tcPr>
            <w:tcW w:w="993" w:type="dxa"/>
            <w:shd w:val="clear" w:color="auto" w:fill="auto"/>
            <w:vAlign w:val="bottom"/>
          </w:tcPr>
          <w:p w:rsidR="00C4544C" w:rsidRPr="00EC2269" w:rsidRDefault="00C4544C" w:rsidP="00CE2D73">
            <w:pPr>
              <w:ind w:firstLine="28"/>
              <w:rPr>
                <w:bCs/>
                <w:sz w:val="16"/>
                <w:szCs w:val="16"/>
              </w:rPr>
            </w:pPr>
            <w:r w:rsidRPr="00EC2269">
              <w:rPr>
                <w:bCs/>
                <w:sz w:val="16"/>
                <w:szCs w:val="16"/>
              </w:rPr>
              <w:t>х</w:t>
            </w:r>
          </w:p>
        </w:tc>
        <w:tc>
          <w:tcPr>
            <w:tcW w:w="1012" w:type="dxa"/>
            <w:shd w:val="clear" w:color="auto" w:fill="auto"/>
            <w:vAlign w:val="bottom"/>
          </w:tcPr>
          <w:p w:rsidR="00C4544C" w:rsidRPr="00EC2269" w:rsidRDefault="00C4544C" w:rsidP="00CE2D73">
            <w:pPr>
              <w:ind w:firstLine="28"/>
              <w:rPr>
                <w:bCs/>
                <w:sz w:val="16"/>
                <w:szCs w:val="16"/>
              </w:rPr>
            </w:pPr>
            <w:r w:rsidRPr="00EC2269">
              <w:rPr>
                <w:bCs/>
                <w:sz w:val="16"/>
                <w:szCs w:val="16"/>
              </w:rPr>
              <w:t>х</w:t>
            </w:r>
          </w:p>
        </w:tc>
        <w:tc>
          <w:tcPr>
            <w:tcW w:w="1046" w:type="dxa"/>
            <w:shd w:val="clear" w:color="auto" w:fill="auto"/>
            <w:vAlign w:val="bottom"/>
          </w:tcPr>
          <w:p w:rsidR="00C4544C" w:rsidRPr="00EC2269" w:rsidRDefault="00C4544C" w:rsidP="00CE2D73">
            <w:pPr>
              <w:ind w:firstLine="28"/>
              <w:rPr>
                <w:bCs/>
                <w:sz w:val="16"/>
                <w:szCs w:val="16"/>
              </w:rPr>
            </w:pPr>
            <w:r w:rsidRPr="00EC2269">
              <w:rPr>
                <w:bCs/>
                <w:sz w:val="16"/>
                <w:szCs w:val="16"/>
              </w:rPr>
              <w:t>х</w:t>
            </w:r>
          </w:p>
        </w:tc>
        <w:tc>
          <w:tcPr>
            <w:tcW w:w="980" w:type="dxa"/>
            <w:shd w:val="clear" w:color="auto" w:fill="auto"/>
            <w:vAlign w:val="bottom"/>
          </w:tcPr>
          <w:p w:rsidR="00C4544C" w:rsidRPr="00EC2269" w:rsidRDefault="00EC2269" w:rsidP="00CE2D73">
            <w:pPr>
              <w:ind w:firstLine="28"/>
              <w:rPr>
                <w:bCs/>
                <w:sz w:val="16"/>
                <w:szCs w:val="16"/>
              </w:rPr>
            </w:pPr>
            <w:r w:rsidRPr="00EC2269">
              <w:rPr>
                <w:bCs/>
                <w:sz w:val="16"/>
                <w:szCs w:val="16"/>
              </w:rPr>
              <w:t>30.12.2024</w:t>
            </w:r>
          </w:p>
        </w:tc>
      </w:tr>
    </w:tbl>
    <w:p w:rsidR="00EF3029" w:rsidRPr="004417CF" w:rsidRDefault="00EF3029" w:rsidP="00EF3029">
      <w:pPr>
        <w:spacing w:before="240" w:after="200"/>
        <w:jc w:val="center"/>
        <w:rPr>
          <w:b/>
        </w:rPr>
        <w:sectPr w:rsidR="00EF3029" w:rsidRPr="004417CF" w:rsidSect="00DF57FC">
          <w:pgSz w:w="16838" w:h="11906" w:orient="landscape"/>
          <w:pgMar w:top="1985" w:right="600" w:bottom="284" w:left="1134" w:header="708" w:footer="708" w:gutter="0"/>
          <w:cols w:space="708"/>
          <w:docGrid w:linePitch="360"/>
        </w:sectPr>
      </w:pPr>
    </w:p>
    <w:p w:rsidR="00EF3029" w:rsidRDefault="00EF3029" w:rsidP="00EF3029">
      <w:pPr>
        <w:spacing w:before="240" w:after="200"/>
        <w:jc w:val="center"/>
        <w:rPr>
          <w:b/>
        </w:rPr>
      </w:pPr>
      <w:r w:rsidRPr="004417CF">
        <w:rPr>
          <w:b/>
        </w:rPr>
        <w:lastRenderedPageBreak/>
        <w:t>13.8. Расчет объема финансовых средств</w:t>
      </w:r>
      <w:r w:rsidR="00087DB2">
        <w:rPr>
          <w:b/>
        </w:rPr>
        <w:t xml:space="preserve"> по Подпрограмме 2</w:t>
      </w:r>
    </w:p>
    <w:p w:rsidR="002D115A" w:rsidRDefault="002D115A" w:rsidP="0066213E">
      <w:pPr>
        <w:jc w:val="center"/>
        <w:rPr>
          <w:b/>
        </w:rPr>
      </w:pPr>
    </w:p>
    <w:tbl>
      <w:tblPr>
        <w:tblW w:w="16302" w:type="dxa"/>
        <w:tblInd w:w="-841" w:type="dxa"/>
        <w:tblLayout w:type="fixed"/>
        <w:tblLook w:val="04A0" w:firstRow="1" w:lastRow="0" w:firstColumn="1" w:lastColumn="0" w:noHBand="0" w:noVBand="1"/>
      </w:tblPr>
      <w:tblGrid>
        <w:gridCol w:w="284"/>
        <w:gridCol w:w="851"/>
        <w:gridCol w:w="284"/>
        <w:gridCol w:w="605"/>
        <w:gridCol w:w="307"/>
        <w:gridCol w:w="283"/>
        <w:gridCol w:w="425"/>
        <w:gridCol w:w="537"/>
        <w:gridCol w:w="396"/>
        <w:gridCol w:w="396"/>
        <w:gridCol w:w="396"/>
        <w:gridCol w:w="607"/>
        <w:gridCol w:w="708"/>
        <w:gridCol w:w="709"/>
        <w:gridCol w:w="851"/>
        <w:gridCol w:w="850"/>
        <w:gridCol w:w="709"/>
        <w:gridCol w:w="708"/>
        <w:gridCol w:w="709"/>
        <w:gridCol w:w="709"/>
        <w:gridCol w:w="709"/>
        <w:gridCol w:w="708"/>
        <w:gridCol w:w="709"/>
        <w:gridCol w:w="709"/>
        <w:gridCol w:w="735"/>
        <w:gridCol w:w="709"/>
        <w:gridCol w:w="699"/>
      </w:tblGrid>
      <w:tr w:rsidR="00EE7E58" w:rsidRPr="00EE7E58" w:rsidTr="00700A77">
        <w:trPr>
          <w:trHeight w:val="885"/>
        </w:trPr>
        <w:tc>
          <w:tcPr>
            <w:tcW w:w="284"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 п/п</w:t>
            </w:r>
          </w:p>
        </w:tc>
        <w:tc>
          <w:tcPr>
            <w:tcW w:w="851" w:type="dxa"/>
            <w:tcBorders>
              <w:top w:val="single" w:sz="8" w:space="0" w:color="auto"/>
              <w:left w:val="nil"/>
              <w:bottom w:val="nil"/>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jc w:val="center"/>
              <w:rPr>
                <w:sz w:val="12"/>
                <w:szCs w:val="12"/>
              </w:rPr>
            </w:pPr>
            <w:r w:rsidRPr="00EE7E58">
              <w:rPr>
                <w:sz w:val="12"/>
                <w:szCs w:val="12"/>
              </w:rPr>
              <w:t>Адрес многоквартирных аварийных жилых домов</w:t>
            </w:r>
          </w:p>
        </w:tc>
        <w:tc>
          <w:tcPr>
            <w:tcW w:w="889" w:type="dxa"/>
            <w:gridSpan w:val="2"/>
            <w:vMerge w:val="restart"/>
            <w:tcBorders>
              <w:top w:val="single" w:sz="8" w:space="0" w:color="auto"/>
              <w:left w:val="single" w:sz="8" w:space="0" w:color="auto"/>
              <w:bottom w:val="single" w:sz="8" w:space="0" w:color="000000"/>
              <w:right w:val="single" w:sz="8" w:space="0" w:color="000000"/>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Документ, подтверж-дающий признание МКД аварийным</w:t>
            </w:r>
          </w:p>
        </w:tc>
        <w:tc>
          <w:tcPr>
            <w:tcW w:w="307"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jc w:val="center"/>
              <w:rPr>
                <w:sz w:val="12"/>
                <w:szCs w:val="12"/>
              </w:rPr>
            </w:pPr>
            <w:r w:rsidRPr="00EE7E58">
              <w:rPr>
                <w:sz w:val="12"/>
                <w:szCs w:val="12"/>
              </w:rPr>
              <w:t>Планируемая дата окончания переселения</w:t>
            </w:r>
          </w:p>
        </w:tc>
        <w:tc>
          <w:tcPr>
            <w:tcW w:w="283"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jc w:val="center"/>
              <w:rPr>
                <w:sz w:val="12"/>
                <w:szCs w:val="12"/>
              </w:rPr>
            </w:pPr>
            <w:r w:rsidRPr="00EE7E58">
              <w:rPr>
                <w:sz w:val="12"/>
                <w:szCs w:val="12"/>
              </w:rPr>
              <w:t>Планируемая дата сноса / реконструкции МКД</w:t>
            </w:r>
          </w:p>
        </w:tc>
        <w:tc>
          <w:tcPr>
            <w:tcW w:w="425"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jc w:val="center"/>
              <w:rPr>
                <w:sz w:val="12"/>
                <w:szCs w:val="12"/>
              </w:rPr>
            </w:pPr>
            <w:r w:rsidRPr="00EE7E58">
              <w:rPr>
                <w:sz w:val="12"/>
                <w:szCs w:val="12"/>
              </w:rPr>
              <w:t>Число жителей, всего</w:t>
            </w:r>
          </w:p>
        </w:tc>
        <w:tc>
          <w:tcPr>
            <w:tcW w:w="537"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jc w:val="center"/>
              <w:rPr>
                <w:sz w:val="12"/>
                <w:szCs w:val="12"/>
              </w:rPr>
            </w:pPr>
            <w:r w:rsidRPr="00EE7E58">
              <w:rPr>
                <w:sz w:val="12"/>
                <w:szCs w:val="12"/>
              </w:rPr>
              <w:t>Общая площадь жилых помещений МКД</w:t>
            </w:r>
          </w:p>
        </w:tc>
        <w:tc>
          <w:tcPr>
            <w:tcW w:w="1188" w:type="dxa"/>
            <w:gridSpan w:val="3"/>
            <w:tcBorders>
              <w:top w:val="single" w:sz="8" w:space="0" w:color="auto"/>
              <w:left w:val="nil"/>
              <w:bottom w:val="nil"/>
              <w:right w:val="single" w:sz="8" w:space="0" w:color="000000"/>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Количество расселяемых</w:t>
            </w:r>
          </w:p>
        </w:tc>
        <w:tc>
          <w:tcPr>
            <w:tcW w:w="2024" w:type="dxa"/>
            <w:gridSpan w:val="3"/>
            <w:vMerge w:val="restart"/>
            <w:tcBorders>
              <w:top w:val="single" w:sz="8" w:space="0" w:color="auto"/>
              <w:left w:val="single" w:sz="8" w:space="0" w:color="auto"/>
              <w:bottom w:val="single" w:sz="8" w:space="0" w:color="000000"/>
              <w:right w:val="single" w:sz="8" w:space="0" w:color="000000"/>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Расселяемая площадь жилых помещений</w:t>
            </w:r>
          </w:p>
        </w:tc>
        <w:tc>
          <w:tcPr>
            <w:tcW w:w="9514" w:type="dxa"/>
            <w:gridSpan w:val="13"/>
            <w:vMerge w:val="restart"/>
            <w:tcBorders>
              <w:top w:val="single" w:sz="8" w:space="0" w:color="auto"/>
              <w:left w:val="single" w:sz="8" w:space="0" w:color="auto"/>
              <w:bottom w:val="single" w:sz="8" w:space="0" w:color="000000"/>
              <w:right w:val="single" w:sz="8" w:space="0" w:color="000000"/>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Стоимость переселения граждан</w:t>
            </w:r>
          </w:p>
        </w:tc>
      </w:tr>
      <w:tr w:rsidR="00EE7E58" w:rsidRPr="00EE7E58" w:rsidTr="00700A77">
        <w:trPr>
          <w:trHeight w:val="480"/>
        </w:trPr>
        <w:tc>
          <w:tcPr>
            <w:tcW w:w="284"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1" w:type="dxa"/>
            <w:tcBorders>
              <w:top w:val="nil"/>
              <w:left w:val="nil"/>
              <w:bottom w:val="nil"/>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jc w:val="center"/>
              <w:rPr>
                <w:sz w:val="12"/>
                <w:szCs w:val="12"/>
              </w:rPr>
            </w:pPr>
            <w:r w:rsidRPr="00EE7E58">
              <w:rPr>
                <w:sz w:val="12"/>
                <w:szCs w:val="12"/>
              </w:rPr>
              <w:t>(далее - МКД)</w:t>
            </w:r>
          </w:p>
        </w:tc>
        <w:tc>
          <w:tcPr>
            <w:tcW w:w="889" w:type="dxa"/>
            <w:gridSpan w:val="2"/>
            <w:vMerge/>
            <w:tcBorders>
              <w:top w:val="nil"/>
              <w:left w:val="nil"/>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07"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283"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425"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537"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1188" w:type="dxa"/>
            <w:gridSpan w:val="3"/>
            <w:tcBorders>
              <w:top w:val="nil"/>
              <w:left w:val="nil"/>
              <w:bottom w:val="single" w:sz="8" w:space="0" w:color="auto"/>
              <w:right w:val="single" w:sz="8" w:space="0" w:color="000000"/>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жилых помещений</w:t>
            </w:r>
          </w:p>
        </w:tc>
        <w:tc>
          <w:tcPr>
            <w:tcW w:w="2024" w:type="dxa"/>
            <w:gridSpan w:val="3"/>
            <w:vMerge/>
            <w:tcBorders>
              <w:top w:val="single" w:sz="8" w:space="0" w:color="auto"/>
              <w:left w:val="single" w:sz="8" w:space="0" w:color="auto"/>
              <w:bottom w:val="single" w:sz="8" w:space="0" w:color="000000"/>
              <w:right w:val="single" w:sz="8" w:space="0" w:color="000000"/>
            </w:tcBorders>
            <w:tcMar>
              <w:left w:w="0" w:type="dxa"/>
              <w:right w:w="0" w:type="dxa"/>
            </w:tcMar>
            <w:vAlign w:val="center"/>
            <w:hideMark/>
          </w:tcPr>
          <w:p w:rsidR="00EE7E58" w:rsidRPr="00EE7E58" w:rsidRDefault="00EE7E58" w:rsidP="0066213E">
            <w:pPr>
              <w:rPr>
                <w:sz w:val="12"/>
                <w:szCs w:val="12"/>
              </w:rPr>
            </w:pPr>
          </w:p>
        </w:tc>
        <w:tc>
          <w:tcPr>
            <w:tcW w:w="9514" w:type="dxa"/>
            <w:gridSpan w:val="13"/>
            <w:vMerge/>
            <w:tcBorders>
              <w:top w:val="single" w:sz="8" w:space="0" w:color="auto"/>
              <w:left w:val="single" w:sz="8" w:space="0" w:color="auto"/>
              <w:bottom w:val="single" w:sz="8" w:space="0" w:color="000000"/>
              <w:right w:val="single" w:sz="8" w:space="0" w:color="000000"/>
            </w:tcBorders>
            <w:tcMar>
              <w:left w:w="0" w:type="dxa"/>
              <w:right w:w="0" w:type="dxa"/>
            </w:tcMar>
            <w:vAlign w:val="center"/>
            <w:hideMark/>
          </w:tcPr>
          <w:p w:rsidR="00EE7E58" w:rsidRPr="00EE7E58" w:rsidRDefault="00EE7E58" w:rsidP="0066213E">
            <w:pPr>
              <w:rPr>
                <w:sz w:val="12"/>
                <w:szCs w:val="12"/>
              </w:rPr>
            </w:pPr>
          </w:p>
        </w:tc>
      </w:tr>
      <w:tr w:rsidR="00EE7E58" w:rsidRPr="00EE7E58" w:rsidTr="00700A77">
        <w:trPr>
          <w:trHeight w:val="315"/>
        </w:trPr>
        <w:tc>
          <w:tcPr>
            <w:tcW w:w="284"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1" w:type="dxa"/>
            <w:tcBorders>
              <w:top w:val="nil"/>
              <w:left w:val="nil"/>
              <w:bottom w:val="nil"/>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rPr>
                <w:rFonts w:ascii="Calibri" w:hAnsi="Calibri"/>
                <w:sz w:val="12"/>
                <w:szCs w:val="12"/>
              </w:rPr>
            </w:pPr>
            <w:r w:rsidRPr="00EE7E58">
              <w:rPr>
                <w:rFonts w:ascii="Calibri" w:hAnsi="Calibri"/>
                <w:sz w:val="12"/>
                <w:szCs w:val="12"/>
              </w:rPr>
              <w:t> </w:t>
            </w:r>
          </w:p>
        </w:tc>
        <w:tc>
          <w:tcPr>
            <w:tcW w:w="889" w:type="dxa"/>
            <w:gridSpan w:val="2"/>
            <w:vMerge/>
            <w:tcBorders>
              <w:top w:val="nil"/>
              <w:left w:val="nil"/>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07"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283"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425"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537"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jc w:val="center"/>
              <w:rPr>
                <w:sz w:val="12"/>
                <w:szCs w:val="12"/>
              </w:rPr>
            </w:pPr>
            <w:r w:rsidRPr="00EE7E58">
              <w:rPr>
                <w:sz w:val="12"/>
                <w:szCs w:val="12"/>
              </w:rPr>
              <w:t>Всего:</w:t>
            </w:r>
          </w:p>
        </w:tc>
        <w:tc>
          <w:tcPr>
            <w:tcW w:w="792" w:type="dxa"/>
            <w:gridSpan w:val="2"/>
            <w:tcBorders>
              <w:top w:val="single" w:sz="8" w:space="0" w:color="auto"/>
              <w:left w:val="nil"/>
              <w:bottom w:val="single" w:sz="8" w:space="0" w:color="auto"/>
              <w:right w:val="single" w:sz="8" w:space="0" w:color="000000"/>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в том числе:</w:t>
            </w:r>
          </w:p>
        </w:tc>
        <w:tc>
          <w:tcPr>
            <w:tcW w:w="607"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Всего:</w:t>
            </w:r>
          </w:p>
        </w:tc>
        <w:tc>
          <w:tcPr>
            <w:tcW w:w="1417" w:type="dxa"/>
            <w:gridSpan w:val="2"/>
            <w:tcBorders>
              <w:top w:val="single" w:sz="8" w:space="0" w:color="auto"/>
              <w:left w:val="nil"/>
              <w:bottom w:val="single" w:sz="8" w:space="0" w:color="auto"/>
              <w:right w:val="single" w:sz="8" w:space="0" w:color="000000"/>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в том числе:</w:t>
            </w:r>
          </w:p>
        </w:tc>
        <w:tc>
          <w:tcPr>
            <w:tcW w:w="851"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Всего:</w:t>
            </w:r>
          </w:p>
        </w:tc>
        <w:tc>
          <w:tcPr>
            <w:tcW w:w="8663" w:type="dxa"/>
            <w:gridSpan w:val="12"/>
            <w:tcBorders>
              <w:top w:val="single" w:sz="8" w:space="0" w:color="auto"/>
              <w:left w:val="nil"/>
              <w:bottom w:val="single" w:sz="8" w:space="0" w:color="auto"/>
              <w:right w:val="single" w:sz="8" w:space="0" w:color="000000"/>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в том числе:</w:t>
            </w:r>
          </w:p>
        </w:tc>
      </w:tr>
      <w:tr w:rsidR="00EE7E58" w:rsidRPr="00EE7E58" w:rsidTr="00700A77">
        <w:trPr>
          <w:trHeight w:val="645"/>
        </w:trPr>
        <w:tc>
          <w:tcPr>
            <w:tcW w:w="284"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1" w:type="dxa"/>
            <w:tcBorders>
              <w:top w:val="nil"/>
              <w:left w:val="nil"/>
              <w:bottom w:val="nil"/>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rPr>
                <w:rFonts w:ascii="Calibri" w:hAnsi="Calibri"/>
                <w:sz w:val="12"/>
                <w:szCs w:val="12"/>
              </w:rPr>
            </w:pPr>
            <w:r w:rsidRPr="00EE7E58">
              <w:rPr>
                <w:rFonts w:ascii="Calibri" w:hAnsi="Calibri"/>
                <w:sz w:val="12"/>
                <w:szCs w:val="12"/>
              </w:rPr>
              <w:t> </w:t>
            </w:r>
          </w:p>
        </w:tc>
        <w:tc>
          <w:tcPr>
            <w:tcW w:w="284"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jc w:val="center"/>
              <w:rPr>
                <w:sz w:val="12"/>
                <w:szCs w:val="12"/>
              </w:rPr>
            </w:pPr>
            <w:r w:rsidRPr="00EE7E58">
              <w:rPr>
                <w:sz w:val="12"/>
                <w:szCs w:val="12"/>
              </w:rPr>
              <w:t>Номер</w:t>
            </w:r>
          </w:p>
        </w:tc>
        <w:tc>
          <w:tcPr>
            <w:tcW w:w="605"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jc w:val="center"/>
              <w:rPr>
                <w:sz w:val="12"/>
                <w:szCs w:val="12"/>
              </w:rPr>
            </w:pPr>
            <w:r w:rsidRPr="00EE7E58">
              <w:rPr>
                <w:sz w:val="12"/>
                <w:szCs w:val="12"/>
              </w:rPr>
              <w:t>Дата</w:t>
            </w:r>
          </w:p>
        </w:tc>
        <w:tc>
          <w:tcPr>
            <w:tcW w:w="307"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283"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425"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537"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jc w:val="center"/>
              <w:rPr>
                <w:sz w:val="12"/>
                <w:szCs w:val="12"/>
              </w:rPr>
            </w:pPr>
            <w:r w:rsidRPr="00EE7E58">
              <w:rPr>
                <w:sz w:val="12"/>
                <w:szCs w:val="12"/>
              </w:rPr>
              <w:t>частная собственность</w:t>
            </w:r>
          </w:p>
        </w:tc>
        <w:tc>
          <w:tcPr>
            <w:tcW w:w="396"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jc w:val="center"/>
              <w:rPr>
                <w:sz w:val="12"/>
                <w:szCs w:val="12"/>
              </w:rPr>
            </w:pPr>
            <w:r w:rsidRPr="00EE7E58">
              <w:rPr>
                <w:sz w:val="12"/>
                <w:szCs w:val="12"/>
              </w:rPr>
              <w:t>муниципальная собственность</w:t>
            </w:r>
          </w:p>
        </w:tc>
        <w:tc>
          <w:tcPr>
            <w:tcW w:w="60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tcBorders>
              <w:top w:val="nil"/>
              <w:left w:val="nil"/>
              <w:bottom w:val="nil"/>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jc w:val="center"/>
              <w:rPr>
                <w:sz w:val="12"/>
                <w:szCs w:val="12"/>
              </w:rPr>
            </w:pPr>
            <w:r w:rsidRPr="00EE7E58">
              <w:rPr>
                <w:sz w:val="12"/>
                <w:szCs w:val="12"/>
              </w:rPr>
              <w:t>частная</w:t>
            </w:r>
          </w:p>
        </w:tc>
        <w:tc>
          <w:tcPr>
            <w:tcW w:w="709" w:type="dxa"/>
            <w:tcBorders>
              <w:top w:val="nil"/>
              <w:left w:val="nil"/>
              <w:bottom w:val="nil"/>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jc w:val="center"/>
              <w:rPr>
                <w:sz w:val="12"/>
                <w:szCs w:val="12"/>
              </w:rPr>
            </w:pPr>
            <w:r w:rsidRPr="00EE7E58">
              <w:rPr>
                <w:sz w:val="12"/>
                <w:szCs w:val="12"/>
              </w:rPr>
              <w:t>муниципальная</w:t>
            </w:r>
          </w:p>
        </w:tc>
        <w:tc>
          <w:tcPr>
            <w:tcW w:w="851"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4394" w:type="dxa"/>
            <w:gridSpan w:val="6"/>
            <w:tcBorders>
              <w:top w:val="single" w:sz="8" w:space="0" w:color="auto"/>
              <w:left w:val="nil"/>
              <w:bottom w:val="single" w:sz="8" w:space="0" w:color="auto"/>
              <w:right w:val="single" w:sz="8" w:space="0" w:color="000000"/>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За счет средств бюджета Московской области</w:t>
            </w:r>
          </w:p>
        </w:tc>
        <w:tc>
          <w:tcPr>
            <w:tcW w:w="4269" w:type="dxa"/>
            <w:gridSpan w:val="6"/>
            <w:tcBorders>
              <w:top w:val="single" w:sz="8" w:space="0" w:color="auto"/>
              <w:left w:val="nil"/>
              <w:bottom w:val="single" w:sz="8" w:space="0" w:color="auto"/>
              <w:right w:val="single" w:sz="8" w:space="0" w:color="000000"/>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За счет средств бюджета муниципальных образований</w:t>
            </w:r>
          </w:p>
        </w:tc>
      </w:tr>
      <w:tr w:rsidR="00EE7E58" w:rsidRPr="00EE7E58" w:rsidTr="00700A77">
        <w:trPr>
          <w:trHeight w:val="645"/>
        </w:trPr>
        <w:tc>
          <w:tcPr>
            <w:tcW w:w="284"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1" w:type="dxa"/>
            <w:tcBorders>
              <w:top w:val="nil"/>
              <w:left w:val="nil"/>
              <w:bottom w:val="nil"/>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rPr>
                <w:rFonts w:ascii="Calibri" w:hAnsi="Calibri"/>
                <w:sz w:val="12"/>
                <w:szCs w:val="12"/>
              </w:rPr>
            </w:pPr>
            <w:r w:rsidRPr="00EE7E58">
              <w:rPr>
                <w:rFonts w:ascii="Calibri" w:hAnsi="Calibri"/>
                <w:sz w:val="12"/>
                <w:szCs w:val="12"/>
              </w:rPr>
              <w:t> </w:t>
            </w:r>
          </w:p>
        </w:tc>
        <w:tc>
          <w:tcPr>
            <w:tcW w:w="284"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05"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07"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283"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425"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537"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0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tcBorders>
              <w:top w:val="nil"/>
              <w:left w:val="nil"/>
              <w:bottom w:val="single" w:sz="8" w:space="0" w:color="auto"/>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jc w:val="center"/>
              <w:rPr>
                <w:sz w:val="12"/>
                <w:szCs w:val="12"/>
              </w:rPr>
            </w:pPr>
            <w:r w:rsidRPr="00EE7E58">
              <w:rPr>
                <w:sz w:val="12"/>
                <w:szCs w:val="12"/>
              </w:rPr>
              <w:t>собственность</w:t>
            </w:r>
          </w:p>
        </w:tc>
        <w:tc>
          <w:tcPr>
            <w:tcW w:w="709" w:type="dxa"/>
            <w:tcBorders>
              <w:top w:val="nil"/>
              <w:left w:val="nil"/>
              <w:bottom w:val="single" w:sz="8" w:space="0" w:color="auto"/>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jc w:val="center"/>
              <w:rPr>
                <w:sz w:val="12"/>
                <w:szCs w:val="12"/>
              </w:rPr>
            </w:pPr>
            <w:r w:rsidRPr="00EE7E58">
              <w:rPr>
                <w:sz w:val="12"/>
                <w:szCs w:val="12"/>
              </w:rPr>
              <w:t>собственность</w:t>
            </w:r>
          </w:p>
        </w:tc>
        <w:tc>
          <w:tcPr>
            <w:tcW w:w="851"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Всего</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2020 год</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2021 год</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2022 год</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2023 год</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2024 год</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Всего</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2020 год</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2021 год</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2022 год</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2023 год</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2024 год</w:t>
            </w:r>
          </w:p>
        </w:tc>
      </w:tr>
      <w:tr w:rsidR="00EE7E58" w:rsidRPr="00EE7E58" w:rsidTr="00700A77">
        <w:trPr>
          <w:trHeight w:val="315"/>
        </w:trPr>
        <w:tc>
          <w:tcPr>
            <w:tcW w:w="284"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1" w:type="dxa"/>
            <w:tcBorders>
              <w:top w:val="nil"/>
              <w:left w:val="nil"/>
              <w:bottom w:val="single" w:sz="8" w:space="0" w:color="auto"/>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rPr>
                <w:rFonts w:ascii="Calibri" w:hAnsi="Calibri"/>
                <w:sz w:val="12"/>
                <w:szCs w:val="12"/>
              </w:rPr>
            </w:pPr>
            <w:r w:rsidRPr="00EE7E58">
              <w:rPr>
                <w:rFonts w:ascii="Calibri" w:hAnsi="Calibri"/>
                <w:sz w:val="12"/>
                <w:szCs w:val="12"/>
              </w:rPr>
              <w:t> </w:t>
            </w:r>
          </w:p>
        </w:tc>
        <w:tc>
          <w:tcPr>
            <w:tcW w:w="284"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05"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07"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283"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чел.</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кв.м</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ед.</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ед.</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ед.</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кв.м</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кв.м</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кв.м</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руб.</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руб.</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руб.</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руб.</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руб.</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руб.</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руб.</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руб.</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руб.</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руб.</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руб.</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руб.</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руб.</w:t>
            </w:r>
          </w:p>
        </w:tc>
      </w:tr>
      <w:tr w:rsidR="00EE7E58" w:rsidRPr="00EE7E58" w:rsidTr="00700A77">
        <w:trPr>
          <w:trHeight w:val="795"/>
        </w:trPr>
        <w:tc>
          <w:tcPr>
            <w:tcW w:w="2614" w:type="dxa"/>
            <w:gridSpan w:val="6"/>
            <w:tcBorders>
              <w:top w:val="single" w:sz="8" w:space="0" w:color="auto"/>
              <w:left w:val="single" w:sz="8" w:space="0" w:color="auto"/>
              <w:bottom w:val="single" w:sz="8" w:space="0" w:color="auto"/>
              <w:right w:val="single" w:sz="8" w:space="0" w:color="000000"/>
            </w:tcBorders>
            <w:shd w:val="clear" w:color="auto" w:fill="auto"/>
            <w:tcMar>
              <w:left w:w="0" w:type="dxa"/>
              <w:right w:w="0" w:type="dxa"/>
            </w:tcMar>
            <w:vAlign w:val="center"/>
            <w:hideMark/>
          </w:tcPr>
          <w:p w:rsidR="00EE7E58" w:rsidRPr="00EE7E58" w:rsidRDefault="00EE7E58" w:rsidP="0066213E">
            <w:pPr>
              <w:rPr>
                <w:b/>
                <w:bCs/>
                <w:sz w:val="10"/>
                <w:szCs w:val="10"/>
              </w:rPr>
            </w:pPr>
            <w:r w:rsidRPr="00EE7E58">
              <w:rPr>
                <w:b/>
                <w:bCs/>
                <w:sz w:val="10"/>
                <w:szCs w:val="10"/>
              </w:rPr>
              <w:t>Итого по подпрограмме II:</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2 150</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31 424,62</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844</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499</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345</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31 424,62</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17 739,52</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13 685,10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1 994 981 687,06</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tabs>
                <w:tab w:val="left" w:pos="156"/>
              </w:tabs>
              <w:jc w:val="center"/>
              <w:rPr>
                <w:b/>
                <w:bCs/>
                <w:sz w:val="10"/>
                <w:szCs w:val="10"/>
              </w:rPr>
            </w:pPr>
            <w:r w:rsidRPr="00EE7E58">
              <w:rPr>
                <w:b/>
                <w:bCs/>
                <w:sz w:val="10"/>
                <w:szCs w:val="10"/>
              </w:rPr>
              <w:t>1 542 484 566,87</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230 357 368,90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13 328 405,68</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294 378 647,37</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686 883 510,47</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317 536 634,45</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452 497 120,19</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67 101 236,38</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3 989 252,72</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86 447 545,84</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201 710 940,35</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93 248 144,90</w:t>
            </w:r>
          </w:p>
        </w:tc>
      </w:tr>
      <w:tr w:rsidR="00EE7E58" w:rsidRPr="00EE7E58" w:rsidTr="00700A77">
        <w:trPr>
          <w:trHeight w:val="690"/>
        </w:trPr>
        <w:tc>
          <w:tcPr>
            <w:tcW w:w="2614" w:type="dxa"/>
            <w:gridSpan w:val="6"/>
            <w:tcBorders>
              <w:top w:val="single" w:sz="8" w:space="0" w:color="auto"/>
              <w:left w:val="single" w:sz="8" w:space="0" w:color="auto"/>
              <w:bottom w:val="single" w:sz="8" w:space="0" w:color="auto"/>
              <w:right w:val="single" w:sz="8" w:space="0" w:color="000000"/>
            </w:tcBorders>
            <w:shd w:val="clear" w:color="auto" w:fill="auto"/>
            <w:tcMar>
              <w:left w:w="0" w:type="dxa"/>
              <w:right w:w="0" w:type="dxa"/>
            </w:tcMar>
            <w:vAlign w:val="center"/>
            <w:hideMark/>
          </w:tcPr>
          <w:p w:rsidR="00EE7E58" w:rsidRPr="00EE7E58" w:rsidRDefault="00EE7E58" w:rsidP="0066213E">
            <w:pPr>
              <w:rPr>
                <w:b/>
                <w:bCs/>
                <w:sz w:val="10"/>
                <w:szCs w:val="10"/>
              </w:rPr>
            </w:pPr>
            <w:r w:rsidRPr="00EE7E58">
              <w:rPr>
                <w:b/>
                <w:bCs/>
                <w:sz w:val="10"/>
                <w:szCs w:val="10"/>
              </w:rPr>
              <w:t>ИТОГО МКД по Основному мероприятию 04 по Сергиево-Посадскому городскому округу (42 280,00 руб. за 1 кв.м): 20</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368</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6 052,55</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151</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98</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53</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6 052,55</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4 046,90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2 005,65</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10 888 989,92</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8 839 056,17</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8 839 056,17</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2 049 933,75</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2 049 933,75</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0,00</w:t>
            </w:r>
          </w:p>
        </w:tc>
      </w:tr>
      <w:tr w:rsidR="00EE7E58" w:rsidRPr="00EE7E58" w:rsidTr="00700A77">
        <w:trPr>
          <w:trHeight w:val="645"/>
        </w:trPr>
        <w:tc>
          <w:tcPr>
            <w:tcW w:w="2614" w:type="dxa"/>
            <w:gridSpan w:val="6"/>
            <w:tcBorders>
              <w:top w:val="single" w:sz="8" w:space="0" w:color="auto"/>
              <w:left w:val="single" w:sz="8" w:space="0" w:color="auto"/>
              <w:bottom w:val="single" w:sz="8" w:space="0" w:color="auto"/>
              <w:right w:val="single" w:sz="8" w:space="0" w:color="000000"/>
            </w:tcBorders>
            <w:shd w:val="clear" w:color="auto" w:fill="auto"/>
            <w:tcMar>
              <w:left w:w="0" w:type="dxa"/>
              <w:right w:w="0" w:type="dxa"/>
            </w:tcMar>
            <w:vAlign w:val="center"/>
            <w:hideMark/>
          </w:tcPr>
          <w:p w:rsidR="00EE7E58" w:rsidRPr="00EE7E58" w:rsidRDefault="00EE7E58" w:rsidP="0066213E">
            <w:pPr>
              <w:rPr>
                <w:b/>
                <w:bCs/>
                <w:sz w:val="10"/>
                <w:szCs w:val="10"/>
              </w:rPr>
            </w:pPr>
            <w:r w:rsidRPr="00EE7E58">
              <w:rPr>
                <w:b/>
                <w:bCs/>
                <w:sz w:val="10"/>
                <w:szCs w:val="10"/>
              </w:rPr>
              <w:t>Итого МКД по г. Краснозаводск Сергиево</w:t>
            </w:r>
            <w:r w:rsidR="0066213E">
              <w:rPr>
                <w:b/>
                <w:bCs/>
                <w:sz w:val="10"/>
                <w:szCs w:val="10"/>
              </w:rPr>
              <w:t>-Посадского городского округа: 4</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41</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530,63</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16</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1</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15</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530,63</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11,62</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519,01</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5 174 649,20</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4 915 916,74</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4 915 916,74</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258 732,46</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258 732,46</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0,00</w:t>
            </w:r>
          </w:p>
        </w:tc>
      </w:tr>
      <w:tr w:rsidR="00EE7E58" w:rsidRPr="00EE7E58" w:rsidTr="00700A77">
        <w:trPr>
          <w:trHeight w:val="615"/>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1</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Горького, д. 15</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194</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07.06.2011</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Default="00EE7E58" w:rsidP="0066213E">
            <w:pPr>
              <w:jc w:val="center"/>
              <w:rPr>
                <w:sz w:val="12"/>
                <w:szCs w:val="12"/>
              </w:rPr>
            </w:pPr>
            <w:r w:rsidRPr="00EE7E58">
              <w:rPr>
                <w:sz w:val="12"/>
                <w:szCs w:val="12"/>
              </w:rPr>
              <w:t>IV</w:t>
            </w:r>
          </w:p>
          <w:p w:rsidR="00EE7E58" w:rsidRPr="00EE7E58" w:rsidRDefault="00EE7E58" w:rsidP="0066213E">
            <w:pPr>
              <w:jc w:val="center"/>
              <w:rPr>
                <w:sz w:val="12"/>
                <w:szCs w:val="12"/>
              </w:rPr>
            </w:pPr>
            <w:r w:rsidRPr="00EE7E58">
              <w:rPr>
                <w:sz w:val="12"/>
                <w:szCs w:val="12"/>
              </w:rPr>
              <w:t xml:space="preserve"> кв. 2020</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73,06</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73,06</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73,06</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795"/>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3</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Горького, д. 17</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194</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07.06.2011</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Default="00EE7E58" w:rsidP="0066213E">
            <w:pPr>
              <w:jc w:val="center"/>
              <w:rPr>
                <w:sz w:val="12"/>
                <w:szCs w:val="12"/>
              </w:rPr>
            </w:pPr>
            <w:r w:rsidRPr="00EE7E58">
              <w:rPr>
                <w:sz w:val="12"/>
                <w:szCs w:val="12"/>
              </w:rPr>
              <w:t>IV</w:t>
            </w:r>
          </w:p>
          <w:p w:rsidR="00EE7E58" w:rsidRPr="00EE7E58" w:rsidRDefault="00EE7E58" w:rsidP="0066213E">
            <w:pPr>
              <w:jc w:val="center"/>
              <w:rPr>
                <w:sz w:val="12"/>
                <w:szCs w:val="12"/>
              </w:rPr>
            </w:pPr>
            <w:r w:rsidRPr="00EE7E58">
              <w:rPr>
                <w:sz w:val="12"/>
                <w:szCs w:val="12"/>
              </w:rPr>
              <w:t xml:space="preserve"> кв. 2020</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113,35</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113,35</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113,35</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4 683 355,60</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4 449 187,82</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4 449 187,82</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234 167,78</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234 167,78</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90"/>
        </w:trPr>
        <w:tc>
          <w:tcPr>
            <w:tcW w:w="284" w:type="dxa"/>
            <w:tcBorders>
              <w:top w:val="nil"/>
              <w:left w:val="single" w:sz="8" w:space="0" w:color="auto"/>
              <w:bottom w:val="nil"/>
              <w:right w:val="nil"/>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5</w:t>
            </w:r>
          </w:p>
        </w:tc>
        <w:tc>
          <w:tcPr>
            <w:tcW w:w="851" w:type="dxa"/>
            <w:tcBorders>
              <w:top w:val="single" w:sz="4" w:space="0" w:color="auto"/>
              <w:left w:val="single" w:sz="4" w:space="0" w:color="auto"/>
              <w:bottom w:val="nil"/>
              <w:right w:val="single" w:sz="4"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Строителей, д.11</w:t>
            </w:r>
          </w:p>
        </w:tc>
        <w:tc>
          <w:tcPr>
            <w:tcW w:w="284"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194</w:t>
            </w:r>
          </w:p>
        </w:tc>
        <w:tc>
          <w:tcPr>
            <w:tcW w:w="605"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07.06.2011</w:t>
            </w:r>
          </w:p>
        </w:tc>
        <w:tc>
          <w:tcPr>
            <w:tcW w:w="307"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w:t>
            </w:r>
          </w:p>
        </w:tc>
        <w:tc>
          <w:tcPr>
            <w:tcW w:w="537"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332,6</w:t>
            </w:r>
          </w:p>
        </w:tc>
        <w:tc>
          <w:tcPr>
            <w:tcW w:w="396"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w:t>
            </w:r>
          </w:p>
        </w:tc>
        <w:tc>
          <w:tcPr>
            <w:tcW w:w="396"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w:t>
            </w:r>
          </w:p>
        </w:tc>
        <w:tc>
          <w:tcPr>
            <w:tcW w:w="607"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332,60</w:t>
            </w:r>
          </w:p>
        </w:tc>
        <w:tc>
          <w:tcPr>
            <w:tcW w:w="708"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332,60</w:t>
            </w:r>
          </w:p>
        </w:tc>
        <w:tc>
          <w:tcPr>
            <w:tcW w:w="851"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nil"/>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750"/>
        </w:trPr>
        <w:tc>
          <w:tcPr>
            <w:tcW w:w="2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lastRenderedPageBreak/>
              <w:t>7</w:t>
            </w:r>
          </w:p>
        </w:tc>
        <w:tc>
          <w:tcPr>
            <w:tcW w:w="85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1 Мая, д. 6</w:t>
            </w:r>
          </w:p>
        </w:tc>
        <w:tc>
          <w:tcPr>
            <w:tcW w:w="28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418</w:t>
            </w:r>
          </w:p>
        </w:tc>
        <w:tc>
          <w:tcPr>
            <w:tcW w:w="6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02.07.2014</w:t>
            </w: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53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11,62</w:t>
            </w:r>
          </w:p>
        </w:tc>
        <w:tc>
          <w:tcPr>
            <w:tcW w:w="39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11,62</w:t>
            </w:r>
          </w:p>
        </w:tc>
        <w:tc>
          <w:tcPr>
            <w:tcW w:w="70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11,62</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491 293,60</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466 728,92</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466 728,92</w:t>
            </w:r>
          </w:p>
        </w:tc>
        <w:tc>
          <w:tcPr>
            <w:tcW w:w="70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24 564,68</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24 564,68</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495"/>
        </w:trPr>
        <w:tc>
          <w:tcPr>
            <w:tcW w:w="2614" w:type="dxa"/>
            <w:gridSpan w:val="6"/>
            <w:tcBorders>
              <w:top w:val="nil"/>
              <w:left w:val="single" w:sz="8" w:space="0" w:color="auto"/>
              <w:bottom w:val="single" w:sz="8" w:space="0" w:color="auto"/>
              <w:right w:val="single" w:sz="8" w:space="0" w:color="000000"/>
            </w:tcBorders>
            <w:shd w:val="clear" w:color="auto" w:fill="auto"/>
            <w:tcMar>
              <w:left w:w="0" w:type="dxa"/>
              <w:right w:w="0" w:type="dxa"/>
            </w:tcMar>
            <w:vAlign w:val="center"/>
            <w:hideMark/>
          </w:tcPr>
          <w:p w:rsidR="00EE7E58" w:rsidRPr="00EE7E58" w:rsidRDefault="00EE7E58" w:rsidP="0066213E">
            <w:pPr>
              <w:rPr>
                <w:b/>
                <w:bCs/>
                <w:sz w:val="12"/>
                <w:szCs w:val="12"/>
              </w:rPr>
            </w:pPr>
            <w:r w:rsidRPr="00EE7E58">
              <w:rPr>
                <w:b/>
                <w:bCs/>
                <w:sz w:val="12"/>
                <w:szCs w:val="12"/>
              </w:rPr>
              <w:t> Итого МКД по г. Сергиев Посад Сергиево-Посадского городского округа: 15</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327</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5 521,92</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135</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97</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38</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5 521,92</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4 035,28</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1 486,64</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5 714 340,72</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3 923 139,43</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3 923 139,43</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1 791 201,29</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1 791 201,29</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r>
      <w:tr w:rsidR="00EE7E58" w:rsidRPr="00EE7E58" w:rsidTr="00700A77">
        <w:trPr>
          <w:trHeight w:val="300"/>
        </w:trPr>
        <w:tc>
          <w:tcPr>
            <w:tcW w:w="284"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1</w:t>
            </w:r>
          </w:p>
        </w:tc>
        <w:tc>
          <w:tcPr>
            <w:tcW w:w="851"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 xml:space="preserve">г. Сергиев Посад, ул. Сергиевская, </w:t>
            </w:r>
          </w:p>
        </w:tc>
        <w:tc>
          <w:tcPr>
            <w:tcW w:w="284"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93-п</w:t>
            </w:r>
          </w:p>
        </w:tc>
        <w:tc>
          <w:tcPr>
            <w:tcW w:w="605"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27.02.2014</w:t>
            </w:r>
          </w:p>
        </w:tc>
        <w:tc>
          <w:tcPr>
            <w:tcW w:w="307"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14</w:t>
            </w:r>
          </w:p>
        </w:tc>
        <w:tc>
          <w:tcPr>
            <w:tcW w:w="537"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227,50</w:t>
            </w:r>
          </w:p>
        </w:tc>
        <w:tc>
          <w:tcPr>
            <w:tcW w:w="396"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396"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396"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227,50</w:t>
            </w:r>
          </w:p>
        </w:tc>
        <w:tc>
          <w:tcPr>
            <w:tcW w:w="708"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227,50</w:t>
            </w:r>
          </w:p>
        </w:tc>
        <w:tc>
          <w:tcPr>
            <w:tcW w:w="709"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vMerge w:val="restart"/>
            <w:tcBorders>
              <w:top w:val="nil"/>
              <w:left w:val="single" w:sz="8" w:space="0" w:color="auto"/>
              <w:bottom w:val="nil"/>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300"/>
        </w:trPr>
        <w:tc>
          <w:tcPr>
            <w:tcW w:w="284"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1"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д. 15</w:t>
            </w:r>
          </w:p>
        </w:tc>
        <w:tc>
          <w:tcPr>
            <w:tcW w:w="284"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05"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07"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283"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425"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537"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07"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1"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0"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b/>
                <w:bCs/>
                <w:sz w:val="12"/>
                <w:szCs w:val="12"/>
              </w:rPr>
            </w:pPr>
          </w:p>
        </w:tc>
        <w:tc>
          <w:tcPr>
            <w:tcW w:w="709"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b/>
                <w:bCs/>
                <w:sz w:val="12"/>
                <w:szCs w:val="12"/>
              </w:rPr>
            </w:pPr>
          </w:p>
        </w:tc>
        <w:tc>
          <w:tcPr>
            <w:tcW w:w="709"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35"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99" w:type="dxa"/>
            <w:vMerge/>
            <w:tcBorders>
              <w:top w:val="nil"/>
              <w:left w:val="single" w:sz="8" w:space="0" w:color="auto"/>
              <w:bottom w:val="nil"/>
              <w:right w:val="single" w:sz="4" w:space="0" w:color="auto"/>
            </w:tcBorders>
            <w:tcMar>
              <w:left w:w="0" w:type="dxa"/>
              <w:right w:w="0" w:type="dxa"/>
            </w:tcMar>
            <w:vAlign w:val="center"/>
            <w:hideMark/>
          </w:tcPr>
          <w:p w:rsidR="00EE7E58" w:rsidRPr="00EE7E58" w:rsidRDefault="00EE7E58" w:rsidP="0066213E">
            <w:pPr>
              <w:rPr>
                <w:sz w:val="12"/>
                <w:szCs w:val="12"/>
              </w:rPr>
            </w:pPr>
          </w:p>
        </w:tc>
      </w:tr>
      <w:tr w:rsidR="00EE7E58" w:rsidRPr="00EE7E58" w:rsidTr="00700A77">
        <w:trPr>
          <w:trHeight w:val="623"/>
        </w:trPr>
        <w:tc>
          <w:tcPr>
            <w:tcW w:w="2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2</w:t>
            </w:r>
          </w:p>
        </w:tc>
        <w:tc>
          <w:tcPr>
            <w:tcW w:w="85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Сергиевская, д. 15.</w:t>
            </w:r>
          </w:p>
        </w:tc>
        <w:tc>
          <w:tcPr>
            <w:tcW w:w="28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93-п</w:t>
            </w:r>
          </w:p>
        </w:tc>
        <w:tc>
          <w:tcPr>
            <w:tcW w:w="6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27.02.2014</w:t>
            </w: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53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115,10</w:t>
            </w:r>
          </w:p>
        </w:tc>
        <w:tc>
          <w:tcPr>
            <w:tcW w:w="39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39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39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115,10</w:t>
            </w:r>
          </w:p>
        </w:tc>
        <w:tc>
          <w:tcPr>
            <w:tcW w:w="70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115,10</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23"/>
        </w:trPr>
        <w:tc>
          <w:tcPr>
            <w:tcW w:w="28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3</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Сергиевская, д. 18.</w:t>
            </w:r>
          </w:p>
        </w:tc>
        <w:tc>
          <w:tcPr>
            <w:tcW w:w="2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93-п</w:t>
            </w:r>
          </w:p>
        </w:tc>
        <w:tc>
          <w:tcPr>
            <w:tcW w:w="60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27.02.2014</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53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25,50</w:t>
            </w:r>
          </w:p>
        </w:tc>
        <w:tc>
          <w:tcPr>
            <w:tcW w:w="39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25,50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25,50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300"/>
        </w:trPr>
        <w:tc>
          <w:tcPr>
            <w:tcW w:w="284"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4</w:t>
            </w:r>
          </w:p>
        </w:tc>
        <w:tc>
          <w:tcPr>
            <w:tcW w:w="851"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 xml:space="preserve">г. Сергиев Посад, ул. Сергиевская, </w:t>
            </w:r>
          </w:p>
        </w:tc>
        <w:tc>
          <w:tcPr>
            <w:tcW w:w="284"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93-п</w:t>
            </w:r>
          </w:p>
        </w:tc>
        <w:tc>
          <w:tcPr>
            <w:tcW w:w="605"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27.02.2014</w:t>
            </w:r>
          </w:p>
        </w:tc>
        <w:tc>
          <w:tcPr>
            <w:tcW w:w="307"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537"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81,90</w:t>
            </w:r>
          </w:p>
        </w:tc>
        <w:tc>
          <w:tcPr>
            <w:tcW w:w="396"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81,90</w:t>
            </w:r>
          </w:p>
        </w:tc>
        <w:tc>
          <w:tcPr>
            <w:tcW w:w="708"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81,90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vMerge w:val="restart"/>
            <w:tcBorders>
              <w:top w:val="nil"/>
              <w:left w:val="single" w:sz="8" w:space="0" w:color="auto"/>
              <w:bottom w:val="single" w:sz="8" w:space="0" w:color="000000"/>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127"/>
        </w:trPr>
        <w:tc>
          <w:tcPr>
            <w:tcW w:w="284"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д. 18</w:t>
            </w:r>
          </w:p>
        </w:tc>
        <w:tc>
          <w:tcPr>
            <w:tcW w:w="284"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05"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0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283"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425"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53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0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1"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0"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b/>
                <w:bCs/>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b/>
                <w:bCs/>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35"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99" w:type="dxa"/>
            <w:vMerge/>
            <w:tcBorders>
              <w:top w:val="nil"/>
              <w:left w:val="single" w:sz="8" w:space="0" w:color="auto"/>
              <w:bottom w:val="single" w:sz="8" w:space="0" w:color="000000"/>
              <w:right w:val="single" w:sz="4" w:space="0" w:color="auto"/>
            </w:tcBorders>
            <w:tcMar>
              <w:left w:w="0" w:type="dxa"/>
              <w:right w:w="0" w:type="dxa"/>
            </w:tcMar>
            <w:vAlign w:val="center"/>
            <w:hideMark/>
          </w:tcPr>
          <w:p w:rsidR="00EE7E58" w:rsidRPr="00EE7E58" w:rsidRDefault="00EE7E58" w:rsidP="0066213E">
            <w:pPr>
              <w:rPr>
                <w:sz w:val="12"/>
                <w:szCs w:val="12"/>
              </w:rPr>
            </w:pPr>
          </w:p>
        </w:tc>
      </w:tr>
      <w:tr w:rsidR="00EE7E58" w:rsidRPr="00EE7E58" w:rsidTr="00700A77">
        <w:trPr>
          <w:trHeight w:val="540"/>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5</w:t>
            </w:r>
          </w:p>
        </w:tc>
        <w:tc>
          <w:tcPr>
            <w:tcW w:w="851" w:type="dxa"/>
            <w:tcBorders>
              <w:top w:val="nil"/>
              <w:left w:val="nil"/>
              <w:bottom w:val="single" w:sz="4"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Краснофлотск, д. 3</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85,20</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85,20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85,20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534"/>
        </w:trPr>
        <w:tc>
          <w:tcPr>
            <w:tcW w:w="284" w:type="dxa"/>
            <w:tcBorders>
              <w:top w:val="nil"/>
              <w:left w:val="single" w:sz="8" w:space="0" w:color="auto"/>
              <w:bottom w:val="nil"/>
              <w:right w:val="single" w:sz="4"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6</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Краснофлотск, д. 3</w:t>
            </w:r>
          </w:p>
        </w:tc>
        <w:tc>
          <w:tcPr>
            <w:tcW w:w="284" w:type="dxa"/>
            <w:tcBorders>
              <w:top w:val="nil"/>
              <w:left w:val="single" w:sz="4"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537"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321,10</w:t>
            </w:r>
          </w:p>
        </w:tc>
        <w:tc>
          <w:tcPr>
            <w:tcW w:w="396"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396"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396"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321,10</w:t>
            </w:r>
          </w:p>
        </w:tc>
        <w:tc>
          <w:tcPr>
            <w:tcW w:w="708"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321,10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nil"/>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300"/>
        </w:trPr>
        <w:tc>
          <w:tcPr>
            <w:tcW w:w="284" w:type="dxa"/>
            <w:vMerge w:val="restart"/>
            <w:tcBorders>
              <w:top w:val="single" w:sz="8" w:space="0" w:color="auto"/>
              <w:left w:val="single" w:sz="8" w:space="0" w:color="auto"/>
              <w:bottom w:val="single" w:sz="8" w:space="0" w:color="000000"/>
              <w:right w:val="single" w:sz="4"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7</w:t>
            </w:r>
          </w:p>
        </w:tc>
        <w:tc>
          <w:tcPr>
            <w:tcW w:w="851" w:type="dxa"/>
            <w:tcBorders>
              <w:top w:val="single" w:sz="4" w:space="0" w:color="auto"/>
              <w:left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 xml:space="preserve">г. Сергиев Посад, ул. Сергиевская, </w:t>
            </w:r>
          </w:p>
        </w:tc>
        <w:tc>
          <w:tcPr>
            <w:tcW w:w="284" w:type="dxa"/>
            <w:vMerge w:val="restart"/>
            <w:tcBorders>
              <w:top w:val="single" w:sz="8" w:space="0" w:color="auto"/>
              <w:left w:val="single" w:sz="4"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93-п</w:t>
            </w:r>
          </w:p>
        </w:tc>
        <w:tc>
          <w:tcPr>
            <w:tcW w:w="605"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27.02.2014</w:t>
            </w:r>
          </w:p>
        </w:tc>
        <w:tc>
          <w:tcPr>
            <w:tcW w:w="307"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537"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103,40</w:t>
            </w:r>
          </w:p>
        </w:tc>
        <w:tc>
          <w:tcPr>
            <w:tcW w:w="396"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103,40</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103,40</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783 127,07</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783 127,07</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783 127,07</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vMerge w:val="restart"/>
            <w:tcBorders>
              <w:top w:val="single" w:sz="8" w:space="0" w:color="auto"/>
              <w:left w:val="single" w:sz="8" w:space="0" w:color="auto"/>
              <w:bottom w:val="single" w:sz="8" w:space="0" w:color="000000"/>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96"/>
        </w:trPr>
        <w:tc>
          <w:tcPr>
            <w:tcW w:w="284" w:type="dxa"/>
            <w:vMerge/>
            <w:tcBorders>
              <w:top w:val="single" w:sz="8" w:space="0" w:color="auto"/>
              <w:left w:val="single" w:sz="8" w:space="0" w:color="auto"/>
              <w:bottom w:val="single" w:sz="8" w:space="0" w:color="000000"/>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851" w:type="dxa"/>
            <w:tcBorders>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д. 18а</w:t>
            </w:r>
          </w:p>
        </w:tc>
        <w:tc>
          <w:tcPr>
            <w:tcW w:w="284" w:type="dxa"/>
            <w:vMerge/>
            <w:tcBorders>
              <w:top w:val="single" w:sz="8" w:space="0" w:color="auto"/>
              <w:left w:val="single" w:sz="4"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05"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07"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283"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425"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537"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07"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1"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0"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b/>
                <w:bCs/>
                <w:sz w:val="12"/>
                <w:szCs w:val="12"/>
              </w:rPr>
            </w:pPr>
          </w:p>
        </w:tc>
        <w:tc>
          <w:tcPr>
            <w:tcW w:w="709"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b/>
                <w:bCs/>
                <w:sz w:val="12"/>
                <w:szCs w:val="12"/>
              </w:rPr>
            </w:pPr>
          </w:p>
        </w:tc>
        <w:tc>
          <w:tcPr>
            <w:tcW w:w="709"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35"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99" w:type="dxa"/>
            <w:vMerge/>
            <w:tcBorders>
              <w:top w:val="single" w:sz="8" w:space="0" w:color="auto"/>
              <w:left w:val="single" w:sz="8" w:space="0" w:color="auto"/>
              <w:bottom w:val="single" w:sz="8" w:space="0" w:color="000000"/>
              <w:right w:val="single" w:sz="4" w:space="0" w:color="auto"/>
            </w:tcBorders>
            <w:tcMar>
              <w:left w:w="0" w:type="dxa"/>
              <w:right w:w="0" w:type="dxa"/>
            </w:tcMar>
            <w:vAlign w:val="center"/>
            <w:hideMark/>
          </w:tcPr>
          <w:p w:rsidR="00EE7E58" w:rsidRPr="00EE7E58" w:rsidRDefault="00EE7E58" w:rsidP="0066213E">
            <w:pPr>
              <w:rPr>
                <w:sz w:val="12"/>
                <w:szCs w:val="12"/>
              </w:rPr>
            </w:pPr>
          </w:p>
        </w:tc>
      </w:tr>
      <w:tr w:rsidR="00EE7E58" w:rsidRPr="00EE7E58" w:rsidTr="00700A77">
        <w:trPr>
          <w:trHeight w:val="300"/>
        </w:trPr>
        <w:tc>
          <w:tcPr>
            <w:tcW w:w="284"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8</w:t>
            </w:r>
          </w:p>
        </w:tc>
        <w:tc>
          <w:tcPr>
            <w:tcW w:w="851" w:type="dxa"/>
            <w:tcBorders>
              <w:top w:val="single" w:sz="4" w:space="0" w:color="auto"/>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 xml:space="preserve">г. Сергиев Посад, ул. Инженерная, </w:t>
            </w:r>
          </w:p>
        </w:tc>
        <w:tc>
          <w:tcPr>
            <w:tcW w:w="284"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879-п</w:t>
            </w:r>
          </w:p>
        </w:tc>
        <w:tc>
          <w:tcPr>
            <w:tcW w:w="605"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18.12.2013</w:t>
            </w:r>
          </w:p>
        </w:tc>
        <w:tc>
          <w:tcPr>
            <w:tcW w:w="307"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537"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49,90</w:t>
            </w:r>
          </w:p>
        </w:tc>
        <w:tc>
          <w:tcPr>
            <w:tcW w:w="396"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49,90</w:t>
            </w:r>
          </w:p>
        </w:tc>
        <w:tc>
          <w:tcPr>
            <w:tcW w:w="708"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49,90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vMerge w:val="restart"/>
            <w:tcBorders>
              <w:top w:val="nil"/>
              <w:left w:val="single" w:sz="8" w:space="0" w:color="auto"/>
              <w:bottom w:val="single" w:sz="8" w:space="0" w:color="000000"/>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76"/>
        </w:trPr>
        <w:tc>
          <w:tcPr>
            <w:tcW w:w="284"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д. 11а</w:t>
            </w:r>
          </w:p>
        </w:tc>
        <w:tc>
          <w:tcPr>
            <w:tcW w:w="284"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05"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0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283"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425"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53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0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1"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0"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b/>
                <w:bCs/>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b/>
                <w:bCs/>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35"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99" w:type="dxa"/>
            <w:vMerge/>
            <w:tcBorders>
              <w:top w:val="nil"/>
              <w:left w:val="single" w:sz="8" w:space="0" w:color="auto"/>
              <w:bottom w:val="single" w:sz="8" w:space="0" w:color="000000"/>
              <w:right w:val="single" w:sz="4" w:space="0" w:color="auto"/>
            </w:tcBorders>
            <w:tcMar>
              <w:left w:w="0" w:type="dxa"/>
              <w:right w:w="0" w:type="dxa"/>
            </w:tcMar>
            <w:vAlign w:val="center"/>
            <w:hideMark/>
          </w:tcPr>
          <w:p w:rsidR="00EE7E58" w:rsidRPr="00EE7E58" w:rsidRDefault="00EE7E58" w:rsidP="0066213E">
            <w:pPr>
              <w:rPr>
                <w:sz w:val="12"/>
                <w:szCs w:val="12"/>
              </w:rPr>
            </w:pPr>
          </w:p>
        </w:tc>
      </w:tr>
      <w:tr w:rsidR="00EE7E58" w:rsidRPr="00EE7E58" w:rsidTr="00700A77">
        <w:trPr>
          <w:trHeight w:val="300"/>
        </w:trPr>
        <w:tc>
          <w:tcPr>
            <w:tcW w:w="284"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9</w:t>
            </w:r>
          </w:p>
        </w:tc>
        <w:tc>
          <w:tcPr>
            <w:tcW w:w="851"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 xml:space="preserve">г. Сергиев Посад, ул. Инженерная, </w:t>
            </w:r>
          </w:p>
        </w:tc>
        <w:tc>
          <w:tcPr>
            <w:tcW w:w="284"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879-п</w:t>
            </w:r>
          </w:p>
        </w:tc>
        <w:tc>
          <w:tcPr>
            <w:tcW w:w="605"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19.12.2013</w:t>
            </w:r>
          </w:p>
        </w:tc>
        <w:tc>
          <w:tcPr>
            <w:tcW w:w="307"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537"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36,60</w:t>
            </w:r>
          </w:p>
        </w:tc>
        <w:tc>
          <w:tcPr>
            <w:tcW w:w="396"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36,60</w:t>
            </w:r>
          </w:p>
        </w:tc>
        <w:tc>
          <w:tcPr>
            <w:tcW w:w="708"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36,60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vMerge w:val="restart"/>
            <w:tcBorders>
              <w:top w:val="nil"/>
              <w:left w:val="single" w:sz="8" w:space="0" w:color="auto"/>
              <w:bottom w:val="single" w:sz="8" w:space="0" w:color="000000"/>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40"/>
        </w:trPr>
        <w:tc>
          <w:tcPr>
            <w:tcW w:w="284"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д. 13а</w:t>
            </w:r>
          </w:p>
        </w:tc>
        <w:tc>
          <w:tcPr>
            <w:tcW w:w="284"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05"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0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283"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425"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53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0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1"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0"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b/>
                <w:bCs/>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b/>
                <w:bCs/>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35"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99" w:type="dxa"/>
            <w:vMerge/>
            <w:tcBorders>
              <w:top w:val="nil"/>
              <w:left w:val="single" w:sz="8" w:space="0" w:color="auto"/>
              <w:bottom w:val="single" w:sz="8" w:space="0" w:color="000000"/>
              <w:right w:val="single" w:sz="4" w:space="0" w:color="auto"/>
            </w:tcBorders>
            <w:tcMar>
              <w:left w:w="0" w:type="dxa"/>
              <w:right w:w="0" w:type="dxa"/>
            </w:tcMar>
            <w:vAlign w:val="center"/>
            <w:hideMark/>
          </w:tcPr>
          <w:p w:rsidR="00EE7E58" w:rsidRPr="00EE7E58" w:rsidRDefault="00EE7E58" w:rsidP="0066213E">
            <w:pPr>
              <w:rPr>
                <w:sz w:val="12"/>
                <w:szCs w:val="12"/>
              </w:rPr>
            </w:pPr>
          </w:p>
        </w:tc>
      </w:tr>
      <w:tr w:rsidR="00EE7E58" w:rsidRPr="00EE7E58" w:rsidTr="00700A77">
        <w:trPr>
          <w:trHeight w:val="596"/>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10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Инженерная, д. 17а</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879-п</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19.12.2013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80,90</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80,90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80,90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548"/>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11</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Краснофлотск, д. 9</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33</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524,40</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12</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524,40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265,50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258,90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954 259,61</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697 563,78</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697 563,78</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256 695,83</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256 695,83</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420"/>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12</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К.Либкнехта, д. 10</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28</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357,10</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357,10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235,20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121,90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95 764,20</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70 003,63</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70 003,63</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25 760,57</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25 760,57</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420"/>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lastRenderedPageBreak/>
              <w:t>13</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К.Либкнехта, д. 10</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197,80</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197,80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73,30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124,50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420"/>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14</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К.Либкнехта, д. 12/11</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32</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526,60</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12</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526,60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357,20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169,40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960 601,60</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702 199,77</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702 199,77</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258 401,83</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258 401,83</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465"/>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15</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К.Либкнехта, д. 1</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20</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280,70</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280,70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177,70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103,00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450"/>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16</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К.Либкнехта, д. 1</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18</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247,10</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247,10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247,10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420"/>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17</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К.Либкнехта, д. 3</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18</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343,80</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343,80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136,10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207,70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405"/>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18</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К.Либкнехта, д. 3</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162,90</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162,90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162,90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405"/>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19</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К.Либкнехта, д. 5</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243,60</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243,60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197,40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46,20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375"/>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20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К.Либкнехта, д. 5</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17</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272,50</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272,50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272,50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405"/>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21</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Стахановская, д. 1</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182,66</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182,66</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130,56</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52,10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351 642,76</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257 050,86</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257 050,86</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94 591,90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94 591,90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420"/>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22</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Стахановская, д. 1</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19</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270,24</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270,24</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225,70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44,54</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480"/>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23</w:t>
            </w:r>
          </w:p>
        </w:tc>
        <w:tc>
          <w:tcPr>
            <w:tcW w:w="851"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Стахановская, д. 2</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32</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532,90</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12</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532,90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389,90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143,00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2 152 572,04</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1 891 952,41</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1 891 952,41</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260 619,63</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260 619,63</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405"/>
        </w:trPr>
        <w:tc>
          <w:tcPr>
            <w:tcW w:w="284" w:type="dxa"/>
            <w:tcBorders>
              <w:top w:val="nil"/>
              <w:left w:val="single" w:sz="8" w:space="0" w:color="auto"/>
              <w:bottom w:val="nil"/>
              <w:right w:val="nil"/>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24</w:t>
            </w:r>
          </w:p>
        </w:tc>
        <w:tc>
          <w:tcPr>
            <w:tcW w:w="851" w:type="dxa"/>
            <w:tcBorders>
              <w:top w:val="single" w:sz="4" w:space="0" w:color="auto"/>
              <w:left w:val="single" w:sz="4" w:space="0" w:color="auto"/>
              <w:bottom w:val="nil"/>
              <w:right w:val="single" w:sz="4"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Овражный пер., д. 3.</w:t>
            </w:r>
          </w:p>
        </w:tc>
        <w:tc>
          <w:tcPr>
            <w:tcW w:w="284"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253-п</w:t>
            </w:r>
          </w:p>
        </w:tc>
        <w:tc>
          <w:tcPr>
            <w:tcW w:w="605"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11.07.2016</w:t>
            </w:r>
          </w:p>
        </w:tc>
        <w:tc>
          <w:tcPr>
            <w:tcW w:w="307"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537"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25,06</w:t>
            </w:r>
          </w:p>
        </w:tc>
        <w:tc>
          <w:tcPr>
            <w:tcW w:w="396"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25,06</w:t>
            </w:r>
          </w:p>
        </w:tc>
        <w:tc>
          <w:tcPr>
            <w:tcW w:w="708"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25,06</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416 373,44</w:t>
            </w:r>
          </w:p>
        </w:tc>
        <w:tc>
          <w:tcPr>
            <w:tcW w:w="850"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304 368,98</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304 368,98</w:t>
            </w:r>
          </w:p>
        </w:tc>
        <w:tc>
          <w:tcPr>
            <w:tcW w:w="708"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112 004,46</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112 004,46</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nil"/>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570"/>
        </w:trPr>
        <w:tc>
          <w:tcPr>
            <w:tcW w:w="28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25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Овражный пер., д. 3.</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253-п</w:t>
            </w:r>
          </w:p>
        </w:tc>
        <w:tc>
          <w:tcPr>
            <w:tcW w:w="605"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11.07.2016</w:t>
            </w:r>
          </w:p>
        </w:tc>
        <w:tc>
          <w:tcPr>
            <w:tcW w:w="30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13</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227,46</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60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227,46</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92,96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134,50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138"/>
        </w:trPr>
        <w:tc>
          <w:tcPr>
            <w:tcW w:w="28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85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28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60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30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283"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42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53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60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85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85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b/>
                <w:bCs/>
                <w:sz w:val="12"/>
                <w:szCs w:val="12"/>
              </w:rPr>
            </w:pPr>
          </w:p>
        </w:tc>
        <w:tc>
          <w:tcPr>
            <w:tcW w:w="70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b/>
                <w:bCs/>
                <w:sz w:val="12"/>
                <w:szCs w:val="12"/>
              </w:rPr>
            </w:pPr>
          </w:p>
        </w:tc>
        <w:tc>
          <w:tcPr>
            <w:tcW w:w="70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73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69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r>
      <w:tr w:rsidR="00EE7E58" w:rsidRPr="00EE7E58" w:rsidTr="00700A77">
        <w:trPr>
          <w:trHeight w:val="404"/>
        </w:trPr>
        <w:tc>
          <w:tcPr>
            <w:tcW w:w="2614"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rPr>
                <w:b/>
                <w:bCs/>
                <w:sz w:val="12"/>
                <w:szCs w:val="12"/>
              </w:rPr>
            </w:pPr>
            <w:r w:rsidRPr="00EE7E58">
              <w:rPr>
                <w:b/>
                <w:bCs/>
                <w:sz w:val="12"/>
                <w:szCs w:val="12"/>
              </w:rPr>
              <w:t xml:space="preserve"> ИТОГО МКД по Основному мероприятию 02 по Сергиево-Посадскому городскому округу                                           </w:t>
            </w:r>
          </w:p>
        </w:tc>
        <w:tc>
          <w:tcPr>
            <w:tcW w:w="42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222D65" w:rsidRDefault="00EE7E58" w:rsidP="0066213E">
            <w:pPr>
              <w:jc w:val="center"/>
              <w:rPr>
                <w:b/>
                <w:bCs/>
                <w:sz w:val="10"/>
                <w:szCs w:val="10"/>
              </w:rPr>
            </w:pPr>
            <w:r w:rsidRPr="00222D65">
              <w:rPr>
                <w:b/>
                <w:bCs/>
                <w:sz w:val="10"/>
                <w:szCs w:val="10"/>
              </w:rPr>
              <w:t>1 782</w:t>
            </w:r>
          </w:p>
        </w:tc>
        <w:tc>
          <w:tcPr>
            <w:tcW w:w="53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25 372,07</w:t>
            </w:r>
          </w:p>
        </w:tc>
        <w:tc>
          <w:tcPr>
            <w:tcW w:w="39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693</w:t>
            </w:r>
          </w:p>
        </w:tc>
        <w:tc>
          <w:tcPr>
            <w:tcW w:w="39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401</w:t>
            </w:r>
          </w:p>
        </w:tc>
        <w:tc>
          <w:tcPr>
            <w:tcW w:w="39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292</w:t>
            </w:r>
          </w:p>
        </w:tc>
        <w:tc>
          <w:tcPr>
            <w:tcW w:w="60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25 372,07</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13 692,62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11 679,45</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222D65" w:rsidRDefault="00EE7E58" w:rsidP="0066213E">
            <w:pPr>
              <w:jc w:val="center"/>
              <w:rPr>
                <w:b/>
                <w:bCs/>
                <w:sz w:val="10"/>
                <w:szCs w:val="10"/>
              </w:rPr>
            </w:pPr>
            <w:r w:rsidRPr="00222D65">
              <w:rPr>
                <w:b/>
                <w:bCs/>
                <w:sz w:val="10"/>
                <w:szCs w:val="10"/>
              </w:rPr>
              <w:t>1 984 092 697,14</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222D65" w:rsidRDefault="00EE7E58" w:rsidP="0066213E">
            <w:pPr>
              <w:jc w:val="center"/>
              <w:rPr>
                <w:b/>
                <w:bCs/>
                <w:sz w:val="10"/>
                <w:szCs w:val="10"/>
              </w:rPr>
            </w:pPr>
            <w:r w:rsidRPr="00222D65">
              <w:rPr>
                <w:b/>
                <w:bCs/>
                <w:sz w:val="10"/>
                <w:szCs w:val="10"/>
              </w:rPr>
              <w:t>1 533 645 510,70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222D65" w:rsidRDefault="00EE7E58" w:rsidP="0066213E">
            <w:pPr>
              <w:jc w:val="center"/>
              <w:rPr>
                <w:b/>
                <w:bCs/>
                <w:sz w:val="10"/>
                <w:szCs w:val="10"/>
              </w:rPr>
            </w:pPr>
            <w:r w:rsidRPr="00222D65">
              <w:rPr>
                <w:b/>
                <w:bCs/>
                <w:sz w:val="10"/>
                <w:szCs w:val="10"/>
              </w:rPr>
              <w:t>221 518 312,73</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222D65" w:rsidRDefault="00EE7E58" w:rsidP="0066213E">
            <w:pPr>
              <w:jc w:val="center"/>
              <w:rPr>
                <w:b/>
                <w:bCs/>
                <w:sz w:val="10"/>
                <w:szCs w:val="10"/>
              </w:rPr>
            </w:pPr>
            <w:r w:rsidRPr="00222D65">
              <w:rPr>
                <w:b/>
                <w:bCs/>
                <w:sz w:val="10"/>
                <w:szCs w:val="10"/>
              </w:rPr>
              <w:t>13 328 405,68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222D65" w:rsidRDefault="00EE7E58" w:rsidP="0066213E">
            <w:pPr>
              <w:jc w:val="center"/>
              <w:rPr>
                <w:b/>
                <w:bCs/>
                <w:sz w:val="10"/>
                <w:szCs w:val="10"/>
              </w:rPr>
            </w:pPr>
            <w:r w:rsidRPr="00222D65">
              <w:rPr>
                <w:b/>
                <w:bCs/>
                <w:sz w:val="10"/>
                <w:szCs w:val="10"/>
              </w:rPr>
              <w:t>294 378 647,37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222D65" w:rsidRDefault="00EE7E58" w:rsidP="0066213E">
            <w:pPr>
              <w:jc w:val="center"/>
              <w:rPr>
                <w:b/>
                <w:bCs/>
                <w:sz w:val="10"/>
                <w:szCs w:val="10"/>
              </w:rPr>
            </w:pPr>
            <w:r w:rsidRPr="00222D65">
              <w:rPr>
                <w:b/>
                <w:bCs/>
                <w:sz w:val="10"/>
                <w:szCs w:val="10"/>
              </w:rPr>
              <w:t>686 883 510,47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222D65" w:rsidRDefault="00EE7E58" w:rsidP="0066213E">
            <w:pPr>
              <w:jc w:val="center"/>
              <w:rPr>
                <w:b/>
                <w:bCs/>
                <w:sz w:val="10"/>
                <w:szCs w:val="10"/>
              </w:rPr>
            </w:pPr>
            <w:r w:rsidRPr="00222D65">
              <w:rPr>
                <w:b/>
                <w:bCs/>
                <w:sz w:val="10"/>
                <w:szCs w:val="10"/>
              </w:rPr>
              <w:t>317 536 634,45</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222D65" w:rsidRDefault="00EE7E58" w:rsidP="0066213E">
            <w:pPr>
              <w:jc w:val="center"/>
              <w:rPr>
                <w:b/>
                <w:bCs/>
                <w:sz w:val="10"/>
                <w:szCs w:val="10"/>
              </w:rPr>
            </w:pPr>
            <w:r w:rsidRPr="00222D65">
              <w:rPr>
                <w:b/>
                <w:bCs/>
                <w:sz w:val="10"/>
                <w:szCs w:val="10"/>
              </w:rPr>
              <w:t>450 447 186,44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222D65" w:rsidRDefault="00EE7E58" w:rsidP="0066213E">
            <w:pPr>
              <w:jc w:val="center"/>
              <w:rPr>
                <w:b/>
                <w:bCs/>
                <w:sz w:val="10"/>
                <w:szCs w:val="10"/>
              </w:rPr>
            </w:pPr>
            <w:r w:rsidRPr="00222D65">
              <w:rPr>
                <w:b/>
                <w:bCs/>
                <w:sz w:val="10"/>
                <w:szCs w:val="10"/>
              </w:rPr>
              <w:t>65 051 302,63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222D65" w:rsidRDefault="00EE7E58" w:rsidP="0066213E">
            <w:pPr>
              <w:jc w:val="center"/>
              <w:rPr>
                <w:b/>
                <w:bCs/>
                <w:sz w:val="10"/>
                <w:szCs w:val="10"/>
              </w:rPr>
            </w:pPr>
            <w:r w:rsidRPr="00222D65">
              <w:rPr>
                <w:b/>
                <w:bCs/>
                <w:sz w:val="10"/>
                <w:szCs w:val="10"/>
              </w:rPr>
              <w:t>3 989 252,72</w:t>
            </w:r>
          </w:p>
        </w:tc>
        <w:tc>
          <w:tcPr>
            <w:tcW w:w="73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222D65" w:rsidRDefault="00EE7E58" w:rsidP="0066213E">
            <w:pPr>
              <w:jc w:val="center"/>
              <w:rPr>
                <w:rFonts w:ascii="Calibri" w:hAnsi="Calibri"/>
                <w:b/>
                <w:bCs/>
                <w:color w:val="000000"/>
                <w:sz w:val="10"/>
                <w:szCs w:val="10"/>
              </w:rPr>
            </w:pPr>
            <w:r w:rsidRPr="00222D65">
              <w:rPr>
                <w:rFonts w:ascii="Calibri" w:hAnsi="Calibri"/>
                <w:b/>
                <w:bCs/>
                <w:color w:val="000000"/>
                <w:sz w:val="10"/>
                <w:szCs w:val="10"/>
              </w:rPr>
              <w:t>86 447 545,84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222D65" w:rsidRDefault="00EE7E58" w:rsidP="0066213E">
            <w:pPr>
              <w:ind w:hanging="142"/>
              <w:jc w:val="center"/>
              <w:rPr>
                <w:rFonts w:ascii="Calibri" w:hAnsi="Calibri"/>
                <w:b/>
                <w:bCs/>
                <w:color w:val="000000"/>
                <w:sz w:val="10"/>
                <w:szCs w:val="10"/>
              </w:rPr>
            </w:pPr>
            <w:r w:rsidRPr="00222D65">
              <w:rPr>
                <w:rFonts w:ascii="Calibri" w:hAnsi="Calibri"/>
                <w:b/>
                <w:bCs/>
                <w:color w:val="000000"/>
                <w:sz w:val="10"/>
                <w:szCs w:val="10"/>
              </w:rPr>
              <w:t>201 710 940,35</w:t>
            </w:r>
          </w:p>
        </w:tc>
        <w:tc>
          <w:tcPr>
            <w:tcW w:w="69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222D65" w:rsidRDefault="00EE7E58" w:rsidP="0066213E">
            <w:pPr>
              <w:jc w:val="center"/>
              <w:rPr>
                <w:rFonts w:ascii="Calibri" w:hAnsi="Calibri"/>
                <w:b/>
                <w:bCs/>
                <w:color w:val="000000"/>
                <w:sz w:val="10"/>
                <w:szCs w:val="10"/>
              </w:rPr>
            </w:pPr>
            <w:r w:rsidRPr="00222D65">
              <w:rPr>
                <w:rFonts w:ascii="Calibri" w:hAnsi="Calibri"/>
                <w:b/>
                <w:bCs/>
                <w:color w:val="000000"/>
                <w:sz w:val="10"/>
                <w:szCs w:val="10"/>
              </w:rPr>
              <w:t>93 248 144,90</w:t>
            </w:r>
          </w:p>
        </w:tc>
      </w:tr>
      <w:tr w:rsidR="00EE7E58" w:rsidRPr="004E51D4" w:rsidTr="00700A77">
        <w:trPr>
          <w:trHeight w:val="410"/>
        </w:trPr>
        <w:tc>
          <w:tcPr>
            <w:tcW w:w="2614" w:type="dxa"/>
            <w:gridSpan w:val="6"/>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rPr>
                <w:b/>
                <w:bCs/>
                <w:sz w:val="12"/>
                <w:szCs w:val="12"/>
              </w:rPr>
            </w:pPr>
            <w:r w:rsidRPr="004E51D4">
              <w:rPr>
                <w:b/>
                <w:bCs/>
                <w:sz w:val="12"/>
                <w:szCs w:val="12"/>
              </w:rPr>
              <w:t>Итого МКД по Сергиево-Посадского городскому округу: 43 ( 61 040 р. за кв. м.)</w:t>
            </w:r>
          </w:p>
        </w:tc>
        <w:tc>
          <w:tcPr>
            <w:tcW w:w="42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2"/>
                <w:szCs w:val="12"/>
              </w:rPr>
            </w:pPr>
            <w:r w:rsidRPr="004E51D4">
              <w:rPr>
                <w:b/>
                <w:bCs/>
                <w:sz w:val="12"/>
                <w:szCs w:val="12"/>
              </w:rPr>
              <w:t>424</w:t>
            </w:r>
          </w:p>
        </w:tc>
        <w:tc>
          <w:tcPr>
            <w:tcW w:w="53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2"/>
                <w:szCs w:val="12"/>
              </w:rPr>
            </w:pPr>
            <w:r w:rsidRPr="004E51D4">
              <w:rPr>
                <w:b/>
                <w:bCs/>
                <w:sz w:val="12"/>
                <w:szCs w:val="12"/>
              </w:rPr>
              <w:t>5 360,81</w:t>
            </w:r>
          </w:p>
        </w:tc>
        <w:tc>
          <w:tcPr>
            <w:tcW w:w="39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2"/>
                <w:szCs w:val="12"/>
              </w:rPr>
            </w:pPr>
            <w:r w:rsidRPr="004E51D4">
              <w:rPr>
                <w:b/>
                <w:bCs/>
                <w:sz w:val="12"/>
                <w:szCs w:val="12"/>
              </w:rPr>
              <w:t>137</w:t>
            </w:r>
          </w:p>
        </w:tc>
        <w:tc>
          <w:tcPr>
            <w:tcW w:w="39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2"/>
                <w:szCs w:val="12"/>
              </w:rPr>
            </w:pPr>
            <w:r w:rsidRPr="004E51D4">
              <w:rPr>
                <w:b/>
                <w:bCs/>
                <w:sz w:val="12"/>
                <w:szCs w:val="12"/>
              </w:rPr>
              <w:t>21</w:t>
            </w:r>
          </w:p>
        </w:tc>
        <w:tc>
          <w:tcPr>
            <w:tcW w:w="39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2"/>
                <w:szCs w:val="12"/>
              </w:rPr>
            </w:pPr>
            <w:r w:rsidRPr="004E51D4">
              <w:rPr>
                <w:b/>
                <w:bCs/>
                <w:sz w:val="12"/>
                <w:szCs w:val="12"/>
              </w:rPr>
              <w:t>116</w:t>
            </w:r>
          </w:p>
        </w:tc>
        <w:tc>
          <w:tcPr>
            <w:tcW w:w="60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2"/>
                <w:szCs w:val="12"/>
              </w:rPr>
            </w:pPr>
            <w:r w:rsidRPr="004E51D4">
              <w:rPr>
                <w:b/>
                <w:bCs/>
                <w:sz w:val="12"/>
                <w:szCs w:val="12"/>
              </w:rPr>
              <w:t>5 360,81</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2"/>
                <w:szCs w:val="12"/>
              </w:rPr>
            </w:pPr>
            <w:r w:rsidRPr="004E51D4">
              <w:rPr>
                <w:b/>
                <w:bCs/>
                <w:sz w:val="12"/>
                <w:szCs w:val="12"/>
              </w:rPr>
              <w:t>833,30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2"/>
                <w:szCs w:val="12"/>
              </w:rPr>
            </w:pPr>
            <w:r w:rsidRPr="004E51D4">
              <w:rPr>
                <w:b/>
                <w:bCs/>
                <w:sz w:val="12"/>
                <w:szCs w:val="12"/>
              </w:rPr>
              <w:t>4 527,51</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0"/>
                <w:szCs w:val="10"/>
              </w:rPr>
            </w:pPr>
            <w:r w:rsidRPr="004E51D4">
              <w:rPr>
                <w:b/>
                <w:bCs/>
                <w:sz w:val="10"/>
                <w:szCs w:val="10"/>
              </w:rPr>
              <w:t>303 887 273,76</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0"/>
                <w:szCs w:val="10"/>
              </w:rPr>
            </w:pPr>
            <w:r w:rsidRPr="004E51D4">
              <w:rPr>
                <w:b/>
                <w:bCs/>
                <w:sz w:val="10"/>
                <w:szCs w:val="10"/>
              </w:rPr>
              <w:t>234 846 718,41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0"/>
                <w:szCs w:val="10"/>
              </w:rPr>
            </w:pPr>
            <w:r w:rsidRPr="004E51D4">
              <w:rPr>
                <w:b/>
                <w:bCs/>
                <w:sz w:val="10"/>
                <w:szCs w:val="10"/>
              </w:rPr>
              <w:t>221 518 312,73</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0"/>
                <w:szCs w:val="10"/>
              </w:rPr>
            </w:pPr>
            <w:r w:rsidRPr="004E51D4">
              <w:rPr>
                <w:b/>
                <w:bCs/>
                <w:sz w:val="10"/>
                <w:szCs w:val="10"/>
              </w:rPr>
              <w:t>13 328 405,68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2"/>
                <w:szCs w:val="12"/>
              </w:rPr>
            </w:pPr>
            <w:r w:rsidRPr="004E51D4">
              <w:rPr>
                <w:b/>
                <w:bCs/>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2"/>
                <w:szCs w:val="12"/>
              </w:rPr>
            </w:pPr>
            <w:r w:rsidRPr="004E51D4">
              <w:rPr>
                <w:b/>
                <w:bCs/>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2"/>
                <w:szCs w:val="12"/>
              </w:rPr>
            </w:pPr>
            <w:r w:rsidRPr="004E51D4">
              <w:rPr>
                <w:b/>
                <w:bCs/>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0"/>
                <w:szCs w:val="10"/>
              </w:rPr>
            </w:pPr>
            <w:r w:rsidRPr="004E51D4">
              <w:rPr>
                <w:b/>
                <w:bCs/>
                <w:sz w:val="10"/>
                <w:szCs w:val="10"/>
              </w:rPr>
              <w:t>69 040 555,35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0"/>
                <w:szCs w:val="10"/>
              </w:rPr>
            </w:pPr>
            <w:r w:rsidRPr="004E51D4">
              <w:rPr>
                <w:b/>
                <w:bCs/>
                <w:sz w:val="10"/>
                <w:szCs w:val="10"/>
              </w:rPr>
              <w:t>65 051 302,63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0"/>
                <w:szCs w:val="10"/>
              </w:rPr>
            </w:pPr>
            <w:r w:rsidRPr="004E51D4">
              <w:rPr>
                <w:b/>
                <w:bCs/>
                <w:sz w:val="10"/>
                <w:szCs w:val="10"/>
              </w:rPr>
              <w:t>3 989 252,72</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2"/>
                <w:szCs w:val="12"/>
              </w:rPr>
            </w:pPr>
            <w:r w:rsidRPr="004E51D4">
              <w:rPr>
                <w:b/>
                <w:bCs/>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2"/>
                <w:szCs w:val="12"/>
              </w:rPr>
            </w:pPr>
            <w:r w:rsidRPr="004E51D4">
              <w:rPr>
                <w:b/>
                <w:bCs/>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2"/>
                <w:szCs w:val="12"/>
              </w:rPr>
            </w:pPr>
            <w:r w:rsidRPr="004E51D4">
              <w:rPr>
                <w:b/>
                <w:bCs/>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lastRenderedPageBreak/>
              <w:t>1</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дер. Жучки, д. 5</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167</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10.08.2015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139,60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139,60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50,10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89,50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8 521 184,00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6 586 875,25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5 482 771,52</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1 104 103,73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1 934 308,75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1 610 076,48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324 232,27</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пос. Репихово, д. 8</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165</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10.08.2015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69,50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69,50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69,50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4 242 280,00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3 279 282,43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3 279 282,43</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962 997,57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962 997,57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334"/>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пос. Репихово, д. 11</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168</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10.08.2015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132,30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132,30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132,30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8 075 592,00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6 242 432,62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6 242 432,62</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1 833 159,38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1 833 159,38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пос. Репихово, д. 12</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169</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10.08.2015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9</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144,00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144,00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144,00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8 789 760,00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6 794 484,48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6 794 484,48</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1 995 275,52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1 995 275,52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пос. Репихово, д. 28</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120</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20.05.2015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148,70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148,70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148,70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9 076 648,00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7 016 248,91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7 016 248,91</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2 060 399,09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2 060 399,09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Кирпичная, д. 12/2</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84,30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84,30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84,30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Кирпичная, д. 12/2</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27</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300,70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300,70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113,82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186,88</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2 153 491,20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1 606 504,43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1 606 504,43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546 986,77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546 986,77</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Сергиевская, д. 20</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93-п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27.02.2014</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112,48</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112,48</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112,48</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6 865 779,20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5 307 247,32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5 307 247,32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1 558 531,88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1 558 531,88</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9</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1-я Станционная, д. 17</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164</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10.08.2015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135,00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135,00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19,80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115,20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8 240 400,00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6 369 829,21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6 369 829,21</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1 870 570,79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1 870 570,79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1-я Хотьковская, д. 4а</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241</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23.05.2014</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104,70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104,70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104,70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6 390 888,00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4 940 156,43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3 699 219,33</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1 240 937,10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1 450 731,57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1 086 316,67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364 414,90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2-я Станционная, д. 13а</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161</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10.08.2015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161,30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161,30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161,30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7 984 032,00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6 171 656,73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6 171 656,73</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1 812 375,27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1 812 375,27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 xml:space="preserve">г. Хотьково, ул. Горбуновская ф-ка, д. 3 </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154</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10.08.2015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28</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167,00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167,00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52,80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114,20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10 163 160,00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7 856 122,68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7 856 122,68</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2 307 037,32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2 307 037,32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Горбуновская, д. 75</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116</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19.05.2015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222,10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222,10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113,60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108,50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13 556 984,00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10 479 548,63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8 707 792,43</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1 771 756,20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3 077 435,37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2 557 139,57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520 295,80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Горжовицкая, д. 2</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240</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23.05.2014</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196,80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196,80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196,80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12 012 672,00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9 285 795,46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9 285 795,46</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2 726 876,54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2 726 876,54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lastRenderedPageBreak/>
              <w:t>15</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Жуковского, д. 8</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244</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23.05.2014</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237,12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237,12</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237,12</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14 472 584,00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11 187 307,43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11 187 307,43</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3 285 276,57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3 285 276,57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Жуковского, д. 10</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150</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27.07.2015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182,00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182,00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182,00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11 109 280,00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8 587 473,45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8 587 473,45</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2 521 806,55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2 521 806,55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17</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Кооперативная, д. 15а</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160</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10.08.2015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30</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353,90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353,90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353,90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21 602 056,00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16 698 389,29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sz w:val="10"/>
                <w:szCs w:val="10"/>
              </w:rPr>
            </w:pPr>
            <w:r w:rsidRPr="004E51D4">
              <w:rPr>
                <w:sz w:val="10"/>
                <w:szCs w:val="10"/>
              </w:rPr>
              <w:t>16 698 389,29</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4 903 666,71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4 903 666,71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18</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Лихачева, д. 13</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155</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10.08.2015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22</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410,90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9</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410,90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123,60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287,30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25 081 336,00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19 387 872,71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sz w:val="12"/>
                <w:szCs w:val="12"/>
              </w:rPr>
            </w:pPr>
            <w:r w:rsidRPr="004E51D4">
              <w:rPr>
                <w:sz w:val="12"/>
                <w:szCs w:val="12"/>
              </w:rPr>
              <w:t>17 090 015,81</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2 297 856,90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5 693 463,29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5 018 672,19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674 791,10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19</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Лихачева, д. 14</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156</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10.08.2015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205,80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205,80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205,80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12 562 032,00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9 710 450,74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9 710 450,74</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2 851 581,26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2 851 581,26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 xml:space="preserve">г. Хотьково, ул. Ломоносова, д. 4 </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242</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23.05.2014</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271,31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271,31</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49,70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221,61</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16 560 762,40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12 801 469,34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12 801 469,34</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3 759 293,06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3 759 293,06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21</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Ломоносова, д. 9</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243</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23.05.2014</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259,50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259,50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259,50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15 839 880,00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12 244 227,24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12 244 227,24</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3 595 652,76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3 595 652,76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22</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Ломоносова, д. 11</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115</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19.05.2015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21</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286,10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286,10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41,30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244,80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17 463 544,00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13 499 319,52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13 499 319,52</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3 964 224,48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3 964 224,48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Ломоносова, д. 12</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157</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10.08.2015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251,43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251,43</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251,43</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15 347 287,20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11 863 453,02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11 863 453,02</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3 483 834,18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3 483 834,18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24</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Ломоносова, д. 12а</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149</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27.07.2015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28</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331,88</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331,88</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331,88</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20 222 552,00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15 632 032,70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15 632 032,70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4 590 519,30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4 590 519,30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25</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Хотьково,ул. Ломоносова, д. 14а</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158</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10.08.2015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207,40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207,40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207,40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12 629 176,00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9 762 353,05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9 762 353,05</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2 866 822,95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2 866 822,95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26</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Новая, д. 9</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170</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10.08.2015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76,80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76,80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76,80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4 687 872,00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3 623 725,05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3 623 725,05</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1 064 146,95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1 064 146,95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27</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Октябрьская, д. 3</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151</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27.07.2015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89,80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89,80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23,80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66,00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5 481 392,00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4 237 116,02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4 237 116,02</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1 244 275,98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1 244 275,98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28</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Октябрьская, д. 5</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159</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10.08.2015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78,39</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78,39</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78,39</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4 754 649,76</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3 675 344,27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3 675 344,27</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1 079 305,49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1 079 305,49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890B61" w:rsidTr="00700A77">
        <w:trPr>
          <w:trHeight w:val="735"/>
        </w:trPr>
        <w:tc>
          <w:tcPr>
            <w:tcW w:w="2614"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rPr>
                <w:b/>
                <w:bCs/>
                <w:sz w:val="10"/>
                <w:szCs w:val="10"/>
              </w:rPr>
            </w:pPr>
            <w:r w:rsidRPr="00890B61">
              <w:rPr>
                <w:b/>
                <w:bCs/>
                <w:sz w:val="10"/>
                <w:szCs w:val="10"/>
              </w:rPr>
              <w:lastRenderedPageBreak/>
              <w:t>Итого МКД по Сергиево-Посадского городскому округу: 22</w:t>
            </w:r>
          </w:p>
        </w:tc>
        <w:tc>
          <w:tcPr>
            <w:tcW w:w="42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1 067</w:t>
            </w:r>
          </w:p>
        </w:tc>
        <w:tc>
          <w:tcPr>
            <w:tcW w:w="53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15 118,81</w:t>
            </w:r>
          </w:p>
        </w:tc>
        <w:tc>
          <w:tcPr>
            <w:tcW w:w="39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450</w:t>
            </w:r>
          </w:p>
        </w:tc>
        <w:tc>
          <w:tcPr>
            <w:tcW w:w="39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326</w:t>
            </w:r>
          </w:p>
        </w:tc>
        <w:tc>
          <w:tcPr>
            <w:tcW w:w="39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124</w:t>
            </w:r>
          </w:p>
        </w:tc>
        <w:tc>
          <w:tcPr>
            <w:tcW w:w="60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15 118,81</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10 632,66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4 486,15</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1 269 420 644,03</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981 262 157,84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294 378 647,37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686 883 510,47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288 158 486,19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86 447 545,84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201 710 940,35</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1 Мая, д. 8</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418</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02.07.2014</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31</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430,30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430,30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179,53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250,77</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36 129 278,90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27 927 932,59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8 378 379,78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19 549 552,81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8 201 346,31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2 460 403,89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5 740 942,42</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1 Мая, д. 10</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418</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02.07.2014</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76</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557,94</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26</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18</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557,94</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341,08</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216,86</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46 846 316,22</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36 212 202,44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10 863 660,73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25 348 541,71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10 634 113,78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3 190 234,13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7 443 879,65</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с. Шеметово, ул. Центральная, д. 9</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88</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15.04.2015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84,60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84,60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84,60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7 103 269,80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5 490 827,56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1 647 248,27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3 843 579,29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1 612 442,24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483 732,67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1 128 709,57</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с. Шеметово, ул. Центральная, д. 10</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88</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15.04.2015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86,30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86,30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86,30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7 246 006,90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5 601 163,33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1 680 349,00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3 920 814,33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1 644 843,57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493 453,07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1 151 390,50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Трудовые Резервы, д. 5</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418</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02.07.2014</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88</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907,31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26</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907,31</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671,71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235,60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76 180 469,53</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58 887 502,95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17 666 250,89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41 221 252,06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17 292 966,58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5 187 889,97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12 105 076,61</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1 Мая, д. 12</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418</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02.07.2014</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68</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841,24</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18</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841,24</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448,04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393,20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70 633 034,12</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54 599 335,37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16 379 800,61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38 219 534,76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16 033 698,75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4 810 109,63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11 223 589,12</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1 Мая, д. 14</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418</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02.07.2014</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73</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877,75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877,75</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528,33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349,42</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73 698 523,25</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56 968 958,47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17 090 687,54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39 878 270,93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16 729 564,78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5 018 869,43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11 710 695,35</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1 Мая, д. 16</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418</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02.07.2014</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50</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846,35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846,35</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800,35</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46,00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71 062 085,05</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54 930 991,74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16 479 297,52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38 451 694,22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16 131 093,31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4 839 327,99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11 291 765,32</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9</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1 Мая, д. 17</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568</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21.11.2013</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49</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1 037,70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24</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19</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1 037,70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833,30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204,40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87 128 405,10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67 350 257,14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20 205 077,14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47 145 180,00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19 778 147,96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5 933 444,39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13 844 703,57</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1 Мая, д. 18</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382</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13.11.2015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58</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839,91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839,91</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233,07</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606,84</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70 521 363,33</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54 513 013,85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16 353 904,16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38 159 109,69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16 008 349,48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4 802 504,84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11 205 844,64</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1 Мая, д. 19</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418</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02.07.2014</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52</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1 039,40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24</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17</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1 039,40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731,70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307,70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87 271 142,20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67 460 592,92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20 238 177,88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47 222 415,04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19 810 549,28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5 943 164,78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13 867 384,50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1 Мая, д. 20</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382</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13.11.2015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56</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801,22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26</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18</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801,22</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432,32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368,90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67 272 834,86</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52 001 901,35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15 600 570,41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36 401 330,94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15 270 933,51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4 581 280,05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10 689 653,46</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lastRenderedPageBreak/>
              <w:t>13</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1 Мая, д. 27</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382</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13.11.2015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98</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1 861,60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34</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1 861,60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1 756,48</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105,12</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156 305 520,80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120 824 167,58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36 247 250,27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84 576 917,31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35 481 353,22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10 644 405,97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24 836 947,25</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пер. Больничный, д. 13</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382</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13.11.2015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54</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853,65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853,65</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684,07</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169,58</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71 675 014,95</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55 404 786,56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16 621 435,97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38 783 350,59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16 270 228,39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4 881 068,52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11 389 159,87</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пер. Больничный, д. 3</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382</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13.11.2015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30</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544,40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544,40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512,40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32,00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45 709 457,20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35 333 410,42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10 600 023,13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24 733 387,29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10 376 046,78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3 112 814,03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7 263 232,75</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пер. Больничный, д. 5</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382</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13.11.2015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24</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529,00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529,00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529,00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44 416 427,00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34 333 898,07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10 300 169,42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24 033 728,65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10 082 528,93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3 024 758,68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7 057 770,25</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17</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Трудовые Резервы, д. 3</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418</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02.07.2014</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66</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902,11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28</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902,11</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474,85</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427,26</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75 743 861,93</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58 550 005,27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17 565 001,58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40 985 003,69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17 193 856,66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5 158 157,00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12 035 699,66</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18</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Трудовые Резервы, д. 7</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418</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02.07.2014</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84</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886,77</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886,77</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513,47</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373,30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74 455 869,51</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57 554 387,13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17 266 316,14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40 288 070,99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16 901 482,38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5 070 444,71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11 831 037,67</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19</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пер. Больничный, д. 14</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382</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13.11.2015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61</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800,12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28</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800,12</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685,62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114,50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67 180 475,56</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51 930 507,61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15 579 152,28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36 351 355,33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15 249 967,95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4 574 990,39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10 674 977,56</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48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Горького, д. 15</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194</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07.06.2011</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64,35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64,35</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64,35</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5 403 019,05</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4 176 533,73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1 252 960,12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2 923 573,61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1 226 485,32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367 945,60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858 539,72</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574"/>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21</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Горького, д. 17</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194</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07.06.2011</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136,49</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136,49</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88,29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48,20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11 460 109,87</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8 858 664,93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2 657 599,48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6 201 065,45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2 601 444,94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780 433,48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1 821 011,46</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399"/>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22</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1 Мая, д. 6</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418</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02.07.2014</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190,30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190,30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124,70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65,60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15 978 158,90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12 351 116,83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3 705 335,05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8 645 781,78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3 627 042,07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1 088 112,62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2 538 929,45</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700A77">
        <w:trPr>
          <w:trHeight w:val="600"/>
        </w:trPr>
        <w:tc>
          <w:tcPr>
            <w:tcW w:w="2614"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rPr>
                <w:b/>
                <w:bCs/>
                <w:sz w:val="12"/>
                <w:szCs w:val="12"/>
              </w:rPr>
            </w:pPr>
            <w:r w:rsidRPr="00EE7E58">
              <w:rPr>
                <w:b/>
                <w:bCs/>
                <w:sz w:val="12"/>
                <w:szCs w:val="12"/>
              </w:rPr>
              <w:t>Итого МКД по Сергиево-Посадского городскому округу: 18</w:t>
            </w:r>
          </w:p>
        </w:tc>
        <w:tc>
          <w:tcPr>
            <w:tcW w:w="425"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291</w:t>
            </w:r>
          </w:p>
        </w:tc>
        <w:tc>
          <w:tcPr>
            <w:tcW w:w="537"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4 892,45</w:t>
            </w:r>
          </w:p>
        </w:tc>
        <w:tc>
          <w:tcPr>
            <w:tcW w:w="396"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106</w:t>
            </w:r>
          </w:p>
        </w:tc>
        <w:tc>
          <w:tcPr>
            <w:tcW w:w="396"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54</w:t>
            </w:r>
          </w:p>
        </w:tc>
        <w:tc>
          <w:tcPr>
            <w:tcW w:w="396"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52</w:t>
            </w:r>
          </w:p>
        </w:tc>
        <w:tc>
          <w:tcPr>
            <w:tcW w:w="607"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4 892,45</w:t>
            </w:r>
          </w:p>
        </w:tc>
        <w:tc>
          <w:tcPr>
            <w:tcW w:w="708"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2 226,66</w:t>
            </w:r>
          </w:p>
        </w:tc>
        <w:tc>
          <w:tcPr>
            <w:tcW w:w="70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2 665,79</w:t>
            </w:r>
          </w:p>
        </w:tc>
        <w:tc>
          <w:tcPr>
            <w:tcW w:w="85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410 784 779,35</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317 536 634,45</w:t>
            </w:r>
          </w:p>
        </w:tc>
        <w:tc>
          <w:tcPr>
            <w:tcW w:w="70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8"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222D65" w:rsidRDefault="00EE7E58" w:rsidP="0066213E">
            <w:pPr>
              <w:jc w:val="center"/>
              <w:rPr>
                <w:b/>
                <w:bCs/>
                <w:sz w:val="10"/>
                <w:szCs w:val="10"/>
              </w:rPr>
            </w:pPr>
            <w:r w:rsidRPr="00222D65">
              <w:rPr>
                <w:b/>
                <w:bCs/>
                <w:sz w:val="10"/>
                <w:szCs w:val="10"/>
              </w:rPr>
              <w:t>317 536 634,45</w:t>
            </w:r>
          </w:p>
        </w:tc>
        <w:tc>
          <w:tcPr>
            <w:tcW w:w="70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93 248 144,90</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35"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0"/>
                <w:szCs w:val="10"/>
              </w:rPr>
            </w:pPr>
            <w:r w:rsidRPr="004E51D4">
              <w:rPr>
                <w:b/>
                <w:bCs/>
                <w:sz w:val="10"/>
                <w:szCs w:val="10"/>
              </w:rPr>
              <w:t>93 248 144,90</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1-ой Ударной Армии, д. 20</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379-п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05.10.2017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156,00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156,00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97,30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58,70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13 098 228,00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10 124 930,24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10 124 930,24</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2 973 297,76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2 973 297,76</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Березовый пер., д. 12/2</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379-п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05.10.2017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142,20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142,20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142,20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11 939 538,60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9 229 263,34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9 229 263,34</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2 710 275,26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2 710 275,26</w:t>
            </w:r>
          </w:p>
        </w:tc>
      </w:tr>
      <w:tr w:rsidR="00EE7E58" w:rsidRPr="00EE7E58" w:rsidTr="00700A77">
        <w:trPr>
          <w:trHeight w:val="558"/>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Березовый пер., д. 17</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379-п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05.10.2017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9</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134,30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134,30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53,90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80,40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11 276 230,90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8 716 526,49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8 716 526,49</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2 559 704,41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2 559 704,41</w:t>
            </w:r>
          </w:p>
        </w:tc>
      </w:tr>
      <w:tr w:rsidR="00EE7E58" w:rsidRPr="00EE7E58" w:rsidTr="00700A77">
        <w:trPr>
          <w:trHeight w:val="566"/>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lastRenderedPageBreak/>
              <w:t>4</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Вифанская, д. 27а</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200-п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29.05.2017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211,10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211,10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128,20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82,90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17 724 589,30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13 701 107,53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13 701 107,53</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4 023 481,77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4 023 481,77</w:t>
            </w:r>
          </w:p>
        </w:tc>
      </w:tr>
      <w:tr w:rsidR="00EE7E58" w:rsidRPr="00EE7E58" w:rsidTr="00700A77">
        <w:trPr>
          <w:trHeight w:val="475"/>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Ви</w:t>
            </w:r>
            <w:r w:rsidR="004E51D4">
              <w:rPr>
                <w:sz w:val="12"/>
                <w:szCs w:val="12"/>
              </w:rPr>
              <w:t>-</w:t>
            </w:r>
            <w:r w:rsidRPr="00EE7E58">
              <w:rPr>
                <w:sz w:val="12"/>
                <w:szCs w:val="12"/>
              </w:rPr>
              <w:t>фанская, д. 52</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379-п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05.10.2017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160,30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160,30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160,30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13 459 268,90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10 404 014,86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10 404 014,86</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3 055 254,04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3 055 254,04</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Ильинская, д. 11</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179-п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17.05.2017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381,52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381,52</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176,62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204,90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32 033 563,76</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24 761 944,79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24 761 944,79</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7 271 618,97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7 271 618,97</w:t>
            </w:r>
          </w:p>
        </w:tc>
      </w:tr>
      <w:tr w:rsidR="00EE7E58" w:rsidRPr="00EE7E58" w:rsidTr="00700A77">
        <w:trPr>
          <w:trHeight w:val="519"/>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Ильинская, д. 11а</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379-п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05.10.2017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123,50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123,50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23,50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10 369 430,50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8 015 569,78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8 015 569,78</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2 353 860,72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2 353 860,72</w:t>
            </w:r>
          </w:p>
        </w:tc>
      </w:tr>
      <w:tr w:rsidR="00EE7E58" w:rsidRPr="00EE7E58" w:rsidTr="00700A77">
        <w:trPr>
          <w:trHeight w:val="486"/>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Кирова, д. 34</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338-п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24.08.2017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25</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254,30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254,30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120,10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134,20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21 351 790,90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16 504 934,37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16 504 934,37</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4 846 856,53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4 846 856,53</w:t>
            </w:r>
          </w:p>
        </w:tc>
      </w:tr>
      <w:tr w:rsidR="00EE7E58" w:rsidRPr="00EE7E58" w:rsidTr="00700A77">
        <w:trPr>
          <w:trHeight w:val="452"/>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9</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Кирова, д. 13а</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379-п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05.10.2017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121,23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121,23</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101,00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20,23</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10 178 834,49</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7 868 239,06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7 868 239,06</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2 310 595,43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2 310 595,43</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Кузьминова, д. 28/18</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379-п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05.10.2017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18</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234,20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234,20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234,20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19 664 134,60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15 200 376,05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15 200 376,05</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4 463 758,55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4 463 758,55</w:t>
            </w:r>
          </w:p>
        </w:tc>
      </w:tr>
      <w:tr w:rsidR="00EE7E58" w:rsidRPr="00EE7E58" w:rsidTr="00700A77">
        <w:trPr>
          <w:trHeight w:val="357"/>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Маслиева, д. 5</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128-п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12.04.2017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31</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438,50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438,50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191,20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247,30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36 817 775,50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28 460 140,46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28 460 140,46</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8 357 635,04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8 357 635,04</w:t>
            </w:r>
          </w:p>
        </w:tc>
      </w:tr>
      <w:tr w:rsidR="00EE7E58" w:rsidRPr="00EE7E58" w:rsidTr="00700A77">
        <w:trPr>
          <w:trHeight w:val="465"/>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Садовая, д. 8</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229-п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16.06.2017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25</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496,90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496,90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248,30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248,60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41 721 214,70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32 250 498,96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32 250 498,96</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9 470 715,74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9 470 715,74</w:t>
            </w:r>
          </w:p>
        </w:tc>
      </w:tr>
      <w:tr w:rsidR="00EE7E58" w:rsidRPr="00EE7E58" w:rsidTr="00700A77">
        <w:trPr>
          <w:trHeight w:val="417"/>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Садовая, д. 10</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228-п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16.06.2017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435,60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435,60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181,40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254,20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36 574 282,80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28 271 920,60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28 271 920,60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8 302 362,20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8 302 362,20</w:t>
            </w:r>
          </w:p>
        </w:tc>
      </w:tr>
      <w:tr w:rsidR="00EE7E58" w:rsidRPr="00EE7E58" w:rsidTr="00700A77">
        <w:trPr>
          <w:trHeight w:val="369"/>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Садовая, д. 14</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225-п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16.06.2017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18</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420,80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420,80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210,60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210,20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35 331 630,40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27 311 350,30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27 311 350,30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8 020 280,10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8 020 280,10</w:t>
            </w:r>
          </w:p>
        </w:tc>
      </w:tr>
      <w:tr w:rsidR="00EE7E58" w:rsidRPr="00EE7E58" w:rsidTr="00700A77">
        <w:trPr>
          <w:trHeight w:val="477"/>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Садовая, д. 14а</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226-п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16.06.2017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24</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408,20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408,20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189,20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219,00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34 273 696,60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26 493 567,47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26 493 567,47</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7 780 129,13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7 780 129,13</w:t>
            </w:r>
          </w:p>
        </w:tc>
      </w:tr>
      <w:tr w:rsidR="00EE7E58" w:rsidRPr="00EE7E58" w:rsidTr="00700A77">
        <w:trPr>
          <w:trHeight w:val="287"/>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Садовая, д. 14б</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227-п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16.06.2017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29</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413,90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413,90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233,70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180,20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34 752 285,70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26 863 516,85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26 863 516,85</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7 888 768,85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7 888 768,85</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17</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Спортивный пер, д. 6</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379-п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05.10.2017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24</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202,10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202,10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113,84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88,26</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16 968 922,30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13 116 976,94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13 116 976,94</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3 851 945,36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3 851 945,36</w:t>
            </w:r>
          </w:p>
        </w:tc>
      </w:tr>
      <w:tr w:rsidR="00EE7E58" w:rsidRPr="00EE7E58" w:rsidTr="00700A77">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18</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Фаворского, д. 14/14</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379-п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05.10.2017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157,80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157,80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157,80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13 249 361,40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10 241 756,36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10 241 756,36</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3 007 605,04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3 007 605,04</w:t>
            </w:r>
          </w:p>
        </w:tc>
      </w:tr>
    </w:tbl>
    <w:p w:rsidR="002D115A" w:rsidRPr="004417CF" w:rsidRDefault="002D115A" w:rsidP="00EF3029">
      <w:pPr>
        <w:spacing w:before="240" w:after="200"/>
        <w:jc w:val="center"/>
        <w:rPr>
          <w:b/>
        </w:rPr>
      </w:pPr>
    </w:p>
    <w:p w:rsidR="003B688A" w:rsidRPr="004417CF" w:rsidRDefault="003B688A" w:rsidP="00EF3029">
      <w:pPr>
        <w:spacing w:after="200" w:line="276" w:lineRule="auto"/>
        <w:jc w:val="right"/>
        <w:rPr>
          <w:szCs w:val="16"/>
        </w:rPr>
        <w:sectPr w:rsidR="003B688A" w:rsidRPr="004417CF" w:rsidSect="00DF57FC">
          <w:pgSz w:w="16838" w:h="11906" w:orient="landscape"/>
          <w:pgMar w:top="1985" w:right="600" w:bottom="284" w:left="1134" w:header="708" w:footer="708" w:gutter="0"/>
          <w:cols w:space="708"/>
          <w:docGrid w:linePitch="360"/>
        </w:sectPr>
      </w:pPr>
    </w:p>
    <w:p w:rsidR="00ED3126" w:rsidRDefault="00ED3126" w:rsidP="00ED3126">
      <w:pPr>
        <w:ind w:firstLine="567"/>
        <w:jc w:val="center"/>
        <w:rPr>
          <w:b/>
        </w:rPr>
      </w:pPr>
      <w:r w:rsidRPr="00ED3126">
        <w:rPr>
          <w:b/>
        </w:rPr>
        <w:lastRenderedPageBreak/>
        <w:t>1</w:t>
      </w:r>
      <w:r>
        <w:rPr>
          <w:b/>
        </w:rPr>
        <w:t>4</w:t>
      </w:r>
      <w:r w:rsidRPr="00ED3126">
        <w:rPr>
          <w:b/>
        </w:rPr>
        <w:t xml:space="preserve">. Подпрограмма </w:t>
      </w:r>
      <w:r>
        <w:rPr>
          <w:b/>
        </w:rPr>
        <w:t>3</w:t>
      </w:r>
      <w:r w:rsidRPr="00ED3126">
        <w:rPr>
          <w:b/>
        </w:rPr>
        <w:t xml:space="preserve"> «Обеспечение мероприятий в рамках Адресной программы Московской области «Переселение граждан из аварийного жилищного фонда в Московской области</w:t>
      </w:r>
      <w:r w:rsidR="00292F1C">
        <w:rPr>
          <w:b/>
        </w:rPr>
        <w:t xml:space="preserve"> на 2016-2021 годы</w:t>
      </w:r>
      <w:r w:rsidRPr="00ED3126">
        <w:rPr>
          <w:b/>
        </w:rPr>
        <w:t>»</w:t>
      </w:r>
    </w:p>
    <w:p w:rsidR="00D21914" w:rsidRPr="00ED3126" w:rsidRDefault="00D21914" w:rsidP="00ED3126">
      <w:pPr>
        <w:ind w:firstLine="567"/>
        <w:jc w:val="center"/>
        <w:rPr>
          <w:b/>
        </w:rPr>
      </w:pPr>
      <w:r w:rsidRPr="00D21914">
        <w:rPr>
          <w:b/>
        </w:rPr>
        <w:t>14.1. Паспорт Подпрограммы 3</w:t>
      </w:r>
    </w:p>
    <w:tbl>
      <w:tblPr>
        <w:tblW w:w="15210" w:type="dxa"/>
        <w:tblInd w:w="136" w:type="dxa"/>
        <w:tblLook w:val="04A0" w:firstRow="1" w:lastRow="0" w:firstColumn="1" w:lastColumn="0" w:noHBand="0" w:noVBand="1"/>
      </w:tblPr>
      <w:tblGrid>
        <w:gridCol w:w="2268"/>
        <w:gridCol w:w="546"/>
        <w:gridCol w:w="2268"/>
        <w:gridCol w:w="56"/>
        <w:gridCol w:w="3198"/>
        <w:gridCol w:w="2268"/>
        <w:gridCol w:w="1559"/>
        <w:gridCol w:w="1134"/>
        <w:gridCol w:w="1913"/>
      </w:tblGrid>
      <w:tr w:rsidR="0053185C" w:rsidRPr="00ED3126" w:rsidTr="0053185C">
        <w:trPr>
          <w:trHeight w:val="315"/>
        </w:trPr>
        <w:tc>
          <w:tcPr>
            <w:tcW w:w="2268" w:type="dxa"/>
            <w:tcBorders>
              <w:top w:val="nil"/>
              <w:left w:val="nil"/>
              <w:bottom w:val="nil"/>
              <w:right w:val="nil"/>
            </w:tcBorders>
          </w:tcPr>
          <w:p w:rsidR="0053185C" w:rsidRPr="00ED3126" w:rsidRDefault="0053185C" w:rsidP="00ED3126">
            <w:pPr>
              <w:jc w:val="center"/>
              <w:rPr>
                <w:b/>
              </w:rPr>
            </w:pPr>
          </w:p>
        </w:tc>
        <w:tc>
          <w:tcPr>
            <w:tcW w:w="12942" w:type="dxa"/>
            <w:gridSpan w:val="8"/>
            <w:tcBorders>
              <w:top w:val="nil"/>
              <w:left w:val="nil"/>
              <w:bottom w:val="nil"/>
              <w:right w:val="nil"/>
            </w:tcBorders>
            <w:shd w:val="clear" w:color="auto" w:fill="auto"/>
            <w:vAlign w:val="bottom"/>
            <w:hideMark/>
          </w:tcPr>
          <w:p w:rsidR="0053185C" w:rsidRPr="00ED3126" w:rsidRDefault="0053185C" w:rsidP="00ED3126">
            <w:pPr>
              <w:jc w:val="center"/>
              <w:rPr>
                <w:b/>
              </w:rPr>
            </w:pPr>
          </w:p>
        </w:tc>
      </w:tr>
      <w:tr w:rsidR="0053185C" w:rsidRPr="00ED3126" w:rsidTr="0053185C">
        <w:trPr>
          <w:trHeight w:val="103"/>
        </w:trPr>
        <w:tc>
          <w:tcPr>
            <w:tcW w:w="281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3185C" w:rsidRPr="00ED3126" w:rsidRDefault="0053185C" w:rsidP="00ED3126">
            <w:pPr>
              <w:rPr>
                <w:sz w:val="18"/>
                <w:szCs w:val="18"/>
              </w:rPr>
            </w:pPr>
            <w:r w:rsidRPr="00ED3126">
              <w:rPr>
                <w:sz w:val="18"/>
                <w:szCs w:val="18"/>
              </w:rPr>
              <w:t>Цель (цели) подпрограммы</w:t>
            </w:r>
          </w:p>
        </w:tc>
        <w:tc>
          <w:tcPr>
            <w:tcW w:w="2268" w:type="dxa"/>
            <w:tcBorders>
              <w:top w:val="single" w:sz="4" w:space="0" w:color="auto"/>
              <w:left w:val="single" w:sz="4" w:space="0" w:color="auto"/>
              <w:bottom w:val="single" w:sz="4" w:space="0" w:color="auto"/>
              <w:right w:val="single" w:sz="4" w:space="0" w:color="auto"/>
            </w:tcBorders>
          </w:tcPr>
          <w:p w:rsidR="0053185C" w:rsidRDefault="0053185C" w:rsidP="00ED3126">
            <w:pPr>
              <w:ind w:left="-73"/>
              <w:rPr>
                <w:sz w:val="18"/>
                <w:szCs w:val="18"/>
              </w:rPr>
            </w:pPr>
          </w:p>
        </w:tc>
        <w:tc>
          <w:tcPr>
            <w:tcW w:w="1012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3185C" w:rsidRPr="00ED3126" w:rsidRDefault="0053185C" w:rsidP="00ED3126">
            <w:pPr>
              <w:ind w:left="-73"/>
              <w:rPr>
                <w:sz w:val="18"/>
                <w:szCs w:val="18"/>
              </w:rPr>
            </w:pPr>
            <w:r>
              <w:rPr>
                <w:sz w:val="18"/>
                <w:szCs w:val="18"/>
              </w:rPr>
              <w:t>Цели Подпрограммы 3</w:t>
            </w:r>
            <w:r w:rsidRPr="00ED3126">
              <w:rPr>
                <w:sz w:val="18"/>
                <w:szCs w:val="18"/>
              </w:rPr>
              <w:t>:</w:t>
            </w:r>
          </w:p>
          <w:p w:rsidR="0053185C" w:rsidRPr="00ED3126" w:rsidRDefault="0053185C" w:rsidP="00ED3126">
            <w:pPr>
              <w:ind w:left="-73"/>
              <w:rPr>
                <w:sz w:val="18"/>
                <w:szCs w:val="18"/>
              </w:rPr>
            </w:pPr>
            <w:r w:rsidRPr="00ED3126">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ED3126">
              <w:rPr>
                <w:sz w:val="18"/>
                <w:szCs w:val="18"/>
              </w:rPr>
              <w:br/>
              <w:t>- создание безопасных и благоприятных условий проживания граждан;</w:t>
            </w:r>
            <w:r w:rsidRPr="00ED3126">
              <w:rPr>
                <w:sz w:val="18"/>
                <w:szCs w:val="18"/>
              </w:rPr>
              <w:br/>
              <w:t>- финансовое и организационное обеспечение переселения граждан из непригодного для проживания жилищн</w:t>
            </w:r>
            <w:r>
              <w:rPr>
                <w:sz w:val="18"/>
                <w:szCs w:val="18"/>
              </w:rPr>
              <w:t>ого фонда.</w:t>
            </w:r>
            <w:r>
              <w:rPr>
                <w:sz w:val="18"/>
                <w:szCs w:val="18"/>
              </w:rPr>
              <w:br/>
              <w:t>Задачи Подпрограммы 3</w:t>
            </w:r>
            <w:r w:rsidRPr="00ED3126">
              <w:rPr>
                <w:sz w:val="18"/>
                <w:szCs w:val="18"/>
              </w:rPr>
              <w:t xml:space="preserve">: </w:t>
            </w:r>
            <w:r w:rsidRPr="00ED3126">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ED3126">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D3126">
              <w:rPr>
                <w:sz w:val="18"/>
                <w:szCs w:val="18"/>
              </w:rPr>
              <w:br/>
              <w:t>- переселение граждан, проживающих в признанных аварийными многоквартирных жилых домах.</w:t>
            </w:r>
          </w:p>
        </w:tc>
      </w:tr>
      <w:tr w:rsidR="0053185C" w:rsidRPr="00ED3126" w:rsidTr="0053185C">
        <w:trPr>
          <w:trHeight w:val="103"/>
        </w:trPr>
        <w:tc>
          <w:tcPr>
            <w:tcW w:w="28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ED3126">
            <w:pPr>
              <w:rPr>
                <w:sz w:val="18"/>
                <w:szCs w:val="18"/>
              </w:rPr>
            </w:pPr>
            <w:r w:rsidRPr="00ED3126">
              <w:rPr>
                <w:sz w:val="18"/>
                <w:szCs w:val="18"/>
              </w:rPr>
              <w:t>Координатор подпрограммы</w:t>
            </w:r>
          </w:p>
        </w:tc>
        <w:tc>
          <w:tcPr>
            <w:tcW w:w="2268" w:type="dxa"/>
            <w:tcBorders>
              <w:top w:val="single" w:sz="4" w:space="0" w:color="auto"/>
              <w:left w:val="single" w:sz="4" w:space="0" w:color="auto"/>
              <w:bottom w:val="single" w:sz="4" w:space="0" w:color="auto"/>
              <w:right w:val="single" w:sz="4" w:space="0" w:color="auto"/>
            </w:tcBorders>
          </w:tcPr>
          <w:p w:rsidR="0053185C" w:rsidRPr="00ED3126" w:rsidRDefault="0053185C" w:rsidP="00ED3126">
            <w:pPr>
              <w:ind w:left="-73"/>
              <w:rPr>
                <w:sz w:val="18"/>
                <w:szCs w:val="18"/>
              </w:rPr>
            </w:pPr>
          </w:p>
        </w:tc>
        <w:tc>
          <w:tcPr>
            <w:tcW w:w="1012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ED3126">
            <w:pPr>
              <w:ind w:left="-73"/>
              <w:rPr>
                <w:sz w:val="18"/>
                <w:szCs w:val="18"/>
              </w:rPr>
            </w:pPr>
            <w:r w:rsidRPr="00ED3126">
              <w:rPr>
                <w:sz w:val="18"/>
                <w:szCs w:val="18"/>
              </w:rPr>
              <w:t>Заместитель главы администрации городского округа, курирующий вопросы переселения граждан</w:t>
            </w:r>
          </w:p>
        </w:tc>
      </w:tr>
      <w:tr w:rsidR="0053185C" w:rsidRPr="00ED3126" w:rsidTr="0053185C">
        <w:trPr>
          <w:trHeight w:val="103"/>
        </w:trPr>
        <w:tc>
          <w:tcPr>
            <w:tcW w:w="28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ED3126">
            <w:pPr>
              <w:rPr>
                <w:sz w:val="18"/>
                <w:szCs w:val="18"/>
              </w:rPr>
            </w:pPr>
            <w:r w:rsidRPr="00ED3126">
              <w:rPr>
                <w:sz w:val="18"/>
                <w:szCs w:val="18"/>
              </w:rPr>
              <w:t>Муниципальный заказчик подпрограммы</w:t>
            </w:r>
          </w:p>
        </w:tc>
        <w:tc>
          <w:tcPr>
            <w:tcW w:w="2268" w:type="dxa"/>
            <w:tcBorders>
              <w:top w:val="single" w:sz="4" w:space="0" w:color="auto"/>
              <w:left w:val="single" w:sz="4" w:space="0" w:color="auto"/>
              <w:bottom w:val="single" w:sz="4" w:space="0" w:color="auto"/>
              <w:right w:val="single" w:sz="4" w:space="0" w:color="auto"/>
            </w:tcBorders>
          </w:tcPr>
          <w:p w:rsidR="0053185C" w:rsidRPr="00ED3126" w:rsidRDefault="0053185C" w:rsidP="00ED3126">
            <w:pPr>
              <w:ind w:left="-73"/>
              <w:rPr>
                <w:sz w:val="18"/>
                <w:szCs w:val="18"/>
              </w:rPr>
            </w:pPr>
          </w:p>
        </w:tc>
        <w:tc>
          <w:tcPr>
            <w:tcW w:w="1012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ED3126">
            <w:pPr>
              <w:ind w:left="-73"/>
              <w:rPr>
                <w:sz w:val="18"/>
                <w:szCs w:val="18"/>
              </w:rPr>
            </w:pPr>
            <w:r w:rsidRPr="00ED3126">
              <w:rPr>
                <w:sz w:val="18"/>
                <w:szCs w:val="18"/>
              </w:rPr>
              <w:t>Администрация Сергиево-Посадского городского округа</w:t>
            </w:r>
          </w:p>
        </w:tc>
      </w:tr>
      <w:tr w:rsidR="0053185C" w:rsidRPr="00ED3126" w:rsidTr="0053185C">
        <w:trPr>
          <w:trHeight w:val="77"/>
        </w:trPr>
        <w:tc>
          <w:tcPr>
            <w:tcW w:w="281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3185C" w:rsidRPr="00ED3126" w:rsidRDefault="0053185C" w:rsidP="00ED3126">
            <w:pPr>
              <w:rPr>
                <w:sz w:val="18"/>
                <w:szCs w:val="18"/>
              </w:rPr>
            </w:pPr>
            <w:r w:rsidRPr="00ED3126">
              <w:rPr>
                <w:sz w:val="18"/>
                <w:szCs w:val="18"/>
              </w:rPr>
              <w:t>Сроки реализации подпрограммы</w:t>
            </w:r>
          </w:p>
        </w:tc>
        <w:tc>
          <w:tcPr>
            <w:tcW w:w="2268" w:type="dxa"/>
            <w:tcBorders>
              <w:top w:val="single" w:sz="4" w:space="0" w:color="auto"/>
              <w:left w:val="single" w:sz="4" w:space="0" w:color="auto"/>
              <w:bottom w:val="single" w:sz="4" w:space="0" w:color="auto"/>
              <w:right w:val="single" w:sz="4" w:space="0" w:color="auto"/>
            </w:tcBorders>
          </w:tcPr>
          <w:p w:rsidR="0053185C" w:rsidRPr="00ED3126" w:rsidRDefault="0053185C" w:rsidP="0053185C">
            <w:pPr>
              <w:ind w:left="-73"/>
              <w:rPr>
                <w:sz w:val="18"/>
                <w:szCs w:val="18"/>
              </w:rPr>
            </w:pPr>
          </w:p>
        </w:tc>
        <w:tc>
          <w:tcPr>
            <w:tcW w:w="1012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3185C" w:rsidRPr="00ED3126" w:rsidRDefault="0053185C" w:rsidP="006A683C">
            <w:pPr>
              <w:ind w:left="-73"/>
              <w:rPr>
                <w:sz w:val="18"/>
                <w:szCs w:val="18"/>
              </w:rPr>
            </w:pPr>
            <w:r w:rsidRPr="00ED3126">
              <w:rPr>
                <w:sz w:val="18"/>
                <w:szCs w:val="18"/>
              </w:rPr>
              <w:t xml:space="preserve">Сроки реализации Подпрограммы </w:t>
            </w:r>
            <w:r>
              <w:rPr>
                <w:sz w:val="18"/>
                <w:szCs w:val="18"/>
              </w:rPr>
              <w:t>3</w:t>
            </w:r>
            <w:r w:rsidR="006A683C">
              <w:rPr>
                <w:sz w:val="18"/>
                <w:szCs w:val="18"/>
              </w:rPr>
              <w:t xml:space="preserve"> 2022-2024 гг</w:t>
            </w:r>
          </w:p>
        </w:tc>
      </w:tr>
      <w:tr w:rsidR="0053185C" w:rsidRPr="00ED3126" w:rsidTr="0053185C">
        <w:trPr>
          <w:trHeight w:val="64"/>
        </w:trPr>
        <w:tc>
          <w:tcPr>
            <w:tcW w:w="2814" w:type="dxa"/>
            <w:gridSpan w:val="2"/>
            <w:vMerge w:val="restart"/>
            <w:tcBorders>
              <w:top w:val="single" w:sz="4" w:space="0" w:color="auto"/>
              <w:left w:val="single" w:sz="4" w:space="0" w:color="auto"/>
              <w:right w:val="single" w:sz="4" w:space="0" w:color="auto"/>
            </w:tcBorders>
            <w:shd w:val="clear" w:color="auto" w:fill="auto"/>
            <w:vAlign w:val="bottom"/>
            <w:hideMark/>
          </w:tcPr>
          <w:p w:rsidR="0053185C" w:rsidRPr="00ED3126" w:rsidRDefault="0053185C" w:rsidP="00ED3126">
            <w:pPr>
              <w:rPr>
                <w:sz w:val="18"/>
                <w:szCs w:val="18"/>
              </w:rPr>
            </w:pPr>
            <w:r w:rsidRPr="00ED3126">
              <w:rPr>
                <w:sz w:val="18"/>
                <w:szCs w:val="18"/>
              </w:rPr>
              <w:t xml:space="preserve">Источники финансирования подпрограммы </w:t>
            </w:r>
          </w:p>
        </w:tc>
        <w:tc>
          <w:tcPr>
            <w:tcW w:w="23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3185C" w:rsidRPr="00ED3126" w:rsidRDefault="0053185C" w:rsidP="00ED3126">
            <w:pPr>
              <w:ind w:left="-73"/>
              <w:rPr>
                <w:sz w:val="18"/>
                <w:szCs w:val="18"/>
              </w:rPr>
            </w:pPr>
            <w:r w:rsidRPr="00ED3126">
              <w:rPr>
                <w:sz w:val="18"/>
                <w:szCs w:val="18"/>
              </w:rPr>
              <w:t>Главный распорядитель бюджетных средств</w:t>
            </w:r>
          </w:p>
        </w:tc>
        <w:tc>
          <w:tcPr>
            <w:tcW w:w="319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3185C" w:rsidRPr="00ED3126" w:rsidRDefault="0053185C" w:rsidP="00ED3126">
            <w:pPr>
              <w:ind w:left="-73" w:right="-108"/>
              <w:rPr>
                <w:sz w:val="18"/>
                <w:szCs w:val="18"/>
              </w:rPr>
            </w:pPr>
            <w:r w:rsidRPr="00ED3126">
              <w:rPr>
                <w:sz w:val="18"/>
                <w:szCs w:val="18"/>
              </w:rPr>
              <w:t>Источник финансирования</w:t>
            </w:r>
          </w:p>
        </w:tc>
        <w:tc>
          <w:tcPr>
            <w:tcW w:w="2268" w:type="dxa"/>
            <w:tcBorders>
              <w:top w:val="single" w:sz="4" w:space="0" w:color="auto"/>
              <w:left w:val="single" w:sz="4" w:space="0" w:color="auto"/>
              <w:bottom w:val="single" w:sz="4" w:space="0" w:color="auto"/>
              <w:right w:val="single" w:sz="4" w:space="0" w:color="auto"/>
            </w:tcBorders>
          </w:tcPr>
          <w:p w:rsidR="0053185C" w:rsidRPr="00ED3126" w:rsidRDefault="0053185C" w:rsidP="00ED3126">
            <w:pPr>
              <w:ind w:left="-73"/>
              <w:rPr>
                <w:sz w:val="18"/>
                <w:szCs w:val="18"/>
              </w:rPr>
            </w:pPr>
          </w:p>
        </w:tc>
        <w:tc>
          <w:tcPr>
            <w:tcW w:w="460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3185C" w:rsidRPr="00ED3126" w:rsidRDefault="0053185C" w:rsidP="00ED3126">
            <w:pPr>
              <w:ind w:left="-73"/>
              <w:rPr>
                <w:sz w:val="18"/>
                <w:szCs w:val="18"/>
              </w:rPr>
            </w:pPr>
            <w:r w:rsidRPr="00ED3126">
              <w:rPr>
                <w:sz w:val="18"/>
                <w:szCs w:val="18"/>
              </w:rPr>
              <w:t>Общий объем средств, направляемых на реализацию мероприятий подпрограммы, рублей</w:t>
            </w:r>
          </w:p>
        </w:tc>
      </w:tr>
      <w:tr w:rsidR="0053185C" w:rsidRPr="00ED3126" w:rsidTr="0053185C">
        <w:trPr>
          <w:trHeight w:val="64"/>
        </w:trPr>
        <w:tc>
          <w:tcPr>
            <w:tcW w:w="2814" w:type="dxa"/>
            <w:gridSpan w:val="2"/>
            <w:vMerge/>
            <w:tcBorders>
              <w:left w:val="single" w:sz="4" w:space="0" w:color="auto"/>
              <w:right w:val="single" w:sz="4" w:space="0" w:color="auto"/>
            </w:tcBorders>
            <w:vAlign w:val="center"/>
            <w:hideMark/>
          </w:tcPr>
          <w:p w:rsidR="0053185C" w:rsidRPr="00ED3126" w:rsidRDefault="0053185C" w:rsidP="00ED3126">
            <w:pPr>
              <w:rPr>
                <w:sz w:val="18"/>
                <w:szCs w:val="18"/>
              </w:rPr>
            </w:pPr>
          </w:p>
        </w:tc>
        <w:tc>
          <w:tcPr>
            <w:tcW w:w="2324" w:type="dxa"/>
            <w:gridSpan w:val="2"/>
            <w:vMerge/>
            <w:tcBorders>
              <w:top w:val="single" w:sz="4" w:space="0" w:color="auto"/>
              <w:left w:val="single" w:sz="4" w:space="0" w:color="auto"/>
              <w:bottom w:val="single" w:sz="4" w:space="0" w:color="auto"/>
              <w:right w:val="single" w:sz="4" w:space="0" w:color="auto"/>
            </w:tcBorders>
            <w:vAlign w:val="center"/>
            <w:hideMark/>
          </w:tcPr>
          <w:p w:rsidR="0053185C" w:rsidRPr="00ED3126" w:rsidRDefault="0053185C" w:rsidP="00ED3126">
            <w:pPr>
              <w:ind w:left="-73"/>
              <w:rPr>
                <w:sz w:val="18"/>
                <w:szCs w:val="18"/>
              </w:rPr>
            </w:pPr>
          </w:p>
        </w:tc>
        <w:tc>
          <w:tcPr>
            <w:tcW w:w="3198" w:type="dxa"/>
            <w:vMerge/>
            <w:tcBorders>
              <w:top w:val="single" w:sz="4" w:space="0" w:color="auto"/>
              <w:left w:val="single" w:sz="4" w:space="0" w:color="auto"/>
              <w:bottom w:val="single" w:sz="4" w:space="0" w:color="auto"/>
              <w:right w:val="single" w:sz="4" w:space="0" w:color="auto"/>
            </w:tcBorders>
            <w:vAlign w:val="center"/>
            <w:hideMark/>
          </w:tcPr>
          <w:p w:rsidR="0053185C" w:rsidRPr="00ED3126" w:rsidRDefault="0053185C" w:rsidP="00ED3126">
            <w:pPr>
              <w:ind w:left="-73" w:right="-108"/>
              <w:rPr>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85C" w:rsidRPr="00ED3126" w:rsidRDefault="0053185C" w:rsidP="00ED3126">
            <w:pPr>
              <w:rPr>
                <w:sz w:val="18"/>
                <w:szCs w:val="18"/>
              </w:rPr>
            </w:pPr>
            <w:r w:rsidRPr="00ED3126">
              <w:rPr>
                <w:sz w:val="18"/>
                <w:szCs w:val="18"/>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85C" w:rsidRPr="00ED3126" w:rsidRDefault="0053185C" w:rsidP="00ED3126">
            <w:pPr>
              <w:rPr>
                <w:sz w:val="18"/>
                <w:szCs w:val="18"/>
              </w:rPr>
            </w:pPr>
            <w:r w:rsidRPr="00ED3126">
              <w:rPr>
                <w:sz w:val="18"/>
                <w:szCs w:val="18"/>
              </w:rPr>
              <w:t>2022 год</w:t>
            </w:r>
          </w:p>
        </w:tc>
        <w:tc>
          <w:tcPr>
            <w:tcW w:w="1134" w:type="dxa"/>
            <w:tcBorders>
              <w:top w:val="single" w:sz="4" w:space="0" w:color="auto"/>
              <w:left w:val="single" w:sz="4" w:space="0" w:color="auto"/>
              <w:bottom w:val="single" w:sz="4" w:space="0" w:color="auto"/>
              <w:right w:val="single" w:sz="4" w:space="0" w:color="auto"/>
            </w:tcBorders>
          </w:tcPr>
          <w:p w:rsidR="0053185C" w:rsidRPr="0053185C" w:rsidRDefault="0053185C" w:rsidP="00ED3126">
            <w:pPr>
              <w:rPr>
                <w:sz w:val="18"/>
                <w:szCs w:val="18"/>
              </w:rPr>
            </w:pPr>
            <w:r w:rsidRPr="0053185C">
              <w:rPr>
                <w:sz w:val="18"/>
                <w:szCs w:val="18"/>
              </w:rPr>
              <w:t>2023 год</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ED3126">
            <w:pPr>
              <w:rPr>
                <w:sz w:val="18"/>
                <w:szCs w:val="18"/>
              </w:rPr>
            </w:pPr>
            <w:r w:rsidRPr="0053185C">
              <w:rPr>
                <w:sz w:val="18"/>
                <w:szCs w:val="18"/>
              </w:rPr>
              <w:t>2024</w:t>
            </w:r>
            <w:r w:rsidRPr="00ED3126">
              <w:rPr>
                <w:sz w:val="18"/>
                <w:szCs w:val="18"/>
              </w:rPr>
              <w:t xml:space="preserve"> год</w:t>
            </w:r>
          </w:p>
        </w:tc>
      </w:tr>
      <w:tr w:rsidR="0053185C" w:rsidRPr="00ED3126" w:rsidTr="0053185C">
        <w:trPr>
          <w:trHeight w:val="64"/>
        </w:trPr>
        <w:tc>
          <w:tcPr>
            <w:tcW w:w="2814" w:type="dxa"/>
            <w:gridSpan w:val="2"/>
            <w:vMerge/>
            <w:tcBorders>
              <w:left w:val="single" w:sz="4" w:space="0" w:color="auto"/>
              <w:right w:val="single" w:sz="4" w:space="0" w:color="auto"/>
            </w:tcBorders>
            <w:vAlign w:val="center"/>
            <w:hideMark/>
          </w:tcPr>
          <w:p w:rsidR="0053185C" w:rsidRPr="00ED3126" w:rsidRDefault="0053185C" w:rsidP="00ED3126">
            <w:pPr>
              <w:rPr>
                <w:sz w:val="18"/>
                <w:szCs w:val="18"/>
              </w:rPr>
            </w:pPr>
          </w:p>
        </w:tc>
        <w:tc>
          <w:tcPr>
            <w:tcW w:w="23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3185C" w:rsidRPr="00ED3126" w:rsidRDefault="0053185C" w:rsidP="00ED3126">
            <w:pPr>
              <w:ind w:left="-73"/>
              <w:rPr>
                <w:sz w:val="18"/>
                <w:szCs w:val="18"/>
              </w:rPr>
            </w:pPr>
            <w:r w:rsidRPr="00ED3126">
              <w:rPr>
                <w:sz w:val="18"/>
                <w:szCs w:val="18"/>
              </w:rPr>
              <w:t>Министерство строительного комплекса Московской области</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85C" w:rsidRPr="00ED3126" w:rsidRDefault="0053185C" w:rsidP="00ED3126">
            <w:pPr>
              <w:ind w:left="-73" w:right="-108"/>
              <w:rPr>
                <w:sz w:val="18"/>
                <w:szCs w:val="18"/>
              </w:rPr>
            </w:pPr>
            <w:r w:rsidRPr="00ED3126">
              <w:rPr>
                <w:sz w:val="18"/>
                <w:szCs w:val="18"/>
              </w:rPr>
              <w:t>Всего:</w:t>
            </w:r>
          </w:p>
        </w:tc>
        <w:tc>
          <w:tcPr>
            <w:tcW w:w="2268" w:type="dxa"/>
            <w:tcBorders>
              <w:top w:val="single" w:sz="4" w:space="0" w:color="auto"/>
              <w:bottom w:val="single" w:sz="4" w:space="0" w:color="auto"/>
              <w:right w:val="single" w:sz="4" w:space="0" w:color="auto"/>
            </w:tcBorders>
            <w:shd w:val="clear" w:color="auto" w:fill="auto"/>
            <w:vAlign w:val="center"/>
          </w:tcPr>
          <w:p w:rsidR="0053185C" w:rsidRPr="00ED3126" w:rsidRDefault="0053185C" w:rsidP="00ED3126">
            <w:pPr>
              <w:rPr>
                <w:bCs/>
                <w:sz w:val="18"/>
                <w:szCs w:val="18"/>
              </w:rPr>
            </w:pPr>
            <w:r w:rsidRPr="0053185C">
              <w:rPr>
                <w:bCs/>
                <w:sz w:val="18"/>
                <w:szCs w:val="18"/>
              </w:rPr>
              <w:t>0,00</w:t>
            </w:r>
            <w:r w:rsidRPr="00ED3126">
              <w:rPr>
                <w:bCs/>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53185C">
            <w:pPr>
              <w:rPr>
                <w:bCs/>
                <w:sz w:val="18"/>
                <w:szCs w:val="18"/>
              </w:rPr>
            </w:pPr>
            <w:r w:rsidRPr="0053185C">
              <w:rPr>
                <w:bCs/>
                <w:sz w:val="18"/>
                <w:szCs w:val="18"/>
              </w:rPr>
              <w:t>0,00</w:t>
            </w:r>
          </w:p>
        </w:tc>
        <w:tc>
          <w:tcPr>
            <w:tcW w:w="1134" w:type="dxa"/>
            <w:tcBorders>
              <w:top w:val="single" w:sz="4" w:space="0" w:color="auto"/>
              <w:left w:val="single" w:sz="4" w:space="0" w:color="auto"/>
              <w:bottom w:val="single" w:sz="4" w:space="0" w:color="auto"/>
              <w:right w:val="single" w:sz="4" w:space="0" w:color="auto"/>
            </w:tcBorders>
            <w:vAlign w:val="bottom"/>
          </w:tcPr>
          <w:p w:rsidR="0053185C" w:rsidRPr="0053185C" w:rsidRDefault="0053185C" w:rsidP="0053185C">
            <w:pPr>
              <w:rPr>
                <w:sz w:val="18"/>
                <w:szCs w:val="18"/>
              </w:rPr>
            </w:pPr>
            <w:r w:rsidRPr="0053185C">
              <w:rPr>
                <w:sz w:val="18"/>
                <w:szCs w:val="18"/>
              </w:rPr>
              <w:t>0,00</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53185C">
            <w:pPr>
              <w:rPr>
                <w:bCs/>
                <w:sz w:val="18"/>
                <w:szCs w:val="18"/>
              </w:rPr>
            </w:pPr>
            <w:r w:rsidRPr="0053185C">
              <w:rPr>
                <w:bCs/>
                <w:sz w:val="18"/>
                <w:szCs w:val="18"/>
              </w:rPr>
              <w:t>0,00</w:t>
            </w:r>
          </w:p>
        </w:tc>
      </w:tr>
      <w:tr w:rsidR="0053185C" w:rsidRPr="00ED3126" w:rsidTr="0053185C">
        <w:trPr>
          <w:trHeight w:val="64"/>
        </w:trPr>
        <w:tc>
          <w:tcPr>
            <w:tcW w:w="2814" w:type="dxa"/>
            <w:gridSpan w:val="2"/>
            <w:vMerge/>
            <w:tcBorders>
              <w:left w:val="single" w:sz="4" w:space="0" w:color="auto"/>
              <w:right w:val="single" w:sz="4" w:space="0" w:color="auto"/>
            </w:tcBorders>
            <w:vAlign w:val="center"/>
            <w:hideMark/>
          </w:tcPr>
          <w:p w:rsidR="0053185C" w:rsidRPr="00ED3126" w:rsidRDefault="0053185C" w:rsidP="00ED3126">
            <w:pPr>
              <w:rPr>
                <w:sz w:val="18"/>
                <w:szCs w:val="18"/>
              </w:rPr>
            </w:pPr>
          </w:p>
        </w:tc>
        <w:tc>
          <w:tcPr>
            <w:tcW w:w="2324" w:type="dxa"/>
            <w:gridSpan w:val="2"/>
            <w:vMerge/>
            <w:tcBorders>
              <w:top w:val="single" w:sz="4" w:space="0" w:color="auto"/>
              <w:left w:val="single" w:sz="4" w:space="0" w:color="auto"/>
              <w:bottom w:val="single" w:sz="4" w:space="0" w:color="auto"/>
              <w:right w:val="single" w:sz="4" w:space="0" w:color="auto"/>
            </w:tcBorders>
            <w:vAlign w:val="center"/>
            <w:hideMark/>
          </w:tcPr>
          <w:p w:rsidR="0053185C" w:rsidRPr="00ED3126" w:rsidRDefault="0053185C" w:rsidP="00ED3126">
            <w:pPr>
              <w:ind w:left="-73"/>
              <w:rPr>
                <w:sz w:val="18"/>
                <w:szCs w:val="18"/>
              </w:rPr>
            </w:pPr>
          </w:p>
        </w:tc>
        <w:tc>
          <w:tcPr>
            <w:tcW w:w="31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85C" w:rsidRPr="00ED3126" w:rsidRDefault="0053185C" w:rsidP="00ED3126">
            <w:pPr>
              <w:ind w:left="-73" w:right="-108"/>
              <w:rPr>
                <w:sz w:val="18"/>
                <w:szCs w:val="18"/>
              </w:rPr>
            </w:pPr>
            <w:r w:rsidRPr="00ED3126">
              <w:rPr>
                <w:sz w:val="18"/>
                <w:szCs w:val="18"/>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ED3126">
            <w:pPr>
              <w:rPr>
                <w:bCs/>
                <w:sz w:val="18"/>
                <w:szCs w:val="18"/>
              </w:rPr>
            </w:pPr>
            <w:r w:rsidRPr="00ED3126">
              <w:rPr>
                <w:bCs/>
                <w:sz w:val="18"/>
                <w:szCs w:val="18"/>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53185C">
            <w:pPr>
              <w:rPr>
                <w:sz w:val="18"/>
                <w:szCs w:val="18"/>
              </w:rPr>
            </w:pPr>
            <w:r w:rsidRPr="00ED3126">
              <w:rPr>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vAlign w:val="bottom"/>
          </w:tcPr>
          <w:p w:rsidR="0053185C" w:rsidRPr="0053185C" w:rsidRDefault="0053185C" w:rsidP="0053185C">
            <w:pPr>
              <w:rPr>
                <w:sz w:val="18"/>
                <w:szCs w:val="18"/>
              </w:rPr>
            </w:pPr>
            <w:r w:rsidRPr="0053185C">
              <w:rPr>
                <w:sz w:val="18"/>
                <w:szCs w:val="18"/>
              </w:rPr>
              <w:t xml:space="preserve">0,00  </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53185C">
            <w:pPr>
              <w:rPr>
                <w:sz w:val="18"/>
                <w:szCs w:val="18"/>
              </w:rPr>
            </w:pPr>
            <w:r w:rsidRPr="00ED3126">
              <w:rPr>
                <w:sz w:val="18"/>
                <w:szCs w:val="18"/>
              </w:rPr>
              <w:t xml:space="preserve">0,00  </w:t>
            </w:r>
          </w:p>
        </w:tc>
      </w:tr>
      <w:tr w:rsidR="0053185C" w:rsidRPr="00ED3126" w:rsidTr="0053185C">
        <w:trPr>
          <w:trHeight w:val="64"/>
        </w:trPr>
        <w:tc>
          <w:tcPr>
            <w:tcW w:w="2814" w:type="dxa"/>
            <w:gridSpan w:val="2"/>
            <w:vMerge/>
            <w:tcBorders>
              <w:left w:val="single" w:sz="4" w:space="0" w:color="auto"/>
              <w:right w:val="single" w:sz="4" w:space="0" w:color="auto"/>
            </w:tcBorders>
            <w:vAlign w:val="center"/>
            <w:hideMark/>
          </w:tcPr>
          <w:p w:rsidR="0053185C" w:rsidRPr="00ED3126" w:rsidRDefault="0053185C" w:rsidP="00ED3126">
            <w:pPr>
              <w:rPr>
                <w:sz w:val="18"/>
                <w:szCs w:val="18"/>
              </w:rPr>
            </w:pPr>
          </w:p>
        </w:tc>
        <w:tc>
          <w:tcPr>
            <w:tcW w:w="2324" w:type="dxa"/>
            <w:gridSpan w:val="2"/>
            <w:vMerge/>
            <w:tcBorders>
              <w:top w:val="single" w:sz="4" w:space="0" w:color="auto"/>
              <w:left w:val="single" w:sz="4" w:space="0" w:color="auto"/>
              <w:bottom w:val="single" w:sz="4" w:space="0" w:color="auto"/>
              <w:right w:val="single" w:sz="4" w:space="0" w:color="auto"/>
            </w:tcBorders>
            <w:vAlign w:val="center"/>
            <w:hideMark/>
          </w:tcPr>
          <w:p w:rsidR="0053185C" w:rsidRPr="00ED3126" w:rsidRDefault="0053185C" w:rsidP="00ED3126">
            <w:pPr>
              <w:ind w:left="-73"/>
              <w:rPr>
                <w:sz w:val="18"/>
                <w:szCs w:val="18"/>
              </w:rPr>
            </w:pPr>
          </w:p>
        </w:tc>
        <w:tc>
          <w:tcPr>
            <w:tcW w:w="31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85C" w:rsidRPr="00ED3126" w:rsidRDefault="0053185C" w:rsidP="00ED3126">
            <w:pPr>
              <w:ind w:left="-73" w:right="-108"/>
              <w:rPr>
                <w:sz w:val="18"/>
                <w:szCs w:val="18"/>
              </w:rPr>
            </w:pPr>
            <w:r w:rsidRPr="00ED3126">
              <w:rPr>
                <w:sz w:val="18"/>
                <w:szCs w:val="18"/>
              </w:rPr>
              <w:t>Средства бюджета Московской области</w:t>
            </w:r>
          </w:p>
        </w:tc>
        <w:tc>
          <w:tcPr>
            <w:tcW w:w="2268" w:type="dxa"/>
            <w:tcBorders>
              <w:top w:val="single" w:sz="4" w:space="0" w:color="auto"/>
              <w:bottom w:val="single" w:sz="4" w:space="0" w:color="auto"/>
              <w:right w:val="single" w:sz="4" w:space="0" w:color="auto"/>
            </w:tcBorders>
            <w:shd w:val="clear" w:color="auto" w:fill="auto"/>
            <w:vAlign w:val="center"/>
          </w:tcPr>
          <w:p w:rsidR="0053185C" w:rsidRPr="00ED3126" w:rsidRDefault="0053185C" w:rsidP="00ED3126">
            <w:pPr>
              <w:rPr>
                <w:bCs/>
                <w:sz w:val="18"/>
                <w:szCs w:val="18"/>
              </w:rPr>
            </w:pPr>
            <w:r w:rsidRPr="0053185C">
              <w:rPr>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53185C">
            <w:pPr>
              <w:rPr>
                <w:bCs/>
                <w:sz w:val="18"/>
                <w:szCs w:val="18"/>
              </w:rPr>
            </w:pPr>
            <w:r w:rsidRPr="0053185C">
              <w:rPr>
                <w:bCs/>
                <w:sz w:val="18"/>
                <w:szCs w:val="18"/>
              </w:rPr>
              <w:t>0,00</w:t>
            </w:r>
          </w:p>
        </w:tc>
        <w:tc>
          <w:tcPr>
            <w:tcW w:w="1134" w:type="dxa"/>
            <w:tcBorders>
              <w:top w:val="single" w:sz="4" w:space="0" w:color="auto"/>
              <w:left w:val="single" w:sz="4" w:space="0" w:color="auto"/>
              <w:bottom w:val="single" w:sz="4" w:space="0" w:color="auto"/>
              <w:right w:val="single" w:sz="4" w:space="0" w:color="auto"/>
            </w:tcBorders>
            <w:vAlign w:val="bottom"/>
          </w:tcPr>
          <w:p w:rsidR="0053185C" w:rsidRPr="0053185C" w:rsidRDefault="0053185C" w:rsidP="0053185C">
            <w:pPr>
              <w:rPr>
                <w:sz w:val="18"/>
                <w:szCs w:val="18"/>
              </w:rPr>
            </w:pPr>
            <w:r w:rsidRPr="0053185C">
              <w:rPr>
                <w:sz w:val="18"/>
                <w:szCs w:val="18"/>
              </w:rPr>
              <w:t>0,00</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53185C">
            <w:pPr>
              <w:rPr>
                <w:bCs/>
                <w:sz w:val="18"/>
                <w:szCs w:val="18"/>
              </w:rPr>
            </w:pPr>
            <w:r w:rsidRPr="0053185C">
              <w:rPr>
                <w:bCs/>
                <w:sz w:val="18"/>
                <w:szCs w:val="18"/>
              </w:rPr>
              <w:t>0,00</w:t>
            </w:r>
          </w:p>
        </w:tc>
      </w:tr>
      <w:tr w:rsidR="0053185C" w:rsidRPr="00ED3126" w:rsidTr="0053185C">
        <w:trPr>
          <w:trHeight w:val="64"/>
        </w:trPr>
        <w:tc>
          <w:tcPr>
            <w:tcW w:w="2814" w:type="dxa"/>
            <w:gridSpan w:val="2"/>
            <w:vMerge/>
            <w:tcBorders>
              <w:left w:val="single" w:sz="4" w:space="0" w:color="auto"/>
              <w:right w:val="single" w:sz="4" w:space="0" w:color="auto"/>
            </w:tcBorders>
            <w:vAlign w:val="center"/>
            <w:hideMark/>
          </w:tcPr>
          <w:p w:rsidR="0053185C" w:rsidRPr="00ED3126" w:rsidRDefault="0053185C" w:rsidP="00ED3126">
            <w:pPr>
              <w:rPr>
                <w:sz w:val="18"/>
                <w:szCs w:val="18"/>
              </w:rPr>
            </w:pPr>
          </w:p>
        </w:tc>
        <w:tc>
          <w:tcPr>
            <w:tcW w:w="23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3185C" w:rsidRPr="00ED3126" w:rsidRDefault="0053185C" w:rsidP="00ED3126">
            <w:pPr>
              <w:ind w:left="-73"/>
              <w:rPr>
                <w:sz w:val="18"/>
                <w:szCs w:val="18"/>
              </w:rPr>
            </w:pPr>
            <w:r w:rsidRPr="00ED3126">
              <w:rPr>
                <w:sz w:val="18"/>
                <w:szCs w:val="18"/>
              </w:rPr>
              <w:t>Администрация Сергиево-Посадского городского округа Московской области</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85C" w:rsidRPr="00ED3126" w:rsidRDefault="0053185C" w:rsidP="00ED3126">
            <w:pPr>
              <w:ind w:left="-73" w:right="-108"/>
              <w:rPr>
                <w:sz w:val="18"/>
                <w:szCs w:val="18"/>
              </w:rPr>
            </w:pPr>
            <w:r w:rsidRPr="00ED3126">
              <w:rPr>
                <w:sz w:val="18"/>
                <w:szCs w:val="18"/>
              </w:rPr>
              <w:t>Средства бюджета Сергиево-Посадского городского округа</w:t>
            </w:r>
          </w:p>
        </w:tc>
        <w:tc>
          <w:tcPr>
            <w:tcW w:w="2268" w:type="dxa"/>
            <w:tcBorders>
              <w:top w:val="single" w:sz="4" w:space="0" w:color="auto"/>
              <w:bottom w:val="single" w:sz="4" w:space="0" w:color="auto"/>
              <w:right w:val="single" w:sz="4" w:space="0" w:color="auto"/>
            </w:tcBorders>
            <w:shd w:val="clear" w:color="auto" w:fill="auto"/>
            <w:vAlign w:val="center"/>
          </w:tcPr>
          <w:p w:rsidR="0053185C" w:rsidRPr="00ED3126" w:rsidRDefault="0053185C" w:rsidP="00ED3126">
            <w:pPr>
              <w:rPr>
                <w:bCs/>
                <w:sz w:val="18"/>
                <w:szCs w:val="18"/>
              </w:rPr>
            </w:pPr>
            <w:r w:rsidRPr="0053185C">
              <w:rPr>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53185C">
            <w:pPr>
              <w:rPr>
                <w:bCs/>
                <w:sz w:val="18"/>
                <w:szCs w:val="18"/>
              </w:rPr>
            </w:pPr>
            <w:r w:rsidRPr="0053185C">
              <w:rPr>
                <w:bCs/>
                <w:sz w:val="18"/>
                <w:szCs w:val="18"/>
              </w:rPr>
              <w:t>0,00</w:t>
            </w:r>
          </w:p>
        </w:tc>
        <w:tc>
          <w:tcPr>
            <w:tcW w:w="1134" w:type="dxa"/>
            <w:tcBorders>
              <w:top w:val="single" w:sz="4" w:space="0" w:color="auto"/>
              <w:left w:val="single" w:sz="4" w:space="0" w:color="auto"/>
              <w:bottom w:val="single" w:sz="4" w:space="0" w:color="auto"/>
              <w:right w:val="single" w:sz="4" w:space="0" w:color="auto"/>
            </w:tcBorders>
            <w:vAlign w:val="bottom"/>
          </w:tcPr>
          <w:p w:rsidR="0053185C" w:rsidRPr="0053185C" w:rsidRDefault="0053185C" w:rsidP="0053185C">
            <w:pPr>
              <w:rPr>
                <w:sz w:val="18"/>
                <w:szCs w:val="18"/>
              </w:rPr>
            </w:pPr>
            <w:r w:rsidRPr="0053185C">
              <w:rPr>
                <w:sz w:val="18"/>
                <w:szCs w:val="18"/>
              </w:rPr>
              <w:t>0,00</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53185C">
            <w:pPr>
              <w:rPr>
                <w:bCs/>
                <w:sz w:val="18"/>
                <w:szCs w:val="18"/>
              </w:rPr>
            </w:pPr>
            <w:r w:rsidRPr="0053185C">
              <w:rPr>
                <w:bCs/>
                <w:sz w:val="18"/>
                <w:szCs w:val="18"/>
              </w:rPr>
              <w:t>0,00</w:t>
            </w:r>
          </w:p>
        </w:tc>
      </w:tr>
      <w:tr w:rsidR="0053185C" w:rsidRPr="00ED3126" w:rsidTr="004D1B23">
        <w:trPr>
          <w:trHeight w:val="64"/>
        </w:trPr>
        <w:tc>
          <w:tcPr>
            <w:tcW w:w="2814" w:type="dxa"/>
            <w:gridSpan w:val="2"/>
            <w:vMerge/>
            <w:tcBorders>
              <w:left w:val="single" w:sz="4" w:space="0" w:color="auto"/>
              <w:bottom w:val="single" w:sz="4" w:space="0" w:color="auto"/>
              <w:right w:val="single" w:sz="4" w:space="0" w:color="auto"/>
            </w:tcBorders>
            <w:vAlign w:val="center"/>
            <w:hideMark/>
          </w:tcPr>
          <w:p w:rsidR="0053185C" w:rsidRPr="00ED3126" w:rsidRDefault="0053185C" w:rsidP="00ED3126">
            <w:pPr>
              <w:rPr>
                <w:sz w:val="18"/>
                <w:szCs w:val="18"/>
              </w:rPr>
            </w:pPr>
          </w:p>
        </w:tc>
        <w:tc>
          <w:tcPr>
            <w:tcW w:w="2324" w:type="dxa"/>
            <w:gridSpan w:val="2"/>
            <w:vMerge/>
            <w:tcBorders>
              <w:top w:val="single" w:sz="4" w:space="0" w:color="auto"/>
              <w:left w:val="single" w:sz="4" w:space="0" w:color="auto"/>
              <w:bottom w:val="single" w:sz="4" w:space="0" w:color="auto"/>
              <w:right w:val="single" w:sz="4" w:space="0" w:color="auto"/>
            </w:tcBorders>
            <w:vAlign w:val="center"/>
            <w:hideMark/>
          </w:tcPr>
          <w:p w:rsidR="0053185C" w:rsidRPr="00ED3126" w:rsidRDefault="0053185C" w:rsidP="00ED3126">
            <w:pPr>
              <w:ind w:left="-73"/>
              <w:rPr>
                <w:sz w:val="18"/>
                <w:szCs w:val="18"/>
              </w:rPr>
            </w:pPr>
          </w:p>
        </w:tc>
        <w:tc>
          <w:tcPr>
            <w:tcW w:w="31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85C" w:rsidRPr="00ED3126" w:rsidRDefault="0053185C" w:rsidP="00ED3126">
            <w:pPr>
              <w:ind w:left="-73" w:right="-108"/>
              <w:rPr>
                <w:sz w:val="18"/>
                <w:szCs w:val="18"/>
              </w:rPr>
            </w:pPr>
            <w:r w:rsidRPr="00ED3126">
              <w:rPr>
                <w:sz w:val="18"/>
                <w:szCs w:val="18"/>
              </w:rPr>
              <w:t>Внебюджетные источники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ED3126">
            <w:pPr>
              <w:rPr>
                <w:bCs/>
                <w:sz w:val="18"/>
                <w:szCs w:val="18"/>
              </w:rPr>
            </w:pPr>
            <w:r w:rsidRPr="00ED3126">
              <w:rPr>
                <w:bCs/>
                <w:sz w:val="18"/>
                <w:szCs w:val="18"/>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53185C">
            <w:pPr>
              <w:rPr>
                <w:sz w:val="18"/>
                <w:szCs w:val="18"/>
              </w:rPr>
            </w:pPr>
            <w:r w:rsidRPr="00ED3126">
              <w:rPr>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vAlign w:val="bottom"/>
          </w:tcPr>
          <w:p w:rsidR="0053185C" w:rsidRPr="0053185C" w:rsidRDefault="0053185C" w:rsidP="0053185C">
            <w:pPr>
              <w:rPr>
                <w:sz w:val="18"/>
                <w:szCs w:val="18"/>
              </w:rPr>
            </w:pPr>
            <w:r w:rsidRPr="0053185C">
              <w:rPr>
                <w:sz w:val="18"/>
                <w:szCs w:val="18"/>
              </w:rPr>
              <w:t xml:space="preserve">0,00  </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53185C">
            <w:pPr>
              <w:rPr>
                <w:sz w:val="18"/>
                <w:szCs w:val="18"/>
              </w:rPr>
            </w:pPr>
            <w:r w:rsidRPr="00ED3126">
              <w:rPr>
                <w:sz w:val="18"/>
                <w:szCs w:val="18"/>
              </w:rPr>
              <w:t xml:space="preserve">0,00  </w:t>
            </w:r>
          </w:p>
        </w:tc>
      </w:tr>
      <w:tr w:rsidR="0053185C" w:rsidRPr="00ED3126" w:rsidTr="004D1B23">
        <w:trPr>
          <w:trHeight w:val="712"/>
        </w:trPr>
        <w:tc>
          <w:tcPr>
            <w:tcW w:w="2814" w:type="dxa"/>
            <w:gridSpan w:val="2"/>
            <w:vMerge w:val="restart"/>
            <w:tcBorders>
              <w:top w:val="single" w:sz="4" w:space="0" w:color="auto"/>
              <w:left w:val="single" w:sz="4" w:space="0" w:color="auto"/>
              <w:right w:val="single" w:sz="4" w:space="0" w:color="auto"/>
            </w:tcBorders>
            <w:shd w:val="clear" w:color="auto" w:fill="auto"/>
            <w:vAlign w:val="bottom"/>
          </w:tcPr>
          <w:p w:rsidR="0053185C" w:rsidRPr="00ED3126" w:rsidRDefault="0053185C" w:rsidP="00ED3126">
            <w:pPr>
              <w:rPr>
                <w:sz w:val="18"/>
                <w:szCs w:val="18"/>
              </w:rPr>
            </w:pPr>
            <w:r w:rsidRPr="00ED3126">
              <w:rPr>
                <w:sz w:val="18"/>
                <w:szCs w:val="18"/>
              </w:rPr>
              <w:t>Планируемые результаты реализации подпрограммы</w:t>
            </w:r>
          </w:p>
        </w:tc>
        <w:tc>
          <w:tcPr>
            <w:tcW w:w="55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185C" w:rsidRPr="00ED3126" w:rsidRDefault="0053185C" w:rsidP="00ED3126">
            <w:pPr>
              <w:ind w:left="-73"/>
              <w:rPr>
                <w:sz w:val="18"/>
                <w:szCs w:val="18"/>
              </w:rPr>
            </w:pPr>
            <w:r w:rsidRPr="00ED3126">
              <w:rPr>
                <w:sz w:val="18"/>
                <w:szCs w:val="18"/>
              </w:rPr>
              <w:t>Количество квадратных метров расселенного аварийного жилищного фонда за счет средств консолидированного бюджета (тыс.кв.м)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A443F8" w:rsidRDefault="00867236" w:rsidP="00ED3126">
            <w:pPr>
              <w:rPr>
                <w:b/>
                <w:bCs/>
                <w:sz w:val="18"/>
                <w:szCs w:val="18"/>
              </w:rPr>
            </w:pPr>
            <w:r w:rsidRPr="00A443F8">
              <w:rPr>
                <w:b/>
                <w:bCs/>
                <w:sz w:val="18"/>
                <w:szCs w:val="18"/>
              </w:rPr>
              <w:t>1227,50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A443F8" w:rsidP="0053185C">
            <w:pPr>
              <w:rPr>
                <w:sz w:val="18"/>
                <w:szCs w:val="18"/>
              </w:rPr>
            </w:pPr>
            <w:r>
              <w:rPr>
                <w:sz w:val="18"/>
                <w:szCs w:val="18"/>
              </w:rPr>
              <w:t>1227,50</w:t>
            </w:r>
          </w:p>
        </w:tc>
        <w:tc>
          <w:tcPr>
            <w:tcW w:w="1134" w:type="dxa"/>
            <w:tcBorders>
              <w:top w:val="single" w:sz="4" w:space="0" w:color="auto"/>
              <w:left w:val="single" w:sz="4" w:space="0" w:color="auto"/>
              <w:bottom w:val="single" w:sz="4" w:space="0" w:color="auto"/>
              <w:right w:val="single" w:sz="4" w:space="0" w:color="auto"/>
            </w:tcBorders>
            <w:vAlign w:val="bottom"/>
          </w:tcPr>
          <w:p w:rsidR="0053185C" w:rsidRPr="0053185C" w:rsidRDefault="0053185C" w:rsidP="0053185C">
            <w:pPr>
              <w:rPr>
                <w:sz w:val="18"/>
                <w:szCs w:val="18"/>
              </w:rPr>
            </w:pPr>
            <w:r>
              <w:rPr>
                <w:sz w:val="18"/>
                <w:szCs w:val="18"/>
              </w:rPr>
              <w:t>0,00</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53185C" w:rsidRDefault="0053185C" w:rsidP="0053185C">
            <w:pPr>
              <w:rPr>
                <w:sz w:val="18"/>
                <w:szCs w:val="18"/>
              </w:rPr>
            </w:pPr>
            <w:r w:rsidRPr="0053185C">
              <w:rPr>
                <w:sz w:val="18"/>
                <w:szCs w:val="18"/>
              </w:rPr>
              <w:t>0,00</w:t>
            </w:r>
          </w:p>
        </w:tc>
      </w:tr>
      <w:tr w:rsidR="0053185C" w:rsidRPr="00ED3126" w:rsidTr="004D1B23">
        <w:trPr>
          <w:trHeight w:val="704"/>
        </w:trPr>
        <w:tc>
          <w:tcPr>
            <w:tcW w:w="2814" w:type="dxa"/>
            <w:gridSpan w:val="2"/>
            <w:vMerge/>
            <w:tcBorders>
              <w:left w:val="single" w:sz="4" w:space="0" w:color="auto"/>
              <w:right w:val="single" w:sz="4" w:space="0" w:color="auto"/>
            </w:tcBorders>
            <w:shd w:val="clear" w:color="auto" w:fill="auto"/>
            <w:vAlign w:val="bottom"/>
          </w:tcPr>
          <w:p w:rsidR="0053185C" w:rsidRPr="00ED3126" w:rsidRDefault="0053185C" w:rsidP="00ED3126">
            <w:pPr>
              <w:rPr>
                <w:sz w:val="18"/>
                <w:szCs w:val="18"/>
              </w:rPr>
            </w:pPr>
          </w:p>
        </w:tc>
        <w:tc>
          <w:tcPr>
            <w:tcW w:w="55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185C" w:rsidRPr="00ED3126" w:rsidRDefault="0053185C" w:rsidP="00ED3126">
            <w:pPr>
              <w:ind w:left="-73"/>
              <w:rPr>
                <w:sz w:val="18"/>
                <w:szCs w:val="18"/>
              </w:rPr>
            </w:pPr>
            <w:r w:rsidRPr="00ED3126">
              <w:rPr>
                <w:sz w:val="18"/>
                <w:szCs w:val="18"/>
              </w:rPr>
              <w:t>Количество расселенных жителей (тыс.чел.)</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A443F8" w:rsidRDefault="004D1B23" w:rsidP="00ED3126">
            <w:pPr>
              <w:rPr>
                <w:b/>
                <w:bCs/>
                <w:sz w:val="18"/>
                <w:szCs w:val="18"/>
              </w:rPr>
            </w:pPr>
            <w:r w:rsidRPr="00A443F8">
              <w:rPr>
                <w:b/>
                <w:bCs/>
                <w:sz w:val="18"/>
                <w:szCs w:val="18"/>
              </w:rPr>
              <w:t>0,085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A443F8">
            <w:pPr>
              <w:rPr>
                <w:sz w:val="18"/>
                <w:szCs w:val="18"/>
              </w:rPr>
            </w:pPr>
            <w:r w:rsidRPr="0053185C">
              <w:rPr>
                <w:sz w:val="18"/>
                <w:szCs w:val="18"/>
              </w:rPr>
              <w:t>0,0</w:t>
            </w:r>
            <w:r w:rsidR="00A443F8">
              <w:rPr>
                <w:sz w:val="18"/>
                <w:szCs w:val="18"/>
              </w:rPr>
              <w:t>85</w:t>
            </w:r>
          </w:p>
        </w:tc>
        <w:tc>
          <w:tcPr>
            <w:tcW w:w="1134" w:type="dxa"/>
            <w:tcBorders>
              <w:top w:val="single" w:sz="4" w:space="0" w:color="auto"/>
              <w:left w:val="single" w:sz="4" w:space="0" w:color="auto"/>
              <w:bottom w:val="single" w:sz="4" w:space="0" w:color="auto"/>
              <w:right w:val="single" w:sz="4" w:space="0" w:color="auto"/>
            </w:tcBorders>
            <w:vAlign w:val="bottom"/>
          </w:tcPr>
          <w:p w:rsidR="0053185C" w:rsidRPr="0053185C" w:rsidRDefault="0053185C" w:rsidP="0053185C">
            <w:pPr>
              <w:rPr>
                <w:sz w:val="18"/>
                <w:szCs w:val="18"/>
              </w:rPr>
            </w:pPr>
            <w:r>
              <w:rPr>
                <w:sz w:val="18"/>
                <w:szCs w:val="18"/>
              </w:rPr>
              <w:t>0,00</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53185C" w:rsidRDefault="0053185C" w:rsidP="0053185C">
            <w:pPr>
              <w:rPr>
                <w:sz w:val="18"/>
                <w:szCs w:val="18"/>
              </w:rPr>
            </w:pPr>
            <w:r w:rsidRPr="0053185C">
              <w:rPr>
                <w:sz w:val="18"/>
                <w:szCs w:val="18"/>
              </w:rPr>
              <w:t>0,00</w:t>
            </w:r>
          </w:p>
        </w:tc>
      </w:tr>
      <w:tr w:rsidR="004D1B23" w:rsidRPr="00ED3126" w:rsidTr="004D1B23">
        <w:trPr>
          <w:trHeight w:val="709"/>
        </w:trPr>
        <w:tc>
          <w:tcPr>
            <w:tcW w:w="2814" w:type="dxa"/>
            <w:gridSpan w:val="2"/>
            <w:vMerge/>
            <w:tcBorders>
              <w:left w:val="single" w:sz="4" w:space="0" w:color="auto"/>
              <w:bottom w:val="single" w:sz="4" w:space="0" w:color="auto"/>
              <w:right w:val="single" w:sz="4" w:space="0" w:color="auto"/>
            </w:tcBorders>
            <w:shd w:val="clear" w:color="auto" w:fill="auto"/>
            <w:vAlign w:val="bottom"/>
          </w:tcPr>
          <w:p w:rsidR="004D1B23" w:rsidRPr="00ED3126" w:rsidRDefault="004D1B23" w:rsidP="00ED3126">
            <w:pPr>
              <w:rPr>
                <w:sz w:val="18"/>
                <w:szCs w:val="18"/>
              </w:rPr>
            </w:pPr>
          </w:p>
        </w:tc>
        <w:tc>
          <w:tcPr>
            <w:tcW w:w="55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1B23" w:rsidRPr="00ED3126" w:rsidRDefault="004D1B23" w:rsidP="00ED3126">
            <w:pPr>
              <w:ind w:left="-73"/>
              <w:rPr>
                <w:sz w:val="18"/>
                <w:szCs w:val="18"/>
              </w:rPr>
            </w:pPr>
            <w:r w:rsidRPr="00ED3126">
              <w:rPr>
                <w:sz w:val="18"/>
                <w:szCs w:val="18"/>
              </w:rPr>
              <w:t>Количество расселенных жилых помещений (шт.)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4D1B23" w:rsidRPr="00A443F8" w:rsidRDefault="004D1B23" w:rsidP="00ED3126">
            <w:pPr>
              <w:rPr>
                <w:b/>
                <w:bCs/>
                <w:sz w:val="18"/>
                <w:szCs w:val="18"/>
              </w:rPr>
            </w:pPr>
            <w:r w:rsidRPr="00A443F8">
              <w:rPr>
                <w:b/>
                <w:bCs/>
                <w:sz w:val="18"/>
                <w:szCs w:val="18"/>
              </w:rPr>
              <w:t>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4D1B23" w:rsidRPr="00ED3126" w:rsidRDefault="00A443F8" w:rsidP="0053185C">
            <w:pPr>
              <w:rPr>
                <w:sz w:val="18"/>
                <w:szCs w:val="18"/>
              </w:rPr>
            </w:pPr>
            <w:r>
              <w:rPr>
                <w:sz w:val="18"/>
                <w:szCs w:val="18"/>
              </w:rPr>
              <w:t>23</w:t>
            </w:r>
          </w:p>
        </w:tc>
        <w:tc>
          <w:tcPr>
            <w:tcW w:w="1134" w:type="dxa"/>
            <w:tcBorders>
              <w:top w:val="single" w:sz="4" w:space="0" w:color="auto"/>
              <w:left w:val="single" w:sz="4" w:space="0" w:color="auto"/>
              <w:bottom w:val="single" w:sz="4" w:space="0" w:color="auto"/>
              <w:right w:val="single" w:sz="4" w:space="0" w:color="auto"/>
            </w:tcBorders>
            <w:vAlign w:val="bottom"/>
          </w:tcPr>
          <w:p w:rsidR="004D1B23" w:rsidRPr="0053185C" w:rsidRDefault="004D1B23" w:rsidP="0053185C">
            <w:pPr>
              <w:rPr>
                <w:sz w:val="18"/>
                <w:szCs w:val="18"/>
              </w:rPr>
            </w:pPr>
            <w:r>
              <w:rPr>
                <w:sz w:val="18"/>
                <w:szCs w:val="18"/>
              </w:rPr>
              <w:t>0,00</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rsidR="004D1B23" w:rsidRPr="0053185C" w:rsidRDefault="004D1B23" w:rsidP="0053185C">
            <w:pPr>
              <w:rPr>
                <w:sz w:val="18"/>
                <w:szCs w:val="18"/>
              </w:rPr>
            </w:pPr>
            <w:r w:rsidRPr="0053185C">
              <w:rPr>
                <w:sz w:val="18"/>
                <w:szCs w:val="18"/>
              </w:rPr>
              <w:t>0,00</w:t>
            </w:r>
          </w:p>
        </w:tc>
      </w:tr>
    </w:tbl>
    <w:p w:rsidR="00ED3126" w:rsidRPr="00ED3126" w:rsidRDefault="00ED3126" w:rsidP="00ED3126">
      <w:pPr>
        <w:spacing w:after="200"/>
        <w:sectPr w:rsidR="00ED3126" w:rsidRPr="00ED3126" w:rsidSect="00EF3029">
          <w:pgSz w:w="16838" w:h="11906" w:orient="landscape"/>
          <w:pgMar w:top="1985" w:right="628" w:bottom="0" w:left="1134" w:header="709" w:footer="709" w:gutter="0"/>
          <w:cols w:space="708"/>
          <w:docGrid w:linePitch="360"/>
        </w:sectPr>
      </w:pPr>
    </w:p>
    <w:p w:rsidR="00ED3126" w:rsidRPr="00ED3126" w:rsidRDefault="00ED3126" w:rsidP="00ED3126">
      <w:pPr>
        <w:spacing w:after="240"/>
        <w:jc w:val="center"/>
        <w:rPr>
          <w:b/>
        </w:rPr>
      </w:pPr>
      <w:r w:rsidRPr="00ED3126">
        <w:rPr>
          <w:b/>
        </w:rPr>
        <w:lastRenderedPageBreak/>
        <w:t>1</w:t>
      </w:r>
      <w:r w:rsidR="0053185C">
        <w:rPr>
          <w:b/>
        </w:rPr>
        <w:t>4</w:t>
      </w:r>
      <w:r w:rsidRPr="00ED3126">
        <w:rPr>
          <w:b/>
        </w:rPr>
        <w:t>.2. Характеристика проблем, решаемых посред</w:t>
      </w:r>
      <w:r w:rsidR="0053185C">
        <w:rPr>
          <w:b/>
        </w:rPr>
        <w:t>ством мероприятий Подпрограммы 3</w:t>
      </w:r>
    </w:p>
    <w:p w:rsidR="00ED3126" w:rsidRDefault="00ED3126" w:rsidP="00ED3126">
      <w:pPr>
        <w:widowControl w:val="0"/>
        <w:shd w:val="clear" w:color="auto" w:fill="FFFFFF" w:themeFill="background1"/>
        <w:suppressAutoHyphens/>
        <w:autoSpaceDE w:val="0"/>
        <w:autoSpaceDN w:val="0"/>
        <w:adjustRightInd w:val="0"/>
        <w:ind w:firstLine="709"/>
        <w:jc w:val="both"/>
        <w:rPr>
          <w:rFonts w:eastAsia="Calibri"/>
        </w:rPr>
      </w:pPr>
      <w:r w:rsidRPr="00ED3126">
        <w:t xml:space="preserve">Реализация мероприятий Подпрограммы </w:t>
      </w:r>
      <w:r w:rsidR="0053185C">
        <w:t>3</w:t>
      </w:r>
      <w:r w:rsidRPr="00ED3126">
        <w:t xml:space="preserve"> направлена на ликвидацию жилищного фонда, признанного аварийным и подлежащим сносу </w:t>
      </w:r>
      <w:r w:rsidRPr="00ED3126">
        <w:rPr>
          <w:rFonts w:eastAsia="Calibri"/>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rsidR="0053185C" w:rsidRPr="00ED3126" w:rsidRDefault="0053185C" w:rsidP="00ED3126">
      <w:pPr>
        <w:widowControl w:val="0"/>
        <w:shd w:val="clear" w:color="auto" w:fill="FFFFFF" w:themeFill="background1"/>
        <w:suppressAutoHyphens/>
        <w:autoSpaceDE w:val="0"/>
        <w:autoSpaceDN w:val="0"/>
        <w:adjustRightInd w:val="0"/>
        <w:ind w:firstLine="709"/>
        <w:jc w:val="both"/>
        <w:rPr>
          <w:rFonts w:eastAsia="Calibri"/>
        </w:rPr>
      </w:pPr>
      <w:r w:rsidRPr="0053185C">
        <w:rPr>
          <w:rFonts w:eastAsia="Calibri"/>
        </w:rPr>
        <w:t>В Подпрограмму 3 включены аварийные жилые помещения, в целях расселения которых уже заключены контракты и которые не будут расселены до конца 2021 года, исключенные из адресной программы Московской области «Переселение граждан из аварийного жилищного фонда в Московской области на 2016-2021 года»</w:t>
      </w:r>
      <w:r>
        <w:rPr>
          <w:rFonts w:eastAsia="Calibri"/>
        </w:rPr>
        <w:t>.</w:t>
      </w:r>
    </w:p>
    <w:p w:rsidR="00ED3126" w:rsidRPr="00ED3126" w:rsidRDefault="00ED3126" w:rsidP="00ED3126">
      <w:pPr>
        <w:widowControl w:val="0"/>
        <w:shd w:val="clear" w:color="auto" w:fill="FFFFFF" w:themeFill="background1"/>
        <w:suppressAutoHyphens/>
        <w:autoSpaceDE w:val="0"/>
        <w:autoSpaceDN w:val="0"/>
        <w:adjustRightInd w:val="0"/>
        <w:ind w:firstLine="709"/>
        <w:jc w:val="both"/>
      </w:pPr>
      <w:r w:rsidRPr="00ED3126">
        <w:t xml:space="preserve">Подпрограммой </w:t>
      </w:r>
      <w:r w:rsidR="0053185C">
        <w:t>3</w:t>
      </w:r>
      <w:r w:rsidRPr="00ED3126">
        <w:t xml:space="preserve">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rsidR="00ED3126" w:rsidRPr="00ED3126" w:rsidRDefault="00ED3126" w:rsidP="00ED3126">
      <w:pPr>
        <w:ind w:firstLine="709"/>
        <w:jc w:val="both"/>
      </w:pPr>
      <w:r w:rsidRPr="00ED3126">
        <w:t xml:space="preserve">В ходе реализации Подпрограммы </w:t>
      </w:r>
      <w:r w:rsidR="0053185C">
        <w:t>3</w:t>
      </w:r>
      <w:r w:rsidRPr="00ED3126">
        <w:t xml:space="preserve"> осуществляются:</w:t>
      </w:r>
    </w:p>
    <w:p w:rsidR="00ED3126" w:rsidRPr="00ED3126" w:rsidRDefault="00ED3126" w:rsidP="00ED3126">
      <w:pPr>
        <w:ind w:firstLine="709"/>
        <w:jc w:val="both"/>
      </w:pPr>
      <w:r w:rsidRPr="00ED3126">
        <w:t>- финансовое и организационное обеспечение Министерством строительного комплекса Московской области Сергиево-Посадского городского округа в вопросе переселения граждан из аварийных многоквартирных домов;</w:t>
      </w:r>
    </w:p>
    <w:p w:rsidR="00ED3126" w:rsidRPr="00ED3126" w:rsidRDefault="00ED3126" w:rsidP="00ED3126">
      <w:pPr>
        <w:ind w:firstLine="709"/>
        <w:jc w:val="both"/>
      </w:pPr>
      <w:r w:rsidRPr="00ED312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ED3126" w:rsidRPr="00ED3126" w:rsidRDefault="00ED3126" w:rsidP="00ED3126">
      <w:pPr>
        <w:ind w:firstLine="709"/>
        <w:jc w:val="both"/>
      </w:pPr>
      <w:r w:rsidRPr="00ED312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ED3126" w:rsidRPr="00ED3126" w:rsidRDefault="00ED3126" w:rsidP="00ED3126">
      <w:pPr>
        <w:autoSpaceDE w:val="0"/>
        <w:autoSpaceDN w:val="0"/>
        <w:adjustRightInd w:val="0"/>
        <w:ind w:firstLine="708"/>
        <w:jc w:val="both"/>
      </w:pPr>
      <w:r w:rsidRPr="00ED3126">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ED3126" w:rsidRPr="00ED3126" w:rsidRDefault="00ED3126" w:rsidP="00ED3126">
      <w:pPr>
        <w:autoSpaceDE w:val="0"/>
        <w:autoSpaceDN w:val="0"/>
        <w:adjustRightInd w:val="0"/>
        <w:spacing w:after="240"/>
        <w:ind w:firstLine="708"/>
        <w:jc w:val="both"/>
      </w:pPr>
      <w:r w:rsidRPr="00ED3126">
        <w:t>- установление единого порядка реализации мероприятий по переселению граждан из аварийного жилищного фонда.</w:t>
      </w:r>
    </w:p>
    <w:p w:rsidR="00ED3126" w:rsidRPr="00ED3126" w:rsidRDefault="00351AAC" w:rsidP="00ED3126">
      <w:pPr>
        <w:widowControl w:val="0"/>
        <w:shd w:val="clear" w:color="auto" w:fill="FFFFFF" w:themeFill="background1"/>
        <w:suppressAutoHyphens/>
        <w:autoSpaceDE w:val="0"/>
        <w:autoSpaceDN w:val="0"/>
        <w:adjustRightInd w:val="0"/>
        <w:spacing w:after="240"/>
        <w:ind w:firstLine="709"/>
        <w:jc w:val="center"/>
        <w:rPr>
          <w:b/>
        </w:rPr>
      </w:pPr>
      <w:r>
        <w:rPr>
          <w:b/>
        </w:rPr>
        <w:t>14</w:t>
      </w:r>
      <w:r w:rsidR="00ED3126" w:rsidRPr="00ED3126">
        <w:rPr>
          <w:b/>
        </w:rPr>
        <w:t>.3. Концептуа</w:t>
      </w:r>
      <w:r w:rsidR="0053185C">
        <w:rPr>
          <w:b/>
        </w:rPr>
        <w:t>льные направления Подпрограммы 3</w:t>
      </w:r>
    </w:p>
    <w:p w:rsidR="00ED3126" w:rsidRPr="00ED3126" w:rsidRDefault="00ED3126" w:rsidP="00ED3126">
      <w:pPr>
        <w:ind w:firstLine="708"/>
        <w:jc w:val="both"/>
      </w:pPr>
      <w:r w:rsidRPr="00ED3126">
        <w:t xml:space="preserve">Концепция Подпрограммы </w:t>
      </w:r>
      <w:r w:rsidR="0053185C">
        <w:t>3</w:t>
      </w:r>
      <w:r w:rsidRPr="00ED3126">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rsidR="00ED3126" w:rsidRPr="00ED3126" w:rsidRDefault="00ED3126" w:rsidP="00ED3126">
      <w:pPr>
        <w:ind w:firstLine="708"/>
        <w:jc w:val="both"/>
      </w:pPr>
      <w:r w:rsidRPr="00ED3126">
        <w:t xml:space="preserve">Основными целями Подпрограммы </w:t>
      </w:r>
      <w:r w:rsidR="00351AAC">
        <w:t>3</w:t>
      </w:r>
      <w:r w:rsidRPr="00ED3126">
        <w:t xml:space="preserve"> являются:</w:t>
      </w:r>
    </w:p>
    <w:p w:rsidR="00ED3126" w:rsidRPr="00ED3126" w:rsidRDefault="00ED3126" w:rsidP="00ED3126">
      <w:pPr>
        <w:ind w:firstLine="708"/>
        <w:jc w:val="both"/>
      </w:pPr>
      <w:r w:rsidRPr="00ED3126">
        <w:t>- создание безопасных и благоприятных условий проживания граждан и внедрение ресурсосберегающих, энергоэффективных технологий;</w:t>
      </w:r>
    </w:p>
    <w:p w:rsidR="00ED3126" w:rsidRPr="00ED3126" w:rsidRDefault="00ED3126" w:rsidP="00ED3126">
      <w:pPr>
        <w:ind w:firstLine="708"/>
        <w:jc w:val="both"/>
      </w:pPr>
      <w:r w:rsidRPr="00ED3126">
        <w:lastRenderedPageBreak/>
        <w:t>- финансовое и организационное обеспечение переселения граждан из аварийных многоквартирных жилых домов.</w:t>
      </w:r>
    </w:p>
    <w:p w:rsidR="00ED3126" w:rsidRPr="00ED3126" w:rsidRDefault="00ED3126" w:rsidP="00ED3126">
      <w:pPr>
        <w:ind w:firstLine="708"/>
        <w:jc w:val="both"/>
      </w:pPr>
      <w:r w:rsidRPr="00ED3126">
        <w:t xml:space="preserve">Основными задачами Подпрограммы </w:t>
      </w:r>
      <w:r w:rsidR="00351AAC">
        <w:t>3</w:t>
      </w:r>
      <w:r w:rsidRPr="00ED3126">
        <w:t xml:space="preserve"> являются: </w:t>
      </w:r>
    </w:p>
    <w:p w:rsidR="00ED3126" w:rsidRPr="00ED3126" w:rsidRDefault="00ED3126" w:rsidP="00ED3126">
      <w:pPr>
        <w:ind w:firstLine="708"/>
        <w:jc w:val="both"/>
      </w:pPr>
      <w:r w:rsidRPr="00ED3126">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ED3126" w:rsidRPr="00ED3126" w:rsidRDefault="00ED3126" w:rsidP="00ED3126">
      <w:pPr>
        <w:ind w:firstLine="708"/>
        <w:jc w:val="both"/>
      </w:pPr>
      <w:r w:rsidRPr="00ED3126">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rsidR="00ED3126" w:rsidRPr="00ED3126" w:rsidRDefault="00ED3126" w:rsidP="00ED3126">
      <w:pPr>
        <w:ind w:firstLine="708"/>
        <w:jc w:val="both"/>
      </w:pPr>
      <w:r w:rsidRPr="00ED3126">
        <w:t>- переселение граждан, проживающих в признанных аварийными многоквартирных жилых домах.</w:t>
      </w:r>
    </w:p>
    <w:p w:rsidR="00ED3126" w:rsidRPr="00ED3126" w:rsidRDefault="00ED3126" w:rsidP="00ED3126">
      <w:pPr>
        <w:autoSpaceDE w:val="0"/>
        <w:autoSpaceDN w:val="0"/>
        <w:adjustRightInd w:val="0"/>
        <w:ind w:firstLine="709"/>
        <w:jc w:val="both"/>
      </w:pPr>
      <w:r w:rsidRPr="00ED3126">
        <w:t>Расходование средств, предусмотренных на реализацию муниципальной программы, осуществляется на:</w:t>
      </w:r>
    </w:p>
    <w:p w:rsidR="00ED3126" w:rsidRPr="00ED3126" w:rsidRDefault="00ED3126" w:rsidP="00ED3126">
      <w:pPr>
        <w:autoSpaceDE w:val="0"/>
        <w:autoSpaceDN w:val="0"/>
        <w:adjustRightInd w:val="0"/>
        <w:ind w:firstLine="709"/>
        <w:jc w:val="both"/>
      </w:pPr>
      <w:r w:rsidRPr="00ED3126">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rsidR="00ED3126" w:rsidRPr="00ED3126" w:rsidRDefault="00ED3126" w:rsidP="00ED3126">
      <w:pPr>
        <w:autoSpaceDE w:val="0"/>
        <w:autoSpaceDN w:val="0"/>
        <w:adjustRightInd w:val="0"/>
        <w:ind w:firstLine="709"/>
        <w:jc w:val="both"/>
      </w:pPr>
      <w:r w:rsidRPr="00ED3126">
        <w:t>б) выплату лицам, в чьей собственности находятся жилые помещения, входящие в аварийный жилищный фонд, выкупной цены;</w:t>
      </w:r>
    </w:p>
    <w:p w:rsidR="00ED3126" w:rsidRPr="00ED3126" w:rsidRDefault="00ED3126" w:rsidP="00ED3126">
      <w:pPr>
        <w:autoSpaceDE w:val="0"/>
        <w:autoSpaceDN w:val="0"/>
        <w:adjustRightInd w:val="0"/>
        <w:ind w:firstLine="709"/>
        <w:jc w:val="both"/>
      </w:pPr>
      <w:r w:rsidRPr="00ED3126">
        <w:t>в) строительство многоквартирных домов;</w:t>
      </w:r>
    </w:p>
    <w:p w:rsidR="00ED3126" w:rsidRPr="00ED3126" w:rsidRDefault="00ED3126" w:rsidP="00ED3126">
      <w:pPr>
        <w:autoSpaceDE w:val="0"/>
        <w:autoSpaceDN w:val="0"/>
        <w:adjustRightInd w:val="0"/>
        <w:ind w:firstLine="709"/>
        <w:jc w:val="both"/>
      </w:pPr>
      <w:r w:rsidRPr="00ED3126">
        <w:t>г) приобретение жилых помещений у лиц, не являющихся застройщиками в домах, введенных в эксплуатацию.</w:t>
      </w:r>
    </w:p>
    <w:p w:rsidR="00ED3126" w:rsidRPr="00ED3126" w:rsidRDefault="00ED3126" w:rsidP="00ED3126">
      <w:pPr>
        <w:autoSpaceDE w:val="0"/>
        <w:autoSpaceDN w:val="0"/>
        <w:adjustRightInd w:val="0"/>
        <w:ind w:firstLine="709"/>
        <w:jc w:val="both"/>
      </w:pPr>
      <w:r w:rsidRPr="00ED3126">
        <w:t>Иные способы переселения граждан из аварийного жилищного фонда в рамках региональной программы не допускаются.</w:t>
      </w:r>
    </w:p>
    <w:p w:rsidR="00ED3126" w:rsidRPr="00ED3126" w:rsidRDefault="00ED3126" w:rsidP="00ED3126">
      <w:pPr>
        <w:autoSpaceDE w:val="0"/>
        <w:autoSpaceDN w:val="0"/>
        <w:adjustRightInd w:val="0"/>
        <w:ind w:firstLine="709"/>
        <w:jc w:val="both"/>
      </w:pPr>
      <w:r w:rsidRPr="00ED3126">
        <w:t xml:space="preserve">Предоставление жилых помещений осуществляется в соответствии со статьями 32, 86 и 89 Жилищного кодекса Российской Федерации. В процессе исполнения Подпрограммы </w:t>
      </w:r>
      <w:r w:rsidR="0053185C">
        <w:t>3</w:t>
      </w:r>
      <w:r w:rsidRPr="00ED3126">
        <w:t xml:space="preserve"> гражданам, выселяемым из жилых помещений в аварийном многоквартирном доме, занимаемых по договорам социального найма, в соответствии со статьями 86 и 89 Жилищного кодекса Российской Федерации предоставляются другие жилые помещения по договору социального найма.</w:t>
      </w:r>
    </w:p>
    <w:p w:rsidR="00ED3126" w:rsidRPr="00ED3126" w:rsidRDefault="00ED3126" w:rsidP="00ED3126">
      <w:pPr>
        <w:ind w:firstLine="709"/>
        <w:jc w:val="both"/>
      </w:pPr>
      <w:r w:rsidRPr="00ED3126">
        <w:t xml:space="preserve">Изъятие жилых помещений в аварийных многоквартирных домах осуществляется в порядке, предусмотренном статьей 32 Жилищного кодекса Российской Федерации. При этом Подпрограммой </w:t>
      </w:r>
      <w:r w:rsidR="0053185C">
        <w:t>3</w:t>
      </w:r>
      <w:r w:rsidRPr="00ED3126">
        <w:t xml:space="preserve"> предусмотрено два альтернативных решения для собственников жилых помещений в аварийных многоквартирных домах:</w:t>
      </w:r>
    </w:p>
    <w:p w:rsidR="00ED3126" w:rsidRPr="00ED3126" w:rsidRDefault="00ED3126" w:rsidP="00ED3126">
      <w:pPr>
        <w:ind w:firstLine="709"/>
        <w:jc w:val="both"/>
      </w:pPr>
      <w:r w:rsidRPr="00ED3126">
        <w:t>- выплата выкупной цены за изымаемое жилое помещение;</w:t>
      </w:r>
    </w:p>
    <w:p w:rsidR="00ED3126" w:rsidRPr="00ED3126" w:rsidRDefault="00ED3126" w:rsidP="00ED3126">
      <w:pPr>
        <w:ind w:firstLine="709"/>
        <w:jc w:val="both"/>
      </w:pPr>
      <w:r w:rsidRPr="00ED3126">
        <w:t>- предоставление взамен изымаемого жилого помещения другого жилого помещения с зачетом стоимости в выкупную цену.</w:t>
      </w:r>
    </w:p>
    <w:p w:rsidR="00ED3126" w:rsidRPr="00ED3126" w:rsidRDefault="00ED3126" w:rsidP="00ED3126">
      <w:pPr>
        <w:autoSpaceDE w:val="0"/>
        <w:autoSpaceDN w:val="0"/>
        <w:adjustRightInd w:val="0"/>
        <w:ind w:firstLine="709"/>
        <w:jc w:val="both"/>
      </w:pPr>
      <w:r w:rsidRPr="00ED3126">
        <w:t>Перечень необходимых мероприятий, направленных на расселение аварийного жилья, приведен в разделе 1</w:t>
      </w:r>
      <w:r w:rsidR="0053185C">
        <w:t>4</w:t>
      </w:r>
      <w:r w:rsidRPr="00ED3126">
        <w:t>.4.</w:t>
      </w:r>
    </w:p>
    <w:p w:rsidR="00ED3126" w:rsidRPr="00ED3126" w:rsidRDefault="00ED3126" w:rsidP="00ED3126">
      <w:pPr>
        <w:autoSpaceDE w:val="0"/>
        <w:autoSpaceDN w:val="0"/>
        <w:adjustRightInd w:val="0"/>
        <w:ind w:firstLine="709"/>
        <w:jc w:val="both"/>
      </w:pPr>
      <w:r w:rsidRPr="00ED3126">
        <w:t>План мероприятий по переселению граждан из аварийного жилищного фонда по источникам финансирования приведен в разделе 1</w:t>
      </w:r>
      <w:r w:rsidR="0053185C">
        <w:t>4</w:t>
      </w:r>
      <w:r w:rsidRPr="00ED3126">
        <w:t>.5.</w:t>
      </w:r>
    </w:p>
    <w:p w:rsidR="00ED3126" w:rsidRPr="00ED3126" w:rsidRDefault="00ED3126" w:rsidP="00ED3126">
      <w:pPr>
        <w:autoSpaceDE w:val="0"/>
        <w:autoSpaceDN w:val="0"/>
        <w:adjustRightInd w:val="0"/>
        <w:ind w:firstLine="709"/>
        <w:jc w:val="both"/>
      </w:pPr>
      <w:r w:rsidRPr="00ED3126">
        <w:t>План реализации мероприятий по переселению граждан из аварийного жилищного фонда по способам п</w:t>
      </w:r>
      <w:r w:rsidR="0053185C">
        <w:t>ереселения приведен в разделе 14</w:t>
      </w:r>
      <w:r w:rsidRPr="00ED3126">
        <w:t xml:space="preserve">.6. </w:t>
      </w:r>
    </w:p>
    <w:p w:rsidR="00ED3126" w:rsidRPr="00ED3126" w:rsidRDefault="00ED3126" w:rsidP="00ED3126">
      <w:pPr>
        <w:autoSpaceDE w:val="0"/>
        <w:autoSpaceDN w:val="0"/>
        <w:adjustRightInd w:val="0"/>
        <w:ind w:firstLine="709"/>
        <w:jc w:val="both"/>
      </w:pPr>
      <w:r w:rsidRPr="00ED3126">
        <w:t xml:space="preserve">План-график реализации Подпрограммы </w:t>
      </w:r>
      <w:r w:rsidR="0053185C">
        <w:t>3</w:t>
      </w:r>
      <w:r w:rsidRPr="00ED3126">
        <w:t xml:space="preserve">, содержащий информацию о механизмах реализации Подпрограммы </w:t>
      </w:r>
      <w:r w:rsidR="0053185C">
        <w:t>3</w:t>
      </w:r>
      <w:r w:rsidRPr="00ED3126">
        <w:t xml:space="preserve"> на 202</w:t>
      </w:r>
      <w:r w:rsidR="0053185C">
        <w:t>1</w:t>
      </w:r>
      <w:r w:rsidRPr="00ED3126">
        <w:t>-202</w:t>
      </w:r>
      <w:r w:rsidR="00351AAC">
        <w:t>2</w:t>
      </w:r>
      <w:r w:rsidRPr="00ED3126">
        <w:t xml:space="preserve"> годы, а также промежуточные результаты реализации Подпрограммы </w:t>
      </w:r>
      <w:r w:rsidR="0053185C">
        <w:t>3</w:t>
      </w:r>
      <w:r w:rsidRPr="00ED3126">
        <w:t xml:space="preserve"> в разбивке по способам и планируемым срокам достижения этих промежуточных результатов приведены в разделе 1</w:t>
      </w:r>
      <w:r w:rsidR="0053185C">
        <w:t>4</w:t>
      </w:r>
      <w:r w:rsidRPr="00ED3126">
        <w:t>.7.</w:t>
      </w:r>
    </w:p>
    <w:p w:rsidR="00ED3126" w:rsidRPr="00ED3126" w:rsidRDefault="00ED3126" w:rsidP="00ED3126">
      <w:pPr>
        <w:spacing w:before="240" w:after="200"/>
        <w:jc w:val="center"/>
        <w:rPr>
          <w:b/>
          <w:szCs w:val="16"/>
        </w:rPr>
      </w:pPr>
      <w:r w:rsidRPr="00ED3126">
        <w:rPr>
          <w:b/>
          <w:szCs w:val="16"/>
        </w:rPr>
        <w:lastRenderedPageBreak/>
        <w:t>1</w:t>
      </w:r>
      <w:r w:rsidR="0053185C">
        <w:rPr>
          <w:b/>
          <w:szCs w:val="16"/>
        </w:rPr>
        <w:t>4</w:t>
      </w:r>
      <w:r w:rsidRPr="00ED3126">
        <w:rPr>
          <w:b/>
          <w:szCs w:val="16"/>
        </w:rPr>
        <w:t>.4. Пер</w:t>
      </w:r>
      <w:r w:rsidR="0053185C">
        <w:rPr>
          <w:b/>
          <w:szCs w:val="16"/>
        </w:rPr>
        <w:t>ечень мероприятий Подпрограммы 3</w:t>
      </w:r>
    </w:p>
    <w:tbl>
      <w:tblPr>
        <w:tblW w:w="153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3"/>
        <w:gridCol w:w="709"/>
        <w:gridCol w:w="2268"/>
        <w:gridCol w:w="1275"/>
        <w:gridCol w:w="1418"/>
        <w:gridCol w:w="850"/>
        <w:gridCol w:w="850"/>
        <w:gridCol w:w="850"/>
        <w:gridCol w:w="1559"/>
        <w:gridCol w:w="1417"/>
      </w:tblGrid>
      <w:tr w:rsidR="0053185C" w:rsidRPr="00ED3126" w:rsidTr="00463391">
        <w:trPr>
          <w:trHeight w:val="423"/>
        </w:trPr>
        <w:tc>
          <w:tcPr>
            <w:tcW w:w="568" w:type="dxa"/>
            <w:vMerge w:val="restart"/>
            <w:shd w:val="clear" w:color="auto" w:fill="auto"/>
            <w:hideMark/>
          </w:tcPr>
          <w:p w:rsidR="00ED3126" w:rsidRPr="00ED3126" w:rsidRDefault="00ED3126" w:rsidP="00ED3126">
            <w:pPr>
              <w:ind w:left="-79" w:right="-99"/>
              <w:rPr>
                <w:sz w:val="18"/>
                <w:szCs w:val="18"/>
              </w:rPr>
            </w:pPr>
            <w:r w:rsidRPr="00ED3126">
              <w:rPr>
                <w:sz w:val="18"/>
                <w:szCs w:val="18"/>
              </w:rPr>
              <w:t>№ п/п</w:t>
            </w:r>
          </w:p>
        </w:tc>
        <w:tc>
          <w:tcPr>
            <w:tcW w:w="3543" w:type="dxa"/>
            <w:vMerge w:val="restart"/>
            <w:shd w:val="clear" w:color="auto" w:fill="auto"/>
            <w:hideMark/>
          </w:tcPr>
          <w:p w:rsidR="00ED3126" w:rsidRPr="00ED3126" w:rsidRDefault="00ED3126" w:rsidP="00ED3126">
            <w:pPr>
              <w:ind w:left="-80" w:right="-87"/>
              <w:rPr>
                <w:sz w:val="18"/>
                <w:szCs w:val="18"/>
              </w:rPr>
            </w:pPr>
            <w:r w:rsidRPr="00ED3126">
              <w:rPr>
                <w:sz w:val="18"/>
                <w:szCs w:val="18"/>
              </w:rPr>
              <w:t>Мероприятие подпрограммы</w:t>
            </w:r>
          </w:p>
        </w:tc>
        <w:tc>
          <w:tcPr>
            <w:tcW w:w="709" w:type="dxa"/>
            <w:vMerge w:val="restart"/>
            <w:shd w:val="clear" w:color="auto" w:fill="auto"/>
            <w:textDirection w:val="btLr"/>
            <w:hideMark/>
          </w:tcPr>
          <w:p w:rsidR="00ED3126" w:rsidRPr="00ED3126" w:rsidRDefault="00ED3126" w:rsidP="00ED3126">
            <w:pPr>
              <w:ind w:left="-87" w:right="-77"/>
              <w:rPr>
                <w:sz w:val="18"/>
                <w:szCs w:val="18"/>
              </w:rPr>
            </w:pPr>
            <w:r w:rsidRPr="00ED3126">
              <w:rPr>
                <w:sz w:val="18"/>
                <w:szCs w:val="18"/>
              </w:rPr>
              <w:t xml:space="preserve">  Сроки исполнения</w:t>
            </w:r>
          </w:p>
          <w:p w:rsidR="00ED3126" w:rsidRPr="00ED3126" w:rsidRDefault="00ED3126" w:rsidP="00ED3126">
            <w:pPr>
              <w:ind w:left="-87" w:right="-77"/>
              <w:rPr>
                <w:sz w:val="18"/>
                <w:szCs w:val="18"/>
              </w:rPr>
            </w:pPr>
            <w:r w:rsidRPr="00ED3126">
              <w:rPr>
                <w:sz w:val="18"/>
                <w:szCs w:val="18"/>
              </w:rPr>
              <w:t xml:space="preserve">   мероприятия</w:t>
            </w:r>
          </w:p>
        </w:tc>
        <w:tc>
          <w:tcPr>
            <w:tcW w:w="2268" w:type="dxa"/>
            <w:vMerge w:val="restart"/>
            <w:shd w:val="clear" w:color="auto" w:fill="auto"/>
            <w:hideMark/>
          </w:tcPr>
          <w:p w:rsidR="00ED3126" w:rsidRPr="00ED3126" w:rsidRDefault="00ED3126" w:rsidP="00ED3126">
            <w:pPr>
              <w:ind w:left="-108" w:right="-108"/>
              <w:rPr>
                <w:sz w:val="18"/>
                <w:szCs w:val="18"/>
              </w:rPr>
            </w:pPr>
            <w:r w:rsidRPr="00ED3126">
              <w:rPr>
                <w:sz w:val="18"/>
                <w:szCs w:val="18"/>
              </w:rPr>
              <w:t>Источники финансирования</w:t>
            </w:r>
          </w:p>
        </w:tc>
        <w:tc>
          <w:tcPr>
            <w:tcW w:w="1275" w:type="dxa"/>
            <w:vMerge w:val="restart"/>
            <w:textDirection w:val="btLr"/>
          </w:tcPr>
          <w:p w:rsidR="00ED3126" w:rsidRPr="00ED3126" w:rsidRDefault="00ED3126" w:rsidP="00ED3126">
            <w:pPr>
              <w:rPr>
                <w:sz w:val="18"/>
                <w:szCs w:val="18"/>
              </w:rPr>
            </w:pPr>
            <w:r w:rsidRPr="00ED3126">
              <w:rPr>
                <w:sz w:val="16"/>
                <w:szCs w:val="16"/>
              </w:rPr>
              <w:t>Объем финансирования мероприятия в году, предшествующему году начала реализации муниципальной программы (руб.)</w:t>
            </w:r>
          </w:p>
        </w:tc>
        <w:tc>
          <w:tcPr>
            <w:tcW w:w="1418" w:type="dxa"/>
            <w:vMerge w:val="restart"/>
            <w:shd w:val="clear" w:color="auto" w:fill="auto"/>
            <w:hideMark/>
          </w:tcPr>
          <w:p w:rsidR="00ED3126" w:rsidRPr="00ED3126" w:rsidRDefault="00ED3126" w:rsidP="00ED3126">
            <w:pPr>
              <w:ind w:left="-90" w:right="-104"/>
              <w:rPr>
                <w:sz w:val="18"/>
                <w:szCs w:val="18"/>
              </w:rPr>
            </w:pPr>
            <w:r w:rsidRPr="00ED3126">
              <w:rPr>
                <w:sz w:val="18"/>
                <w:szCs w:val="18"/>
              </w:rPr>
              <w:t>Всего (руб.)</w:t>
            </w:r>
          </w:p>
        </w:tc>
        <w:tc>
          <w:tcPr>
            <w:tcW w:w="2550" w:type="dxa"/>
            <w:gridSpan w:val="3"/>
            <w:shd w:val="clear" w:color="auto" w:fill="auto"/>
            <w:hideMark/>
          </w:tcPr>
          <w:p w:rsidR="00ED3126" w:rsidRPr="00ED3126" w:rsidRDefault="00ED3126" w:rsidP="00ED3126">
            <w:pPr>
              <w:ind w:left="-108" w:right="-108"/>
              <w:rPr>
                <w:sz w:val="18"/>
                <w:szCs w:val="18"/>
              </w:rPr>
            </w:pPr>
            <w:r w:rsidRPr="00ED3126">
              <w:rPr>
                <w:sz w:val="18"/>
                <w:szCs w:val="18"/>
              </w:rPr>
              <w:t>Объем финансирования по годам (руб.)</w:t>
            </w:r>
          </w:p>
        </w:tc>
        <w:tc>
          <w:tcPr>
            <w:tcW w:w="1559" w:type="dxa"/>
            <w:shd w:val="clear" w:color="auto" w:fill="auto"/>
            <w:hideMark/>
          </w:tcPr>
          <w:p w:rsidR="00ED3126" w:rsidRPr="00ED3126" w:rsidRDefault="00ED3126" w:rsidP="00ED3126">
            <w:pPr>
              <w:ind w:left="-108" w:right="-66"/>
              <w:rPr>
                <w:sz w:val="18"/>
                <w:szCs w:val="18"/>
              </w:rPr>
            </w:pPr>
            <w:r w:rsidRPr="00ED3126">
              <w:rPr>
                <w:sz w:val="18"/>
                <w:szCs w:val="18"/>
              </w:rPr>
              <w:t>Ответствен-ный за выполнение мероприятия  подпрограммы</w:t>
            </w:r>
          </w:p>
        </w:tc>
        <w:tc>
          <w:tcPr>
            <w:tcW w:w="1417" w:type="dxa"/>
            <w:shd w:val="clear" w:color="auto" w:fill="auto"/>
            <w:hideMark/>
          </w:tcPr>
          <w:p w:rsidR="00ED3126" w:rsidRPr="00ED3126" w:rsidRDefault="00ED3126" w:rsidP="00ED3126">
            <w:pPr>
              <w:ind w:left="-108" w:right="-66"/>
              <w:rPr>
                <w:sz w:val="18"/>
                <w:szCs w:val="18"/>
              </w:rPr>
            </w:pPr>
            <w:r w:rsidRPr="00ED3126">
              <w:rPr>
                <w:sz w:val="18"/>
                <w:szCs w:val="18"/>
              </w:rPr>
              <w:t>Результаты выполнения мероприятий подпрограммы</w:t>
            </w:r>
          </w:p>
        </w:tc>
      </w:tr>
      <w:tr w:rsidR="0053185C" w:rsidRPr="00ED3126" w:rsidTr="00463391">
        <w:trPr>
          <w:trHeight w:val="882"/>
        </w:trPr>
        <w:tc>
          <w:tcPr>
            <w:tcW w:w="568" w:type="dxa"/>
            <w:vMerge/>
            <w:hideMark/>
          </w:tcPr>
          <w:p w:rsidR="0053185C" w:rsidRPr="00ED3126" w:rsidRDefault="0053185C" w:rsidP="00ED3126">
            <w:pPr>
              <w:ind w:left="-79" w:right="-99"/>
              <w:rPr>
                <w:sz w:val="18"/>
                <w:szCs w:val="18"/>
              </w:rPr>
            </w:pPr>
          </w:p>
        </w:tc>
        <w:tc>
          <w:tcPr>
            <w:tcW w:w="3543" w:type="dxa"/>
            <w:vMerge/>
            <w:hideMark/>
          </w:tcPr>
          <w:p w:rsidR="0053185C" w:rsidRPr="00ED3126" w:rsidRDefault="0053185C" w:rsidP="00ED3126">
            <w:pPr>
              <w:ind w:left="-80" w:right="-87"/>
              <w:rPr>
                <w:sz w:val="18"/>
                <w:szCs w:val="18"/>
              </w:rPr>
            </w:pPr>
          </w:p>
        </w:tc>
        <w:tc>
          <w:tcPr>
            <w:tcW w:w="709" w:type="dxa"/>
            <w:vMerge/>
            <w:hideMark/>
          </w:tcPr>
          <w:p w:rsidR="0053185C" w:rsidRPr="00ED3126" w:rsidRDefault="0053185C" w:rsidP="00ED3126">
            <w:pPr>
              <w:ind w:left="-87" w:right="-77"/>
              <w:rPr>
                <w:sz w:val="18"/>
                <w:szCs w:val="18"/>
              </w:rPr>
            </w:pPr>
          </w:p>
        </w:tc>
        <w:tc>
          <w:tcPr>
            <w:tcW w:w="2268" w:type="dxa"/>
            <w:vMerge/>
            <w:hideMark/>
          </w:tcPr>
          <w:p w:rsidR="0053185C" w:rsidRPr="00ED3126" w:rsidRDefault="0053185C" w:rsidP="00ED3126">
            <w:pPr>
              <w:ind w:left="-108" w:right="-108"/>
              <w:rPr>
                <w:sz w:val="18"/>
                <w:szCs w:val="18"/>
              </w:rPr>
            </w:pPr>
          </w:p>
        </w:tc>
        <w:tc>
          <w:tcPr>
            <w:tcW w:w="1275" w:type="dxa"/>
            <w:vMerge/>
          </w:tcPr>
          <w:p w:rsidR="0053185C" w:rsidRPr="00ED3126" w:rsidRDefault="0053185C" w:rsidP="00ED3126">
            <w:pPr>
              <w:ind w:left="-90" w:right="-104"/>
              <w:rPr>
                <w:sz w:val="18"/>
                <w:szCs w:val="18"/>
              </w:rPr>
            </w:pPr>
          </w:p>
        </w:tc>
        <w:tc>
          <w:tcPr>
            <w:tcW w:w="1418" w:type="dxa"/>
            <w:vMerge/>
            <w:hideMark/>
          </w:tcPr>
          <w:p w:rsidR="0053185C" w:rsidRPr="00ED3126" w:rsidRDefault="0053185C" w:rsidP="00ED3126">
            <w:pPr>
              <w:ind w:left="-90" w:right="-104"/>
              <w:rPr>
                <w:sz w:val="18"/>
                <w:szCs w:val="18"/>
              </w:rPr>
            </w:pPr>
          </w:p>
        </w:tc>
        <w:tc>
          <w:tcPr>
            <w:tcW w:w="850" w:type="dxa"/>
            <w:shd w:val="clear" w:color="auto" w:fill="auto"/>
            <w:hideMark/>
          </w:tcPr>
          <w:p w:rsidR="0053185C" w:rsidRPr="00ED3126" w:rsidRDefault="0053185C" w:rsidP="00ED3126">
            <w:pPr>
              <w:ind w:left="-108" w:right="-108"/>
              <w:rPr>
                <w:sz w:val="18"/>
                <w:szCs w:val="18"/>
              </w:rPr>
            </w:pPr>
            <w:r w:rsidRPr="00ED3126">
              <w:rPr>
                <w:sz w:val="18"/>
                <w:szCs w:val="18"/>
              </w:rPr>
              <w:t>2022 год</w:t>
            </w:r>
          </w:p>
        </w:tc>
        <w:tc>
          <w:tcPr>
            <w:tcW w:w="850" w:type="dxa"/>
            <w:shd w:val="clear" w:color="auto" w:fill="auto"/>
            <w:hideMark/>
          </w:tcPr>
          <w:p w:rsidR="0053185C" w:rsidRPr="00ED3126" w:rsidRDefault="0053185C" w:rsidP="00ED3126">
            <w:pPr>
              <w:ind w:left="-94" w:right="-100"/>
              <w:rPr>
                <w:sz w:val="18"/>
                <w:szCs w:val="18"/>
              </w:rPr>
            </w:pPr>
            <w:r w:rsidRPr="00ED3126">
              <w:rPr>
                <w:sz w:val="18"/>
                <w:szCs w:val="18"/>
              </w:rPr>
              <w:t>2023 год</w:t>
            </w:r>
          </w:p>
        </w:tc>
        <w:tc>
          <w:tcPr>
            <w:tcW w:w="850" w:type="dxa"/>
            <w:shd w:val="clear" w:color="auto" w:fill="auto"/>
            <w:hideMark/>
          </w:tcPr>
          <w:p w:rsidR="0053185C" w:rsidRPr="00ED3126" w:rsidRDefault="0053185C" w:rsidP="00ED3126">
            <w:pPr>
              <w:ind w:left="-136" w:right="-100" w:firstLine="42"/>
              <w:rPr>
                <w:sz w:val="18"/>
                <w:szCs w:val="18"/>
              </w:rPr>
            </w:pPr>
            <w:r w:rsidRPr="00ED3126">
              <w:rPr>
                <w:sz w:val="18"/>
                <w:szCs w:val="18"/>
              </w:rPr>
              <w:t>2024 год</w:t>
            </w:r>
          </w:p>
        </w:tc>
        <w:tc>
          <w:tcPr>
            <w:tcW w:w="1559" w:type="dxa"/>
            <w:hideMark/>
          </w:tcPr>
          <w:p w:rsidR="0053185C" w:rsidRPr="00ED3126" w:rsidRDefault="0053185C" w:rsidP="00ED3126">
            <w:pPr>
              <w:ind w:left="-108" w:right="-66"/>
              <w:rPr>
                <w:sz w:val="18"/>
                <w:szCs w:val="18"/>
              </w:rPr>
            </w:pPr>
          </w:p>
        </w:tc>
        <w:tc>
          <w:tcPr>
            <w:tcW w:w="1417" w:type="dxa"/>
            <w:hideMark/>
          </w:tcPr>
          <w:p w:rsidR="0053185C" w:rsidRPr="00ED3126" w:rsidRDefault="0053185C" w:rsidP="00ED3126">
            <w:pPr>
              <w:ind w:left="-108" w:right="-66"/>
              <w:rPr>
                <w:sz w:val="18"/>
                <w:szCs w:val="18"/>
              </w:rPr>
            </w:pPr>
          </w:p>
        </w:tc>
      </w:tr>
      <w:tr w:rsidR="0053185C" w:rsidRPr="00ED3126" w:rsidTr="00463391">
        <w:trPr>
          <w:trHeight w:val="60"/>
        </w:trPr>
        <w:tc>
          <w:tcPr>
            <w:tcW w:w="568" w:type="dxa"/>
            <w:vMerge w:val="restart"/>
            <w:shd w:val="clear" w:color="auto" w:fill="auto"/>
            <w:hideMark/>
          </w:tcPr>
          <w:p w:rsidR="0053185C" w:rsidRPr="00ED3126" w:rsidRDefault="00463391" w:rsidP="00ED3126">
            <w:pPr>
              <w:ind w:left="-79" w:right="-99"/>
              <w:rPr>
                <w:b/>
                <w:bCs/>
                <w:sz w:val="18"/>
                <w:szCs w:val="18"/>
              </w:rPr>
            </w:pPr>
            <w:r>
              <w:rPr>
                <w:b/>
                <w:bCs/>
                <w:sz w:val="18"/>
                <w:szCs w:val="18"/>
              </w:rPr>
              <w:t>1</w:t>
            </w:r>
          </w:p>
        </w:tc>
        <w:tc>
          <w:tcPr>
            <w:tcW w:w="3543" w:type="dxa"/>
            <w:shd w:val="clear" w:color="auto" w:fill="auto"/>
            <w:hideMark/>
          </w:tcPr>
          <w:p w:rsidR="0053185C" w:rsidRPr="00463391" w:rsidRDefault="0053185C" w:rsidP="00463391">
            <w:pPr>
              <w:ind w:left="-108" w:right="-87"/>
              <w:rPr>
                <w:b/>
                <w:bCs/>
                <w:sz w:val="18"/>
                <w:szCs w:val="18"/>
                <w:lang w:val="en-US"/>
              </w:rPr>
            </w:pPr>
            <w:r>
              <w:rPr>
                <w:b/>
                <w:bCs/>
                <w:sz w:val="18"/>
                <w:szCs w:val="18"/>
              </w:rPr>
              <w:t xml:space="preserve">Основное мероприятие </w:t>
            </w:r>
            <w:r w:rsidR="00463391">
              <w:rPr>
                <w:b/>
                <w:bCs/>
                <w:sz w:val="18"/>
                <w:szCs w:val="18"/>
                <w:lang w:val="en-US"/>
              </w:rPr>
              <w:t>F3</w:t>
            </w:r>
          </w:p>
        </w:tc>
        <w:tc>
          <w:tcPr>
            <w:tcW w:w="709" w:type="dxa"/>
            <w:vMerge w:val="restart"/>
            <w:shd w:val="clear" w:color="auto" w:fill="auto"/>
            <w:hideMark/>
          </w:tcPr>
          <w:p w:rsidR="0053185C" w:rsidRPr="00ED3126" w:rsidRDefault="0053185C" w:rsidP="0053185C">
            <w:pPr>
              <w:ind w:left="-87" w:right="-77"/>
              <w:rPr>
                <w:b/>
                <w:bCs/>
                <w:sz w:val="18"/>
                <w:szCs w:val="18"/>
              </w:rPr>
            </w:pPr>
            <w:r>
              <w:rPr>
                <w:b/>
                <w:bCs/>
                <w:sz w:val="18"/>
                <w:szCs w:val="18"/>
              </w:rPr>
              <w:t>202</w:t>
            </w:r>
            <w:r w:rsidR="00351AAC">
              <w:rPr>
                <w:b/>
                <w:bCs/>
                <w:sz w:val="18"/>
                <w:szCs w:val="18"/>
              </w:rPr>
              <w:t>1</w:t>
            </w:r>
            <w:r w:rsidRPr="00ED3126">
              <w:rPr>
                <w:b/>
                <w:bCs/>
                <w:sz w:val="18"/>
                <w:szCs w:val="18"/>
              </w:rPr>
              <w:t>-202</w:t>
            </w:r>
            <w:r w:rsidR="00351AAC">
              <w:rPr>
                <w:b/>
                <w:bCs/>
                <w:sz w:val="18"/>
                <w:szCs w:val="18"/>
              </w:rPr>
              <w:t>2</w:t>
            </w:r>
          </w:p>
        </w:tc>
        <w:tc>
          <w:tcPr>
            <w:tcW w:w="2268" w:type="dxa"/>
            <w:shd w:val="clear" w:color="auto" w:fill="auto"/>
            <w:hideMark/>
          </w:tcPr>
          <w:p w:rsidR="0053185C" w:rsidRPr="00ED3126" w:rsidRDefault="0053185C" w:rsidP="00ED3126">
            <w:pPr>
              <w:ind w:left="-108" w:right="-108"/>
              <w:rPr>
                <w:b/>
                <w:bCs/>
                <w:sz w:val="18"/>
                <w:szCs w:val="18"/>
              </w:rPr>
            </w:pPr>
            <w:r w:rsidRPr="00ED3126">
              <w:rPr>
                <w:b/>
                <w:bCs/>
                <w:sz w:val="18"/>
                <w:szCs w:val="18"/>
              </w:rPr>
              <w:t>Итого</w:t>
            </w:r>
          </w:p>
        </w:tc>
        <w:tc>
          <w:tcPr>
            <w:tcW w:w="1275" w:type="dxa"/>
          </w:tcPr>
          <w:p w:rsidR="0053185C" w:rsidRPr="00ED3126" w:rsidRDefault="0053185C" w:rsidP="00ED3126">
            <w:pPr>
              <w:ind w:left="-87" w:right="-104"/>
              <w:rPr>
                <w:b/>
                <w:bCs/>
                <w:sz w:val="18"/>
                <w:szCs w:val="18"/>
              </w:rPr>
            </w:pPr>
            <w:r w:rsidRPr="00ED3126">
              <w:rPr>
                <w:b/>
                <w:bCs/>
                <w:sz w:val="18"/>
                <w:szCs w:val="18"/>
              </w:rPr>
              <w:t>0,00</w:t>
            </w:r>
          </w:p>
        </w:tc>
        <w:tc>
          <w:tcPr>
            <w:tcW w:w="1418" w:type="dxa"/>
            <w:shd w:val="clear" w:color="auto" w:fill="auto"/>
            <w:tcMar>
              <w:left w:w="0" w:type="dxa"/>
              <w:right w:w="0" w:type="dxa"/>
            </w:tcMar>
            <w:vAlign w:val="bottom"/>
          </w:tcPr>
          <w:p w:rsidR="0053185C" w:rsidRPr="00ED3126" w:rsidRDefault="0053185C" w:rsidP="0053185C">
            <w:pPr>
              <w:jc w:val="center"/>
              <w:rPr>
                <w:b/>
                <w:bCs/>
                <w:sz w:val="18"/>
                <w:szCs w:val="18"/>
              </w:rPr>
            </w:pPr>
            <w:r w:rsidRPr="0053185C">
              <w:rPr>
                <w:b/>
                <w:bCs/>
                <w:sz w:val="18"/>
                <w:szCs w:val="18"/>
              </w:rPr>
              <w:t>0,00</w:t>
            </w:r>
          </w:p>
        </w:tc>
        <w:tc>
          <w:tcPr>
            <w:tcW w:w="850"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850"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850"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1559" w:type="dxa"/>
            <w:vMerge w:val="restart"/>
            <w:shd w:val="clear" w:color="auto" w:fill="auto"/>
            <w:vAlign w:val="center"/>
            <w:hideMark/>
          </w:tcPr>
          <w:p w:rsidR="0053185C" w:rsidRPr="00ED3126" w:rsidRDefault="0053185C" w:rsidP="0053185C">
            <w:pPr>
              <w:ind w:left="-108" w:right="-66"/>
              <w:jc w:val="center"/>
              <w:rPr>
                <w:sz w:val="18"/>
                <w:szCs w:val="18"/>
              </w:rPr>
            </w:pPr>
            <w:r w:rsidRPr="00ED3126">
              <w:rPr>
                <w:sz w:val="18"/>
                <w:szCs w:val="18"/>
              </w:rPr>
              <w:t>Управление градострои-тельной</w:t>
            </w:r>
          </w:p>
          <w:p w:rsidR="0053185C" w:rsidRPr="00ED3126" w:rsidRDefault="0053185C" w:rsidP="0053185C">
            <w:pPr>
              <w:ind w:left="-108" w:right="-66"/>
              <w:jc w:val="center"/>
              <w:rPr>
                <w:sz w:val="18"/>
                <w:szCs w:val="18"/>
              </w:rPr>
            </w:pPr>
            <w:r w:rsidRPr="00ED3126">
              <w:rPr>
                <w:sz w:val="18"/>
                <w:szCs w:val="18"/>
              </w:rPr>
              <w:t>деятельности администра-ции городского округа</w:t>
            </w:r>
          </w:p>
          <w:p w:rsidR="0053185C" w:rsidRPr="00ED3126" w:rsidRDefault="0053185C" w:rsidP="0053185C">
            <w:pPr>
              <w:ind w:left="-108" w:right="-66"/>
              <w:jc w:val="center"/>
              <w:rPr>
                <w:sz w:val="18"/>
                <w:szCs w:val="18"/>
              </w:rPr>
            </w:pPr>
          </w:p>
        </w:tc>
        <w:tc>
          <w:tcPr>
            <w:tcW w:w="1417" w:type="dxa"/>
            <w:vMerge w:val="restart"/>
            <w:shd w:val="clear" w:color="auto" w:fill="auto"/>
            <w:vAlign w:val="center"/>
            <w:hideMark/>
          </w:tcPr>
          <w:p w:rsidR="0053185C" w:rsidRPr="00A443F8" w:rsidRDefault="0053185C" w:rsidP="0053185C">
            <w:pPr>
              <w:ind w:left="-108" w:right="-66"/>
              <w:jc w:val="center"/>
              <w:rPr>
                <w:sz w:val="18"/>
                <w:szCs w:val="18"/>
              </w:rPr>
            </w:pPr>
            <w:r w:rsidRPr="00A443F8">
              <w:rPr>
                <w:sz w:val="18"/>
                <w:szCs w:val="18"/>
              </w:rPr>
              <w:t>Расселение</w:t>
            </w:r>
          </w:p>
          <w:p w:rsidR="0053185C" w:rsidRPr="00A443F8" w:rsidRDefault="00A443F8" w:rsidP="0053185C">
            <w:pPr>
              <w:ind w:left="-108" w:right="-66"/>
              <w:jc w:val="center"/>
              <w:rPr>
                <w:sz w:val="18"/>
                <w:szCs w:val="18"/>
              </w:rPr>
            </w:pPr>
            <w:r>
              <w:rPr>
                <w:sz w:val="18"/>
                <w:szCs w:val="18"/>
              </w:rPr>
              <w:t>85</w:t>
            </w:r>
            <w:r w:rsidR="0053185C" w:rsidRPr="00A443F8">
              <w:rPr>
                <w:sz w:val="18"/>
                <w:szCs w:val="18"/>
              </w:rPr>
              <w:t xml:space="preserve"> жителей из </w:t>
            </w:r>
            <w:r>
              <w:rPr>
                <w:sz w:val="18"/>
                <w:szCs w:val="18"/>
              </w:rPr>
              <w:t>23</w:t>
            </w:r>
            <w:r w:rsidR="0053185C" w:rsidRPr="00A443F8">
              <w:rPr>
                <w:sz w:val="18"/>
                <w:szCs w:val="18"/>
              </w:rPr>
              <w:t xml:space="preserve"> аварийных жилых помещений общей площадью</w:t>
            </w:r>
          </w:p>
          <w:p w:rsidR="0053185C" w:rsidRPr="00A443F8" w:rsidRDefault="00A443F8" w:rsidP="0053185C">
            <w:pPr>
              <w:ind w:left="-108" w:right="-66"/>
              <w:jc w:val="center"/>
              <w:rPr>
                <w:sz w:val="18"/>
                <w:szCs w:val="18"/>
              </w:rPr>
            </w:pPr>
            <w:r>
              <w:rPr>
                <w:sz w:val="18"/>
                <w:szCs w:val="18"/>
              </w:rPr>
              <w:t>1227,50</w:t>
            </w:r>
            <w:r w:rsidR="0053185C" w:rsidRPr="00A443F8">
              <w:rPr>
                <w:sz w:val="18"/>
                <w:szCs w:val="18"/>
              </w:rPr>
              <w:t xml:space="preserve"> кв.м</w:t>
            </w:r>
          </w:p>
          <w:p w:rsidR="0053185C" w:rsidRPr="00ED3126" w:rsidRDefault="0053185C" w:rsidP="0053185C">
            <w:pPr>
              <w:ind w:left="-108" w:right="-66"/>
              <w:jc w:val="center"/>
              <w:rPr>
                <w:sz w:val="18"/>
                <w:szCs w:val="18"/>
              </w:rPr>
            </w:pPr>
          </w:p>
        </w:tc>
      </w:tr>
      <w:tr w:rsidR="0053185C" w:rsidRPr="00ED3126" w:rsidTr="00463391">
        <w:trPr>
          <w:trHeight w:val="60"/>
        </w:trPr>
        <w:tc>
          <w:tcPr>
            <w:tcW w:w="568" w:type="dxa"/>
            <w:vMerge/>
            <w:shd w:val="clear" w:color="auto" w:fill="auto"/>
            <w:hideMark/>
          </w:tcPr>
          <w:p w:rsidR="0053185C" w:rsidRPr="00ED3126" w:rsidRDefault="0053185C" w:rsidP="00ED3126">
            <w:pPr>
              <w:ind w:left="-79" w:right="-99"/>
              <w:rPr>
                <w:b/>
                <w:bCs/>
                <w:sz w:val="18"/>
                <w:szCs w:val="18"/>
              </w:rPr>
            </w:pPr>
          </w:p>
        </w:tc>
        <w:tc>
          <w:tcPr>
            <w:tcW w:w="3543" w:type="dxa"/>
            <w:vMerge w:val="restart"/>
            <w:shd w:val="clear" w:color="auto" w:fill="auto"/>
            <w:hideMark/>
          </w:tcPr>
          <w:p w:rsidR="0053185C" w:rsidRPr="00463391" w:rsidRDefault="00463391" w:rsidP="00ED3126">
            <w:pPr>
              <w:ind w:left="-80" w:right="-87"/>
              <w:rPr>
                <w:b/>
                <w:bCs/>
                <w:sz w:val="18"/>
                <w:szCs w:val="18"/>
              </w:rPr>
            </w:pPr>
            <w:r w:rsidRPr="00463391">
              <w:rPr>
                <w:b/>
                <w:sz w:val="20"/>
                <w:szCs w:val="20"/>
              </w:rPr>
              <w:t>Переселение граждан из многоквартирных жилых домов, признанных аварийными в установленном законодательством порядке</w:t>
            </w:r>
          </w:p>
        </w:tc>
        <w:tc>
          <w:tcPr>
            <w:tcW w:w="709" w:type="dxa"/>
            <w:vMerge/>
            <w:shd w:val="clear" w:color="auto" w:fill="auto"/>
            <w:hideMark/>
          </w:tcPr>
          <w:p w:rsidR="0053185C" w:rsidRPr="00ED3126" w:rsidRDefault="0053185C" w:rsidP="00ED3126">
            <w:pPr>
              <w:ind w:left="-87" w:right="-77"/>
              <w:rPr>
                <w:b/>
                <w:bCs/>
                <w:sz w:val="18"/>
                <w:szCs w:val="18"/>
              </w:rPr>
            </w:pPr>
          </w:p>
        </w:tc>
        <w:tc>
          <w:tcPr>
            <w:tcW w:w="2268" w:type="dxa"/>
            <w:shd w:val="clear" w:color="auto" w:fill="auto"/>
            <w:hideMark/>
          </w:tcPr>
          <w:p w:rsidR="0053185C" w:rsidRPr="00ED3126" w:rsidRDefault="0053185C" w:rsidP="00ED3126">
            <w:pPr>
              <w:ind w:left="-108" w:right="-108"/>
              <w:rPr>
                <w:b/>
                <w:bCs/>
                <w:sz w:val="18"/>
                <w:szCs w:val="18"/>
              </w:rPr>
            </w:pPr>
            <w:r w:rsidRPr="00ED3126">
              <w:rPr>
                <w:b/>
                <w:bCs/>
                <w:sz w:val="18"/>
                <w:szCs w:val="18"/>
              </w:rPr>
              <w:t>Средства бюджета Московской области</w:t>
            </w:r>
          </w:p>
        </w:tc>
        <w:tc>
          <w:tcPr>
            <w:tcW w:w="1275" w:type="dxa"/>
          </w:tcPr>
          <w:p w:rsidR="0053185C" w:rsidRPr="00ED3126" w:rsidRDefault="0053185C" w:rsidP="00ED3126">
            <w:pPr>
              <w:ind w:left="-87" w:right="-104"/>
              <w:rPr>
                <w:b/>
                <w:bCs/>
                <w:sz w:val="18"/>
                <w:szCs w:val="18"/>
              </w:rPr>
            </w:pPr>
            <w:r w:rsidRPr="00ED3126">
              <w:rPr>
                <w:b/>
                <w:bCs/>
                <w:sz w:val="18"/>
                <w:szCs w:val="18"/>
              </w:rPr>
              <w:t>0,00</w:t>
            </w:r>
          </w:p>
        </w:tc>
        <w:tc>
          <w:tcPr>
            <w:tcW w:w="1418" w:type="dxa"/>
            <w:shd w:val="clear" w:color="auto" w:fill="auto"/>
            <w:tcMar>
              <w:left w:w="0" w:type="dxa"/>
              <w:right w:w="0" w:type="dxa"/>
            </w:tcMar>
            <w:vAlign w:val="bottom"/>
          </w:tcPr>
          <w:p w:rsidR="0053185C" w:rsidRPr="00ED3126" w:rsidRDefault="0053185C" w:rsidP="0053185C">
            <w:pPr>
              <w:jc w:val="center"/>
              <w:rPr>
                <w:b/>
                <w:bCs/>
                <w:sz w:val="18"/>
                <w:szCs w:val="18"/>
              </w:rPr>
            </w:pPr>
            <w:r w:rsidRPr="0053185C">
              <w:rPr>
                <w:b/>
                <w:bCs/>
                <w:sz w:val="18"/>
                <w:szCs w:val="18"/>
              </w:rPr>
              <w:t>0,00</w:t>
            </w:r>
          </w:p>
        </w:tc>
        <w:tc>
          <w:tcPr>
            <w:tcW w:w="850" w:type="dxa"/>
            <w:shd w:val="clear" w:color="auto" w:fill="auto"/>
            <w:tcMar>
              <w:left w:w="0" w:type="dxa"/>
              <w:right w:w="0" w:type="dxa"/>
            </w:tcMar>
            <w:vAlign w:val="bottom"/>
          </w:tcPr>
          <w:p w:rsidR="0053185C" w:rsidRPr="00ED3126" w:rsidRDefault="0053185C" w:rsidP="0053185C">
            <w:pPr>
              <w:jc w:val="center"/>
              <w:rPr>
                <w:b/>
                <w:bCs/>
                <w:sz w:val="18"/>
                <w:szCs w:val="18"/>
              </w:rPr>
            </w:pPr>
            <w:r w:rsidRPr="0053185C">
              <w:rPr>
                <w:b/>
                <w:bCs/>
                <w:sz w:val="18"/>
                <w:szCs w:val="18"/>
              </w:rPr>
              <w:t>0,00</w:t>
            </w:r>
          </w:p>
        </w:tc>
        <w:tc>
          <w:tcPr>
            <w:tcW w:w="850"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850"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1559" w:type="dxa"/>
            <w:vMerge/>
            <w:shd w:val="clear" w:color="auto" w:fill="auto"/>
            <w:hideMark/>
          </w:tcPr>
          <w:p w:rsidR="0053185C" w:rsidRPr="00ED3126" w:rsidRDefault="0053185C" w:rsidP="00ED3126">
            <w:pPr>
              <w:ind w:left="-108" w:right="-66"/>
              <w:rPr>
                <w:sz w:val="18"/>
                <w:szCs w:val="18"/>
              </w:rPr>
            </w:pPr>
          </w:p>
        </w:tc>
        <w:tc>
          <w:tcPr>
            <w:tcW w:w="1417" w:type="dxa"/>
            <w:vMerge/>
            <w:shd w:val="clear" w:color="auto" w:fill="auto"/>
            <w:hideMark/>
          </w:tcPr>
          <w:p w:rsidR="0053185C" w:rsidRPr="00ED3126" w:rsidRDefault="0053185C" w:rsidP="00ED3126">
            <w:pPr>
              <w:ind w:left="-108" w:right="-66"/>
              <w:rPr>
                <w:sz w:val="18"/>
                <w:szCs w:val="18"/>
              </w:rPr>
            </w:pPr>
          </w:p>
        </w:tc>
      </w:tr>
      <w:tr w:rsidR="0053185C" w:rsidRPr="00ED3126" w:rsidTr="00463391">
        <w:trPr>
          <w:trHeight w:val="60"/>
        </w:trPr>
        <w:tc>
          <w:tcPr>
            <w:tcW w:w="568" w:type="dxa"/>
            <w:vMerge/>
            <w:shd w:val="clear" w:color="auto" w:fill="auto"/>
            <w:hideMark/>
          </w:tcPr>
          <w:p w:rsidR="0053185C" w:rsidRPr="00ED3126" w:rsidRDefault="0053185C" w:rsidP="00ED3126">
            <w:pPr>
              <w:ind w:left="-79" w:right="-99"/>
              <w:rPr>
                <w:b/>
                <w:bCs/>
                <w:sz w:val="18"/>
                <w:szCs w:val="18"/>
              </w:rPr>
            </w:pPr>
          </w:p>
        </w:tc>
        <w:tc>
          <w:tcPr>
            <w:tcW w:w="3543" w:type="dxa"/>
            <w:vMerge/>
            <w:shd w:val="clear" w:color="auto" w:fill="auto"/>
            <w:hideMark/>
          </w:tcPr>
          <w:p w:rsidR="0053185C" w:rsidRPr="00ED3126" w:rsidRDefault="0053185C" w:rsidP="00ED3126">
            <w:pPr>
              <w:ind w:left="-80" w:right="-87"/>
              <w:rPr>
                <w:sz w:val="18"/>
                <w:szCs w:val="18"/>
              </w:rPr>
            </w:pPr>
          </w:p>
        </w:tc>
        <w:tc>
          <w:tcPr>
            <w:tcW w:w="709" w:type="dxa"/>
            <w:vMerge/>
            <w:shd w:val="clear" w:color="auto" w:fill="auto"/>
            <w:hideMark/>
          </w:tcPr>
          <w:p w:rsidR="0053185C" w:rsidRPr="00ED3126" w:rsidRDefault="0053185C" w:rsidP="00ED3126">
            <w:pPr>
              <w:ind w:left="-87" w:right="-77"/>
              <w:rPr>
                <w:b/>
                <w:bCs/>
                <w:sz w:val="18"/>
                <w:szCs w:val="18"/>
              </w:rPr>
            </w:pPr>
          </w:p>
        </w:tc>
        <w:tc>
          <w:tcPr>
            <w:tcW w:w="2268" w:type="dxa"/>
            <w:shd w:val="clear" w:color="auto" w:fill="auto"/>
            <w:hideMark/>
          </w:tcPr>
          <w:p w:rsidR="0053185C" w:rsidRPr="00ED3126" w:rsidRDefault="0053185C" w:rsidP="00ED3126">
            <w:pPr>
              <w:ind w:left="-108" w:right="-108"/>
              <w:rPr>
                <w:b/>
                <w:bCs/>
                <w:sz w:val="18"/>
                <w:szCs w:val="18"/>
              </w:rPr>
            </w:pPr>
            <w:r w:rsidRPr="00ED3126">
              <w:rPr>
                <w:b/>
                <w:bCs/>
                <w:sz w:val="18"/>
                <w:szCs w:val="18"/>
              </w:rPr>
              <w:t>Средства бюджета городского округа</w:t>
            </w:r>
          </w:p>
        </w:tc>
        <w:tc>
          <w:tcPr>
            <w:tcW w:w="1275" w:type="dxa"/>
          </w:tcPr>
          <w:p w:rsidR="0053185C" w:rsidRPr="00ED3126" w:rsidRDefault="0053185C" w:rsidP="00ED3126">
            <w:pPr>
              <w:ind w:left="-87"/>
            </w:pPr>
            <w:r w:rsidRPr="00ED3126">
              <w:rPr>
                <w:bCs/>
                <w:sz w:val="18"/>
                <w:szCs w:val="18"/>
              </w:rPr>
              <w:t>0,00</w:t>
            </w:r>
          </w:p>
        </w:tc>
        <w:tc>
          <w:tcPr>
            <w:tcW w:w="1418" w:type="dxa"/>
            <w:shd w:val="clear" w:color="auto" w:fill="auto"/>
            <w:tcMar>
              <w:left w:w="0" w:type="dxa"/>
              <w:right w:w="0" w:type="dxa"/>
            </w:tcMar>
            <w:vAlign w:val="bottom"/>
          </w:tcPr>
          <w:p w:rsidR="0053185C" w:rsidRPr="00ED3126" w:rsidRDefault="0053185C" w:rsidP="0053185C">
            <w:pPr>
              <w:jc w:val="center"/>
              <w:rPr>
                <w:b/>
                <w:bCs/>
                <w:sz w:val="18"/>
                <w:szCs w:val="18"/>
              </w:rPr>
            </w:pPr>
            <w:r w:rsidRPr="0053185C">
              <w:rPr>
                <w:b/>
                <w:bCs/>
                <w:sz w:val="18"/>
                <w:szCs w:val="18"/>
              </w:rPr>
              <w:t>0,00</w:t>
            </w:r>
          </w:p>
        </w:tc>
        <w:tc>
          <w:tcPr>
            <w:tcW w:w="850"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850" w:type="dxa"/>
            <w:shd w:val="clear" w:color="auto" w:fill="auto"/>
            <w:tcMar>
              <w:left w:w="0" w:type="dxa"/>
              <w:right w:w="0" w:type="dxa"/>
            </w:tcMar>
            <w:vAlign w:val="bottom"/>
          </w:tcPr>
          <w:p w:rsidR="0053185C" w:rsidRPr="00ED3126" w:rsidRDefault="0053185C" w:rsidP="0053185C">
            <w:pPr>
              <w:jc w:val="center"/>
              <w:rPr>
                <w:b/>
                <w:bCs/>
                <w:sz w:val="18"/>
                <w:szCs w:val="18"/>
              </w:rPr>
            </w:pPr>
            <w:r w:rsidRPr="0053185C">
              <w:rPr>
                <w:b/>
                <w:bCs/>
                <w:sz w:val="18"/>
                <w:szCs w:val="18"/>
              </w:rPr>
              <w:t>0,00</w:t>
            </w:r>
          </w:p>
        </w:tc>
        <w:tc>
          <w:tcPr>
            <w:tcW w:w="850" w:type="dxa"/>
            <w:shd w:val="clear" w:color="auto" w:fill="auto"/>
            <w:tcMar>
              <w:left w:w="0" w:type="dxa"/>
              <w:right w:w="0" w:type="dxa"/>
            </w:tcMar>
            <w:vAlign w:val="bottom"/>
          </w:tcPr>
          <w:p w:rsidR="0053185C" w:rsidRPr="00ED3126" w:rsidRDefault="0053185C" w:rsidP="0053185C">
            <w:pPr>
              <w:jc w:val="center"/>
              <w:rPr>
                <w:b/>
                <w:bCs/>
                <w:sz w:val="18"/>
                <w:szCs w:val="18"/>
              </w:rPr>
            </w:pPr>
            <w:r>
              <w:rPr>
                <w:b/>
                <w:bCs/>
                <w:sz w:val="18"/>
                <w:szCs w:val="18"/>
              </w:rPr>
              <w:t>0,00</w:t>
            </w:r>
          </w:p>
        </w:tc>
        <w:tc>
          <w:tcPr>
            <w:tcW w:w="1559" w:type="dxa"/>
            <w:vMerge/>
            <w:shd w:val="clear" w:color="auto" w:fill="auto"/>
            <w:hideMark/>
          </w:tcPr>
          <w:p w:rsidR="0053185C" w:rsidRPr="00ED3126" w:rsidRDefault="0053185C" w:rsidP="00ED3126">
            <w:pPr>
              <w:ind w:left="-108" w:right="-66"/>
              <w:rPr>
                <w:sz w:val="18"/>
                <w:szCs w:val="18"/>
              </w:rPr>
            </w:pPr>
          </w:p>
        </w:tc>
        <w:tc>
          <w:tcPr>
            <w:tcW w:w="1417" w:type="dxa"/>
            <w:vMerge/>
            <w:shd w:val="clear" w:color="auto" w:fill="auto"/>
            <w:hideMark/>
          </w:tcPr>
          <w:p w:rsidR="0053185C" w:rsidRPr="00ED3126" w:rsidRDefault="0053185C" w:rsidP="00ED3126">
            <w:pPr>
              <w:ind w:left="-108" w:right="-66"/>
              <w:rPr>
                <w:sz w:val="18"/>
                <w:szCs w:val="18"/>
              </w:rPr>
            </w:pPr>
          </w:p>
        </w:tc>
      </w:tr>
      <w:tr w:rsidR="0053185C" w:rsidRPr="00ED3126" w:rsidTr="00463391">
        <w:trPr>
          <w:trHeight w:val="60"/>
        </w:trPr>
        <w:tc>
          <w:tcPr>
            <w:tcW w:w="568" w:type="dxa"/>
            <w:vMerge w:val="restart"/>
            <w:shd w:val="clear" w:color="auto" w:fill="auto"/>
            <w:hideMark/>
          </w:tcPr>
          <w:p w:rsidR="0053185C" w:rsidRPr="00ED3126" w:rsidRDefault="00463391" w:rsidP="00ED3126">
            <w:pPr>
              <w:ind w:left="-79" w:right="-99"/>
              <w:rPr>
                <w:sz w:val="18"/>
                <w:szCs w:val="18"/>
              </w:rPr>
            </w:pPr>
            <w:r>
              <w:rPr>
                <w:sz w:val="18"/>
                <w:szCs w:val="18"/>
              </w:rPr>
              <w:t>1</w:t>
            </w:r>
            <w:r w:rsidR="0053185C" w:rsidRPr="00ED3126">
              <w:rPr>
                <w:sz w:val="18"/>
                <w:szCs w:val="18"/>
              </w:rPr>
              <w:t>.1.</w:t>
            </w:r>
          </w:p>
        </w:tc>
        <w:tc>
          <w:tcPr>
            <w:tcW w:w="3543" w:type="dxa"/>
            <w:vMerge w:val="restart"/>
            <w:shd w:val="clear" w:color="auto" w:fill="auto"/>
            <w:hideMark/>
          </w:tcPr>
          <w:p w:rsidR="0053185C" w:rsidRPr="00ED3126" w:rsidRDefault="0053185C" w:rsidP="00ED3126">
            <w:pPr>
              <w:ind w:left="-80" w:right="-87"/>
              <w:rPr>
                <w:sz w:val="18"/>
                <w:szCs w:val="18"/>
              </w:rPr>
            </w:pPr>
            <w:r w:rsidRPr="00ED3126">
              <w:rPr>
                <w:sz w:val="18"/>
                <w:szCs w:val="18"/>
              </w:rPr>
              <w:t xml:space="preserve">Обеспечение мероприятий по переселению граждан </w:t>
            </w:r>
          </w:p>
        </w:tc>
        <w:tc>
          <w:tcPr>
            <w:tcW w:w="709" w:type="dxa"/>
            <w:vMerge w:val="restart"/>
            <w:shd w:val="clear" w:color="auto" w:fill="auto"/>
            <w:hideMark/>
          </w:tcPr>
          <w:p w:rsidR="0053185C" w:rsidRPr="00ED3126" w:rsidRDefault="0053185C" w:rsidP="00ED3126">
            <w:pPr>
              <w:ind w:left="-87" w:right="-77"/>
              <w:rPr>
                <w:sz w:val="18"/>
                <w:szCs w:val="18"/>
              </w:rPr>
            </w:pPr>
            <w:r>
              <w:rPr>
                <w:sz w:val="18"/>
                <w:szCs w:val="18"/>
              </w:rPr>
              <w:t>202</w:t>
            </w:r>
            <w:r w:rsidR="00351AAC">
              <w:rPr>
                <w:sz w:val="18"/>
                <w:szCs w:val="18"/>
              </w:rPr>
              <w:t>1-2022</w:t>
            </w:r>
          </w:p>
        </w:tc>
        <w:tc>
          <w:tcPr>
            <w:tcW w:w="2268" w:type="dxa"/>
            <w:shd w:val="clear" w:color="auto" w:fill="auto"/>
            <w:hideMark/>
          </w:tcPr>
          <w:p w:rsidR="0053185C" w:rsidRPr="00ED3126" w:rsidRDefault="0053185C" w:rsidP="00ED3126">
            <w:pPr>
              <w:ind w:left="-108" w:right="-108"/>
              <w:rPr>
                <w:sz w:val="18"/>
                <w:szCs w:val="18"/>
              </w:rPr>
            </w:pPr>
            <w:r w:rsidRPr="00ED3126">
              <w:rPr>
                <w:sz w:val="18"/>
                <w:szCs w:val="18"/>
              </w:rPr>
              <w:t>Итого</w:t>
            </w:r>
          </w:p>
        </w:tc>
        <w:tc>
          <w:tcPr>
            <w:tcW w:w="1275" w:type="dxa"/>
          </w:tcPr>
          <w:p w:rsidR="0053185C" w:rsidRPr="00ED3126" w:rsidRDefault="0053185C" w:rsidP="00ED3126">
            <w:pPr>
              <w:ind w:left="-87"/>
            </w:pPr>
            <w:r w:rsidRPr="00ED3126">
              <w:rPr>
                <w:bCs/>
                <w:sz w:val="18"/>
                <w:szCs w:val="18"/>
              </w:rPr>
              <w:t>0,00</w:t>
            </w:r>
          </w:p>
        </w:tc>
        <w:tc>
          <w:tcPr>
            <w:tcW w:w="1418" w:type="dxa"/>
            <w:shd w:val="clear" w:color="auto" w:fill="auto"/>
            <w:tcMar>
              <w:left w:w="0" w:type="dxa"/>
              <w:right w:w="0" w:type="dxa"/>
            </w:tcMar>
            <w:vAlign w:val="bottom"/>
          </w:tcPr>
          <w:p w:rsidR="0053185C" w:rsidRPr="00ED3126" w:rsidRDefault="0053185C" w:rsidP="0053185C">
            <w:pPr>
              <w:jc w:val="center"/>
              <w:rPr>
                <w:bCs/>
                <w:sz w:val="18"/>
                <w:szCs w:val="18"/>
              </w:rPr>
            </w:pPr>
            <w:r w:rsidRPr="0053185C">
              <w:rPr>
                <w:bCs/>
                <w:sz w:val="18"/>
                <w:szCs w:val="18"/>
              </w:rPr>
              <w:t>0,00</w:t>
            </w:r>
          </w:p>
        </w:tc>
        <w:tc>
          <w:tcPr>
            <w:tcW w:w="850" w:type="dxa"/>
            <w:shd w:val="clear" w:color="auto" w:fill="auto"/>
            <w:tcMar>
              <w:left w:w="0" w:type="dxa"/>
              <w:right w:w="0" w:type="dxa"/>
            </w:tcMar>
            <w:vAlign w:val="bottom"/>
          </w:tcPr>
          <w:p w:rsidR="0053185C" w:rsidRPr="0053185C" w:rsidRDefault="0053185C" w:rsidP="0053185C">
            <w:pPr>
              <w:jc w:val="center"/>
              <w:rPr>
                <w:sz w:val="18"/>
                <w:szCs w:val="18"/>
              </w:rPr>
            </w:pPr>
            <w:r w:rsidRPr="0053185C">
              <w:rPr>
                <w:sz w:val="18"/>
                <w:szCs w:val="18"/>
              </w:rPr>
              <w:t>0,00</w:t>
            </w:r>
          </w:p>
        </w:tc>
        <w:tc>
          <w:tcPr>
            <w:tcW w:w="850" w:type="dxa"/>
            <w:shd w:val="clear" w:color="auto" w:fill="auto"/>
            <w:tcMar>
              <w:left w:w="0" w:type="dxa"/>
              <w:right w:w="0" w:type="dxa"/>
            </w:tcMar>
            <w:vAlign w:val="bottom"/>
          </w:tcPr>
          <w:p w:rsidR="0053185C" w:rsidRPr="00ED3126" w:rsidRDefault="0053185C" w:rsidP="0053185C">
            <w:pPr>
              <w:jc w:val="center"/>
              <w:rPr>
                <w:sz w:val="18"/>
                <w:szCs w:val="18"/>
              </w:rPr>
            </w:pPr>
            <w:r w:rsidRPr="0053185C">
              <w:rPr>
                <w:sz w:val="18"/>
                <w:szCs w:val="18"/>
              </w:rPr>
              <w:t>0,00</w:t>
            </w:r>
          </w:p>
        </w:tc>
        <w:tc>
          <w:tcPr>
            <w:tcW w:w="850" w:type="dxa"/>
            <w:shd w:val="clear" w:color="auto" w:fill="auto"/>
            <w:tcMar>
              <w:left w:w="0" w:type="dxa"/>
              <w:right w:w="0" w:type="dxa"/>
            </w:tcMar>
            <w:vAlign w:val="bottom"/>
          </w:tcPr>
          <w:p w:rsidR="0053185C" w:rsidRPr="00ED3126" w:rsidRDefault="0053185C" w:rsidP="0053185C">
            <w:pPr>
              <w:jc w:val="center"/>
              <w:rPr>
                <w:sz w:val="18"/>
                <w:szCs w:val="18"/>
              </w:rPr>
            </w:pPr>
            <w:r w:rsidRPr="0053185C">
              <w:rPr>
                <w:sz w:val="18"/>
                <w:szCs w:val="18"/>
              </w:rPr>
              <w:t>0,00</w:t>
            </w:r>
          </w:p>
        </w:tc>
        <w:tc>
          <w:tcPr>
            <w:tcW w:w="1559" w:type="dxa"/>
            <w:vMerge/>
            <w:shd w:val="clear" w:color="auto" w:fill="auto"/>
            <w:hideMark/>
          </w:tcPr>
          <w:p w:rsidR="0053185C" w:rsidRPr="00ED3126" w:rsidRDefault="0053185C" w:rsidP="00ED3126">
            <w:pPr>
              <w:ind w:left="-108" w:right="-66"/>
              <w:rPr>
                <w:sz w:val="18"/>
                <w:szCs w:val="18"/>
              </w:rPr>
            </w:pPr>
          </w:p>
        </w:tc>
        <w:tc>
          <w:tcPr>
            <w:tcW w:w="1417" w:type="dxa"/>
            <w:vMerge/>
            <w:shd w:val="clear" w:color="auto" w:fill="auto"/>
            <w:hideMark/>
          </w:tcPr>
          <w:p w:rsidR="0053185C" w:rsidRPr="00ED3126" w:rsidRDefault="0053185C" w:rsidP="00ED3126">
            <w:pPr>
              <w:ind w:left="-108" w:right="-66"/>
              <w:rPr>
                <w:sz w:val="18"/>
                <w:szCs w:val="18"/>
              </w:rPr>
            </w:pPr>
          </w:p>
        </w:tc>
      </w:tr>
      <w:tr w:rsidR="0053185C" w:rsidRPr="00ED3126" w:rsidTr="00463391">
        <w:trPr>
          <w:trHeight w:val="60"/>
        </w:trPr>
        <w:tc>
          <w:tcPr>
            <w:tcW w:w="568" w:type="dxa"/>
            <w:vMerge/>
            <w:shd w:val="clear" w:color="auto" w:fill="auto"/>
            <w:hideMark/>
          </w:tcPr>
          <w:p w:rsidR="0053185C" w:rsidRPr="00ED3126" w:rsidRDefault="0053185C" w:rsidP="00ED3126">
            <w:pPr>
              <w:ind w:left="-79" w:right="-99"/>
              <w:rPr>
                <w:sz w:val="18"/>
                <w:szCs w:val="18"/>
              </w:rPr>
            </w:pPr>
          </w:p>
        </w:tc>
        <w:tc>
          <w:tcPr>
            <w:tcW w:w="3543" w:type="dxa"/>
            <w:vMerge/>
            <w:shd w:val="clear" w:color="auto" w:fill="auto"/>
            <w:hideMark/>
          </w:tcPr>
          <w:p w:rsidR="0053185C" w:rsidRPr="00ED3126" w:rsidRDefault="0053185C" w:rsidP="00ED3126">
            <w:pPr>
              <w:ind w:left="-80" w:right="-87"/>
              <w:rPr>
                <w:sz w:val="18"/>
                <w:szCs w:val="18"/>
              </w:rPr>
            </w:pPr>
          </w:p>
        </w:tc>
        <w:tc>
          <w:tcPr>
            <w:tcW w:w="709" w:type="dxa"/>
            <w:vMerge/>
            <w:shd w:val="clear" w:color="auto" w:fill="auto"/>
            <w:hideMark/>
          </w:tcPr>
          <w:p w:rsidR="0053185C" w:rsidRPr="00ED3126" w:rsidRDefault="0053185C" w:rsidP="00ED3126">
            <w:pPr>
              <w:ind w:left="-87" w:right="-77"/>
              <w:rPr>
                <w:sz w:val="18"/>
                <w:szCs w:val="18"/>
              </w:rPr>
            </w:pPr>
          </w:p>
        </w:tc>
        <w:tc>
          <w:tcPr>
            <w:tcW w:w="2268" w:type="dxa"/>
            <w:shd w:val="clear" w:color="auto" w:fill="auto"/>
            <w:hideMark/>
          </w:tcPr>
          <w:p w:rsidR="0053185C" w:rsidRPr="00ED3126" w:rsidRDefault="0053185C" w:rsidP="00ED3126">
            <w:pPr>
              <w:ind w:left="-108" w:right="-108"/>
              <w:rPr>
                <w:sz w:val="18"/>
                <w:szCs w:val="18"/>
              </w:rPr>
            </w:pPr>
            <w:r w:rsidRPr="00ED3126">
              <w:rPr>
                <w:sz w:val="18"/>
                <w:szCs w:val="18"/>
              </w:rPr>
              <w:t>Средства бюджета Московской области</w:t>
            </w:r>
          </w:p>
        </w:tc>
        <w:tc>
          <w:tcPr>
            <w:tcW w:w="1275" w:type="dxa"/>
          </w:tcPr>
          <w:p w:rsidR="0053185C" w:rsidRPr="00ED3126" w:rsidRDefault="0053185C" w:rsidP="00ED3126">
            <w:pPr>
              <w:ind w:left="-87"/>
            </w:pPr>
            <w:r w:rsidRPr="00ED3126">
              <w:rPr>
                <w:bCs/>
                <w:sz w:val="18"/>
                <w:szCs w:val="18"/>
              </w:rPr>
              <w:t>0,00</w:t>
            </w:r>
          </w:p>
        </w:tc>
        <w:tc>
          <w:tcPr>
            <w:tcW w:w="1418" w:type="dxa"/>
            <w:shd w:val="clear" w:color="auto" w:fill="auto"/>
            <w:tcMar>
              <w:left w:w="0" w:type="dxa"/>
              <w:right w:w="0" w:type="dxa"/>
            </w:tcMar>
            <w:vAlign w:val="bottom"/>
          </w:tcPr>
          <w:p w:rsidR="0053185C" w:rsidRPr="00ED3126" w:rsidRDefault="0053185C" w:rsidP="0053185C">
            <w:pPr>
              <w:jc w:val="center"/>
              <w:rPr>
                <w:bCs/>
                <w:sz w:val="18"/>
                <w:szCs w:val="18"/>
              </w:rPr>
            </w:pPr>
            <w:r w:rsidRPr="0053185C">
              <w:rPr>
                <w:bCs/>
                <w:sz w:val="18"/>
                <w:szCs w:val="18"/>
              </w:rPr>
              <w:t>0,00</w:t>
            </w:r>
          </w:p>
        </w:tc>
        <w:tc>
          <w:tcPr>
            <w:tcW w:w="850" w:type="dxa"/>
            <w:shd w:val="clear" w:color="auto" w:fill="auto"/>
            <w:tcMar>
              <w:left w:w="0" w:type="dxa"/>
              <w:right w:w="0" w:type="dxa"/>
            </w:tcMar>
            <w:vAlign w:val="bottom"/>
          </w:tcPr>
          <w:p w:rsidR="0053185C" w:rsidRPr="0053185C" w:rsidRDefault="0053185C" w:rsidP="0053185C">
            <w:pPr>
              <w:jc w:val="center"/>
              <w:rPr>
                <w:sz w:val="18"/>
                <w:szCs w:val="18"/>
              </w:rPr>
            </w:pPr>
            <w:r w:rsidRPr="0053185C">
              <w:rPr>
                <w:sz w:val="18"/>
                <w:szCs w:val="18"/>
              </w:rPr>
              <w:t>0,00</w:t>
            </w:r>
          </w:p>
        </w:tc>
        <w:tc>
          <w:tcPr>
            <w:tcW w:w="850" w:type="dxa"/>
            <w:shd w:val="clear" w:color="auto" w:fill="auto"/>
            <w:tcMar>
              <w:left w:w="0" w:type="dxa"/>
              <w:right w:w="0" w:type="dxa"/>
            </w:tcMar>
            <w:vAlign w:val="bottom"/>
          </w:tcPr>
          <w:p w:rsidR="0053185C" w:rsidRPr="0053185C" w:rsidRDefault="0053185C" w:rsidP="0053185C">
            <w:pPr>
              <w:jc w:val="center"/>
              <w:rPr>
                <w:sz w:val="18"/>
                <w:szCs w:val="18"/>
              </w:rPr>
            </w:pPr>
            <w:r w:rsidRPr="0053185C">
              <w:rPr>
                <w:sz w:val="18"/>
                <w:szCs w:val="18"/>
              </w:rPr>
              <w:t>0,00</w:t>
            </w:r>
          </w:p>
        </w:tc>
        <w:tc>
          <w:tcPr>
            <w:tcW w:w="850" w:type="dxa"/>
            <w:shd w:val="clear" w:color="auto" w:fill="auto"/>
            <w:tcMar>
              <w:left w:w="0" w:type="dxa"/>
              <w:right w:w="0" w:type="dxa"/>
            </w:tcMar>
            <w:vAlign w:val="bottom"/>
          </w:tcPr>
          <w:p w:rsidR="0053185C" w:rsidRPr="0053185C" w:rsidRDefault="0053185C" w:rsidP="0053185C">
            <w:pPr>
              <w:jc w:val="center"/>
              <w:rPr>
                <w:sz w:val="18"/>
                <w:szCs w:val="18"/>
              </w:rPr>
            </w:pPr>
            <w:r w:rsidRPr="0053185C">
              <w:rPr>
                <w:sz w:val="18"/>
                <w:szCs w:val="18"/>
              </w:rPr>
              <w:t>0,00</w:t>
            </w:r>
          </w:p>
        </w:tc>
        <w:tc>
          <w:tcPr>
            <w:tcW w:w="1559" w:type="dxa"/>
            <w:vMerge/>
            <w:shd w:val="clear" w:color="auto" w:fill="auto"/>
            <w:hideMark/>
          </w:tcPr>
          <w:p w:rsidR="0053185C" w:rsidRPr="00ED3126" w:rsidRDefault="0053185C" w:rsidP="00ED3126">
            <w:pPr>
              <w:ind w:left="-108" w:right="-66"/>
              <w:rPr>
                <w:sz w:val="18"/>
                <w:szCs w:val="18"/>
              </w:rPr>
            </w:pPr>
          </w:p>
        </w:tc>
        <w:tc>
          <w:tcPr>
            <w:tcW w:w="1417" w:type="dxa"/>
            <w:vMerge/>
            <w:shd w:val="clear" w:color="auto" w:fill="auto"/>
            <w:hideMark/>
          </w:tcPr>
          <w:p w:rsidR="0053185C" w:rsidRPr="00ED3126" w:rsidRDefault="0053185C" w:rsidP="00ED3126">
            <w:pPr>
              <w:ind w:left="-108" w:right="-66"/>
              <w:rPr>
                <w:sz w:val="18"/>
                <w:szCs w:val="18"/>
              </w:rPr>
            </w:pPr>
          </w:p>
        </w:tc>
      </w:tr>
      <w:tr w:rsidR="0053185C" w:rsidRPr="00ED3126" w:rsidTr="00463391">
        <w:trPr>
          <w:trHeight w:val="60"/>
        </w:trPr>
        <w:tc>
          <w:tcPr>
            <w:tcW w:w="568" w:type="dxa"/>
            <w:vMerge/>
            <w:shd w:val="clear" w:color="auto" w:fill="auto"/>
            <w:hideMark/>
          </w:tcPr>
          <w:p w:rsidR="0053185C" w:rsidRPr="00ED3126" w:rsidRDefault="0053185C" w:rsidP="00ED3126">
            <w:pPr>
              <w:ind w:left="-79" w:right="-99"/>
              <w:rPr>
                <w:sz w:val="18"/>
                <w:szCs w:val="18"/>
              </w:rPr>
            </w:pPr>
          </w:p>
        </w:tc>
        <w:tc>
          <w:tcPr>
            <w:tcW w:w="3543" w:type="dxa"/>
            <w:vMerge/>
            <w:shd w:val="clear" w:color="auto" w:fill="auto"/>
            <w:hideMark/>
          </w:tcPr>
          <w:p w:rsidR="0053185C" w:rsidRPr="00ED3126" w:rsidRDefault="0053185C" w:rsidP="00ED3126">
            <w:pPr>
              <w:ind w:left="-80" w:right="-87"/>
              <w:rPr>
                <w:sz w:val="18"/>
                <w:szCs w:val="18"/>
              </w:rPr>
            </w:pPr>
          </w:p>
        </w:tc>
        <w:tc>
          <w:tcPr>
            <w:tcW w:w="709" w:type="dxa"/>
            <w:vMerge/>
            <w:shd w:val="clear" w:color="auto" w:fill="auto"/>
            <w:hideMark/>
          </w:tcPr>
          <w:p w:rsidR="0053185C" w:rsidRPr="00ED3126" w:rsidRDefault="0053185C" w:rsidP="00ED3126">
            <w:pPr>
              <w:ind w:left="-87" w:right="-77"/>
              <w:rPr>
                <w:sz w:val="18"/>
                <w:szCs w:val="18"/>
              </w:rPr>
            </w:pPr>
          </w:p>
        </w:tc>
        <w:tc>
          <w:tcPr>
            <w:tcW w:w="2268" w:type="dxa"/>
            <w:shd w:val="clear" w:color="auto" w:fill="auto"/>
            <w:hideMark/>
          </w:tcPr>
          <w:p w:rsidR="0053185C" w:rsidRPr="00ED3126" w:rsidRDefault="0053185C" w:rsidP="00ED3126">
            <w:pPr>
              <w:ind w:left="-108" w:right="-108"/>
              <w:rPr>
                <w:sz w:val="18"/>
                <w:szCs w:val="18"/>
              </w:rPr>
            </w:pPr>
            <w:r w:rsidRPr="00ED3126">
              <w:rPr>
                <w:sz w:val="18"/>
                <w:szCs w:val="18"/>
              </w:rPr>
              <w:t>Средства бюджета городского округа</w:t>
            </w:r>
          </w:p>
        </w:tc>
        <w:tc>
          <w:tcPr>
            <w:tcW w:w="1275" w:type="dxa"/>
          </w:tcPr>
          <w:p w:rsidR="0053185C" w:rsidRPr="00ED3126" w:rsidRDefault="0053185C" w:rsidP="00ED3126">
            <w:pPr>
              <w:ind w:left="-87"/>
            </w:pPr>
            <w:r w:rsidRPr="00ED3126">
              <w:rPr>
                <w:bCs/>
                <w:sz w:val="18"/>
                <w:szCs w:val="18"/>
              </w:rPr>
              <w:t>0,00</w:t>
            </w:r>
          </w:p>
        </w:tc>
        <w:tc>
          <w:tcPr>
            <w:tcW w:w="1418" w:type="dxa"/>
            <w:shd w:val="clear" w:color="auto" w:fill="auto"/>
            <w:tcMar>
              <w:left w:w="0" w:type="dxa"/>
              <w:right w:w="0" w:type="dxa"/>
            </w:tcMar>
            <w:vAlign w:val="bottom"/>
          </w:tcPr>
          <w:p w:rsidR="0053185C" w:rsidRPr="00ED3126" w:rsidRDefault="0053185C" w:rsidP="0053185C">
            <w:pPr>
              <w:jc w:val="center"/>
              <w:rPr>
                <w:bCs/>
                <w:sz w:val="18"/>
                <w:szCs w:val="18"/>
              </w:rPr>
            </w:pPr>
            <w:r w:rsidRPr="0053185C">
              <w:rPr>
                <w:bCs/>
                <w:sz w:val="18"/>
                <w:szCs w:val="18"/>
              </w:rPr>
              <w:t>0,00</w:t>
            </w:r>
          </w:p>
        </w:tc>
        <w:tc>
          <w:tcPr>
            <w:tcW w:w="850" w:type="dxa"/>
            <w:shd w:val="clear" w:color="auto" w:fill="auto"/>
            <w:tcMar>
              <w:left w:w="0" w:type="dxa"/>
              <w:right w:w="0" w:type="dxa"/>
            </w:tcMar>
            <w:vAlign w:val="bottom"/>
          </w:tcPr>
          <w:p w:rsidR="0053185C" w:rsidRPr="0053185C" w:rsidRDefault="0053185C" w:rsidP="0053185C">
            <w:pPr>
              <w:jc w:val="center"/>
              <w:rPr>
                <w:sz w:val="18"/>
                <w:szCs w:val="18"/>
              </w:rPr>
            </w:pPr>
            <w:r w:rsidRPr="0053185C">
              <w:rPr>
                <w:sz w:val="18"/>
                <w:szCs w:val="18"/>
              </w:rPr>
              <w:t>0,00</w:t>
            </w:r>
          </w:p>
        </w:tc>
        <w:tc>
          <w:tcPr>
            <w:tcW w:w="850" w:type="dxa"/>
            <w:shd w:val="clear" w:color="auto" w:fill="auto"/>
            <w:tcMar>
              <w:left w:w="0" w:type="dxa"/>
              <w:right w:w="0" w:type="dxa"/>
            </w:tcMar>
            <w:vAlign w:val="bottom"/>
          </w:tcPr>
          <w:p w:rsidR="0053185C" w:rsidRPr="0053185C" w:rsidRDefault="0053185C" w:rsidP="0053185C">
            <w:pPr>
              <w:jc w:val="center"/>
              <w:rPr>
                <w:sz w:val="18"/>
                <w:szCs w:val="18"/>
              </w:rPr>
            </w:pPr>
            <w:r w:rsidRPr="0053185C">
              <w:rPr>
                <w:sz w:val="18"/>
                <w:szCs w:val="18"/>
              </w:rPr>
              <w:t>0,00</w:t>
            </w:r>
          </w:p>
        </w:tc>
        <w:tc>
          <w:tcPr>
            <w:tcW w:w="850" w:type="dxa"/>
            <w:shd w:val="clear" w:color="auto" w:fill="auto"/>
            <w:tcMar>
              <w:left w:w="0" w:type="dxa"/>
              <w:right w:w="0" w:type="dxa"/>
            </w:tcMar>
            <w:vAlign w:val="bottom"/>
          </w:tcPr>
          <w:p w:rsidR="0053185C" w:rsidRPr="0053185C" w:rsidRDefault="0053185C" w:rsidP="0053185C">
            <w:pPr>
              <w:jc w:val="center"/>
              <w:rPr>
                <w:sz w:val="18"/>
                <w:szCs w:val="18"/>
              </w:rPr>
            </w:pPr>
            <w:r w:rsidRPr="0053185C">
              <w:rPr>
                <w:sz w:val="18"/>
                <w:szCs w:val="18"/>
              </w:rPr>
              <w:t>0,00</w:t>
            </w:r>
          </w:p>
        </w:tc>
        <w:tc>
          <w:tcPr>
            <w:tcW w:w="1559" w:type="dxa"/>
            <w:vMerge/>
            <w:shd w:val="clear" w:color="auto" w:fill="auto"/>
            <w:hideMark/>
          </w:tcPr>
          <w:p w:rsidR="0053185C" w:rsidRPr="00ED3126" w:rsidRDefault="0053185C" w:rsidP="00ED3126">
            <w:pPr>
              <w:ind w:left="-108" w:right="-66"/>
              <w:rPr>
                <w:sz w:val="18"/>
                <w:szCs w:val="18"/>
              </w:rPr>
            </w:pPr>
          </w:p>
        </w:tc>
        <w:tc>
          <w:tcPr>
            <w:tcW w:w="1417" w:type="dxa"/>
            <w:vMerge/>
            <w:shd w:val="clear" w:color="auto" w:fill="auto"/>
            <w:hideMark/>
          </w:tcPr>
          <w:p w:rsidR="0053185C" w:rsidRPr="00ED3126" w:rsidRDefault="0053185C" w:rsidP="00ED3126">
            <w:pPr>
              <w:ind w:left="-108" w:right="-66"/>
              <w:rPr>
                <w:sz w:val="18"/>
                <w:szCs w:val="18"/>
              </w:rPr>
            </w:pPr>
          </w:p>
        </w:tc>
      </w:tr>
      <w:tr w:rsidR="0053185C" w:rsidRPr="00ED3126" w:rsidTr="00463391">
        <w:trPr>
          <w:trHeight w:val="347"/>
        </w:trPr>
        <w:tc>
          <w:tcPr>
            <w:tcW w:w="4820" w:type="dxa"/>
            <w:gridSpan w:val="3"/>
            <w:vMerge w:val="restart"/>
            <w:shd w:val="clear" w:color="auto" w:fill="auto"/>
            <w:hideMark/>
          </w:tcPr>
          <w:p w:rsidR="0053185C" w:rsidRPr="00ED3126" w:rsidRDefault="0053185C" w:rsidP="00ED3126">
            <w:pPr>
              <w:ind w:left="-80" w:right="-87"/>
              <w:rPr>
                <w:b/>
                <w:bCs/>
                <w:sz w:val="18"/>
                <w:szCs w:val="18"/>
              </w:rPr>
            </w:pPr>
            <w:r w:rsidRPr="00ED3126">
              <w:rPr>
                <w:b/>
                <w:bCs/>
                <w:sz w:val="18"/>
                <w:szCs w:val="18"/>
              </w:rPr>
              <w:t xml:space="preserve"> Итого по подпрограмме </w:t>
            </w:r>
            <w:r>
              <w:rPr>
                <w:b/>
                <w:bCs/>
                <w:sz w:val="18"/>
                <w:szCs w:val="18"/>
              </w:rPr>
              <w:t>3</w:t>
            </w:r>
          </w:p>
        </w:tc>
        <w:tc>
          <w:tcPr>
            <w:tcW w:w="2268" w:type="dxa"/>
            <w:shd w:val="clear" w:color="auto" w:fill="auto"/>
            <w:hideMark/>
          </w:tcPr>
          <w:p w:rsidR="0053185C" w:rsidRPr="00ED3126" w:rsidRDefault="0053185C" w:rsidP="00ED3126">
            <w:pPr>
              <w:ind w:left="-108" w:right="-108"/>
              <w:rPr>
                <w:b/>
                <w:bCs/>
                <w:sz w:val="18"/>
                <w:szCs w:val="18"/>
              </w:rPr>
            </w:pPr>
            <w:r w:rsidRPr="00ED3126">
              <w:rPr>
                <w:b/>
                <w:bCs/>
                <w:sz w:val="18"/>
                <w:szCs w:val="18"/>
              </w:rPr>
              <w:t>Итого</w:t>
            </w:r>
          </w:p>
        </w:tc>
        <w:tc>
          <w:tcPr>
            <w:tcW w:w="1275" w:type="dxa"/>
          </w:tcPr>
          <w:p w:rsidR="0053185C" w:rsidRPr="00ED3126" w:rsidRDefault="0053185C" w:rsidP="00ED3126">
            <w:pPr>
              <w:ind w:left="-87"/>
            </w:pPr>
            <w:r w:rsidRPr="00ED3126">
              <w:rPr>
                <w:b/>
                <w:bCs/>
                <w:sz w:val="18"/>
                <w:szCs w:val="18"/>
              </w:rPr>
              <w:t>0,00</w:t>
            </w:r>
          </w:p>
        </w:tc>
        <w:tc>
          <w:tcPr>
            <w:tcW w:w="1418"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850"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850"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850"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1559" w:type="dxa"/>
            <w:vMerge/>
            <w:shd w:val="clear" w:color="auto" w:fill="auto"/>
          </w:tcPr>
          <w:p w:rsidR="0053185C" w:rsidRPr="00ED3126" w:rsidRDefault="0053185C" w:rsidP="00ED3126">
            <w:pPr>
              <w:jc w:val="right"/>
              <w:rPr>
                <w:b/>
                <w:bCs/>
                <w:sz w:val="18"/>
                <w:szCs w:val="18"/>
              </w:rPr>
            </w:pPr>
          </w:p>
        </w:tc>
        <w:tc>
          <w:tcPr>
            <w:tcW w:w="1417" w:type="dxa"/>
            <w:vMerge/>
            <w:shd w:val="clear" w:color="auto" w:fill="auto"/>
          </w:tcPr>
          <w:p w:rsidR="0053185C" w:rsidRPr="00ED3126" w:rsidRDefault="0053185C" w:rsidP="0053185C">
            <w:pPr>
              <w:ind w:left="-108" w:right="-66"/>
              <w:rPr>
                <w:b/>
                <w:bCs/>
                <w:sz w:val="18"/>
                <w:szCs w:val="18"/>
              </w:rPr>
            </w:pPr>
          </w:p>
        </w:tc>
      </w:tr>
      <w:tr w:rsidR="0053185C" w:rsidRPr="00ED3126" w:rsidTr="00463391">
        <w:trPr>
          <w:trHeight w:val="555"/>
        </w:trPr>
        <w:tc>
          <w:tcPr>
            <w:tcW w:w="4820" w:type="dxa"/>
            <w:gridSpan w:val="3"/>
            <w:vMerge/>
            <w:shd w:val="clear" w:color="auto" w:fill="auto"/>
            <w:hideMark/>
          </w:tcPr>
          <w:p w:rsidR="0053185C" w:rsidRPr="00ED3126" w:rsidRDefault="0053185C" w:rsidP="00ED3126">
            <w:pPr>
              <w:ind w:left="-87" w:right="-77"/>
              <w:rPr>
                <w:b/>
                <w:bCs/>
                <w:sz w:val="18"/>
                <w:szCs w:val="18"/>
              </w:rPr>
            </w:pPr>
          </w:p>
        </w:tc>
        <w:tc>
          <w:tcPr>
            <w:tcW w:w="2268" w:type="dxa"/>
            <w:shd w:val="clear" w:color="auto" w:fill="auto"/>
            <w:hideMark/>
          </w:tcPr>
          <w:p w:rsidR="0053185C" w:rsidRPr="00ED3126" w:rsidRDefault="0053185C" w:rsidP="00ED3126">
            <w:pPr>
              <w:ind w:left="-108" w:right="-108"/>
              <w:rPr>
                <w:b/>
                <w:bCs/>
                <w:sz w:val="18"/>
                <w:szCs w:val="18"/>
              </w:rPr>
            </w:pPr>
            <w:r w:rsidRPr="00ED3126">
              <w:rPr>
                <w:b/>
                <w:bCs/>
                <w:sz w:val="18"/>
                <w:szCs w:val="18"/>
              </w:rPr>
              <w:t>Средства бюджета Московской области</w:t>
            </w:r>
          </w:p>
        </w:tc>
        <w:tc>
          <w:tcPr>
            <w:tcW w:w="1275" w:type="dxa"/>
          </w:tcPr>
          <w:p w:rsidR="0053185C" w:rsidRPr="00ED3126" w:rsidRDefault="0053185C" w:rsidP="00ED3126">
            <w:pPr>
              <w:ind w:left="-87"/>
            </w:pPr>
            <w:r w:rsidRPr="00ED3126">
              <w:rPr>
                <w:b/>
                <w:bCs/>
                <w:sz w:val="18"/>
                <w:szCs w:val="18"/>
              </w:rPr>
              <w:t>0,00</w:t>
            </w:r>
          </w:p>
        </w:tc>
        <w:tc>
          <w:tcPr>
            <w:tcW w:w="1418"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850"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850"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850"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1559" w:type="dxa"/>
            <w:vMerge/>
            <w:shd w:val="clear" w:color="auto" w:fill="auto"/>
          </w:tcPr>
          <w:p w:rsidR="0053185C" w:rsidRPr="00ED3126" w:rsidRDefault="0053185C" w:rsidP="00ED3126">
            <w:pPr>
              <w:rPr>
                <w:b/>
                <w:bCs/>
                <w:sz w:val="18"/>
                <w:szCs w:val="18"/>
              </w:rPr>
            </w:pPr>
          </w:p>
        </w:tc>
        <w:tc>
          <w:tcPr>
            <w:tcW w:w="1417" w:type="dxa"/>
            <w:vMerge/>
            <w:shd w:val="clear" w:color="auto" w:fill="auto"/>
          </w:tcPr>
          <w:p w:rsidR="0053185C" w:rsidRPr="00ED3126" w:rsidRDefault="0053185C" w:rsidP="00ED3126">
            <w:pPr>
              <w:rPr>
                <w:b/>
                <w:bCs/>
                <w:sz w:val="18"/>
                <w:szCs w:val="18"/>
              </w:rPr>
            </w:pPr>
          </w:p>
        </w:tc>
      </w:tr>
      <w:tr w:rsidR="0053185C" w:rsidRPr="00ED3126" w:rsidTr="00463391">
        <w:trPr>
          <w:trHeight w:val="60"/>
        </w:trPr>
        <w:tc>
          <w:tcPr>
            <w:tcW w:w="4820" w:type="dxa"/>
            <w:gridSpan w:val="3"/>
            <w:vMerge/>
            <w:shd w:val="clear" w:color="auto" w:fill="auto"/>
            <w:hideMark/>
          </w:tcPr>
          <w:p w:rsidR="0053185C" w:rsidRPr="00ED3126" w:rsidRDefault="0053185C" w:rsidP="00ED3126">
            <w:pPr>
              <w:ind w:left="-87" w:right="-77"/>
              <w:rPr>
                <w:b/>
                <w:bCs/>
                <w:sz w:val="18"/>
                <w:szCs w:val="18"/>
              </w:rPr>
            </w:pPr>
          </w:p>
        </w:tc>
        <w:tc>
          <w:tcPr>
            <w:tcW w:w="2268" w:type="dxa"/>
            <w:shd w:val="clear" w:color="auto" w:fill="auto"/>
            <w:hideMark/>
          </w:tcPr>
          <w:p w:rsidR="0053185C" w:rsidRPr="00ED3126" w:rsidRDefault="0053185C" w:rsidP="00ED3126">
            <w:pPr>
              <w:ind w:left="-108" w:right="-108"/>
              <w:rPr>
                <w:b/>
                <w:bCs/>
                <w:sz w:val="18"/>
                <w:szCs w:val="18"/>
              </w:rPr>
            </w:pPr>
            <w:r w:rsidRPr="00ED3126">
              <w:rPr>
                <w:b/>
                <w:bCs/>
                <w:sz w:val="18"/>
                <w:szCs w:val="18"/>
              </w:rPr>
              <w:t>Средства бюджета городского округа</w:t>
            </w:r>
          </w:p>
        </w:tc>
        <w:tc>
          <w:tcPr>
            <w:tcW w:w="1275" w:type="dxa"/>
          </w:tcPr>
          <w:p w:rsidR="0053185C" w:rsidRPr="00ED3126" w:rsidRDefault="0053185C" w:rsidP="00ED3126">
            <w:pPr>
              <w:ind w:left="-87"/>
            </w:pPr>
            <w:r w:rsidRPr="00ED3126">
              <w:rPr>
                <w:b/>
                <w:bCs/>
                <w:sz w:val="18"/>
                <w:szCs w:val="18"/>
              </w:rPr>
              <w:t>0,00</w:t>
            </w:r>
          </w:p>
        </w:tc>
        <w:tc>
          <w:tcPr>
            <w:tcW w:w="1418"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850"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850"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850"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1559" w:type="dxa"/>
            <w:vMerge/>
            <w:shd w:val="clear" w:color="auto" w:fill="auto"/>
          </w:tcPr>
          <w:p w:rsidR="0053185C" w:rsidRPr="00ED3126" w:rsidRDefault="0053185C" w:rsidP="00ED3126">
            <w:pPr>
              <w:rPr>
                <w:b/>
                <w:bCs/>
                <w:sz w:val="18"/>
                <w:szCs w:val="18"/>
              </w:rPr>
            </w:pPr>
          </w:p>
        </w:tc>
        <w:tc>
          <w:tcPr>
            <w:tcW w:w="1417" w:type="dxa"/>
            <w:vMerge/>
            <w:shd w:val="clear" w:color="auto" w:fill="auto"/>
          </w:tcPr>
          <w:p w:rsidR="0053185C" w:rsidRPr="00ED3126" w:rsidRDefault="0053185C" w:rsidP="00ED3126">
            <w:pPr>
              <w:rPr>
                <w:b/>
                <w:bCs/>
                <w:sz w:val="18"/>
                <w:szCs w:val="18"/>
              </w:rPr>
            </w:pPr>
          </w:p>
        </w:tc>
      </w:tr>
    </w:tbl>
    <w:p w:rsidR="00ED3126" w:rsidRPr="00ED3126" w:rsidRDefault="00ED3126" w:rsidP="00ED3126">
      <w:pPr>
        <w:spacing w:before="240" w:after="200"/>
        <w:jc w:val="center"/>
        <w:rPr>
          <w:b/>
          <w:szCs w:val="16"/>
        </w:rPr>
        <w:sectPr w:rsidR="00ED3126" w:rsidRPr="00ED3126" w:rsidSect="00DF57FC">
          <w:pgSz w:w="16838" w:h="11906" w:orient="landscape"/>
          <w:pgMar w:top="1985" w:right="600" w:bottom="284" w:left="1134" w:header="708" w:footer="708" w:gutter="0"/>
          <w:cols w:space="708"/>
          <w:docGrid w:linePitch="360"/>
        </w:sectPr>
      </w:pPr>
    </w:p>
    <w:p w:rsidR="00ED3126" w:rsidRPr="00ED3126" w:rsidRDefault="00ED3126" w:rsidP="00ED3126">
      <w:pPr>
        <w:spacing w:before="240" w:after="200"/>
        <w:jc w:val="center"/>
        <w:rPr>
          <w:b/>
          <w:szCs w:val="16"/>
        </w:rPr>
      </w:pPr>
      <w:r w:rsidRPr="00ED3126">
        <w:rPr>
          <w:b/>
          <w:szCs w:val="16"/>
        </w:rPr>
        <w:lastRenderedPageBreak/>
        <w:t>1</w:t>
      </w:r>
      <w:r w:rsidR="0053185C">
        <w:rPr>
          <w:b/>
          <w:szCs w:val="16"/>
        </w:rPr>
        <w:t>4</w:t>
      </w:r>
      <w:r w:rsidRPr="00ED3126">
        <w:rPr>
          <w:b/>
          <w:szCs w:val="16"/>
        </w:rPr>
        <w:t>.5. План мероприятий по переселению граждан из аварийного ж</w:t>
      </w:r>
      <w:r w:rsidR="0053185C">
        <w:rPr>
          <w:b/>
          <w:szCs w:val="16"/>
        </w:rPr>
        <w:t>илищного фонда по Подпрограмме 3</w:t>
      </w:r>
    </w:p>
    <w:tbl>
      <w:tblPr>
        <w:tblW w:w="15153" w:type="dxa"/>
        <w:tblInd w:w="24" w:type="dxa"/>
        <w:tblLayout w:type="fixed"/>
        <w:tblLook w:val="04A0" w:firstRow="1" w:lastRow="0" w:firstColumn="1" w:lastColumn="0" w:noHBand="0" w:noVBand="1"/>
      </w:tblPr>
      <w:tblGrid>
        <w:gridCol w:w="368"/>
        <w:gridCol w:w="2194"/>
        <w:gridCol w:w="455"/>
        <w:gridCol w:w="504"/>
        <w:gridCol w:w="538"/>
        <w:gridCol w:w="420"/>
        <w:gridCol w:w="708"/>
        <w:gridCol w:w="755"/>
        <w:gridCol w:w="798"/>
        <w:gridCol w:w="1120"/>
        <w:gridCol w:w="518"/>
        <w:gridCol w:w="1064"/>
        <w:gridCol w:w="1134"/>
        <w:gridCol w:w="812"/>
        <w:gridCol w:w="699"/>
        <w:gridCol w:w="756"/>
        <w:gridCol w:w="700"/>
        <w:gridCol w:w="686"/>
        <w:gridCol w:w="924"/>
      </w:tblGrid>
      <w:tr w:rsidR="00ED3126" w:rsidRPr="00ED3126" w:rsidTr="002D115A">
        <w:trPr>
          <w:trHeight w:val="749"/>
        </w:trPr>
        <w:tc>
          <w:tcPr>
            <w:tcW w:w="36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D3126" w:rsidRPr="00ED3126" w:rsidRDefault="00ED3126" w:rsidP="00ED3126">
            <w:pPr>
              <w:ind w:left="-94" w:right="-104"/>
              <w:rPr>
                <w:sz w:val="16"/>
                <w:szCs w:val="16"/>
              </w:rPr>
            </w:pPr>
            <w:r w:rsidRPr="00ED3126">
              <w:rPr>
                <w:sz w:val="16"/>
                <w:szCs w:val="16"/>
              </w:rPr>
              <w:t>№ п/п</w:t>
            </w:r>
          </w:p>
        </w:tc>
        <w:tc>
          <w:tcPr>
            <w:tcW w:w="219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Наименование муниципального образования</w:t>
            </w:r>
          </w:p>
        </w:tc>
        <w:tc>
          <w:tcPr>
            <w:tcW w:w="45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ED3126" w:rsidRPr="00ED3126" w:rsidRDefault="00ED3126" w:rsidP="00ED3126">
            <w:pPr>
              <w:rPr>
                <w:sz w:val="16"/>
                <w:szCs w:val="16"/>
              </w:rPr>
            </w:pPr>
            <w:r w:rsidRPr="00ED3126">
              <w:rPr>
                <w:sz w:val="16"/>
                <w:szCs w:val="16"/>
              </w:rPr>
              <w:t>Число жителей, планируемых к переселению</w:t>
            </w:r>
          </w:p>
        </w:tc>
        <w:tc>
          <w:tcPr>
            <w:tcW w:w="1462" w:type="dxa"/>
            <w:gridSpan w:val="3"/>
            <w:tcBorders>
              <w:top w:val="single" w:sz="4" w:space="0" w:color="auto"/>
              <w:left w:val="nil"/>
              <w:bottom w:val="single" w:sz="4" w:space="0" w:color="auto"/>
              <w:right w:val="single" w:sz="4" w:space="0" w:color="000000"/>
            </w:tcBorders>
            <w:shd w:val="clear" w:color="auto" w:fill="auto"/>
            <w:vAlign w:val="bottom"/>
            <w:hideMark/>
          </w:tcPr>
          <w:p w:rsidR="00ED3126" w:rsidRPr="00ED3126" w:rsidRDefault="00ED3126" w:rsidP="00ED3126">
            <w:pPr>
              <w:ind w:left="-94" w:right="-94"/>
              <w:rPr>
                <w:sz w:val="16"/>
                <w:szCs w:val="16"/>
              </w:rPr>
            </w:pPr>
            <w:r w:rsidRPr="00ED3126">
              <w:rPr>
                <w:sz w:val="16"/>
                <w:szCs w:val="16"/>
              </w:rPr>
              <w:t>Количество расселяемых жилых помещений</w:t>
            </w:r>
          </w:p>
        </w:tc>
        <w:tc>
          <w:tcPr>
            <w:tcW w:w="2261" w:type="dxa"/>
            <w:gridSpan w:val="3"/>
            <w:tcBorders>
              <w:top w:val="single" w:sz="4" w:space="0" w:color="auto"/>
              <w:left w:val="nil"/>
              <w:bottom w:val="single" w:sz="4" w:space="0" w:color="auto"/>
              <w:right w:val="single" w:sz="4" w:space="0" w:color="000000"/>
            </w:tcBorders>
            <w:shd w:val="clear" w:color="auto" w:fill="auto"/>
            <w:vAlign w:val="bottom"/>
            <w:hideMark/>
          </w:tcPr>
          <w:p w:rsidR="00ED3126" w:rsidRPr="00ED3126" w:rsidRDefault="00ED3126" w:rsidP="00ED3126">
            <w:pPr>
              <w:ind w:left="-66" w:right="-66"/>
              <w:rPr>
                <w:sz w:val="16"/>
                <w:szCs w:val="16"/>
              </w:rPr>
            </w:pPr>
            <w:r w:rsidRPr="00ED3126">
              <w:rPr>
                <w:sz w:val="16"/>
                <w:szCs w:val="16"/>
              </w:rPr>
              <w:t>Расселяемая площадь жилых помещений</w:t>
            </w:r>
          </w:p>
        </w:tc>
        <w:tc>
          <w:tcPr>
            <w:tcW w:w="3836" w:type="dxa"/>
            <w:gridSpan w:val="4"/>
            <w:tcBorders>
              <w:top w:val="single" w:sz="4" w:space="0" w:color="auto"/>
              <w:left w:val="nil"/>
              <w:bottom w:val="single" w:sz="4" w:space="0" w:color="auto"/>
              <w:right w:val="single" w:sz="4" w:space="0" w:color="000000"/>
            </w:tcBorders>
            <w:shd w:val="clear" w:color="auto" w:fill="auto"/>
            <w:vAlign w:val="bottom"/>
            <w:hideMark/>
          </w:tcPr>
          <w:p w:rsidR="00ED3126" w:rsidRPr="00ED3126" w:rsidRDefault="00ED3126" w:rsidP="00ED3126">
            <w:pPr>
              <w:rPr>
                <w:sz w:val="16"/>
                <w:szCs w:val="16"/>
              </w:rPr>
            </w:pPr>
            <w:r w:rsidRPr="00ED3126">
              <w:rPr>
                <w:sz w:val="16"/>
                <w:szCs w:val="16"/>
              </w:rPr>
              <w:t>Источники финансирования программы</w:t>
            </w:r>
          </w:p>
        </w:tc>
        <w:tc>
          <w:tcPr>
            <w:tcW w:w="2267" w:type="dxa"/>
            <w:gridSpan w:val="3"/>
            <w:tcBorders>
              <w:top w:val="single" w:sz="4" w:space="0" w:color="auto"/>
              <w:left w:val="nil"/>
              <w:bottom w:val="single" w:sz="4" w:space="0" w:color="auto"/>
              <w:right w:val="single" w:sz="4" w:space="0" w:color="000000"/>
            </w:tcBorders>
            <w:shd w:val="clear" w:color="auto" w:fill="auto"/>
            <w:vAlign w:val="bottom"/>
            <w:hideMark/>
          </w:tcPr>
          <w:p w:rsidR="00ED3126" w:rsidRPr="00ED3126" w:rsidRDefault="00ED3126" w:rsidP="00ED3126">
            <w:pPr>
              <w:ind w:left="-108" w:right="-108"/>
              <w:rPr>
                <w:sz w:val="16"/>
                <w:szCs w:val="16"/>
              </w:rPr>
            </w:pPr>
            <w:r w:rsidRPr="00ED3126">
              <w:rPr>
                <w:sz w:val="16"/>
                <w:szCs w:val="16"/>
              </w:rPr>
              <w:t>Справочно: Расчетная сумма экономии бюджетных средств</w:t>
            </w:r>
          </w:p>
        </w:tc>
        <w:tc>
          <w:tcPr>
            <w:tcW w:w="2310" w:type="dxa"/>
            <w:gridSpan w:val="3"/>
            <w:tcBorders>
              <w:top w:val="single" w:sz="4" w:space="0" w:color="auto"/>
              <w:left w:val="nil"/>
              <w:bottom w:val="single" w:sz="4" w:space="0" w:color="auto"/>
              <w:right w:val="single" w:sz="4" w:space="0" w:color="000000"/>
            </w:tcBorders>
            <w:shd w:val="clear" w:color="auto" w:fill="auto"/>
            <w:vAlign w:val="bottom"/>
            <w:hideMark/>
          </w:tcPr>
          <w:p w:rsidR="00ED3126" w:rsidRPr="00ED3126" w:rsidRDefault="00ED3126" w:rsidP="00ED3126">
            <w:pPr>
              <w:ind w:left="-108" w:right="-80"/>
              <w:rPr>
                <w:sz w:val="16"/>
                <w:szCs w:val="16"/>
              </w:rPr>
            </w:pPr>
            <w:r w:rsidRPr="00ED3126">
              <w:rPr>
                <w:sz w:val="16"/>
                <w:szCs w:val="16"/>
              </w:rPr>
              <w:t>Справочно: Возмещение части стоимости жилых помещений</w:t>
            </w:r>
          </w:p>
        </w:tc>
      </w:tr>
      <w:tr w:rsidR="00ED3126" w:rsidRPr="00ED3126" w:rsidTr="002D115A">
        <w:trPr>
          <w:trHeight w:val="60"/>
        </w:trPr>
        <w:tc>
          <w:tcPr>
            <w:tcW w:w="368" w:type="dxa"/>
            <w:vMerge/>
            <w:tcBorders>
              <w:top w:val="single" w:sz="4" w:space="0" w:color="auto"/>
              <w:left w:val="single" w:sz="4" w:space="0" w:color="auto"/>
              <w:bottom w:val="single" w:sz="4" w:space="0" w:color="000000"/>
              <w:right w:val="single" w:sz="4" w:space="0" w:color="auto"/>
            </w:tcBorders>
            <w:vAlign w:val="center"/>
            <w:hideMark/>
          </w:tcPr>
          <w:p w:rsidR="00ED3126" w:rsidRPr="00ED3126" w:rsidRDefault="00ED3126" w:rsidP="00ED3126">
            <w:pPr>
              <w:rPr>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rsidR="00ED3126" w:rsidRPr="00ED3126" w:rsidRDefault="00ED3126" w:rsidP="00ED3126">
            <w:pPr>
              <w:rPr>
                <w:sz w:val="16"/>
                <w:szCs w:val="16"/>
              </w:rPr>
            </w:pPr>
          </w:p>
        </w:tc>
        <w:tc>
          <w:tcPr>
            <w:tcW w:w="455" w:type="dxa"/>
            <w:vMerge/>
            <w:tcBorders>
              <w:top w:val="single" w:sz="4" w:space="0" w:color="auto"/>
              <w:left w:val="single" w:sz="4" w:space="0" w:color="auto"/>
              <w:bottom w:val="single" w:sz="4" w:space="0" w:color="000000"/>
              <w:right w:val="single" w:sz="4" w:space="0" w:color="auto"/>
            </w:tcBorders>
            <w:vAlign w:val="center"/>
            <w:hideMark/>
          </w:tcPr>
          <w:p w:rsidR="00ED3126" w:rsidRPr="00ED3126" w:rsidRDefault="00ED3126" w:rsidP="00ED3126">
            <w:pPr>
              <w:rPr>
                <w:sz w:val="16"/>
                <w:szCs w:val="16"/>
              </w:rPr>
            </w:pPr>
          </w:p>
        </w:tc>
        <w:tc>
          <w:tcPr>
            <w:tcW w:w="504" w:type="dxa"/>
            <w:vMerge w:val="restart"/>
            <w:tcBorders>
              <w:top w:val="nil"/>
              <w:left w:val="single" w:sz="4" w:space="0" w:color="auto"/>
              <w:bottom w:val="single" w:sz="4" w:space="0" w:color="000000"/>
              <w:right w:val="single" w:sz="4" w:space="0" w:color="auto"/>
            </w:tcBorders>
            <w:shd w:val="clear" w:color="auto" w:fill="auto"/>
            <w:vAlign w:val="bottom"/>
            <w:hideMark/>
          </w:tcPr>
          <w:p w:rsidR="00ED3126" w:rsidRPr="00ED3126" w:rsidRDefault="00ED3126" w:rsidP="00ED3126">
            <w:pPr>
              <w:ind w:left="-108"/>
              <w:rPr>
                <w:sz w:val="16"/>
                <w:szCs w:val="16"/>
              </w:rPr>
            </w:pPr>
            <w:r w:rsidRPr="00ED3126">
              <w:rPr>
                <w:sz w:val="16"/>
                <w:szCs w:val="16"/>
              </w:rPr>
              <w:t>Всего</w:t>
            </w:r>
          </w:p>
        </w:tc>
        <w:tc>
          <w:tcPr>
            <w:tcW w:w="958" w:type="dxa"/>
            <w:gridSpan w:val="2"/>
            <w:tcBorders>
              <w:top w:val="single" w:sz="4" w:space="0" w:color="auto"/>
              <w:left w:val="nil"/>
              <w:bottom w:val="single" w:sz="4" w:space="0" w:color="auto"/>
              <w:right w:val="single" w:sz="4" w:space="0" w:color="000000"/>
            </w:tcBorders>
            <w:shd w:val="clear" w:color="auto" w:fill="auto"/>
            <w:vAlign w:val="bottom"/>
            <w:hideMark/>
          </w:tcPr>
          <w:p w:rsidR="00ED3126" w:rsidRPr="00ED3126" w:rsidRDefault="00ED3126" w:rsidP="00ED3126">
            <w:pPr>
              <w:rPr>
                <w:sz w:val="16"/>
                <w:szCs w:val="16"/>
              </w:rPr>
            </w:pPr>
            <w:r w:rsidRPr="00ED3126">
              <w:rPr>
                <w:sz w:val="16"/>
                <w:szCs w:val="16"/>
              </w:rPr>
              <w:t>в том числе</w:t>
            </w:r>
          </w:p>
        </w:tc>
        <w:tc>
          <w:tcPr>
            <w:tcW w:w="708" w:type="dxa"/>
            <w:vMerge w:val="restart"/>
            <w:tcBorders>
              <w:top w:val="nil"/>
              <w:left w:val="single" w:sz="4" w:space="0" w:color="auto"/>
              <w:bottom w:val="single" w:sz="4" w:space="0" w:color="000000"/>
              <w:right w:val="single" w:sz="4" w:space="0" w:color="auto"/>
            </w:tcBorders>
            <w:shd w:val="clear" w:color="auto" w:fill="auto"/>
            <w:vAlign w:val="bottom"/>
            <w:hideMark/>
          </w:tcPr>
          <w:p w:rsidR="00ED3126" w:rsidRPr="00ED3126" w:rsidRDefault="00ED3126" w:rsidP="00ED3126">
            <w:pPr>
              <w:ind w:left="-66" w:right="-66"/>
              <w:rPr>
                <w:sz w:val="16"/>
                <w:szCs w:val="16"/>
              </w:rPr>
            </w:pPr>
            <w:r w:rsidRPr="00ED3126">
              <w:rPr>
                <w:sz w:val="16"/>
                <w:szCs w:val="16"/>
              </w:rPr>
              <w:t>Всего</w:t>
            </w:r>
          </w:p>
        </w:tc>
        <w:tc>
          <w:tcPr>
            <w:tcW w:w="1553" w:type="dxa"/>
            <w:gridSpan w:val="2"/>
            <w:tcBorders>
              <w:top w:val="single" w:sz="4" w:space="0" w:color="auto"/>
              <w:left w:val="nil"/>
              <w:bottom w:val="single" w:sz="4" w:space="0" w:color="auto"/>
              <w:right w:val="single" w:sz="4" w:space="0" w:color="000000"/>
            </w:tcBorders>
            <w:shd w:val="clear" w:color="auto" w:fill="auto"/>
            <w:vAlign w:val="bottom"/>
            <w:hideMark/>
          </w:tcPr>
          <w:p w:rsidR="00ED3126" w:rsidRPr="00ED3126" w:rsidRDefault="00ED3126" w:rsidP="00ED3126">
            <w:pPr>
              <w:rPr>
                <w:sz w:val="16"/>
                <w:szCs w:val="16"/>
              </w:rPr>
            </w:pPr>
            <w:r w:rsidRPr="00ED3126">
              <w:rPr>
                <w:sz w:val="16"/>
                <w:szCs w:val="16"/>
              </w:rPr>
              <w:t>в том числе</w:t>
            </w:r>
          </w:p>
        </w:tc>
        <w:tc>
          <w:tcPr>
            <w:tcW w:w="1120" w:type="dxa"/>
            <w:vMerge w:val="restart"/>
            <w:tcBorders>
              <w:top w:val="nil"/>
              <w:left w:val="single" w:sz="4" w:space="0" w:color="auto"/>
              <w:bottom w:val="single" w:sz="4" w:space="0" w:color="000000"/>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Всего:</w:t>
            </w:r>
          </w:p>
        </w:tc>
        <w:tc>
          <w:tcPr>
            <w:tcW w:w="2716" w:type="dxa"/>
            <w:gridSpan w:val="3"/>
            <w:tcBorders>
              <w:top w:val="single" w:sz="4" w:space="0" w:color="auto"/>
              <w:left w:val="nil"/>
              <w:bottom w:val="single" w:sz="4" w:space="0" w:color="auto"/>
              <w:right w:val="single" w:sz="4" w:space="0" w:color="000000"/>
            </w:tcBorders>
            <w:shd w:val="clear" w:color="auto" w:fill="auto"/>
            <w:vAlign w:val="bottom"/>
            <w:hideMark/>
          </w:tcPr>
          <w:p w:rsidR="00ED3126" w:rsidRPr="00ED3126" w:rsidRDefault="00ED3126" w:rsidP="00ED3126">
            <w:pPr>
              <w:rPr>
                <w:sz w:val="16"/>
                <w:szCs w:val="16"/>
              </w:rPr>
            </w:pPr>
            <w:r w:rsidRPr="00ED3126">
              <w:rPr>
                <w:sz w:val="16"/>
                <w:szCs w:val="16"/>
              </w:rPr>
              <w:t>в том числе:</w:t>
            </w:r>
          </w:p>
        </w:tc>
        <w:tc>
          <w:tcPr>
            <w:tcW w:w="812" w:type="dxa"/>
            <w:vMerge w:val="restart"/>
            <w:tcBorders>
              <w:top w:val="nil"/>
              <w:left w:val="single" w:sz="4" w:space="0" w:color="auto"/>
              <w:bottom w:val="single" w:sz="4" w:space="0" w:color="000000"/>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Всего:</w:t>
            </w:r>
          </w:p>
        </w:tc>
        <w:tc>
          <w:tcPr>
            <w:tcW w:w="1455" w:type="dxa"/>
            <w:gridSpan w:val="2"/>
            <w:tcBorders>
              <w:top w:val="single" w:sz="4" w:space="0" w:color="auto"/>
              <w:left w:val="nil"/>
              <w:bottom w:val="single" w:sz="4" w:space="0" w:color="auto"/>
              <w:right w:val="single" w:sz="4" w:space="0" w:color="000000"/>
            </w:tcBorders>
            <w:shd w:val="clear" w:color="auto" w:fill="auto"/>
            <w:vAlign w:val="bottom"/>
            <w:hideMark/>
          </w:tcPr>
          <w:p w:rsidR="00ED3126" w:rsidRPr="00ED3126" w:rsidRDefault="00ED3126" w:rsidP="00ED3126">
            <w:pPr>
              <w:rPr>
                <w:sz w:val="16"/>
                <w:szCs w:val="16"/>
              </w:rPr>
            </w:pPr>
            <w:r w:rsidRPr="00ED3126">
              <w:rPr>
                <w:sz w:val="16"/>
                <w:szCs w:val="16"/>
              </w:rPr>
              <w:t>в том числе:</w:t>
            </w:r>
          </w:p>
        </w:tc>
        <w:tc>
          <w:tcPr>
            <w:tcW w:w="700" w:type="dxa"/>
            <w:vMerge w:val="restart"/>
            <w:tcBorders>
              <w:top w:val="nil"/>
              <w:left w:val="single" w:sz="4" w:space="0" w:color="auto"/>
              <w:bottom w:val="single" w:sz="4" w:space="0" w:color="000000"/>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Всего:</w:t>
            </w:r>
          </w:p>
        </w:tc>
        <w:tc>
          <w:tcPr>
            <w:tcW w:w="1610" w:type="dxa"/>
            <w:gridSpan w:val="2"/>
            <w:tcBorders>
              <w:top w:val="single" w:sz="4" w:space="0" w:color="auto"/>
              <w:left w:val="nil"/>
              <w:bottom w:val="single" w:sz="4" w:space="0" w:color="auto"/>
              <w:right w:val="single" w:sz="4" w:space="0" w:color="000000"/>
            </w:tcBorders>
            <w:shd w:val="clear" w:color="auto" w:fill="auto"/>
            <w:vAlign w:val="bottom"/>
            <w:hideMark/>
          </w:tcPr>
          <w:p w:rsidR="00ED3126" w:rsidRPr="00ED3126" w:rsidRDefault="00ED3126" w:rsidP="00ED3126">
            <w:pPr>
              <w:rPr>
                <w:sz w:val="16"/>
                <w:szCs w:val="16"/>
              </w:rPr>
            </w:pPr>
            <w:r w:rsidRPr="00ED3126">
              <w:rPr>
                <w:sz w:val="16"/>
                <w:szCs w:val="16"/>
              </w:rPr>
              <w:t>в том числе:</w:t>
            </w:r>
          </w:p>
        </w:tc>
      </w:tr>
      <w:tr w:rsidR="00ED3126" w:rsidRPr="00ED3126" w:rsidTr="002D115A">
        <w:trPr>
          <w:cantSplit/>
          <w:trHeight w:val="2162"/>
        </w:trPr>
        <w:tc>
          <w:tcPr>
            <w:tcW w:w="368" w:type="dxa"/>
            <w:vMerge/>
            <w:tcBorders>
              <w:top w:val="single" w:sz="4" w:space="0" w:color="auto"/>
              <w:left w:val="single" w:sz="4" w:space="0" w:color="auto"/>
              <w:bottom w:val="single" w:sz="4" w:space="0" w:color="000000"/>
              <w:right w:val="single" w:sz="4" w:space="0" w:color="auto"/>
            </w:tcBorders>
            <w:vAlign w:val="center"/>
            <w:hideMark/>
          </w:tcPr>
          <w:p w:rsidR="00ED3126" w:rsidRPr="00ED3126" w:rsidRDefault="00ED3126" w:rsidP="00ED3126">
            <w:pPr>
              <w:rPr>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rsidR="00ED3126" w:rsidRPr="00ED3126" w:rsidRDefault="00ED3126" w:rsidP="00ED3126">
            <w:pPr>
              <w:rPr>
                <w:sz w:val="16"/>
                <w:szCs w:val="16"/>
              </w:rPr>
            </w:pPr>
          </w:p>
        </w:tc>
        <w:tc>
          <w:tcPr>
            <w:tcW w:w="455" w:type="dxa"/>
            <w:vMerge/>
            <w:tcBorders>
              <w:top w:val="single" w:sz="4" w:space="0" w:color="auto"/>
              <w:left w:val="single" w:sz="4" w:space="0" w:color="auto"/>
              <w:bottom w:val="single" w:sz="4" w:space="0" w:color="000000"/>
              <w:right w:val="single" w:sz="4" w:space="0" w:color="auto"/>
            </w:tcBorders>
            <w:vAlign w:val="center"/>
            <w:hideMark/>
          </w:tcPr>
          <w:p w:rsidR="00ED3126" w:rsidRPr="00ED3126" w:rsidRDefault="00ED3126" w:rsidP="00ED3126">
            <w:pPr>
              <w:rPr>
                <w:sz w:val="16"/>
                <w:szCs w:val="16"/>
              </w:rPr>
            </w:pPr>
          </w:p>
        </w:tc>
        <w:tc>
          <w:tcPr>
            <w:tcW w:w="504" w:type="dxa"/>
            <w:vMerge/>
            <w:tcBorders>
              <w:top w:val="nil"/>
              <w:left w:val="single" w:sz="4" w:space="0" w:color="auto"/>
              <w:bottom w:val="single" w:sz="4" w:space="0" w:color="000000"/>
              <w:right w:val="single" w:sz="4" w:space="0" w:color="auto"/>
            </w:tcBorders>
            <w:vAlign w:val="center"/>
            <w:hideMark/>
          </w:tcPr>
          <w:p w:rsidR="00ED3126" w:rsidRPr="00ED3126" w:rsidRDefault="00ED3126" w:rsidP="00ED3126">
            <w:pPr>
              <w:rPr>
                <w:sz w:val="16"/>
                <w:szCs w:val="16"/>
              </w:rPr>
            </w:pPr>
          </w:p>
        </w:tc>
        <w:tc>
          <w:tcPr>
            <w:tcW w:w="538" w:type="dxa"/>
            <w:tcBorders>
              <w:top w:val="nil"/>
              <w:left w:val="nil"/>
              <w:bottom w:val="single" w:sz="4" w:space="0" w:color="auto"/>
              <w:right w:val="single" w:sz="4" w:space="0" w:color="auto"/>
            </w:tcBorders>
            <w:shd w:val="clear" w:color="auto" w:fill="auto"/>
            <w:textDirection w:val="btLr"/>
            <w:vAlign w:val="bottom"/>
            <w:hideMark/>
          </w:tcPr>
          <w:p w:rsidR="00ED3126" w:rsidRPr="00ED3126" w:rsidRDefault="00ED3126" w:rsidP="00ED3126">
            <w:pPr>
              <w:rPr>
                <w:sz w:val="16"/>
                <w:szCs w:val="16"/>
              </w:rPr>
            </w:pPr>
            <w:r w:rsidRPr="00ED3126">
              <w:rPr>
                <w:sz w:val="16"/>
                <w:szCs w:val="16"/>
              </w:rPr>
              <w:t>собственность граждан</w:t>
            </w:r>
          </w:p>
        </w:tc>
        <w:tc>
          <w:tcPr>
            <w:tcW w:w="420" w:type="dxa"/>
            <w:tcBorders>
              <w:top w:val="nil"/>
              <w:left w:val="nil"/>
              <w:bottom w:val="single" w:sz="4" w:space="0" w:color="auto"/>
              <w:right w:val="single" w:sz="4" w:space="0" w:color="auto"/>
            </w:tcBorders>
            <w:shd w:val="clear" w:color="auto" w:fill="auto"/>
            <w:textDirection w:val="btLr"/>
            <w:vAlign w:val="bottom"/>
            <w:hideMark/>
          </w:tcPr>
          <w:p w:rsidR="00ED3126" w:rsidRPr="00ED3126" w:rsidRDefault="00ED3126" w:rsidP="00ED3126">
            <w:pPr>
              <w:rPr>
                <w:sz w:val="16"/>
                <w:szCs w:val="16"/>
              </w:rPr>
            </w:pPr>
            <w:r w:rsidRPr="00ED3126">
              <w:rPr>
                <w:sz w:val="16"/>
                <w:szCs w:val="16"/>
              </w:rPr>
              <w:t>муниципальная собственность</w:t>
            </w:r>
          </w:p>
        </w:tc>
        <w:tc>
          <w:tcPr>
            <w:tcW w:w="708" w:type="dxa"/>
            <w:vMerge/>
            <w:tcBorders>
              <w:top w:val="nil"/>
              <w:left w:val="single" w:sz="4" w:space="0" w:color="auto"/>
              <w:bottom w:val="single" w:sz="4" w:space="0" w:color="000000"/>
              <w:right w:val="single" w:sz="4" w:space="0" w:color="auto"/>
            </w:tcBorders>
            <w:vAlign w:val="center"/>
            <w:hideMark/>
          </w:tcPr>
          <w:p w:rsidR="00ED3126" w:rsidRPr="00ED3126" w:rsidRDefault="00ED3126" w:rsidP="00ED3126">
            <w:pPr>
              <w:rPr>
                <w:sz w:val="16"/>
                <w:szCs w:val="16"/>
              </w:rPr>
            </w:pPr>
          </w:p>
        </w:tc>
        <w:tc>
          <w:tcPr>
            <w:tcW w:w="755" w:type="dxa"/>
            <w:tcBorders>
              <w:top w:val="nil"/>
              <w:left w:val="nil"/>
              <w:bottom w:val="single" w:sz="4" w:space="0" w:color="auto"/>
              <w:right w:val="single" w:sz="4" w:space="0" w:color="auto"/>
            </w:tcBorders>
            <w:shd w:val="clear" w:color="auto" w:fill="auto"/>
            <w:textDirection w:val="btLr"/>
            <w:vAlign w:val="bottom"/>
            <w:hideMark/>
          </w:tcPr>
          <w:p w:rsidR="00ED3126" w:rsidRPr="00ED3126" w:rsidRDefault="00ED3126" w:rsidP="00ED3126">
            <w:pPr>
              <w:rPr>
                <w:sz w:val="16"/>
                <w:szCs w:val="16"/>
              </w:rPr>
            </w:pPr>
            <w:r w:rsidRPr="00ED3126">
              <w:rPr>
                <w:sz w:val="16"/>
                <w:szCs w:val="16"/>
              </w:rPr>
              <w:t>собственность граждан</w:t>
            </w:r>
          </w:p>
        </w:tc>
        <w:tc>
          <w:tcPr>
            <w:tcW w:w="798" w:type="dxa"/>
            <w:tcBorders>
              <w:top w:val="nil"/>
              <w:left w:val="nil"/>
              <w:bottom w:val="single" w:sz="4" w:space="0" w:color="auto"/>
              <w:right w:val="single" w:sz="4" w:space="0" w:color="auto"/>
            </w:tcBorders>
            <w:shd w:val="clear" w:color="auto" w:fill="auto"/>
            <w:textDirection w:val="btLr"/>
            <w:vAlign w:val="bottom"/>
            <w:hideMark/>
          </w:tcPr>
          <w:p w:rsidR="00ED3126" w:rsidRPr="00ED3126" w:rsidRDefault="00ED3126" w:rsidP="00ED3126">
            <w:pPr>
              <w:rPr>
                <w:sz w:val="16"/>
                <w:szCs w:val="16"/>
              </w:rPr>
            </w:pPr>
            <w:r w:rsidRPr="00ED3126">
              <w:rPr>
                <w:sz w:val="16"/>
                <w:szCs w:val="16"/>
              </w:rPr>
              <w:t>муниципальная собственность</w:t>
            </w:r>
          </w:p>
        </w:tc>
        <w:tc>
          <w:tcPr>
            <w:tcW w:w="1120" w:type="dxa"/>
            <w:vMerge/>
            <w:tcBorders>
              <w:top w:val="nil"/>
              <w:left w:val="single" w:sz="4" w:space="0" w:color="auto"/>
              <w:bottom w:val="single" w:sz="4" w:space="0" w:color="000000"/>
              <w:right w:val="single" w:sz="4" w:space="0" w:color="auto"/>
            </w:tcBorders>
            <w:vAlign w:val="center"/>
            <w:hideMark/>
          </w:tcPr>
          <w:p w:rsidR="00ED3126" w:rsidRPr="00ED3126" w:rsidRDefault="00ED3126" w:rsidP="00ED3126">
            <w:pPr>
              <w:rPr>
                <w:sz w:val="16"/>
                <w:szCs w:val="16"/>
              </w:rPr>
            </w:pPr>
          </w:p>
        </w:tc>
        <w:tc>
          <w:tcPr>
            <w:tcW w:w="518" w:type="dxa"/>
            <w:tcBorders>
              <w:top w:val="nil"/>
              <w:left w:val="nil"/>
              <w:bottom w:val="single" w:sz="4" w:space="0" w:color="auto"/>
              <w:right w:val="single" w:sz="4" w:space="0" w:color="auto"/>
            </w:tcBorders>
            <w:shd w:val="clear" w:color="auto" w:fill="auto"/>
            <w:textDirection w:val="btLr"/>
            <w:vAlign w:val="bottom"/>
            <w:hideMark/>
          </w:tcPr>
          <w:p w:rsidR="00ED3126" w:rsidRPr="00ED3126" w:rsidRDefault="00ED3126" w:rsidP="00ED3126">
            <w:pPr>
              <w:rPr>
                <w:sz w:val="16"/>
                <w:szCs w:val="16"/>
              </w:rPr>
            </w:pPr>
            <w:r w:rsidRPr="00ED3126">
              <w:rPr>
                <w:sz w:val="16"/>
                <w:szCs w:val="16"/>
              </w:rPr>
              <w:t>за счет средств Фонда</w:t>
            </w:r>
          </w:p>
        </w:tc>
        <w:tc>
          <w:tcPr>
            <w:tcW w:w="1064" w:type="dxa"/>
            <w:tcBorders>
              <w:top w:val="nil"/>
              <w:left w:val="nil"/>
              <w:bottom w:val="single" w:sz="4" w:space="0" w:color="auto"/>
              <w:right w:val="single" w:sz="4" w:space="0" w:color="auto"/>
            </w:tcBorders>
            <w:shd w:val="clear" w:color="auto" w:fill="auto"/>
            <w:textDirection w:val="btLr"/>
            <w:vAlign w:val="bottom"/>
            <w:hideMark/>
          </w:tcPr>
          <w:p w:rsidR="00ED3126" w:rsidRPr="00ED3126" w:rsidRDefault="00ED3126" w:rsidP="00ED3126">
            <w:pPr>
              <w:ind w:left="113" w:right="113"/>
              <w:rPr>
                <w:sz w:val="16"/>
                <w:szCs w:val="16"/>
              </w:rPr>
            </w:pPr>
            <w:r w:rsidRPr="00ED3126">
              <w:rPr>
                <w:sz w:val="16"/>
                <w:szCs w:val="16"/>
              </w:rPr>
              <w:t>за счет средств бюджета Московской области</w:t>
            </w:r>
          </w:p>
        </w:tc>
        <w:tc>
          <w:tcPr>
            <w:tcW w:w="1134" w:type="dxa"/>
            <w:tcBorders>
              <w:top w:val="nil"/>
              <w:left w:val="nil"/>
              <w:bottom w:val="single" w:sz="4" w:space="0" w:color="auto"/>
              <w:right w:val="single" w:sz="4" w:space="0" w:color="auto"/>
            </w:tcBorders>
            <w:shd w:val="clear" w:color="auto" w:fill="auto"/>
            <w:textDirection w:val="btLr"/>
            <w:vAlign w:val="bottom"/>
            <w:hideMark/>
          </w:tcPr>
          <w:p w:rsidR="00ED3126" w:rsidRPr="00ED3126" w:rsidRDefault="00ED3126" w:rsidP="00ED3126">
            <w:pPr>
              <w:ind w:left="113" w:right="113"/>
              <w:rPr>
                <w:sz w:val="16"/>
                <w:szCs w:val="16"/>
              </w:rPr>
            </w:pPr>
            <w:r w:rsidRPr="00ED3126">
              <w:rPr>
                <w:sz w:val="16"/>
                <w:szCs w:val="16"/>
              </w:rPr>
              <w:t>за счет средств местного бюджета</w:t>
            </w:r>
          </w:p>
        </w:tc>
        <w:tc>
          <w:tcPr>
            <w:tcW w:w="812" w:type="dxa"/>
            <w:vMerge/>
            <w:tcBorders>
              <w:top w:val="nil"/>
              <w:left w:val="single" w:sz="4" w:space="0" w:color="auto"/>
              <w:bottom w:val="single" w:sz="4" w:space="0" w:color="000000"/>
              <w:right w:val="single" w:sz="4" w:space="0" w:color="auto"/>
            </w:tcBorders>
            <w:vAlign w:val="center"/>
            <w:hideMark/>
          </w:tcPr>
          <w:p w:rsidR="00ED3126" w:rsidRPr="00ED3126" w:rsidRDefault="00ED3126" w:rsidP="00ED3126">
            <w:pPr>
              <w:rPr>
                <w:sz w:val="16"/>
                <w:szCs w:val="16"/>
              </w:rPr>
            </w:pPr>
          </w:p>
        </w:tc>
        <w:tc>
          <w:tcPr>
            <w:tcW w:w="699" w:type="dxa"/>
            <w:tcBorders>
              <w:top w:val="nil"/>
              <w:left w:val="nil"/>
              <w:bottom w:val="single" w:sz="4" w:space="0" w:color="auto"/>
              <w:right w:val="single" w:sz="4" w:space="0" w:color="auto"/>
            </w:tcBorders>
            <w:shd w:val="clear" w:color="auto" w:fill="auto"/>
            <w:textDirection w:val="btLr"/>
            <w:vAlign w:val="bottom"/>
            <w:hideMark/>
          </w:tcPr>
          <w:p w:rsidR="00ED3126" w:rsidRPr="00ED3126" w:rsidRDefault="00ED3126" w:rsidP="00ED3126">
            <w:pPr>
              <w:rPr>
                <w:sz w:val="16"/>
                <w:szCs w:val="16"/>
              </w:rPr>
            </w:pPr>
            <w:r w:rsidRPr="00ED3126">
              <w:rPr>
                <w:sz w:val="16"/>
                <w:szCs w:val="16"/>
              </w:rPr>
              <w:t>за счет переселения граждан по договору о развитии застроенной территории</w:t>
            </w:r>
          </w:p>
        </w:tc>
        <w:tc>
          <w:tcPr>
            <w:tcW w:w="756" w:type="dxa"/>
            <w:tcBorders>
              <w:top w:val="nil"/>
              <w:left w:val="nil"/>
              <w:bottom w:val="single" w:sz="4" w:space="0" w:color="auto"/>
              <w:right w:val="single" w:sz="4" w:space="0" w:color="auto"/>
            </w:tcBorders>
            <w:shd w:val="clear" w:color="auto" w:fill="auto"/>
            <w:textDirection w:val="btLr"/>
            <w:vAlign w:val="bottom"/>
            <w:hideMark/>
          </w:tcPr>
          <w:p w:rsidR="00ED3126" w:rsidRPr="00ED3126" w:rsidRDefault="00ED3126" w:rsidP="00ED3126">
            <w:pPr>
              <w:rPr>
                <w:sz w:val="16"/>
                <w:szCs w:val="16"/>
              </w:rPr>
            </w:pPr>
            <w:r w:rsidRPr="00ED3126">
              <w:rPr>
                <w:sz w:val="16"/>
                <w:szCs w:val="16"/>
              </w:rPr>
              <w:t>за счет переселения граждан в свободный муниципальный жилищный фонд</w:t>
            </w:r>
          </w:p>
        </w:tc>
        <w:tc>
          <w:tcPr>
            <w:tcW w:w="700" w:type="dxa"/>
            <w:vMerge/>
            <w:tcBorders>
              <w:top w:val="nil"/>
              <w:left w:val="single" w:sz="4" w:space="0" w:color="auto"/>
              <w:bottom w:val="single" w:sz="4" w:space="0" w:color="000000"/>
              <w:right w:val="single" w:sz="4" w:space="0" w:color="auto"/>
            </w:tcBorders>
            <w:vAlign w:val="center"/>
            <w:hideMark/>
          </w:tcPr>
          <w:p w:rsidR="00ED3126" w:rsidRPr="00ED3126" w:rsidRDefault="00ED3126" w:rsidP="00ED3126">
            <w:pPr>
              <w:rPr>
                <w:sz w:val="16"/>
                <w:szCs w:val="16"/>
              </w:rPr>
            </w:pPr>
          </w:p>
        </w:tc>
        <w:tc>
          <w:tcPr>
            <w:tcW w:w="686" w:type="dxa"/>
            <w:tcBorders>
              <w:top w:val="nil"/>
              <w:left w:val="nil"/>
              <w:bottom w:val="single" w:sz="4" w:space="0" w:color="auto"/>
              <w:right w:val="single" w:sz="4" w:space="0" w:color="auto"/>
            </w:tcBorders>
            <w:shd w:val="clear" w:color="auto" w:fill="auto"/>
            <w:textDirection w:val="btLr"/>
            <w:vAlign w:val="bottom"/>
            <w:hideMark/>
          </w:tcPr>
          <w:p w:rsidR="00ED3126" w:rsidRPr="00ED3126" w:rsidRDefault="00ED3126" w:rsidP="00ED3126">
            <w:pPr>
              <w:rPr>
                <w:sz w:val="16"/>
                <w:szCs w:val="16"/>
              </w:rPr>
            </w:pPr>
            <w:r w:rsidRPr="00ED3126">
              <w:rPr>
                <w:sz w:val="16"/>
                <w:szCs w:val="16"/>
              </w:rPr>
              <w:t>за счет средств собственников жилых помещений</w:t>
            </w:r>
          </w:p>
        </w:tc>
        <w:tc>
          <w:tcPr>
            <w:tcW w:w="924" w:type="dxa"/>
            <w:tcBorders>
              <w:top w:val="nil"/>
              <w:left w:val="nil"/>
              <w:bottom w:val="single" w:sz="4" w:space="0" w:color="auto"/>
              <w:right w:val="single" w:sz="4" w:space="0" w:color="auto"/>
            </w:tcBorders>
            <w:shd w:val="clear" w:color="auto" w:fill="auto"/>
            <w:textDirection w:val="btLr"/>
            <w:vAlign w:val="bottom"/>
            <w:hideMark/>
          </w:tcPr>
          <w:p w:rsidR="00ED3126" w:rsidRPr="00ED3126" w:rsidRDefault="00ED3126" w:rsidP="00ED3126">
            <w:pPr>
              <w:rPr>
                <w:sz w:val="16"/>
                <w:szCs w:val="16"/>
              </w:rPr>
            </w:pPr>
            <w:r w:rsidRPr="00ED3126">
              <w:rPr>
                <w:sz w:val="16"/>
                <w:szCs w:val="16"/>
              </w:rPr>
              <w:t>за счет средств иных лиц (инвестор а по договору о развитии застроенной территории)</w:t>
            </w:r>
          </w:p>
        </w:tc>
      </w:tr>
      <w:tr w:rsidR="00ED3126" w:rsidRPr="00ED3126" w:rsidTr="002D115A">
        <w:trPr>
          <w:trHeight w:val="255"/>
        </w:trPr>
        <w:tc>
          <w:tcPr>
            <w:tcW w:w="368" w:type="dxa"/>
            <w:vMerge/>
            <w:tcBorders>
              <w:top w:val="single" w:sz="4" w:space="0" w:color="auto"/>
              <w:left w:val="single" w:sz="4" w:space="0" w:color="auto"/>
              <w:bottom w:val="single" w:sz="4" w:space="0" w:color="000000"/>
              <w:right w:val="single" w:sz="4" w:space="0" w:color="auto"/>
            </w:tcBorders>
            <w:vAlign w:val="center"/>
            <w:hideMark/>
          </w:tcPr>
          <w:p w:rsidR="00ED3126" w:rsidRPr="00ED3126" w:rsidRDefault="00ED3126" w:rsidP="00ED3126">
            <w:pPr>
              <w:rPr>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rsidR="00ED3126" w:rsidRPr="00ED3126" w:rsidRDefault="00ED3126" w:rsidP="00ED3126">
            <w:pPr>
              <w:rPr>
                <w:sz w:val="16"/>
                <w:szCs w:val="16"/>
              </w:rPr>
            </w:pPr>
          </w:p>
        </w:tc>
        <w:tc>
          <w:tcPr>
            <w:tcW w:w="455"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ind w:left="-87"/>
              <w:rPr>
                <w:sz w:val="16"/>
                <w:szCs w:val="16"/>
              </w:rPr>
            </w:pPr>
            <w:r w:rsidRPr="00ED3126">
              <w:rPr>
                <w:sz w:val="16"/>
                <w:szCs w:val="16"/>
              </w:rPr>
              <w:t>чел.</w:t>
            </w:r>
          </w:p>
        </w:tc>
        <w:tc>
          <w:tcPr>
            <w:tcW w:w="504"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ед.</w:t>
            </w:r>
          </w:p>
        </w:tc>
        <w:tc>
          <w:tcPr>
            <w:tcW w:w="538"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ед.</w:t>
            </w:r>
          </w:p>
        </w:tc>
        <w:tc>
          <w:tcPr>
            <w:tcW w:w="420"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ед.</w:t>
            </w:r>
          </w:p>
        </w:tc>
        <w:tc>
          <w:tcPr>
            <w:tcW w:w="708"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кв. м</w:t>
            </w:r>
          </w:p>
        </w:tc>
        <w:tc>
          <w:tcPr>
            <w:tcW w:w="755"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кв. м</w:t>
            </w:r>
          </w:p>
        </w:tc>
        <w:tc>
          <w:tcPr>
            <w:tcW w:w="798"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кв. м</w:t>
            </w:r>
          </w:p>
        </w:tc>
        <w:tc>
          <w:tcPr>
            <w:tcW w:w="1120"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руб.</w:t>
            </w:r>
          </w:p>
        </w:tc>
        <w:tc>
          <w:tcPr>
            <w:tcW w:w="518"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ind w:left="-108" w:right="-122"/>
              <w:rPr>
                <w:sz w:val="16"/>
                <w:szCs w:val="16"/>
              </w:rPr>
            </w:pPr>
            <w:r w:rsidRPr="00ED3126">
              <w:rPr>
                <w:sz w:val="16"/>
                <w:szCs w:val="16"/>
              </w:rPr>
              <w:t>руб.</w:t>
            </w:r>
          </w:p>
        </w:tc>
        <w:tc>
          <w:tcPr>
            <w:tcW w:w="1064"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руб.</w:t>
            </w:r>
          </w:p>
        </w:tc>
        <w:tc>
          <w:tcPr>
            <w:tcW w:w="1134"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руб.</w:t>
            </w:r>
          </w:p>
        </w:tc>
        <w:tc>
          <w:tcPr>
            <w:tcW w:w="812"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руб.</w:t>
            </w:r>
          </w:p>
        </w:tc>
        <w:tc>
          <w:tcPr>
            <w:tcW w:w="699"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руб.</w:t>
            </w:r>
          </w:p>
        </w:tc>
        <w:tc>
          <w:tcPr>
            <w:tcW w:w="756"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руб.</w:t>
            </w:r>
          </w:p>
        </w:tc>
        <w:tc>
          <w:tcPr>
            <w:tcW w:w="700"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руб.</w:t>
            </w:r>
          </w:p>
        </w:tc>
        <w:tc>
          <w:tcPr>
            <w:tcW w:w="686"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руб.</w:t>
            </w:r>
          </w:p>
        </w:tc>
        <w:tc>
          <w:tcPr>
            <w:tcW w:w="924"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руб.</w:t>
            </w:r>
          </w:p>
        </w:tc>
      </w:tr>
      <w:tr w:rsidR="00ED3126" w:rsidRPr="00ED3126" w:rsidTr="002D115A">
        <w:trPr>
          <w:trHeight w:val="255"/>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1</w:t>
            </w:r>
          </w:p>
        </w:tc>
        <w:tc>
          <w:tcPr>
            <w:tcW w:w="2194"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2</w:t>
            </w:r>
          </w:p>
        </w:tc>
        <w:tc>
          <w:tcPr>
            <w:tcW w:w="455"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3</w:t>
            </w:r>
          </w:p>
        </w:tc>
        <w:tc>
          <w:tcPr>
            <w:tcW w:w="504"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4</w:t>
            </w:r>
          </w:p>
        </w:tc>
        <w:tc>
          <w:tcPr>
            <w:tcW w:w="538"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5</w:t>
            </w:r>
          </w:p>
        </w:tc>
        <w:tc>
          <w:tcPr>
            <w:tcW w:w="420"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6</w:t>
            </w:r>
          </w:p>
        </w:tc>
        <w:tc>
          <w:tcPr>
            <w:tcW w:w="708"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7</w:t>
            </w:r>
          </w:p>
        </w:tc>
        <w:tc>
          <w:tcPr>
            <w:tcW w:w="755"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8</w:t>
            </w:r>
          </w:p>
        </w:tc>
        <w:tc>
          <w:tcPr>
            <w:tcW w:w="798"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9</w:t>
            </w:r>
          </w:p>
        </w:tc>
        <w:tc>
          <w:tcPr>
            <w:tcW w:w="1120"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10</w:t>
            </w:r>
          </w:p>
        </w:tc>
        <w:tc>
          <w:tcPr>
            <w:tcW w:w="518"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ind w:left="-108" w:right="-122"/>
              <w:rPr>
                <w:sz w:val="16"/>
                <w:szCs w:val="16"/>
              </w:rPr>
            </w:pPr>
            <w:r w:rsidRPr="00ED3126">
              <w:rPr>
                <w:sz w:val="16"/>
                <w:szCs w:val="16"/>
              </w:rPr>
              <w:t>11</w:t>
            </w:r>
          </w:p>
        </w:tc>
        <w:tc>
          <w:tcPr>
            <w:tcW w:w="1064"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13</w:t>
            </w:r>
          </w:p>
        </w:tc>
        <w:tc>
          <w:tcPr>
            <w:tcW w:w="812"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14</w:t>
            </w:r>
          </w:p>
        </w:tc>
        <w:tc>
          <w:tcPr>
            <w:tcW w:w="699"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15</w:t>
            </w:r>
          </w:p>
        </w:tc>
        <w:tc>
          <w:tcPr>
            <w:tcW w:w="756"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16</w:t>
            </w:r>
          </w:p>
        </w:tc>
        <w:tc>
          <w:tcPr>
            <w:tcW w:w="700"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17</w:t>
            </w:r>
          </w:p>
        </w:tc>
        <w:tc>
          <w:tcPr>
            <w:tcW w:w="686"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18</w:t>
            </w:r>
          </w:p>
        </w:tc>
        <w:tc>
          <w:tcPr>
            <w:tcW w:w="924"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19</w:t>
            </w:r>
          </w:p>
        </w:tc>
      </w:tr>
      <w:tr w:rsidR="00ED3126" w:rsidRPr="00ED3126" w:rsidTr="002D115A">
        <w:trPr>
          <w:trHeight w:val="60"/>
        </w:trPr>
        <w:tc>
          <w:tcPr>
            <w:tcW w:w="2562" w:type="dxa"/>
            <w:gridSpan w:val="2"/>
            <w:tcBorders>
              <w:top w:val="nil"/>
              <w:left w:val="single" w:sz="4" w:space="0" w:color="auto"/>
              <w:bottom w:val="single" w:sz="4" w:space="0" w:color="auto"/>
              <w:right w:val="single" w:sz="4" w:space="0" w:color="auto"/>
            </w:tcBorders>
            <w:shd w:val="clear" w:color="auto" w:fill="auto"/>
            <w:vAlign w:val="bottom"/>
            <w:hideMark/>
          </w:tcPr>
          <w:p w:rsidR="00ED3126" w:rsidRPr="00ED3126" w:rsidRDefault="0053185C" w:rsidP="00ED3126">
            <w:pPr>
              <w:ind w:left="-108" w:right="-92"/>
              <w:rPr>
                <w:b/>
                <w:bCs/>
                <w:sz w:val="16"/>
                <w:szCs w:val="16"/>
              </w:rPr>
            </w:pPr>
            <w:r>
              <w:rPr>
                <w:b/>
                <w:bCs/>
                <w:sz w:val="16"/>
                <w:szCs w:val="16"/>
              </w:rPr>
              <w:t xml:space="preserve"> Всего по Подпрограмме 3 </w:t>
            </w:r>
            <w:r w:rsidR="00ED3126" w:rsidRPr="00ED3126">
              <w:rPr>
                <w:b/>
                <w:bCs/>
                <w:sz w:val="16"/>
                <w:szCs w:val="16"/>
              </w:rPr>
              <w:t>муниципальной программы переселения, в том числе:</w:t>
            </w:r>
          </w:p>
        </w:tc>
        <w:tc>
          <w:tcPr>
            <w:tcW w:w="455" w:type="dxa"/>
            <w:tcBorders>
              <w:top w:val="nil"/>
              <w:left w:val="nil"/>
              <w:bottom w:val="single" w:sz="4" w:space="0" w:color="auto"/>
              <w:right w:val="single" w:sz="4" w:space="0" w:color="auto"/>
            </w:tcBorders>
            <w:shd w:val="clear" w:color="auto" w:fill="auto"/>
            <w:vAlign w:val="bottom"/>
            <w:hideMark/>
          </w:tcPr>
          <w:p w:rsidR="00ED3126" w:rsidRPr="00A443F8" w:rsidRDefault="00A443F8" w:rsidP="00ED3126">
            <w:pPr>
              <w:ind w:left="-108" w:right="-92"/>
              <w:rPr>
                <w:b/>
                <w:bCs/>
                <w:sz w:val="16"/>
                <w:szCs w:val="16"/>
              </w:rPr>
            </w:pPr>
            <w:r w:rsidRPr="00A443F8">
              <w:rPr>
                <w:b/>
                <w:bCs/>
                <w:sz w:val="16"/>
                <w:szCs w:val="16"/>
              </w:rPr>
              <w:t>85</w:t>
            </w:r>
          </w:p>
        </w:tc>
        <w:tc>
          <w:tcPr>
            <w:tcW w:w="504" w:type="dxa"/>
            <w:tcBorders>
              <w:top w:val="nil"/>
              <w:left w:val="nil"/>
              <w:bottom w:val="single" w:sz="4" w:space="0" w:color="auto"/>
              <w:right w:val="single" w:sz="4" w:space="0" w:color="auto"/>
            </w:tcBorders>
            <w:shd w:val="clear" w:color="auto" w:fill="auto"/>
            <w:vAlign w:val="bottom"/>
            <w:hideMark/>
          </w:tcPr>
          <w:p w:rsidR="00ED3126" w:rsidRPr="00A443F8" w:rsidRDefault="00A443F8" w:rsidP="00ED3126">
            <w:pPr>
              <w:ind w:left="-108" w:right="-92"/>
              <w:rPr>
                <w:b/>
                <w:bCs/>
                <w:sz w:val="16"/>
                <w:szCs w:val="16"/>
              </w:rPr>
            </w:pPr>
            <w:r w:rsidRPr="00A443F8">
              <w:rPr>
                <w:b/>
                <w:bCs/>
                <w:sz w:val="16"/>
                <w:szCs w:val="16"/>
              </w:rPr>
              <w:t>23</w:t>
            </w:r>
          </w:p>
        </w:tc>
        <w:tc>
          <w:tcPr>
            <w:tcW w:w="538" w:type="dxa"/>
            <w:tcBorders>
              <w:top w:val="nil"/>
              <w:left w:val="nil"/>
              <w:bottom w:val="single" w:sz="4" w:space="0" w:color="auto"/>
              <w:right w:val="single" w:sz="4" w:space="0" w:color="auto"/>
            </w:tcBorders>
            <w:shd w:val="clear" w:color="auto" w:fill="auto"/>
            <w:vAlign w:val="bottom"/>
            <w:hideMark/>
          </w:tcPr>
          <w:p w:rsidR="00ED3126" w:rsidRPr="00A443F8" w:rsidRDefault="00A443F8" w:rsidP="00ED3126">
            <w:pPr>
              <w:ind w:left="-108" w:right="-92"/>
              <w:rPr>
                <w:b/>
                <w:bCs/>
                <w:sz w:val="16"/>
                <w:szCs w:val="16"/>
              </w:rPr>
            </w:pPr>
            <w:r w:rsidRPr="00A443F8">
              <w:rPr>
                <w:b/>
                <w:bCs/>
                <w:sz w:val="16"/>
                <w:szCs w:val="16"/>
              </w:rPr>
              <w:t>0</w:t>
            </w:r>
          </w:p>
        </w:tc>
        <w:tc>
          <w:tcPr>
            <w:tcW w:w="420" w:type="dxa"/>
            <w:tcBorders>
              <w:top w:val="nil"/>
              <w:left w:val="nil"/>
              <w:bottom w:val="single" w:sz="4" w:space="0" w:color="auto"/>
              <w:right w:val="single" w:sz="4" w:space="0" w:color="auto"/>
            </w:tcBorders>
            <w:shd w:val="clear" w:color="auto" w:fill="auto"/>
            <w:vAlign w:val="bottom"/>
            <w:hideMark/>
          </w:tcPr>
          <w:p w:rsidR="00ED3126" w:rsidRPr="00A443F8" w:rsidRDefault="00A443F8" w:rsidP="00ED3126">
            <w:pPr>
              <w:ind w:left="-108" w:right="-92"/>
              <w:rPr>
                <w:b/>
                <w:bCs/>
                <w:sz w:val="16"/>
                <w:szCs w:val="16"/>
              </w:rPr>
            </w:pPr>
            <w:r w:rsidRPr="00A443F8">
              <w:rPr>
                <w:b/>
                <w:bCs/>
                <w:sz w:val="16"/>
                <w:szCs w:val="16"/>
              </w:rPr>
              <w:t>23</w:t>
            </w:r>
          </w:p>
        </w:tc>
        <w:tc>
          <w:tcPr>
            <w:tcW w:w="708" w:type="dxa"/>
            <w:tcBorders>
              <w:top w:val="nil"/>
              <w:left w:val="nil"/>
              <w:bottom w:val="single" w:sz="4" w:space="0" w:color="auto"/>
              <w:right w:val="single" w:sz="4" w:space="0" w:color="auto"/>
            </w:tcBorders>
            <w:shd w:val="clear" w:color="auto" w:fill="auto"/>
            <w:vAlign w:val="bottom"/>
            <w:hideMark/>
          </w:tcPr>
          <w:p w:rsidR="00ED3126" w:rsidRPr="00A443F8" w:rsidRDefault="00A443F8" w:rsidP="00ED3126">
            <w:pPr>
              <w:ind w:left="-108" w:right="-92"/>
              <w:rPr>
                <w:b/>
                <w:bCs/>
                <w:sz w:val="16"/>
                <w:szCs w:val="16"/>
              </w:rPr>
            </w:pPr>
            <w:r w:rsidRPr="00A443F8">
              <w:rPr>
                <w:b/>
                <w:bCs/>
                <w:sz w:val="16"/>
                <w:szCs w:val="16"/>
              </w:rPr>
              <w:t>1227,50</w:t>
            </w:r>
          </w:p>
        </w:tc>
        <w:tc>
          <w:tcPr>
            <w:tcW w:w="755" w:type="dxa"/>
            <w:tcBorders>
              <w:top w:val="nil"/>
              <w:left w:val="nil"/>
              <w:bottom w:val="single" w:sz="4" w:space="0" w:color="auto"/>
              <w:right w:val="single" w:sz="4" w:space="0" w:color="auto"/>
            </w:tcBorders>
            <w:shd w:val="clear" w:color="auto" w:fill="auto"/>
            <w:vAlign w:val="bottom"/>
            <w:hideMark/>
          </w:tcPr>
          <w:p w:rsidR="00ED3126" w:rsidRPr="00A443F8" w:rsidRDefault="00A443F8" w:rsidP="00ED3126">
            <w:pPr>
              <w:ind w:left="-108" w:right="-92"/>
              <w:rPr>
                <w:b/>
                <w:bCs/>
                <w:sz w:val="16"/>
                <w:szCs w:val="16"/>
              </w:rPr>
            </w:pPr>
            <w:r w:rsidRPr="00A443F8">
              <w:rPr>
                <w:b/>
                <w:bCs/>
                <w:sz w:val="16"/>
                <w:szCs w:val="16"/>
              </w:rPr>
              <w:t>0,00</w:t>
            </w:r>
          </w:p>
        </w:tc>
        <w:tc>
          <w:tcPr>
            <w:tcW w:w="798" w:type="dxa"/>
            <w:tcBorders>
              <w:top w:val="nil"/>
              <w:left w:val="nil"/>
              <w:bottom w:val="single" w:sz="4" w:space="0" w:color="auto"/>
              <w:right w:val="single" w:sz="4" w:space="0" w:color="auto"/>
            </w:tcBorders>
            <w:shd w:val="clear" w:color="auto" w:fill="auto"/>
            <w:vAlign w:val="bottom"/>
            <w:hideMark/>
          </w:tcPr>
          <w:p w:rsidR="00ED3126" w:rsidRPr="00A443F8" w:rsidRDefault="00A443F8" w:rsidP="00ED3126">
            <w:pPr>
              <w:ind w:left="-108" w:right="-92"/>
              <w:rPr>
                <w:b/>
                <w:bCs/>
                <w:sz w:val="16"/>
                <w:szCs w:val="16"/>
              </w:rPr>
            </w:pPr>
            <w:r w:rsidRPr="00A443F8">
              <w:rPr>
                <w:b/>
                <w:bCs/>
                <w:sz w:val="16"/>
                <w:szCs w:val="16"/>
              </w:rPr>
              <w:t>1227,50</w:t>
            </w:r>
          </w:p>
        </w:tc>
        <w:tc>
          <w:tcPr>
            <w:tcW w:w="1120" w:type="dxa"/>
            <w:tcBorders>
              <w:top w:val="nil"/>
              <w:left w:val="nil"/>
              <w:bottom w:val="single" w:sz="4" w:space="0" w:color="auto"/>
              <w:right w:val="single" w:sz="4" w:space="0" w:color="auto"/>
            </w:tcBorders>
            <w:shd w:val="clear" w:color="auto" w:fill="auto"/>
            <w:vAlign w:val="bottom"/>
            <w:hideMark/>
          </w:tcPr>
          <w:p w:rsidR="00ED3126" w:rsidRPr="00ED3126" w:rsidRDefault="0053185C" w:rsidP="00ED3126">
            <w:pPr>
              <w:ind w:left="-108" w:right="-92"/>
              <w:rPr>
                <w:b/>
                <w:bCs/>
                <w:sz w:val="16"/>
                <w:szCs w:val="16"/>
              </w:rPr>
            </w:pPr>
            <w:r>
              <w:rPr>
                <w:b/>
                <w:bCs/>
                <w:sz w:val="16"/>
                <w:szCs w:val="16"/>
              </w:rPr>
              <w:t>0,00</w:t>
            </w:r>
            <w:r w:rsidR="00ED3126" w:rsidRPr="00ED3126">
              <w:rPr>
                <w:b/>
                <w:bCs/>
                <w:sz w:val="16"/>
                <w:szCs w:val="16"/>
              </w:rPr>
              <w:t xml:space="preserve">  </w:t>
            </w:r>
          </w:p>
        </w:tc>
        <w:tc>
          <w:tcPr>
            <w:tcW w:w="518"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ind w:left="-108" w:right="-92"/>
              <w:rPr>
                <w:b/>
                <w:bCs/>
                <w:sz w:val="16"/>
                <w:szCs w:val="16"/>
              </w:rPr>
            </w:pPr>
            <w:r w:rsidRPr="00ED3126">
              <w:rPr>
                <w:b/>
                <w:bCs/>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rsidR="00ED3126" w:rsidRPr="00ED3126" w:rsidRDefault="0053185C" w:rsidP="00ED3126">
            <w:pPr>
              <w:ind w:left="-108" w:right="-92"/>
              <w:rPr>
                <w:b/>
                <w:bCs/>
                <w:sz w:val="16"/>
                <w:szCs w:val="16"/>
              </w:rPr>
            </w:pPr>
            <w:r>
              <w:rPr>
                <w:b/>
                <w:bCs/>
                <w:sz w:val="16"/>
                <w:szCs w:val="16"/>
              </w:rPr>
              <w:t>0,00</w:t>
            </w:r>
            <w:r w:rsidR="00ED3126" w:rsidRPr="00ED3126">
              <w:rPr>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ED3126" w:rsidRPr="00ED3126" w:rsidRDefault="0053185C" w:rsidP="00ED3126">
            <w:pPr>
              <w:ind w:left="-108" w:right="-92"/>
              <w:rPr>
                <w:b/>
                <w:bCs/>
                <w:sz w:val="16"/>
                <w:szCs w:val="16"/>
              </w:rPr>
            </w:pPr>
            <w:r>
              <w:rPr>
                <w:b/>
                <w:bCs/>
                <w:sz w:val="16"/>
                <w:szCs w:val="16"/>
              </w:rPr>
              <w:t>0,00</w:t>
            </w:r>
          </w:p>
        </w:tc>
        <w:tc>
          <w:tcPr>
            <w:tcW w:w="812"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ind w:left="-108" w:right="-92"/>
              <w:rPr>
                <w:b/>
                <w:bCs/>
                <w:sz w:val="16"/>
                <w:szCs w:val="16"/>
              </w:rPr>
            </w:pPr>
            <w:r w:rsidRPr="00ED3126">
              <w:rPr>
                <w:b/>
                <w:bCs/>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ind w:left="-108" w:right="-92"/>
              <w:rPr>
                <w:b/>
                <w:bCs/>
                <w:sz w:val="16"/>
                <w:szCs w:val="16"/>
              </w:rPr>
            </w:pPr>
            <w:r w:rsidRPr="00ED3126">
              <w:rPr>
                <w:b/>
                <w:bCs/>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ind w:left="-108" w:right="-92"/>
              <w:rPr>
                <w:b/>
                <w:bCs/>
                <w:sz w:val="16"/>
                <w:szCs w:val="16"/>
              </w:rPr>
            </w:pPr>
            <w:r w:rsidRPr="00ED3126">
              <w:rPr>
                <w:b/>
                <w:bCs/>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ind w:left="-108" w:right="-92"/>
              <w:rPr>
                <w:b/>
                <w:bCs/>
                <w:sz w:val="16"/>
                <w:szCs w:val="16"/>
              </w:rPr>
            </w:pPr>
            <w:r w:rsidRPr="00ED3126">
              <w:rPr>
                <w:b/>
                <w:bCs/>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7B0450">
            <w:pPr>
              <w:ind w:hanging="100"/>
              <w:rPr>
                <w:b/>
                <w:bCs/>
                <w:sz w:val="16"/>
                <w:szCs w:val="16"/>
              </w:rPr>
            </w:pPr>
            <w:r w:rsidRPr="00ED3126">
              <w:rPr>
                <w:b/>
                <w:bCs/>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7B0450">
            <w:pPr>
              <w:ind w:hanging="100"/>
              <w:rPr>
                <w:b/>
                <w:bCs/>
                <w:sz w:val="16"/>
                <w:szCs w:val="16"/>
              </w:rPr>
            </w:pPr>
            <w:r w:rsidRPr="00ED3126">
              <w:rPr>
                <w:b/>
                <w:bCs/>
                <w:sz w:val="16"/>
                <w:szCs w:val="16"/>
              </w:rPr>
              <w:t xml:space="preserve">0,00  </w:t>
            </w:r>
          </w:p>
        </w:tc>
      </w:tr>
      <w:tr w:rsidR="00A443F8" w:rsidRPr="00ED3126" w:rsidTr="002D115A">
        <w:trPr>
          <w:trHeight w:val="137"/>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A443F8" w:rsidRPr="00ED3126" w:rsidRDefault="00A443F8" w:rsidP="00ED3126">
            <w:pPr>
              <w:ind w:left="-108" w:right="-92"/>
              <w:rPr>
                <w:b/>
                <w:bCs/>
                <w:sz w:val="16"/>
                <w:szCs w:val="16"/>
              </w:rPr>
            </w:pPr>
            <w:r>
              <w:rPr>
                <w:b/>
                <w:bCs/>
                <w:sz w:val="16"/>
                <w:szCs w:val="16"/>
              </w:rPr>
              <w:t>1</w:t>
            </w:r>
            <w:r w:rsidRPr="00ED3126">
              <w:rPr>
                <w:b/>
                <w:bCs/>
                <w:sz w:val="16"/>
                <w:szCs w:val="16"/>
              </w:rPr>
              <w:t>.</w:t>
            </w:r>
          </w:p>
        </w:tc>
        <w:tc>
          <w:tcPr>
            <w:tcW w:w="2194" w:type="dxa"/>
            <w:tcBorders>
              <w:top w:val="nil"/>
              <w:left w:val="nil"/>
              <w:bottom w:val="single" w:sz="4" w:space="0" w:color="auto"/>
              <w:right w:val="single" w:sz="4" w:space="0" w:color="auto"/>
            </w:tcBorders>
            <w:shd w:val="clear" w:color="000000" w:fill="FFFFFF"/>
            <w:vAlign w:val="bottom"/>
            <w:hideMark/>
          </w:tcPr>
          <w:p w:rsidR="00A443F8" w:rsidRPr="00ED3126" w:rsidRDefault="00A443F8" w:rsidP="00351AAC">
            <w:pPr>
              <w:ind w:left="-108" w:right="-92"/>
              <w:rPr>
                <w:b/>
                <w:bCs/>
                <w:sz w:val="16"/>
                <w:szCs w:val="16"/>
              </w:rPr>
            </w:pPr>
            <w:r w:rsidRPr="00ED3126">
              <w:rPr>
                <w:b/>
                <w:bCs/>
                <w:sz w:val="16"/>
                <w:szCs w:val="16"/>
              </w:rPr>
              <w:t>Всего по этапу 202</w:t>
            </w:r>
            <w:r>
              <w:rPr>
                <w:b/>
                <w:bCs/>
                <w:sz w:val="16"/>
                <w:szCs w:val="16"/>
              </w:rPr>
              <w:t>2</w:t>
            </w:r>
            <w:r w:rsidRPr="00ED3126">
              <w:rPr>
                <w:b/>
                <w:bCs/>
                <w:sz w:val="16"/>
                <w:szCs w:val="16"/>
              </w:rPr>
              <w:t xml:space="preserve"> года</w:t>
            </w:r>
          </w:p>
        </w:tc>
        <w:tc>
          <w:tcPr>
            <w:tcW w:w="455" w:type="dxa"/>
            <w:tcBorders>
              <w:top w:val="nil"/>
              <w:left w:val="nil"/>
              <w:bottom w:val="single" w:sz="4" w:space="0" w:color="auto"/>
              <w:right w:val="single" w:sz="4" w:space="0" w:color="auto"/>
            </w:tcBorders>
            <w:shd w:val="clear" w:color="auto" w:fill="auto"/>
            <w:vAlign w:val="bottom"/>
            <w:hideMark/>
          </w:tcPr>
          <w:p w:rsidR="00A443F8" w:rsidRPr="00A443F8" w:rsidRDefault="00A443F8" w:rsidP="00A443F8">
            <w:pPr>
              <w:ind w:left="-108" w:right="-92"/>
              <w:rPr>
                <w:b/>
                <w:bCs/>
                <w:sz w:val="16"/>
                <w:szCs w:val="16"/>
              </w:rPr>
            </w:pPr>
            <w:r w:rsidRPr="00A443F8">
              <w:rPr>
                <w:b/>
                <w:bCs/>
                <w:sz w:val="16"/>
                <w:szCs w:val="16"/>
              </w:rPr>
              <w:t>85</w:t>
            </w:r>
          </w:p>
        </w:tc>
        <w:tc>
          <w:tcPr>
            <w:tcW w:w="504" w:type="dxa"/>
            <w:tcBorders>
              <w:top w:val="nil"/>
              <w:left w:val="nil"/>
              <w:bottom w:val="single" w:sz="4" w:space="0" w:color="auto"/>
              <w:right w:val="single" w:sz="4" w:space="0" w:color="auto"/>
            </w:tcBorders>
            <w:shd w:val="clear" w:color="auto" w:fill="auto"/>
            <w:vAlign w:val="bottom"/>
            <w:hideMark/>
          </w:tcPr>
          <w:p w:rsidR="00A443F8" w:rsidRPr="00A443F8" w:rsidRDefault="00A443F8" w:rsidP="00A443F8">
            <w:pPr>
              <w:ind w:left="-108" w:right="-92"/>
              <w:rPr>
                <w:b/>
                <w:bCs/>
                <w:sz w:val="16"/>
                <w:szCs w:val="16"/>
              </w:rPr>
            </w:pPr>
            <w:r w:rsidRPr="00A443F8">
              <w:rPr>
                <w:b/>
                <w:bCs/>
                <w:sz w:val="16"/>
                <w:szCs w:val="16"/>
              </w:rPr>
              <w:t>23</w:t>
            </w:r>
          </w:p>
        </w:tc>
        <w:tc>
          <w:tcPr>
            <w:tcW w:w="538" w:type="dxa"/>
            <w:tcBorders>
              <w:top w:val="nil"/>
              <w:left w:val="nil"/>
              <w:bottom w:val="single" w:sz="4" w:space="0" w:color="auto"/>
              <w:right w:val="single" w:sz="4" w:space="0" w:color="auto"/>
            </w:tcBorders>
            <w:shd w:val="clear" w:color="auto" w:fill="auto"/>
            <w:vAlign w:val="bottom"/>
            <w:hideMark/>
          </w:tcPr>
          <w:p w:rsidR="00A443F8" w:rsidRPr="00A443F8" w:rsidRDefault="00A443F8" w:rsidP="00A443F8">
            <w:pPr>
              <w:ind w:left="-108" w:right="-92"/>
              <w:rPr>
                <w:b/>
                <w:bCs/>
                <w:sz w:val="16"/>
                <w:szCs w:val="16"/>
              </w:rPr>
            </w:pPr>
            <w:r w:rsidRPr="00A443F8">
              <w:rPr>
                <w:b/>
                <w:bCs/>
                <w:sz w:val="16"/>
                <w:szCs w:val="16"/>
              </w:rPr>
              <w:t>0</w:t>
            </w:r>
          </w:p>
        </w:tc>
        <w:tc>
          <w:tcPr>
            <w:tcW w:w="420" w:type="dxa"/>
            <w:tcBorders>
              <w:top w:val="nil"/>
              <w:left w:val="nil"/>
              <w:bottom w:val="single" w:sz="4" w:space="0" w:color="auto"/>
              <w:right w:val="single" w:sz="4" w:space="0" w:color="auto"/>
            </w:tcBorders>
            <w:shd w:val="clear" w:color="auto" w:fill="auto"/>
            <w:vAlign w:val="bottom"/>
            <w:hideMark/>
          </w:tcPr>
          <w:p w:rsidR="00A443F8" w:rsidRPr="00A443F8" w:rsidRDefault="00A443F8" w:rsidP="00A443F8">
            <w:pPr>
              <w:ind w:left="-108" w:right="-92"/>
              <w:rPr>
                <w:b/>
                <w:bCs/>
                <w:sz w:val="16"/>
                <w:szCs w:val="16"/>
              </w:rPr>
            </w:pPr>
            <w:r w:rsidRPr="00A443F8">
              <w:rPr>
                <w:b/>
                <w:bCs/>
                <w:sz w:val="16"/>
                <w:szCs w:val="16"/>
              </w:rPr>
              <w:t>23</w:t>
            </w:r>
          </w:p>
        </w:tc>
        <w:tc>
          <w:tcPr>
            <w:tcW w:w="708" w:type="dxa"/>
            <w:tcBorders>
              <w:top w:val="nil"/>
              <w:left w:val="nil"/>
              <w:bottom w:val="single" w:sz="4" w:space="0" w:color="auto"/>
              <w:right w:val="single" w:sz="4" w:space="0" w:color="auto"/>
            </w:tcBorders>
            <w:shd w:val="clear" w:color="auto" w:fill="auto"/>
            <w:vAlign w:val="bottom"/>
            <w:hideMark/>
          </w:tcPr>
          <w:p w:rsidR="00A443F8" w:rsidRPr="00A443F8" w:rsidRDefault="00A443F8" w:rsidP="00A443F8">
            <w:pPr>
              <w:ind w:left="-108" w:right="-92"/>
              <w:rPr>
                <w:b/>
                <w:bCs/>
                <w:sz w:val="16"/>
                <w:szCs w:val="16"/>
              </w:rPr>
            </w:pPr>
            <w:r w:rsidRPr="00A443F8">
              <w:rPr>
                <w:b/>
                <w:bCs/>
                <w:sz w:val="16"/>
                <w:szCs w:val="16"/>
              </w:rPr>
              <w:t>1227,50</w:t>
            </w:r>
          </w:p>
        </w:tc>
        <w:tc>
          <w:tcPr>
            <w:tcW w:w="755" w:type="dxa"/>
            <w:tcBorders>
              <w:top w:val="nil"/>
              <w:left w:val="nil"/>
              <w:bottom w:val="single" w:sz="4" w:space="0" w:color="auto"/>
              <w:right w:val="single" w:sz="4" w:space="0" w:color="auto"/>
            </w:tcBorders>
            <w:shd w:val="clear" w:color="auto" w:fill="auto"/>
            <w:vAlign w:val="bottom"/>
            <w:hideMark/>
          </w:tcPr>
          <w:p w:rsidR="00A443F8" w:rsidRPr="00A443F8" w:rsidRDefault="00A443F8" w:rsidP="00A443F8">
            <w:pPr>
              <w:ind w:left="-108" w:right="-92"/>
              <w:rPr>
                <w:b/>
                <w:bCs/>
                <w:sz w:val="16"/>
                <w:szCs w:val="16"/>
              </w:rPr>
            </w:pPr>
            <w:r w:rsidRPr="00A443F8">
              <w:rPr>
                <w:b/>
                <w:bCs/>
                <w:sz w:val="16"/>
                <w:szCs w:val="16"/>
              </w:rPr>
              <w:t>0,00</w:t>
            </w:r>
          </w:p>
        </w:tc>
        <w:tc>
          <w:tcPr>
            <w:tcW w:w="798" w:type="dxa"/>
            <w:tcBorders>
              <w:top w:val="nil"/>
              <w:left w:val="nil"/>
              <w:bottom w:val="single" w:sz="4" w:space="0" w:color="auto"/>
              <w:right w:val="single" w:sz="4" w:space="0" w:color="auto"/>
            </w:tcBorders>
            <w:shd w:val="clear" w:color="auto" w:fill="auto"/>
            <w:vAlign w:val="bottom"/>
            <w:hideMark/>
          </w:tcPr>
          <w:p w:rsidR="00A443F8" w:rsidRPr="00A443F8" w:rsidRDefault="00A443F8" w:rsidP="00A443F8">
            <w:pPr>
              <w:ind w:left="-108" w:right="-92"/>
              <w:rPr>
                <w:b/>
                <w:bCs/>
                <w:sz w:val="16"/>
                <w:szCs w:val="16"/>
              </w:rPr>
            </w:pPr>
            <w:r w:rsidRPr="00A443F8">
              <w:rPr>
                <w:b/>
                <w:bCs/>
                <w:sz w:val="16"/>
                <w:szCs w:val="16"/>
              </w:rPr>
              <w:t>1227,50</w:t>
            </w:r>
          </w:p>
        </w:tc>
        <w:tc>
          <w:tcPr>
            <w:tcW w:w="1120" w:type="dxa"/>
            <w:tcBorders>
              <w:top w:val="nil"/>
              <w:left w:val="nil"/>
              <w:bottom w:val="single" w:sz="4" w:space="0" w:color="auto"/>
              <w:right w:val="single" w:sz="4" w:space="0" w:color="auto"/>
            </w:tcBorders>
            <w:shd w:val="clear" w:color="auto" w:fill="auto"/>
            <w:vAlign w:val="bottom"/>
            <w:hideMark/>
          </w:tcPr>
          <w:p w:rsidR="00A443F8" w:rsidRPr="00ED3126" w:rsidRDefault="00A443F8" w:rsidP="00ED3126">
            <w:pPr>
              <w:ind w:left="-108" w:right="-92"/>
              <w:rPr>
                <w:b/>
                <w:bCs/>
                <w:sz w:val="16"/>
                <w:szCs w:val="16"/>
              </w:rPr>
            </w:pPr>
            <w:r w:rsidRPr="00ED3126">
              <w:rPr>
                <w:b/>
                <w:bCs/>
                <w:sz w:val="16"/>
                <w:szCs w:val="16"/>
              </w:rPr>
              <w:t>0,00</w:t>
            </w:r>
          </w:p>
        </w:tc>
        <w:tc>
          <w:tcPr>
            <w:tcW w:w="518" w:type="dxa"/>
            <w:tcBorders>
              <w:top w:val="nil"/>
              <w:left w:val="nil"/>
              <w:bottom w:val="single" w:sz="4" w:space="0" w:color="auto"/>
              <w:right w:val="single" w:sz="4" w:space="0" w:color="auto"/>
            </w:tcBorders>
            <w:shd w:val="clear" w:color="auto" w:fill="auto"/>
            <w:vAlign w:val="bottom"/>
            <w:hideMark/>
          </w:tcPr>
          <w:p w:rsidR="00A443F8" w:rsidRPr="00ED3126" w:rsidRDefault="00A443F8" w:rsidP="00ED3126">
            <w:pPr>
              <w:ind w:left="-108" w:right="-92"/>
              <w:rPr>
                <w:b/>
                <w:bCs/>
                <w:sz w:val="16"/>
                <w:szCs w:val="16"/>
              </w:rPr>
            </w:pPr>
            <w:r w:rsidRPr="00ED3126">
              <w:rPr>
                <w:b/>
                <w:bCs/>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rsidR="00A443F8" w:rsidRPr="00ED3126" w:rsidRDefault="00A443F8" w:rsidP="00ED3126">
            <w:pPr>
              <w:ind w:left="-108" w:right="-92"/>
              <w:rPr>
                <w:b/>
                <w:bCs/>
                <w:sz w:val="16"/>
                <w:szCs w:val="16"/>
              </w:rPr>
            </w:pPr>
            <w:r w:rsidRPr="00ED3126">
              <w:rPr>
                <w:b/>
                <w:bCs/>
                <w:sz w:val="16"/>
                <w:szCs w:val="16"/>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A443F8" w:rsidRPr="00ED3126" w:rsidRDefault="00A443F8" w:rsidP="00ED3126">
            <w:pPr>
              <w:ind w:left="-108" w:right="-92"/>
              <w:rPr>
                <w:b/>
                <w:bCs/>
                <w:sz w:val="16"/>
                <w:szCs w:val="16"/>
              </w:rPr>
            </w:pPr>
            <w:r w:rsidRPr="00ED3126">
              <w:rPr>
                <w:b/>
                <w:bCs/>
                <w:sz w:val="16"/>
                <w:szCs w:val="16"/>
              </w:rPr>
              <w:t xml:space="preserve">0,00  </w:t>
            </w:r>
          </w:p>
        </w:tc>
        <w:tc>
          <w:tcPr>
            <w:tcW w:w="812" w:type="dxa"/>
            <w:tcBorders>
              <w:top w:val="nil"/>
              <w:left w:val="nil"/>
              <w:bottom w:val="single" w:sz="4" w:space="0" w:color="auto"/>
              <w:right w:val="single" w:sz="4" w:space="0" w:color="auto"/>
            </w:tcBorders>
            <w:shd w:val="clear" w:color="auto" w:fill="auto"/>
            <w:vAlign w:val="bottom"/>
            <w:hideMark/>
          </w:tcPr>
          <w:p w:rsidR="00A443F8" w:rsidRPr="00ED3126" w:rsidRDefault="00A443F8" w:rsidP="00ED3126">
            <w:pPr>
              <w:ind w:left="-108" w:right="-92"/>
              <w:rPr>
                <w:b/>
                <w:bCs/>
                <w:sz w:val="16"/>
                <w:szCs w:val="16"/>
              </w:rPr>
            </w:pPr>
            <w:r w:rsidRPr="00ED3126">
              <w:rPr>
                <w:b/>
                <w:bCs/>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rsidR="00A443F8" w:rsidRPr="00ED3126" w:rsidRDefault="00A443F8" w:rsidP="00ED3126">
            <w:pPr>
              <w:ind w:left="-108" w:right="-92"/>
              <w:rPr>
                <w:b/>
                <w:bCs/>
                <w:sz w:val="16"/>
                <w:szCs w:val="16"/>
              </w:rPr>
            </w:pPr>
            <w:r w:rsidRPr="00ED3126">
              <w:rPr>
                <w:b/>
                <w:bCs/>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rsidR="00A443F8" w:rsidRPr="00ED3126" w:rsidRDefault="00A443F8" w:rsidP="00ED3126">
            <w:pPr>
              <w:ind w:left="-108" w:right="-92"/>
              <w:rPr>
                <w:b/>
                <w:bCs/>
                <w:sz w:val="16"/>
                <w:szCs w:val="16"/>
              </w:rPr>
            </w:pPr>
            <w:r w:rsidRPr="00ED3126">
              <w:rPr>
                <w:b/>
                <w:bCs/>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rsidR="00A443F8" w:rsidRPr="00ED3126" w:rsidRDefault="00A443F8" w:rsidP="00ED3126">
            <w:pPr>
              <w:ind w:left="-108" w:right="-92"/>
              <w:rPr>
                <w:b/>
                <w:bCs/>
                <w:sz w:val="16"/>
                <w:szCs w:val="16"/>
              </w:rPr>
            </w:pPr>
            <w:r w:rsidRPr="00ED3126">
              <w:rPr>
                <w:b/>
                <w:bCs/>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rsidR="00A443F8" w:rsidRPr="00ED3126" w:rsidRDefault="00A443F8" w:rsidP="007B0450">
            <w:pPr>
              <w:ind w:hanging="100"/>
              <w:rPr>
                <w:b/>
                <w:bCs/>
                <w:sz w:val="16"/>
                <w:szCs w:val="16"/>
              </w:rPr>
            </w:pPr>
            <w:r w:rsidRPr="00ED3126">
              <w:rPr>
                <w:b/>
                <w:bCs/>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A443F8" w:rsidRPr="00ED3126" w:rsidRDefault="00A443F8" w:rsidP="007B0450">
            <w:pPr>
              <w:ind w:hanging="100"/>
              <w:rPr>
                <w:b/>
                <w:bCs/>
                <w:sz w:val="16"/>
                <w:szCs w:val="16"/>
              </w:rPr>
            </w:pPr>
            <w:r w:rsidRPr="00ED3126">
              <w:rPr>
                <w:b/>
                <w:bCs/>
                <w:sz w:val="16"/>
                <w:szCs w:val="16"/>
              </w:rPr>
              <w:t xml:space="preserve">0,00  </w:t>
            </w:r>
          </w:p>
        </w:tc>
      </w:tr>
      <w:tr w:rsidR="00A443F8" w:rsidRPr="00ED3126" w:rsidTr="007B0450">
        <w:trPr>
          <w:trHeight w:val="60"/>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A443F8" w:rsidRPr="00ED3126" w:rsidRDefault="00A443F8" w:rsidP="00ED3126">
            <w:pPr>
              <w:ind w:left="-108" w:right="-104"/>
              <w:rPr>
                <w:sz w:val="16"/>
                <w:szCs w:val="16"/>
              </w:rPr>
            </w:pPr>
            <w:r>
              <w:rPr>
                <w:sz w:val="16"/>
                <w:szCs w:val="16"/>
              </w:rPr>
              <w:t>1</w:t>
            </w:r>
            <w:r w:rsidRPr="00ED3126">
              <w:rPr>
                <w:sz w:val="16"/>
                <w:szCs w:val="16"/>
              </w:rPr>
              <w:t>.1.</w:t>
            </w:r>
          </w:p>
        </w:tc>
        <w:tc>
          <w:tcPr>
            <w:tcW w:w="2194" w:type="dxa"/>
            <w:tcBorders>
              <w:top w:val="nil"/>
              <w:left w:val="nil"/>
              <w:bottom w:val="single" w:sz="4" w:space="0" w:color="auto"/>
              <w:right w:val="single" w:sz="4" w:space="0" w:color="auto"/>
            </w:tcBorders>
            <w:shd w:val="clear" w:color="000000" w:fill="FFFFFF"/>
            <w:vAlign w:val="bottom"/>
            <w:hideMark/>
          </w:tcPr>
          <w:p w:rsidR="00A443F8" w:rsidRPr="00ED3126" w:rsidRDefault="00A443F8" w:rsidP="00ED3126">
            <w:pPr>
              <w:ind w:left="-108" w:right="-104"/>
              <w:rPr>
                <w:sz w:val="16"/>
                <w:szCs w:val="16"/>
              </w:rPr>
            </w:pPr>
            <w:r w:rsidRPr="00ED3126">
              <w:rPr>
                <w:sz w:val="16"/>
                <w:szCs w:val="16"/>
              </w:rPr>
              <w:t>Итого по Сергиево-Посадскому городскому округу</w:t>
            </w:r>
          </w:p>
        </w:tc>
        <w:tc>
          <w:tcPr>
            <w:tcW w:w="455" w:type="dxa"/>
            <w:tcBorders>
              <w:top w:val="nil"/>
              <w:left w:val="nil"/>
              <w:bottom w:val="single" w:sz="4" w:space="0" w:color="auto"/>
              <w:right w:val="single" w:sz="4" w:space="0" w:color="auto"/>
            </w:tcBorders>
            <w:shd w:val="clear" w:color="000000" w:fill="FFFFFF"/>
            <w:noWrap/>
            <w:vAlign w:val="bottom"/>
            <w:hideMark/>
          </w:tcPr>
          <w:p w:rsidR="00A443F8" w:rsidRPr="00A443F8" w:rsidRDefault="00A443F8" w:rsidP="00A443F8">
            <w:pPr>
              <w:ind w:left="-108" w:right="-92"/>
              <w:rPr>
                <w:bCs/>
                <w:sz w:val="16"/>
                <w:szCs w:val="16"/>
              </w:rPr>
            </w:pPr>
            <w:r w:rsidRPr="00A443F8">
              <w:rPr>
                <w:bCs/>
                <w:sz w:val="16"/>
                <w:szCs w:val="16"/>
              </w:rPr>
              <w:t>85</w:t>
            </w:r>
          </w:p>
        </w:tc>
        <w:tc>
          <w:tcPr>
            <w:tcW w:w="504" w:type="dxa"/>
            <w:tcBorders>
              <w:top w:val="nil"/>
              <w:left w:val="nil"/>
              <w:bottom w:val="single" w:sz="4" w:space="0" w:color="auto"/>
              <w:right w:val="single" w:sz="4" w:space="0" w:color="auto"/>
            </w:tcBorders>
            <w:shd w:val="clear" w:color="000000" w:fill="FFFFFF"/>
            <w:noWrap/>
            <w:vAlign w:val="bottom"/>
            <w:hideMark/>
          </w:tcPr>
          <w:p w:rsidR="00A443F8" w:rsidRPr="00A443F8" w:rsidRDefault="00A443F8" w:rsidP="00A443F8">
            <w:pPr>
              <w:ind w:left="-108" w:right="-92"/>
              <w:rPr>
                <w:bCs/>
                <w:sz w:val="16"/>
                <w:szCs w:val="16"/>
              </w:rPr>
            </w:pPr>
            <w:r w:rsidRPr="00A443F8">
              <w:rPr>
                <w:bCs/>
                <w:sz w:val="16"/>
                <w:szCs w:val="16"/>
              </w:rPr>
              <w:t>23</w:t>
            </w:r>
          </w:p>
        </w:tc>
        <w:tc>
          <w:tcPr>
            <w:tcW w:w="538" w:type="dxa"/>
            <w:tcBorders>
              <w:top w:val="nil"/>
              <w:left w:val="nil"/>
              <w:bottom w:val="single" w:sz="4" w:space="0" w:color="auto"/>
              <w:right w:val="single" w:sz="4" w:space="0" w:color="auto"/>
            </w:tcBorders>
            <w:shd w:val="clear" w:color="000000" w:fill="FFFFFF"/>
            <w:noWrap/>
            <w:vAlign w:val="bottom"/>
            <w:hideMark/>
          </w:tcPr>
          <w:p w:rsidR="00A443F8" w:rsidRPr="00A443F8" w:rsidRDefault="00A443F8" w:rsidP="00A443F8">
            <w:pPr>
              <w:ind w:left="-108" w:right="-92"/>
              <w:rPr>
                <w:bCs/>
                <w:sz w:val="16"/>
                <w:szCs w:val="16"/>
              </w:rPr>
            </w:pPr>
            <w:r w:rsidRPr="00A443F8">
              <w:rPr>
                <w:bCs/>
                <w:sz w:val="16"/>
                <w:szCs w:val="16"/>
              </w:rPr>
              <w:t>0</w:t>
            </w:r>
          </w:p>
        </w:tc>
        <w:tc>
          <w:tcPr>
            <w:tcW w:w="420" w:type="dxa"/>
            <w:tcBorders>
              <w:top w:val="nil"/>
              <w:left w:val="nil"/>
              <w:bottom w:val="single" w:sz="4" w:space="0" w:color="auto"/>
              <w:right w:val="single" w:sz="4" w:space="0" w:color="auto"/>
            </w:tcBorders>
            <w:shd w:val="clear" w:color="000000" w:fill="FFFFFF"/>
            <w:noWrap/>
            <w:vAlign w:val="bottom"/>
            <w:hideMark/>
          </w:tcPr>
          <w:p w:rsidR="00A443F8" w:rsidRPr="00A443F8" w:rsidRDefault="00A443F8" w:rsidP="00A443F8">
            <w:pPr>
              <w:ind w:left="-108" w:right="-92"/>
              <w:rPr>
                <w:bCs/>
                <w:sz w:val="16"/>
                <w:szCs w:val="16"/>
              </w:rPr>
            </w:pPr>
            <w:r w:rsidRPr="00A443F8">
              <w:rPr>
                <w:bCs/>
                <w:sz w:val="16"/>
                <w:szCs w:val="16"/>
              </w:rPr>
              <w:t>23</w:t>
            </w:r>
          </w:p>
        </w:tc>
        <w:tc>
          <w:tcPr>
            <w:tcW w:w="708" w:type="dxa"/>
            <w:tcBorders>
              <w:top w:val="nil"/>
              <w:left w:val="nil"/>
              <w:bottom w:val="single" w:sz="4" w:space="0" w:color="auto"/>
              <w:right w:val="single" w:sz="4" w:space="0" w:color="auto"/>
            </w:tcBorders>
            <w:shd w:val="clear" w:color="000000" w:fill="FFFFFF"/>
            <w:noWrap/>
            <w:vAlign w:val="bottom"/>
            <w:hideMark/>
          </w:tcPr>
          <w:p w:rsidR="00A443F8" w:rsidRPr="00A443F8" w:rsidRDefault="00A443F8" w:rsidP="00A443F8">
            <w:pPr>
              <w:ind w:left="-108" w:right="-92"/>
              <w:rPr>
                <w:bCs/>
                <w:sz w:val="16"/>
                <w:szCs w:val="16"/>
              </w:rPr>
            </w:pPr>
            <w:r w:rsidRPr="00A443F8">
              <w:rPr>
                <w:bCs/>
                <w:sz w:val="16"/>
                <w:szCs w:val="16"/>
              </w:rPr>
              <w:t>1227,50</w:t>
            </w:r>
          </w:p>
        </w:tc>
        <w:tc>
          <w:tcPr>
            <w:tcW w:w="755" w:type="dxa"/>
            <w:tcBorders>
              <w:top w:val="nil"/>
              <w:left w:val="nil"/>
              <w:bottom w:val="single" w:sz="4" w:space="0" w:color="auto"/>
              <w:right w:val="single" w:sz="4" w:space="0" w:color="auto"/>
            </w:tcBorders>
            <w:shd w:val="clear" w:color="000000" w:fill="FFFFFF"/>
            <w:noWrap/>
            <w:vAlign w:val="bottom"/>
            <w:hideMark/>
          </w:tcPr>
          <w:p w:rsidR="00A443F8" w:rsidRPr="00A443F8" w:rsidRDefault="00A443F8" w:rsidP="00A443F8">
            <w:pPr>
              <w:ind w:left="-108" w:right="-92"/>
              <w:rPr>
                <w:bCs/>
                <w:sz w:val="16"/>
                <w:szCs w:val="16"/>
              </w:rPr>
            </w:pPr>
            <w:r w:rsidRPr="00A443F8">
              <w:rPr>
                <w:bCs/>
                <w:sz w:val="16"/>
                <w:szCs w:val="16"/>
              </w:rPr>
              <w:t>0,00</w:t>
            </w:r>
          </w:p>
        </w:tc>
        <w:tc>
          <w:tcPr>
            <w:tcW w:w="798" w:type="dxa"/>
            <w:tcBorders>
              <w:top w:val="nil"/>
              <w:left w:val="nil"/>
              <w:bottom w:val="single" w:sz="4" w:space="0" w:color="auto"/>
              <w:right w:val="single" w:sz="4" w:space="0" w:color="auto"/>
            </w:tcBorders>
            <w:shd w:val="clear" w:color="000000" w:fill="FFFFFF"/>
            <w:noWrap/>
            <w:vAlign w:val="bottom"/>
            <w:hideMark/>
          </w:tcPr>
          <w:p w:rsidR="00A443F8" w:rsidRPr="00A443F8" w:rsidRDefault="00A443F8" w:rsidP="00A443F8">
            <w:pPr>
              <w:ind w:left="-108" w:right="-92"/>
              <w:rPr>
                <w:bCs/>
                <w:sz w:val="16"/>
                <w:szCs w:val="16"/>
              </w:rPr>
            </w:pPr>
            <w:r w:rsidRPr="00A443F8">
              <w:rPr>
                <w:bCs/>
                <w:sz w:val="16"/>
                <w:szCs w:val="16"/>
              </w:rPr>
              <w:t>1227,50</w:t>
            </w:r>
          </w:p>
        </w:tc>
        <w:tc>
          <w:tcPr>
            <w:tcW w:w="1120" w:type="dxa"/>
            <w:tcBorders>
              <w:top w:val="nil"/>
              <w:left w:val="nil"/>
              <w:bottom w:val="single" w:sz="4" w:space="0" w:color="auto"/>
              <w:right w:val="single" w:sz="4" w:space="0" w:color="auto"/>
            </w:tcBorders>
            <w:shd w:val="clear" w:color="auto" w:fill="auto"/>
            <w:noWrap/>
            <w:vAlign w:val="bottom"/>
            <w:hideMark/>
          </w:tcPr>
          <w:p w:rsidR="00A443F8" w:rsidRPr="00ED3126" w:rsidRDefault="00A443F8" w:rsidP="007B0450">
            <w:pPr>
              <w:ind w:left="-115" w:right="-108"/>
              <w:rPr>
                <w:sz w:val="16"/>
                <w:szCs w:val="16"/>
              </w:rPr>
            </w:pPr>
            <w:r w:rsidRPr="00ED3126">
              <w:rPr>
                <w:sz w:val="16"/>
                <w:szCs w:val="16"/>
              </w:rPr>
              <w:t>0,00</w:t>
            </w:r>
          </w:p>
        </w:tc>
        <w:tc>
          <w:tcPr>
            <w:tcW w:w="518" w:type="dxa"/>
            <w:tcBorders>
              <w:top w:val="nil"/>
              <w:left w:val="nil"/>
              <w:bottom w:val="single" w:sz="4" w:space="0" w:color="auto"/>
              <w:right w:val="single" w:sz="4" w:space="0" w:color="auto"/>
            </w:tcBorders>
            <w:shd w:val="clear" w:color="auto" w:fill="auto"/>
            <w:noWrap/>
            <w:vAlign w:val="bottom"/>
            <w:hideMark/>
          </w:tcPr>
          <w:p w:rsidR="00A443F8" w:rsidRPr="00ED3126" w:rsidRDefault="00A443F8" w:rsidP="00ED3126">
            <w:pPr>
              <w:ind w:left="-115" w:right="-108"/>
              <w:rPr>
                <w:sz w:val="16"/>
                <w:szCs w:val="16"/>
              </w:rPr>
            </w:pPr>
            <w:r w:rsidRPr="00ED3126">
              <w:rPr>
                <w:sz w:val="16"/>
                <w:szCs w:val="16"/>
              </w:rPr>
              <w:t xml:space="preserve">0,00  </w:t>
            </w:r>
          </w:p>
        </w:tc>
        <w:tc>
          <w:tcPr>
            <w:tcW w:w="1064" w:type="dxa"/>
            <w:tcBorders>
              <w:top w:val="nil"/>
              <w:left w:val="nil"/>
              <w:bottom w:val="single" w:sz="4" w:space="0" w:color="auto"/>
              <w:right w:val="single" w:sz="4" w:space="0" w:color="auto"/>
            </w:tcBorders>
            <w:shd w:val="clear" w:color="auto" w:fill="auto"/>
            <w:noWrap/>
            <w:vAlign w:val="bottom"/>
            <w:hideMark/>
          </w:tcPr>
          <w:p w:rsidR="00A443F8" w:rsidRPr="00ED3126" w:rsidRDefault="00A443F8" w:rsidP="00ED3126">
            <w:pPr>
              <w:ind w:left="-115" w:right="-108"/>
              <w:rPr>
                <w:sz w:val="16"/>
                <w:szCs w:val="16"/>
              </w:rPr>
            </w:pPr>
            <w:r w:rsidRPr="00ED3126">
              <w:rPr>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A443F8" w:rsidRPr="00ED3126" w:rsidRDefault="00A443F8" w:rsidP="00ED3126">
            <w:pPr>
              <w:ind w:left="-115" w:right="-108"/>
              <w:rPr>
                <w:sz w:val="16"/>
                <w:szCs w:val="16"/>
              </w:rPr>
            </w:pPr>
            <w:r w:rsidRPr="00ED3126">
              <w:rPr>
                <w:sz w:val="16"/>
                <w:szCs w:val="16"/>
              </w:rPr>
              <w:t xml:space="preserve">0,00  </w:t>
            </w:r>
          </w:p>
        </w:tc>
        <w:tc>
          <w:tcPr>
            <w:tcW w:w="812" w:type="dxa"/>
            <w:tcBorders>
              <w:top w:val="nil"/>
              <w:left w:val="nil"/>
              <w:bottom w:val="single" w:sz="4" w:space="0" w:color="auto"/>
              <w:right w:val="single" w:sz="4" w:space="0" w:color="auto"/>
            </w:tcBorders>
            <w:shd w:val="clear" w:color="000000" w:fill="FFFFFF"/>
            <w:noWrap/>
            <w:vAlign w:val="bottom"/>
            <w:hideMark/>
          </w:tcPr>
          <w:p w:rsidR="00A443F8" w:rsidRPr="00ED3126" w:rsidRDefault="00A443F8" w:rsidP="00ED3126">
            <w:pPr>
              <w:ind w:left="-115" w:right="-108"/>
              <w:rPr>
                <w:sz w:val="16"/>
                <w:szCs w:val="16"/>
              </w:rPr>
            </w:pPr>
            <w:r w:rsidRPr="00ED3126">
              <w:rPr>
                <w:sz w:val="16"/>
                <w:szCs w:val="16"/>
              </w:rPr>
              <w:t xml:space="preserve">0,00  </w:t>
            </w:r>
          </w:p>
        </w:tc>
        <w:tc>
          <w:tcPr>
            <w:tcW w:w="699" w:type="dxa"/>
            <w:tcBorders>
              <w:top w:val="nil"/>
              <w:left w:val="nil"/>
              <w:bottom w:val="single" w:sz="4" w:space="0" w:color="auto"/>
              <w:right w:val="single" w:sz="4" w:space="0" w:color="auto"/>
            </w:tcBorders>
            <w:shd w:val="clear" w:color="000000" w:fill="FFFFFF"/>
            <w:noWrap/>
            <w:vAlign w:val="bottom"/>
            <w:hideMark/>
          </w:tcPr>
          <w:p w:rsidR="00A443F8" w:rsidRPr="00ED3126" w:rsidRDefault="00A443F8" w:rsidP="00ED3126">
            <w:pPr>
              <w:ind w:left="-115" w:right="-108"/>
              <w:rPr>
                <w:sz w:val="16"/>
                <w:szCs w:val="16"/>
              </w:rPr>
            </w:pPr>
            <w:r w:rsidRPr="00ED3126">
              <w:rPr>
                <w:sz w:val="16"/>
                <w:szCs w:val="16"/>
              </w:rPr>
              <w:t xml:space="preserve">0,00  </w:t>
            </w:r>
          </w:p>
        </w:tc>
        <w:tc>
          <w:tcPr>
            <w:tcW w:w="756" w:type="dxa"/>
            <w:tcBorders>
              <w:top w:val="nil"/>
              <w:left w:val="nil"/>
              <w:bottom w:val="single" w:sz="4" w:space="0" w:color="auto"/>
              <w:right w:val="single" w:sz="4" w:space="0" w:color="auto"/>
            </w:tcBorders>
            <w:shd w:val="clear" w:color="000000" w:fill="FFFFFF"/>
            <w:noWrap/>
            <w:vAlign w:val="bottom"/>
            <w:hideMark/>
          </w:tcPr>
          <w:p w:rsidR="00A443F8" w:rsidRPr="00ED3126" w:rsidRDefault="00A443F8" w:rsidP="00ED3126">
            <w:pPr>
              <w:ind w:left="-115" w:right="-108"/>
              <w:rPr>
                <w:sz w:val="16"/>
                <w:szCs w:val="16"/>
              </w:rPr>
            </w:pPr>
            <w:r w:rsidRPr="00ED3126">
              <w:rPr>
                <w:sz w:val="16"/>
                <w:szCs w:val="16"/>
              </w:rPr>
              <w:t xml:space="preserve">0,00  </w:t>
            </w:r>
          </w:p>
        </w:tc>
        <w:tc>
          <w:tcPr>
            <w:tcW w:w="700" w:type="dxa"/>
            <w:tcBorders>
              <w:top w:val="nil"/>
              <w:left w:val="nil"/>
              <w:bottom w:val="single" w:sz="4" w:space="0" w:color="auto"/>
              <w:right w:val="single" w:sz="4" w:space="0" w:color="auto"/>
            </w:tcBorders>
            <w:shd w:val="clear" w:color="000000" w:fill="FFFFFF"/>
            <w:noWrap/>
            <w:vAlign w:val="bottom"/>
            <w:hideMark/>
          </w:tcPr>
          <w:p w:rsidR="00A443F8" w:rsidRPr="00ED3126" w:rsidRDefault="00A443F8" w:rsidP="00ED3126">
            <w:pPr>
              <w:ind w:left="-115" w:right="-108"/>
              <w:rPr>
                <w:sz w:val="16"/>
                <w:szCs w:val="16"/>
              </w:rPr>
            </w:pPr>
            <w:r w:rsidRPr="00ED3126">
              <w:rPr>
                <w:sz w:val="16"/>
                <w:szCs w:val="16"/>
              </w:rPr>
              <w:t xml:space="preserve">0,00  </w:t>
            </w:r>
          </w:p>
        </w:tc>
        <w:tc>
          <w:tcPr>
            <w:tcW w:w="686" w:type="dxa"/>
            <w:tcBorders>
              <w:top w:val="nil"/>
              <w:left w:val="nil"/>
              <w:bottom w:val="single" w:sz="4" w:space="0" w:color="auto"/>
              <w:right w:val="single" w:sz="4" w:space="0" w:color="auto"/>
            </w:tcBorders>
            <w:shd w:val="clear" w:color="000000" w:fill="FFFFFF"/>
            <w:noWrap/>
            <w:vAlign w:val="bottom"/>
            <w:hideMark/>
          </w:tcPr>
          <w:p w:rsidR="00A443F8" w:rsidRPr="00ED3126" w:rsidRDefault="00A443F8" w:rsidP="00ED3126">
            <w:pPr>
              <w:ind w:left="-115" w:right="-108"/>
              <w:rPr>
                <w:sz w:val="16"/>
                <w:szCs w:val="16"/>
              </w:rPr>
            </w:pPr>
            <w:r w:rsidRPr="00ED3126">
              <w:rPr>
                <w:sz w:val="16"/>
                <w:szCs w:val="16"/>
              </w:rPr>
              <w:t xml:space="preserve">0,00  </w:t>
            </w:r>
          </w:p>
        </w:tc>
        <w:tc>
          <w:tcPr>
            <w:tcW w:w="924" w:type="dxa"/>
            <w:tcBorders>
              <w:top w:val="nil"/>
              <w:left w:val="nil"/>
              <w:bottom w:val="single" w:sz="4" w:space="0" w:color="auto"/>
              <w:right w:val="single" w:sz="4" w:space="0" w:color="auto"/>
            </w:tcBorders>
            <w:shd w:val="clear" w:color="000000" w:fill="FFFFFF"/>
            <w:noWrap/>
            <w:vAlign w:val="bottom"/>
            <w:hideMark/>
          </w:tcPr>
          <w:p w:rsidR="00A443F8" w:rsidRPr="00ED3126" w:rsidRDefault="00A443F8" w:rsidP="00ED3126">
            <w:pPr>
              <w:ind w:left="-115" w:right="-108"/>
              <w:rPr>
                <w:sz w:val="16"/>
                <w:szCs w:val="16"/>
              </w:rPr>
            </w:pPr>
            <w:r w:rsidRPr="00ED3126">
              <w:rPr>
                <w:sz w:val="16"/>
                <w:szCs w:val="16"/>
              </w:rPr>
              <w:t xml:space="preserve">0,00  </w:t>
            </w:r>
          </w:p>
        </w:tc>
      </w:tr>
    </w:tbl>
    <w:p w:rsidR="00ED3126" w:rsidRPr="00ED3126" w:rsidRDefault="00ED3126" w:rsidP="00ED3126">
      <w:pPr>
        <w:spacing w:before="240" w:after="200"/>
        <w:jc w:val="center"/>
        <w:rPr>
          <w:b/>
          <w:szCs w:val="16"/>
        </w:rPr>
      </w:pPr>
      <w:r w:rsidRPr="00ED3126">
        <w:rPr>
          <w:b/>
          <w:szCs w:val="16"/>
        </w:rPr>
        <w:t>1</w:t>
      </w:r>
      <w:r w:rsidR="0053185C">
        <w:rPr>
          <w:b/>
          <w:szCs w:val="16"/>
        </w:rPr>
        <w:t>4</w:t>
      </w:r>
      <w:r w:rsidRPr="00ED3126">
        <w:rPr>
          <w:b/>
          <w:szCs w:val="16"/>
        </w:rPr>
        <w:t>.6. План реализации мероприятий по переселению граждан по способ</w:t>
      </w:r>
      <w:r w:rsidR="0053185C">
        <w:rPr>
          <w:b/>
          <w:szCs w:val="16"/>
        </w:rPr>
        <w:t>ам переселения по Подпрограмме 3</w:t>
      </w:r>
    </w:p>
    <w:tbl>
      <w:tblPr>
        <w:tblW w:w="1531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62"/>
        <w:gridCol w:w="700"/>
        <w:gridCol w:w="478"/>
        <w:gridCol w:w="425"/>
        <w:gridCol w:w="398"/>
        <w:gridCol w:w="686"/>
        <w:gridCol w:w="700"/>
        <w:gridCol w:w="725"/>
        <w:gridCol w:w="693"/>
        <w:gridCol w:w="1057"/>
        <w:gridCol w:w="644"/>
        <w:gridCol w:w="425"/>
        <w:gridCol w:w="737"/>
        <w:gridCol w:w="1050"/>
        <w:gridCol w:w="657"/>
        <w:gridCol w:w="1078"/>
        <w:gridCol w:w="546"/>
        <w:gridCol w:w="478"/>
        <w:gridCol w:w="567"/>
        <w:gridCol w:w="987"/>
      </w:tblGrid>
      <w:tr w:rsidR="00ED3126" w:rsidRPr="00ED3126" w:rsidTr="002D115A">
        <w:trPr>
          <w:trHeight w:val="780"/>
        </w:trPr>
        <w:tc>
          <w:tcPr>
            <w:tcW w:w="421" w:type="dxa"/>
            <w:vMerge w:val="restart"/>
            <w:shd w:val="clear" w:color="auto" w:fill="auto"/>
            <w:vAlign w:val="bottom"/>
            <w:hideMark/>
          </w:tcPr>
          <w:p w:rsidR="00ED3126" w:rsidRPr="00ED3126" w:rsidRDefault="00ED3126" w:rsidP="00ED3126">
            <w:pPr>
              <w:ind w:left="-51" w:right="-59"/>
              <w:rPr>
                <w:sz w:val="16"/>
                <w:szCs w:val="16"/>
              </w:rPr>
            </w:pPr>
            <w:r w:rsidRPr="00ED3126">
              <w:rPr>
                <w:sz w:val="16"/>
                <w:szCs w:val="16"/>
              </w:rPr>
              <w:t>№ п/п</w:t>
            </w:r>
          </w:p>
        </w:tc>
        <w:tc>
          <w:tcPr>
            <w:tcW w:w="1862" w:type="dxa"/>
            <w:vMerge w:val="restart"/>
            <w:shd w:val="clear" w:color="auto" w:fill="auto"/>
            <w:vAlign w:val="bottom"/>
            <w:hideMark/>
          </w:tcPr>
          <w:p w:rsidR="00ED3126" w:rsidRPr="00ED3126" w:rsidRDefault="00ED3126" w:rsidP="00ED3126">
            <w:pPr>
              <w:ind w:left="-51" w:right="-59"/>
              <w:rPr>
                <w:sz w:val="16"/>
                <w:szCs w:val="16"/>
              </w:rPr>
            </w:pPr>
            <w:r w:rsidRPr="00ED3126">
              <w:rPr>
                <w:sz w:val="16"/>
                <w:szCs w:val="16"/>
              </w:rPr>
              <w:t>Наименование муниципального образования</w:t>
            </w:r>
          </w:p>
        </w:tc>
        <w:tc>
          <w:tcPr>
            <w:tcW w:w="700" w:type="dxa"/>
            <w:vMerge w:val="restart"/>
            <w:shd w:val="clear" w:color="auto" w:fill="auto"/>
            <w:textDirection w:val="btLr"/>
            <w:vAlign w:val="bottom"/>
            <w:hideMark/>
          </w:tcPr>
          <w:p w:rsidR="00ED3126" w:rsidRPr="00ED3126" w:rsidRDefault="00ED3126" w:rsidP="00ED3126">
            <w:pPr>
              <w:ind w:left="-51" w:right="-59"/>
              <w:rPr>
                <w:sz w:val="16"/>
                <w:szCs w:val="16"/>
              </w:rPr>
            </w:pPr>
            <w:r w:rsidRPr="00ED3126">
              <w:rPr>
                <w:sz w:val="16"/>
                <w:szCs w:val="16"/>
              </w:rPr>
              <w:t>Всего расселяемая площадь жилых помещений</w:t>
            </w:r>
          </w:p>
        </w:tc>
        <w:tc>
          <w:tcPr>
            <w:tcW w:w="2687" w:type="dxa"/>
            <w:gridSpan w:val="5"/>
            <w:shd w:val="clear" w:color="auto" w:fill="auto"/>
            <w:vAlign w:val="bottom"/>
            <w:hideMark/>
          </w:tcPr>
          <w:p w:rsidR="00ED3126" w:rsidRPr="00ED3126" w:rsidRDefault="00ED3126" w:rsidP="00ED3126">
            <w:pPr>
              <w:ind w:left="-94" w:right="-108"/>
              <w:rPr>
                <w:sz w:val="16"/>
                <w:szCs w:val="16"/>
              </w:rPr>
            </w:pPr>
            <w:r w:rsidRPr="00ED3126">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644" w:type="dxa"/>
            <w:gridSpan w:val="13"/>
            <w:shd w:val="clear" w:color="auto" w:fill="auto"/>
            <w:vAlign w:val="bottom"/>
            <w:hideMark/>
          </w:tcPr>
          <w:p w:rsidR="00ED3126" w:rsidRPr="00ED3126" w:rsidRDefault="00ED3126" w:rsidP="00ED3126">
            <w:pPr>
              <w:ind w:left="-51" w:right="-59"/>
              <w:rPr>
                <w:sz w:val="16"/>
                <w:szCs w:val="16"/>
              </w:rPr>
            </w:pPr>
            <w:r w:rsidRPr="00ED3126">
              <w:rPr>
                <w:sz w:val="16"/>
                <w:szCs w:val="16"/>
              </w:rPr>
              <w:t>Расселение в рамках программы, связанное с приобретением жилых помещений за счет бюджетных средств</w:t>
            </w:r>
          </w:p>
        </w:tc>
      </w:tr>
      <w:tr w:rsidR="00ED3126" w:rsidRPr="00ED3126" w:rsidTr="002D115A">
        <w:trPr>
          <w:trHeight w:val="60"/>
        </w:trPr>
        <w:tc>
          <w:tcPr>
            <w:tcW w:w="421" w:type="dxa"/>
            <w:vMerge/>
            <w:vAlign w:val="center"/>
            <w:hideMark/>
          </w:tcPr>
          <w:p w:rsidR="00ED3126" w:rsidRPr="00ED3126" w:rsidRDefault="00ED3126" w:rsidP="00ED3126">
            <w:pPr>
              <w:ind w:left="-51" w:right="-59"/>
              <w:rPr>
                <w:sz w:val="16"/>
                <w:szCs w:val="16"/>
              </w:rPr>
            </w:pPr>
          </w:p>
        </w:tc>
        <w:tc>
          <w:tcPr>
            <w:tcW w:w="1862" w:type="dxa"/>
            <w:vMerge/>
            <w:vAlign w:val="center"/>
            <w:hideMark/>
          </w:tcPr>
          <w:p w:rsidR="00ED3126" w:rsidRPr="00ED3126" w:rsidRDefault="00ED3126" w:rsidP="00ED3126">
            <w:pPr>
              <w:ind w:left="-51" w:right="-59"/>
              <w:rPr>
                <w:sz w:val="16"/>
                <w:szCs w:val="16"/>
              </w:rPr>
            </w:pPr>
          </w:p>
        </w:tc>
        <w:tc>
          <w:tcPr>
            <w:tcW w:w="700" w:type="dxa"/>
            <w:vMerge/>
            <w:vAlign w:val="center"/>
            <w:hideMark/>
          </w:tcPr>
          <w:p w:rsidR="00ED3126" w:rsidRPr="00ED3126" w:rsidRDefault="00ED3126" w:rsidP="00ED3126">
            <w:pPr>
              <w:ind w:left="-51" w:right="-59"/>
              <w:rPr>
                <w:sz w:val="16"/>
                <w:szCs w:val="16"/>
              </w:rPr>
            </w:pPr>
          </w:p>
        </w:tc>
        <w:tc>
          <w:tcPr>
            <w:tcW w:w="478" w:type="dxa"/>
            <w:vMerge w:val="restart"/>
            <w:shd w:val="clear" w:color="auto" w:fill="auto"/>
            <w:vAlign w:val="bottom"/>
            <w:hideMark/>
          </w:tcPr>
          <w:p w:rsidR="00ED3126" w:rsidRPr="00ED3126" w:rsidRDefault="00ED3126" w:rsidP="00ED3126">
            <w:pPr>
              <w:ind w:left="-123" w:right="-59"/>
              <w:rPr>
                <w:sz w:val="16"/>
                <w:szCs w:val="16"/>
              </w:rPr>
            </w:pPr>
            <w:r w:rsidRPr="00ED3126">
              <w:rPr>
                <w:sz w:val="16"/>
                <w:szCs w:val="16"/>
              </w:rPr>
              <w:t>Всего:</w:t>
            </w:r>
          </w:p>
        </w:tc>
        <w:tc>
          <w:tcPr>
            <w:tcW w:w="2209" w:type="dxa"/>
            <w:gridSpan w:val="4"/>
            <w:tcBorders>
              <w:bottom w:val="single" w:sz="4" w:space="0" w:color="auto"/>
            </w:tcBorders>
            <w:shd w:val="clear" w:color="auto" w:fill="auto"/>
            <w:vAlign w:val="bottom"/>
            <w:hideMark/>
          </w:tcPr>
          <w:p w:rsidR="00ED3126" w:rsidRPr="00ED3126" w:rsidRDefault="00ED3126" w:rsidP="00ED3126">
            <w:pPr>
              <w:ind w:left="-51" w:right="-59"/>
              <w:rPr>
                <w:sz w:val="16"/>
                <w:szCs w:val="16"/>
              </w:rPr>
            </w:pPr>
            <w:r w:rsidRPr="00ED3126">
              <w:rPr>
                <w:sz w:val="16"/>
                <w:szCs w:val="16"/>
              </w:rPr>
              <w:t>в том числе:</w:t>
            </w:r>
          </w:p>
        </w:tc>
        <w:tc>
          <w:tcPr>
            <w:tcW w:w="2475" w:type="dxa"/>
            <w:gridSpan w:val="3"/>
            <w:vMerge w:val="restart"/>
            <w:shd w:val="clear" w:color="auto" w:fill="auto"/>
            <w:vAlign w:val="bottom"/>
            <w:hideMark/>
          </w:tcPr>
          <w:p w:rsidR="00ED3126" w:rsidRPr="00ED3126" w:rsidRDefault="00ED3126" w:rsidP="00ED3126">
            <w:pPr>
              <w:ind w:left="-51" w:right="-59"/>
              <w:rPr>
                <w:sz w:val="16"/>
                <w:szCs w:val="16"/>
              </w:rPr>
            </w:pPr>
            <w:r w:rsidRPr="00ED3126">
              <w:rPr>
                <w:sz w:val="16"/>
                <w:szCs w:val="16"/>
              </w:rPr>
              <w:t>Всего:</w:t>
            </w:r>
          </w:p>
        </w:tc>
        <w:tc>
          <w:tcPr>
            <w:tcW w:w="7169" w:type="dxa"/>
            <w:gridSpan w:val="10"/>
            <w:shd w:val="clear" w:color="auto" w:fill="auto"/>
            <w:vAlign w:val="bottom"/>
            <w:hideMark/>
          </w:tcPr>
          <w:p w:rsidR="00ED3126" w:rsidRPr="00ED3126" w:rsidRDefault="00ED3126" w:rsidP="00ED3126">
            <w:pPr>
              <w:ind w:left="-51" w:right="-59"/>
              <w:rPr>
                <w:sz w:val="16"/>
                <w:szCs w:val="16"/>
              </w:rPr>
            </w:pPr>
            <w:r w:rsidRPr="00ED3126">
              <w:rPr>
                <w:sz w:val="16"/>
                <w:szCs w:val="16"/>
              </w:rPr>
              <w:t>в том числе:</w:t>
            </w:r>
          </w:p>
        </w:tc>
      </w:tr>
      <w:tr w:rsidR="00ED3126" w:rsidRPr="00ED3126" w:rsidTr="002D115A">
        <w:trPr>
          <w:trHeight w:val="240"/>
        </w:trPr>
        <w:tc>
          <w:tcPr>
            <w:tcW w:w="421" w:type="dxa"/>
            <w:vMerge/>
            <w:vAlign w:val="center"/>
            <w:hideMark/>
          </w:tcPr>
          <w:p w:rsidR="00ED3126" w:rsidRPr="00ED3126" w:rsidRDefault="00ED3126" w:rsidP="00ED3126">
            <w:pPr>
              <w:ind w:left="-51" w:right="-59"/>
              <w:rPr>
                <w:sz w:val="16"/>
                <w:szCs w:val="16"/>
              </w:rPr>
            </w:pPr>
          </w:p>
        </w:tc>
        <w:tc>
          <w:tcPr>
            <w:tcW w:w="1862" w:type="dxa"/>
            <w:vMerge/>
            <w:vAlign w:val="center"/>
            <w:hideMark/>
          </w:tcPr>
          <w:p w:rsidR="00ED3126" w:rsidRPr="00ED3126" w:rsidRDefault="00ED3126" w:rsidP="00ED3126">
            <w:pPr>
              <w:ind w:left="-51" w:right="-59"/>
              <w:rPr>
                <w:sz w:val="16"/>
                <w:szCs w:val="16"/>
              </w:rPr>
            </w:pPr>
          </w:p>
        </w:tc>
        <w:tc>
          <w:tcPr>
            <w:tcW w:w="700" w:type="dxa"/>
            <w:vMerge/>
            <w:vAlign w:val="center"/>
            <w:hideMark/>
          </w:tcPr>
          <w:p w:rsidR="00ED3126" w:rsidRPr="00ED3126" w:rsidRDefault="00ED3126" w:rsidP="00ED3126">
            <w:pPr>
              <w:ind w:left="-51" w:right="-59"/>
              <w:rPr>
                <w:sz w:val="16"/>
                <w:szCs w:val="16"/>
              </w:rPr>
            </w:pPr>
          </w:p>
        </w:tc>
        <w:tc>
          <w:tcPr>
            <w:tcW w:w="478" w:type="dxa"/>
            <w:vMerge/>
            <w:tcBorders>
              <w:right w:val="single" w:sz="4" w:space="0" w:color="auto"/>
            </w:tcBorders>
            <w:vAlign w:val="center"/>
            <w:hideMark/>
          </w:tcPr>
          <w:p w:rsidR="00ED3126" w:rsidRPr="00ED3126" w:rsidRDefault="00ED3126" w:rsidP="00ED3126">
            <w:pPr>
              <w:ind w:left="-51" w:right="-59"/>
              <w:rPr>
                <w:sz w:val="16"/>
                <w:szCs w:val="16"/>
              </w:rPr>
            </w:pPr>
          </w:p>
        </w:tc>
        <w:tc>
          <w:tcPr>
            <w:tcW w:w="82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D3126" w:rsidRPr="00ED3126" w:rsidRDefault="00ED3126" w:rsidP="00ED3126">
            <w:pPr>
              <w:ind w:left="-51" w:right="-59"/>
              <w:rPr>
                <w:sz w:val="16"/>
                <w:szCs w:val="16"/>
              </w:rPr>
            </w:pPr>
            <w:r w:rsidRPr="00ED3126">
              <w:rPr>
                <w:sz w:val="16"/>
                <w:szCs w:val="16"/>
              </w:rPr>
              <w:t xml:space="preserve"> Выкуп жилых </w:t>
            </w:r>
          </w:p>
          <w:p w:rsidR="00ED3126" w:rsidRPr="00ED3126" w:rsidRDefault="00ED3126" w:rsidP="00ED3126">
            <w:pPr>
              <w:ind w:left="-51" w:right="-59"/>
              <w:rPr>
                <w:sz w:val="16"/>
                <w:szCs w:val="16"/>
              </w:rPr>
            </w:pPr>
            <w:r w:rsidRPr="00ED3126">
              <w:rPr>
                <w:sz w:val="16"/>
                <w:szCs w:val="16"/>
              </w:rPr>
              <w:t xml:space="preserve"> помещений у </w:t>
            </w:r>
          </w:p>
          <w:p w:rsidR="00ED3126" w:rsidRPr="00ED3126" w:rsidRDefault="00ED3126" w:rsidP="00ED3126">
            <w:pPr>
              <w:ind w:left="-51" w:right="-59"/>
              <w:rPr>
                <w:sz w:val="16"/>
                <w:szCs w:val="16"/>
              </w:rPr>
            </w:pPr>
            <w:r w:rsidRPr="00ED3126">
              <w:rPr>
                <w:sz w:val="16"/>
                <w:szCs w:val="16"/>
              </w:rPr>
              <w:t xml:space="preserve"> собственников</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D3126" w:rsidRPr="00ED3126" w:rsidRDefault="00ED3126" w:rsidP="00ED3126">
            <w:pPr>
              <w:ind w:left="-51" w:right="-59"/>
              <w:rPr>
                <w:sz w:val="16"/>
                <w:szCs w:val="16"/>
              </w:rPr>
            </w:pPr>
            <w:r w:rsidRPr="00ED3126">
              <w:rPr>
                <w:sz w:val="16"/>
                <w:szCs w:val="16"/>
              </w:rPr>
              <w:t>Договор о развитии</w:t>
            </w:r>
          </w:p>
          <w:p w:rsidR="00ED3126" w:rsidRPr="00ED3126" w:rsidRDefault="00ED3126" w:rsidP="00ED3126">
            <w:pPr>
              <w:ind w:left="-51" w:right="-59"/>
              <w:rPr>
                <w:sz w:val="16"/>
                <w:szCs w:val="16"/>
              </w:rPr>
            </w:pPr>
            <w:r w:rsidRPr="00ED3126">
              <w:rPr>
                <w:sz w:val="16"/>
                <w:szCs w:val="16"/>
              </w:rPr>
              <w:t xml:space="preserve"> застроенной </w:t>
            </w:r>
          </w:p>
          <w:p w:rsidR="00ED3126" w:rsidRPr="00ED3126" w:rsidRDefault="00ED3126" w:rsidP="00ED3126">
            <w:pPr>
              <w:ind w:left="-51" w:right="-59"/>
              <w:rPr>
                <w:sz w:val="16"/>
                <w:szCs w:val="16"/>
              </w:rPr>
            </w:pPr>
            <w:r w:rsidRPr="00ED3126">
              <w:rPr>
                <w:sz w:val="16"/>
                <w:szCs w:val="16"/>
              </w:rPr>
              <w:t xml:space="preserve"> территории</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D3126" w:rsidRPr="00ED3126" w:rsidRDefault="00ED3126" w:rsidP="00ED3126">
            <w:pPr>
              <w:ind w:left="-51" w:right="-59"/>
              <w:rPr>
                <w:sz w:val="16"/>
                <w:szCs w:val="16"/>
              </w:rPr>
            </w:pPr>
            <w:r w:rsidRPr="00ED3126">
              <w:rPr>
                <w:sz w:val="16"/>
                <w:szCs w:val="16"/>
              </w:rPr>
              <w:t xml:space="preserve"> Переселение в</w:t>
            </w:r>
          </w:p>
          <w:p w:rsidR="00ED3126" w:rsidRPr="00ED3126" w:rsidRDefault="00ED3126" w:rsidP="00ED3126">
            <w:pPr>
              <w:ind w:left="-51" w:right="-59"/>
              <w:rPr>
                <w:sz w:val="16"/>
                <w:szCs w:val="16"/>
              </w:rPr>
            </w:pPr>
            <w:r w:rsidRPr="00ED3126">
              <w:rPr>
                <w:sz w:val="16"/>
                <w:szCs w:val="16"/>
              </w:rPr>
              <w:t xml:space="preserve"> свободный </w:t>
            </w:r>
          </w:p>
          <w:p w:rsidR="00ED3126" w:rsidRPr="00ED3126" w:rsidRDefault="00ED3126" w:rsidP="00ED3126">
            <w:pPr>
              <w:ind w:left="-51" w:right="-59"/>
              <w:rPr>
                <w:sz w:val="16"/>
                <w:szCs w:val="16"/>
              </w:rPr>
            </w:pPr>
            <w:r w:rsidRPr="00ED3126">
              <w:rPr>
                <w:sz w:val="16"/>
                <w:szCs w:val="16"/>
              </w:rPr>
              <w:t xml:space="preserve"> жилищный фонд</w:t>
            </w:r>
          </w:p>
        </w:tc>
        <w:tc>
          <w:tcPr>
            <w:tcW w:w="2475" w:type="dxa"/>
            <w:gridSpan w:val="3"/>
            <w:vMerge/>
            <w:tcBorders>
              <w:left w:val="single" w:sz="4" w:space="0" w:color="auto"/>
            </w:tcBorders>
            <w:vAlign w:val="center"/>
            <w:hideMark/>
          </w:tcPr>
          <w:p w:rsidR="00ED3126" w:rsidRPr="00ED3126" w:rsidRDefault="00ED3126" w:rsidP="00ED3126">
            <w:pPr>
              <w:ind w:left="-51" w:right="-59"/>
              <w:rPr>
                <w:sz w:val="16"/>
                <w:szCs w:val="16"/>
              </w:rPr>
            </w:pPr>
          </w:p>
        </w:tc>
        <w:tc>
          <w:tcPr>
            <w:tcW w:w="1069" w:type="dxa"/>
            <w:gridSpan w:val="2"/>
            <w:vMerge w:val="restart"/>
            <w:shd w:val="clear" w:color="auto" w:fill="auto"/>
            <w:vAlign w:val="bottom"/>
            <w:hideMark/>
          </w:tcPr>
          <w:p w:rsidR="00ED3126" w:rsidRPr="00ED3126" w:rsidRDefault="00ED3126" w:rsidP="00ED3126">
            <w:pPr>
              <w:ind w:left="-106" w:right="-59"/>
              <w:rPr>
                <w:sz w:val="16"/>
                <w:szCs w:val="16"/>
              </w:rPr>
            </w:pPr>
            <w:r w:rsidRPr="00ED3126">
              <w:rPr>
                <w:sz w:val="16"/>
                <w:szCs w:val="16"/>
              </w:rPr>
              <w:t>Строительство домов</w:t>
            </w:r>
          </w:p>
        </w:tc>
        <w:tc>
          <w:tcPr>
            <w:tcW w:w="3522" w:type="dxa"/>
            <w:gridSpan w:val="4"/>
            <w:shd w:val="clear" w:color="auto" w:fill="auto"/>
            <w:vAlign w:val="bottom"/>
            <w:hideMark/>
          </w:tcPr>
          <w:p w:rsidR="00ED3126" w:rsidRPr="00ED3126" w:rsidRDefault="00ED3126" w:rsidP="00ED3126">
            <w:pPr>
              <w:ind w:left="-51" w:right="-59"/>
              <w:rPr>
                <w:sz w:val="16"/>
                <w:szCs w:val="16"/>
              </w:rPr>
            </w:pPr>
            <w:r w:rsidRPr="00ED3126">
              <w:rPr>
                <w:sz w:val="16"/>
                <w:szCs w:val="16"/>
              </w:rPr>
              <w:t>Приобретение жилых помещений у застройщиков, в т.ч.:</w:t>
            </w:r>
          </w:p>
        </w:tc>
        <w:tc>
          <w:tcPr>
            <w:tcW w:w="1024" w:type="dxa"/>
            <w:gridSpan w:val="2"/>
            <w:vMerge w:val="restart"/>
            <w:shd w:val="clear" w:color="auto" w:fill="auto"/>
            <w:textDirection w:val="btLr"/>
            <w:vAlign w:val="bottom"/>
            <w:hideMark/>
          </w:tcPr>
          <w:p w:rsidR="00ED3126" w:rsidRPr="00ED3126" w:rsidRDefault="00ED3126" w:rsidP="00ED3126">
            <w:pPr>
              <w:ind w:left="-92" w:right="-94"/>
              <w:rPr>
                <w:sz w:val="16"/>
                <w:szCs w:val="16"/>
              </w:rPr>
            </w:pPr>
            <w:r w:rsidRPr="00ED3126">
              <w:rPr>
                <w:sz w:val="16"/>
                <w:szCs w:val="16"/>
              </w:rPr>
              <w:t>Приобретение жилых помещений у лиц, не являющихся застройщика-ми</w:t>
            </w:r>
          </w:p>
        </w:tc>
        <w:tc>
          <w:tcPr>
            <w:tcW w:w="1554" w:type="dxa"/>
            <w:gridSpan w:val="2"/>
            <w:vMerge w:val="restart"/>
            <w:shd w:val="clear" w:color="auto" w:fill="auto"/>
            <w:vAlign w:val="bottom"/>
            <w:hideMark/>
          </w:tcPr>
          <w:p w:rsidR="00ED3126" w:rsidRPr="00ED3126" w:rsidRDefault="00ED3126" w:rsidP="00ED3126">
            <w:pPr>
              <w:rPr>
                <w:sz w:val="16"/>
                <w:szCs w:val="16"/>
              </w:rPr>
            </w:pPr>
            <w:r w:rsidRPr="00ED3126">
              <w:rPr>
                <w:sz w:val="16"/>
                <w:szCs w:val="16"/>
              </w:rPr>
              <w:t>Выкуп жилых помещений</w:t>
            </w:r>
          </w:p>
        </w:tc>
      </w:tr>
      <w:tr w:rsidR="00ED3126" w:rsidRPr="00ED3126" w:rsidTr="002D115A">
        <w:trPr>
          <w:trHeight w:val="870"/>
        </w:trPr>
        <w:tc>
          <w:tcPr>
            <w:tcW w:w="421" w:type="dxa"/>
            <w:vMerge/>
            <w:vAlign w:val="center"/>
            <w:hideMark/>
          </w:tcPr>
          <w:p w:rsidR="00ED3126" w:rsidRPr="00ED3126" w:rsidRDefault="00ED3126" w:rsidP="00ED3126">
            <w:pPr>
              <w:ind w:left="-51" w:right="-59"/>
              <w:rPr>
                <w:sz w:val="16"/>
                <w:szCs w:val="16"/>
              </w:rPr>
            </w:pPr>
          </w:p>
        </w:tc>
        <w:tc>
          <w:tcPr>
            <w:tcW w:w="1862" w:type="dxa"/>
            <w:vMerge/>
            <w:vAlign w:val="center"/>
            <w:hideMark/>
          </w:tcPr>
          <w:p w:rsidR="00ED3126" w:rsidRPr="00ED3126" w:rsidRDefault="00ED3126" w:rsidP="00ED3126">
            <w:pPr>
              <w:ind w:left="-51" w:right="-59"/>
              <w:rPr>
                <w:sz w:val="16"/>
                <w:szCs w:val="16"/>
              </w:rPr>
            </w:pPr>
          </w:p>
        </w:tc>
        <w:tc>
          <w:tcPr>
            <w:tcW w:w="700" w:type="dxa"/>
            <w:vMerge/>
            <w:vAlign w:val="center"/>
            <w:hideMark/>
          </w:tcPr>
          <w:p w:rsidR="00ED3126" w:rsidRPr="00ED3126" w:rsidRDefault="00ED3126" w:rsidP="00ED3126">
            <w:pPr>
              <w:ind w:left="-51" w:right="-59"/>
              <w:rPr>
                <w:sz w:val="16"/>
                <w:szCs w:val="16"/>
              </w:rPr>
            </w:pPr>
          </w:p>
        </w:tc>
        <w:tc>
          <w:tcPr>
            <w:tcW w:w="478" w:type="dxa"/>
            <w:vMerge/>
            <w:tcBorders>
              <w:right w:val="single" w:sz="4" w:space="0" w:color="auto"/>
            </w:tcBorders>
            <w:vAlign w:val="center"/>
            <w:hideMark/>
          </w:tcPr>
          <w:p w:rsidR="00ED3126" w:rsidRPr="00ED3126" w:rsidRDefault="00ED3126" w:rsidP="00ED3126">
            <w:pPr>
              <w:ind w:left="-51" w:right="-59"/>
              <w:rPr>
                <w:sz w:val="16"/>
                <w:szCs w:val="16"/>
              </w:rPr>
            </w:pPr>
          </w:p>
        </w:tc>
        <w:tc>
          <w:tcPr>
            <w:tcW w:w="823" w:type="dxa"/>
            <w:gridSpan w:val="2"/>
            <w:vMerge/>
            <w:tcBorders>
              <w:top w:val="single" w:sz="4" w:space="0" w:color="auto"/>
              <w:left w:val="single" w:sz="4" w:space="0" w:color="auto"/>
              <w:bottom w:val="single" w:sz="4" w:space="0" w:color="auto"/>
              <w:right w:val="single" w:sz="4" w:space="0" w:color="auto"/>
            </w:tcBorders>
            <w:vAlign w:val="center"/>
            <w:hideMark/>
          </w:tcPr>
          <w:p w:rsidR="00ED3126" w:rsidRPr="00ED3126" w:rsidRDefault="00ED3126" w:rsidP="00ED3126">
            <w:pPr>
              <w:ind w:left="-51" w:right="-59"/>
              <w:rPr>
                <w:sz w:val="16"/>
                <w:szCs w:val="16"/>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rsidR="00ED3126" w:rsidRPr="00ED3126" w:rsidRDefault="00ED3126" w:rsidP="00ED3126">
            <w:pPr>
              <w:ind w:left="-51" w:right="-59"/>
              <w:rPr>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ED3126" w:rsidRPr="00ED3126" w:rsidRDefault="00ED3126" w:rsidP="00ED3126">
            <w:pPr>
              <w:ind w:left="-51" w:right="-59"/>
              <w:rPr>
                <w:sz w:val="16"/>
                <w:szCs w:val="16"/>
              </w:rPr>
            </w:pPr>
          </w:p>
        </w:tc>
        <w:tc>
          <w:tcPr>
            <w:tcW w:w="2475" w:type="dxa"/>
            <w:gridSpan w:val="3"/>
            <w:vMerge/>
            <w:tcBorders>
              <w:left w:val="single" w:sz="4" w:space="0" w:color="auto"/>
            </w:tcBorders>
            <w:vAlign w:val="center"/>
            <w:hideMark/>
          </w:tcPr>
          <w:p w:rsidR="00ED3126" w:rsidRPr="00ED3126" w:rsidRDefault="00ED3126" w:rsidP="00ED3126">
            <w:pPr>
              <w:ind w:left="-51" w:right="-59"/>
              <w:rPr>
                <w:sz w:val="16"/>
                <w:szCs w:val="16"/>
              </w:rPr>
            </w:pPr>
          </w:p>
        </w:tc>
        <w:tc>
          <w:tcPr>
            <w:tcW w:w="1069" w:type="dxa"/>
            <w:gridSpan w:val="2"/>
            <w:vMerge/>
            <w:vAlign w:val="center"/>
            <w:hideMark/>
          </w:tcPr>
          <w:p w:rsidR="00ED3126" w:rsidRPr="00ED3126" w:rsidRDefault="00ED3126" w:rsidP="00ED3126">
            <w:pPr>
              <w:ind w:left="-51" w:right="-59"/>
              <w:rPr>
                <w:sz w:val="16"/>
                <w:szCs w:val="16"/>
              </w:rPr>
            </w:pPr>
          </w:p>
        </w:tc>
        <w:tc>
          <w:tcPr>
            <w:tcW w:w="1787" w:type="dxa"/>
            <w:gridSpan w:val="2"/>
            <w:shd w:val="clear" w:color="auto" w:fill="auto"/>
            <w:vAlign w:val="bottom"/>
            <w:hideMark/>
          </w:tcPr>
          <w:p w:rsidR="00ED3126" w:rsidRPr="00ED3126" w:rsidRDefault="00ED3126" w:rsidP="00ED3126">
            <w:pPr>
              <w:ind w:left="-51" w:right="-59"/>
              <w:rPr>
                <w:sz w:val="16"/>
                <w:szCs w:val="16"/>
              </w:rPr>
            </w:pPr>
            <w:r w:rsidRPr="00ED3126">
              <w:rPr>
                <w:sz w:val="16"/>
                <w:szCs w:val="16"/>
              </w:rPr>
              <w:t>в строящихся домах</w:t>
            </w:r>
          </w:p>
        </w:tc>
        <w:tc>
          <w:tcPr>
            <w:tcW w:w="1735" w:type="dxa"/>
            <w:gridSpan w:val="2"/>
            <w:shd w:val="clear" w:color="auto" w:fill="auto"/>
            <w:vAlign w:val="bottom"/>
            <w:hideMark/>
          </w:tcPr>
          <w:p w:rsidR="00ED3126" w:rsidRPr="00ED3126" w:rsidRDefault="00ED3126" w:rsidP="00ED3126">
            <w:pPr>
              <w:rPr>
                <w:sz w:val="16"/>
                <w:szCs w:val="16"/>
              </w:rPr>
            </w:pPr>
            <w:r w:rsidRPr="00ED3126">
              <w:rPr>
                <w:sz w:val="16"/>
                <w:szCs w:val="16"/>
              </w:rPr>
              <w:t>в домах, введенных в эксплуатацию</w:t>
            </w:r>
          </w:p>
        </w:tc>
        <w:tc>
          <w:tcPr>
            <w:tcW w:w="1024" w:type="dxa"/>
            <w:gridSpan w:val="2"/>
            <w:vMerge/>
            <w:vAlign w:val="center"/>
            <w:hideMark/>
          </w:tcPr>
          <w:p w:rsidR="00ED3126" w:rsidRPr="00ED3126" w:rsidRDefault="00ED3126" w:rsidP="00ED3126">
            <w:pPr>
              <w:rPr>
                <w:sz w:val="16"/>
                <w:szCs w:val="16"/>
              </w:rPr>
            </w:pPr>
          </w:p>
        </w:tc>
        <w:tc>
          <w:tcPr>
            <w:tcW w:w="1554" w:type="dxa"/>
            <w:gridSpan w:val="2"/>
            <w:vMerge/>
            <w:vAlign w:val="center"/>
            <w:hideMark/>
          </w:tcPr>
          <w:p w:rsidR="00ED3126" w:rsidRPr="00ED3126" w:rsidRDefault="00ED3126" w:rsidP="00ED3126">
            <w:pPr>
              <w:rPr>
                <w:sz w:val="16"/>
                <w:szCs w:val="16"/>
              </w:rPr>
            </w:pPr>
          </w:p>
        </w:tc>
      </w:tr>
      <w:tr w:rsidR="00ED3126" w:rsidRPr="00ED3126" w:rsidTr="002D115A">
        <w:trPr>
          <w:cantSplit/>
          <w:trHeight w:val="982"/>
        </w:trPr>
        <w:tc>
          <w:tcPr>
            <w:tcW w:w="421" w:type="dxa"/>
            <w:vMerge/>
            <w:vAlign w:val="center"/>
            <w:hideMark/>
          </w:tcPr>
          <w:p w:rsidR="00ED3126" w:rsidRPr="00ED3126" w:rsidRDefault="00ED3126" w:rsidP="00ED3126">
            <w:pPr>
              <w:ind w:left="-51" w:right="-59"/>
              <w:rPr>
                <w:sz w:val="16"/>
                <w:szCs w:val="16"/>
              </w:rPr>
            </w:pPr>
          </w:p>
        </w:tc>
        <w:tc>
          <w:tcPr>
            <w:tcW w:w="1862" w:type="dxa"/>
            <w:vMerge/>
            <w:vAlign w:val="center"/>
            <w:hideMark/>
          </w:tcPr>
          <w:p w:rsidR="00ED3126" w:rsidRPr="00ED3126" w:rsidRDefault="00ED3126" w:rsidP="00ED3126">
            <w:pPr>
              <w:ind w:left="-51" w:right="-59"/>
              <w:rPr>
                <w:sz w:val="16"/>
                <w:szCs w:val="16"/>
              </w:rPr>
            </w:pPr>
          </w:p>
        </w:tc>
        <w:tc>
          <w:tcPr>
            <w:tcW w:w="700" w:type="dxa"/>
            <w:vMerge/>
            <w:vAlign w:val="center"/>
            <w:hideMark/>
          </w:tcPr>
          <w:p w:rsidR="00ED3126" w:rsidRPr="00ED3126" w:rsidRDefault="00ED3126" w:rsidP="00ED3126">
            <w:pPr>
              <w:ind w:left="-51" w:right="-59"/>
              <w:rPr>
                <w:sz w:val="16"/>
                <w:szCs w:val="16"/>
              </w:rPr>
            </w:pPr>
          </w:p>
        </w:tc>
        <w:tc>
          <w:tcPr>
            <w:tcW w:w="478" w:type="dxa"/>
            <w:shd w:val="clear" w:color="auto" w:fill="auto"/>
            <w:textDirection w:val="btLr"/>
            <w:vAlign w:val="bottom"/>
            <w:hideMark/>
          </w:tcPr>
          <w:p w:rsidR="00ED3126" w:rsidRPr="00ED3126" w:rsidRDefault="00ED3126" w:rsidP="00ED3126">
            <w:pPr>
              <w:ind w:left="-51" w:right="-59"/>
              <w:jc w:val="center"/>
              <w:rPr>
                <w:sz w:val="16"/>
                <w:szCs w:val="16"/>
              </w:rPr>
            </w:pPr>
            <w:r w:rsidRPr="00ED3126">
              <w:rPr>
                <w:sz w:val="16"/>
                <w:szCs w:val="16"/>
              </w:rPr>
              <w:t>Расселяемая площадь</w:t>
            </w:r>
          </w:p>
        </w:tc>
        <w:tc>
          <w:tcPr>
            <w:tcW w:w="425" w:type="dxa"/>
            <w:tcBorders>
              <w:top w:val="single" w:sz="4" w:space="0" w:color="auto"/>
            </w:tcBorders>
            <w:shd w:val="clear" w:color="auto" w:fill="auto"/>
            <w:textDirection w:val="btLr"/>
            <w:vAlign w:val="bottom"/>
            <w:hideMark/>
          </w:tcPr>
          <w:p w:rsidR="00ED3126" w:rsidRPr="00ED3126" w:rsidRDefault="00ED3126" w:rsidP="00ED3126">
            <w:pPr>
              <w:ind w:left="-51" w:right="-59"/>
              <w:jc w:val="center"/>
              <w:rPr>
                <w:sz w:val="16"/>
                <w:szCs w:val="16"/>
              </w:rPr>
            </w:pPr>
            <w:r w:rsidRPr="00ED3126">
              <w:rPr>
                <w:sz w:val="16"/>
                <w:szCs w:val="16"/>
              </w:rPr>
              <w:t>Расселяемая площадь</w:t>
            </w:r>
          </w:p>
        </w:tc>
        <w:tc>
          <w:tcPr>
            <w:tcW w:w="398" w:type="dxa"/>
            <w:tcBorders>
              <w:top w:val="single" w:sz="4" w:space="0" w:color="auto"/>
            </w:tcBorders>
            <w:shd w:val="clear" w:color="auto" w:fill="auto"/>
            <w:textDirection w:val="btLr"/>
            <w:vAlign w:val="bottom"/>
            <w:hideMark/>
          </w:tcPr>
          <w:p w:rsidR="00ED3126" w:rsidRPr="00ED3126" w:rsidRDefault="00ED3126" w:rsidP="00ED3126">
            <w:pPr>
              <w:ind w:left="-51" w:right="-59"/>
              <w:jc w:val="center"/>
              <w:rPr>
                <w:sz w:val="16"/>
                <w:szCs w:val="16"/>
              </w:rPr>
            </w:pPr>
            <w:r w:rsidRPr="00ED3126">
              <w:rPr>
                <w:sz w:val="16"/>
                <w:szCs w:val="16"/>
              </w:rPr>
              <w:t>Стоимость</w:t>
            </w:r>
          </w:p>
        </w:tc>
        <w:tc>
          <w:tcPr>
            <w:tcW w:w="686" w:type="dxa"/>
            <w:tcBorders>
              <w:top w:val="single" w:sz="4" w:space="0" w:color="auto"/>
            </w:tcBorders>
            <w:shd w:val="clear" w:color="auto" w:fill="auto"/>
            <w:textDirection w:val="btLr"/>
            <w:vAlign w:val="bottom"/>
            <w:hideMark/>
          </w:tcPr>
          <w:p w:rsidR="00ED3126" w:rsidRPr="00ED3126" w:rsidRDefault="00ED3126" w:rsidP="00ED3126">
            <w:pPr>
              <w:ind w:left="-51" w:right="-59"/>
              <w:jc w:val="center"/>
              <w:rPr>
                <w:sz w:val="16"/>
                <w:szCs w:val="16"/>
              </w:rPr>
            </w:pPr>
            <w:r w:rsidRPr="00ED3126">
              <w:rPr>
                <w:sz w:val="16"/>
                <w:szCs w:val="16"/>
              </w:rPr>
              <w:t>Расселяемая площадь</w:t>
            </w:r>
          </w:p>
        </w:tc>
        <w:tc>
          <w:tcPr>
            <w:tcW w:w="700" w:type="dxa"/>
            <w:tcBorders>
              <w:top w:val="single" w:sz="4" w:space="0" w:color="auto"/>
            </w:tcBorders>
            <w:shd w:val="clear" w:color="auto" w:fill="auto"/>
            <w:textDirection w:val="btLr"/>
            <w:vAlign w:val="bottom"/>
            <w:hideMark/>
          </w:tcPr>
          <w:p w:rsidR="00ED3126" w:rsidRPr="00ED3126" w:rsidRDefault="00ED3126" w:rsidP="00ED3126">
            <w:pPr>
              <w:ind w:left="-51" w:right="-59"/>
              <w:jc w:val="center"/>
              <w:rPr>
                <w:sz w:val="16"/>
                <w:szCs w:val="16"/>
              </w:rPr>
            </w:pPr>
            <w:r w:rsidRPr="00ED3126">
              <w:rPr>
                <w:sz w:val="16"/>
                <w:szCs w:val="16"/>
              </w:rPr>
              <w:t>Расселяемая площадь</w:t>
            </w:r>
          </w:p>
        </w:tc>
        <w:tc>
          <w:tcPr>
            <w:tcW w:w="725" w:type="dxa"/>
            <w:shd w:val="clear" w:color="auto" w:fill="auto"/>
            <w:textDirection w:val="btLr"/>
            <w:vAlign w:val="bottom"/>
            <w:hideMark/>
          </w:tcPr>
          <w:p w:rsidR="00ED3126" w:rsidRPr="00ED3126" w:rsidRDefault="00ED3126" w:rsidP="00ED3126">
            <w:pPr>
              <w:ind w:left="-51" w:right="-59"/>
              <w:jc w:val="center"/>
              <w:rPr>
                <w:sz w:val="16"/>
                <w:szCs w:val="16"/>
              </w:rPr>
            </w:pPr>
            <w:r w:rsidRPr="00ED3126">
              <w:rPr>
                <w:sz w:val="16"/>
                <w:szCs w:val="16"/>
              </w:rPr>
              <w:t>Расселяемая площадь</w:t>
            </w:r>
          </w:p>
        </w:tc>
        <w:tc>
          <w:tcPr>
            <w:tcW w:w="693" w:type="dxa"/>
            <w:shd w:val="clear" w:color="auto" w:fill="auto"/>
            <w:textDirection w:val="btLr"/>
            <w:vAlign w:val="bottom"/>
            <w:hideMark/>
          </w:tcPr>
          <w:p w:rsidR="00ED3126" w:rsidRPr="00ED3126" w:rsidRDefault="00ED3126" w:rsidP="00ED3126">
            <w:pPr>
              <w:ind w:left="-51" w:right="-59"/>
              <w:jc w:val="center"/>
              <w:rPr>
                <w:sz w:val="16"/>
                <w:szCs w:val="16"/>
              </w:rPr>
            </w:pPr>
            <w:r w:rsidRPr="00ED3126">
              <w:rPr>
                <w:sz w:val="16"/>
                <w:szCs w:val="16"/>
              </w:rPr>
              <w:t>Приобретае-</w:t>
            </w:r>
          </w:p>
          <w:p w:rsidR="00ED3126" w:rsidRPr="00ED3126" w:rsidRDefault="00ED3126" w:rsidP="00ED3126">
            <w:pPr>
              <w:ind w:left="-51" w:right="-59"/>
              <w:jc w:val="center"/>
              <w:rPr>
                <w:sz w:val="16"/>
                <w:szCs w:val="16"/>
              </w:rPr>
            </w:pPr>
            <w:r w:rsidRPr="00ED3126">
              <w:rPr>
                <w:sz w:val="16"/>
                <w:szCs w:val="16"/>
              </w:rPr>
              <w:t>мая площадь</w:t>
            </w:r>
          </w:p>
        </w:tc>
        <w:tc>
          <w:tcPr>
            <w:tcW w:w="1057" w:type="dxa"/>
            <w:shd w:val="clear" w:color="auto" w:fill="auto"/>
            <w:textDirection w:val="btLr"/>
            <w:vAlign w:val="bottom"/>
            <w:hideMark/>
          </w:tcPr>
          <w:p w:rsidR="00ED3126" w:rsidRPr="00ED3126" w:rsidRDefault="00ED3126" w:rsidP="00ED3126">
            <w:pPr>
              <w:ind w:left="-51" w:right="-59"/>
              <w:jc w:val="center"/>
              <w:rPr>
                <w:sz w:val="16"/>
                <w:szCs w:val="16"/>
              </w:rPr>
            </w:pPr>
            <w:r w:rsidRPr="00ED3126">
              <w:rPr>
                <w:sz w:val="16"/>
                <w:szCs w:val="16"/>
              </w:rPr>
              <w:t>Стоимость</w:t>
            </w:r>
          </w:p>
        </w:tc>
        <w:tc>
          <w:tcPr>
            <w:tcW w:w="644" w:type="dxa"/>
            <w:shd w:val="clear" w:color="auto" w:fill="auto"/>
            <w:textDirection w:val="btLr"/>
            <w:vAlign w:val="bottom"/>
            <w:hideMark/>
          </w:tcPr>
          <w:p w:rsidR="00ED3126" w:rsidRPr="00ED3126" w:rsidRDefault="00ED3126" w:rsidP="00ED3126">
            <w:pPr>
              <w:ind w:left="-51" w:right="-59"/>
              <w:jc w:val="center"/>
              <w:rPr>
                <w:sz w:val="16"/>
                <w:szCs w:val="16"/>
              </w:rPr>
            </w:pPr>
            <w:r w:rsidRPr="00ED3126">
              <w:rPr>
                <w:sz w:val="16"/>
                <w:szCs w:val="16"/>
              </w:rPr>
              <w:t>Приобретае-</w:t>
            </w:r>
          </w:p>
          <w:p w:rsidR="00ED3126" w:rsidRPr="00ED3126" w:rsidRDefault="00ED3126" w:rsidP="00ED3126">
            <w:pPr>
              <w:ind w:left="-51" w:right="-59"/>
              <w:jc w:val="center"/>
              <w:rPr>
                <w:sz w:val="16"/>
                <w:szCs w:val="16"/>
              </w:rPr>
            </w:pPr>
            <w:r w:rsidRPr="00ED3126">
              <w:rPr>
                <w:sz w:val="16"/>
                <w:szCs w:val="16"/>
              </w:rPr>
              <w:t>мая площадь</w:t>
            </w:r>
          </w:p>
        </w:tc>
        <w:tc>
          <w:tcPr>
            <w:tcW w:w="425" w:type="dxa"/>
            <w:shd w:val="clear" w:color="auto" w:fill="auto"/>
            <w:textDirection w:val="btLr"/>
            <w:vAlign w:val="bottom"/>
            <w:hideMark/>
          </w:tcPr>
          <w:p w:rsidR="00ED3126" w:rsidRPr="00ED3126" w:rsidRDefault="00ED3126" w:rsidP="00ED3126">
            <w:pPr>
              <w:ind w:left="-51" w:right="-59"/>
              <w:jc w:val="center"/>
              <w:rPr>
                <w:sz w:val="16"/>
                <w:szCs w:val="16"/>
              </w:rPr>
            </w:pPr>
            <w:r w:rsidRPr="00ED3126">
              <w:rPr>
                <w:sz w:val="16"/>
                <w:szCs w:val="16"/>
              </w:rPr>
              <w:t>Стоимость</w:t>
            </w:r>
          </w:p>
        </w:tc>
        <w:tc>
          <w:tcPr>
            <w:tcW w:w="737" w:type="dxa"/>
            <w:shd w:val="clear" w:color="auto" w:fill="auto"/>
            <w:textDirection w:val="btLr"/>
            <w:vAlign w:val="bottom"/>
            <w:hideMark/>
          </w:tcPr>
          <w:p w:rsidR="00ED3126" w:rsidRPr="00ED3126" w:rsidRDefault="00ED3126" w:rsidP="00ED3126">
            <w:pPr>
              <w:ind w:left="-51" w:right="-59"/>
              <w:jc w:val="center"/>
              <w:rPr>
                <w:sz w:val="16"/>
                <w:szCs w:val="16"/>
              </w:rPr>
            </w:pPr>
            <w:r w:rsidRPr="00ED3126">
              <w:rPr>
                <w:sz w:val="16"/>
                <w:szCs w:val="16"/>
              </w:rPr>
              <w:t>Приобретае-</w:t>
            </w:r>
          </w:p>
          <w:p w:rsidR="00ED3126" w:rsidRPr="00ED3126" w:rsidRDefault="00ED3126" w:rsidP="00ED3126">
            <w:pPr>
              <w:ind w:left="-51" w:right="-59"/>
              <w:jc w:val="center"/>
              <w:rPr>
                <w:sz w:val="16"/>
                <w:szCs w:val="16"/>
              </w:rPr>
            </w:pPr>
            <w:r w:rsidRPr="00ED3126">
              <w:rPr>
                <w:sz w:val="16"/>
                <w:szCs w:val="16"/>
              </w:rPr>
              <w:t>мая площадь</w:t>
            </w:r>
          </w:p>
        </w:tc>
        <w:tc>
          <w:tcPr>
            <w:tcW w:w="1050" w:type="dxa"/>
            <w:shd w:val="clear" w:color="auto" w:fill="auto"/>
            <w:textDirection w:val="btLr"/>
            <w:vAlign w:val="bottom"/>
            <w:hideMark/>
          </w:tcPr>
          <w:p w:rsidR="00ED3126" w:rsidRPr="00ED3126" w:rsidRDefault="00ED3126" w:rsidP="00ED3126">
            <w:pPr>
              <w:ind w:left="-51" w:right="-59"/>
              <w:jc w:val="center"/>
              <w:rPr>
                <w:sz w:val="16"/>
                <w:szCs w:val="16"/>
              </w:rPr>
            </w:pPr>
            <w:r w:rsidRPr="00ED3126">
              <w:rPr>
                <w:sz w:val="16"/>
                <w:szCs w:val="16"/>
              </w:rPr>
              <w:t>Стоимость</w:t>
            </w:r>
          </w:p>
        </w:tc>
        <w:tc>
          <w:tcPr>
            <w:tcW w:w="657" w:type="dxa"/>
            <w:shd w:val="clear" w:color="auto" w:fill="auto"/>
            <w:textDirection w:val="btLr"/>
            <w:vAlign w:val="bottom"/>
            <w:hideMark/>
          </w:tcPr>
          <w:p w:rsidR="00ED3126" w:rsidRPr="00ED3126" w:rsidRDefault="00ED3126" w:rsidP="00ED3126">
            <w:pPr>
              <w:tabs>
                <w:tab w:val="left" w:pos="439"/>
              </w:tabs>
              <w:ind w:left="-50"/>
              <w:jc w:val="center"/>
              <w:rPr>
                <w:sz w:val="16"/>
                <w:szCs w:val="16"/>
              </w:rPr>
            </w:pPr>
            <w:r w:rsidRPr="00ED3126">
              <w:rPr>
                <w:sz w:val="16"/>
                <w:szCs w:val="16"/>
              </w:rPr>
              <w:t>Приобретае-</w:t>
            </w:r>
          </w:p>
          <w:p w:rsidR="00ED3126" w:rsidRPr="00ED3126" w:rsidRDefault="00ED3126" w:rsidP="00ED3126">
            <w:pPr>
              <w:tabs>
                <w:tab w:val="left" w:pos="439"/>
              </w:tabs>
              <w:ind w:left="-50"/>
              <w:jc w:val="center"/>
              <w:rPr>
                <w:sz w:val="16"/>
                <w:szCs w:val="16"/>
              </w:rPr>
            </w:pPr>
            <w:r w:rsidRPr="00ED3126">
              <w:rPr>
                <w:sz w:val="16"/>
                <w:szCs w:val="16"/>
              </w:rPr>
              <w:t>мая площадь</w:t>
            </w:r>
          </w:p>
        </w:tc>
        <w:tc>
          <w:tcPr>
            <w:tcW w:w="1078" w:type="dxa"/>
            <w:shd w:val="clear" w:color="auto" w:fill="auto"/>
            <w:textDirection w:val="btLr"/>
            <w:vAlign w:val="bottom"/>
            <w:hideMark/>
          </w:tcPr>
          <w:p w:rsidR="00ED3126" w:rsidRPr="00ED3126" w:rsidRDefault="00ED3126" w:rsidP="00ED3126">
            <w:pPr>
              <w:ind w:left="113" w:right="113"/>
              <w:jc w:val="center"/>
              <w:rPr>
                <w:sz w:val="16"/>
                <w:szCs w:val="16"/>
              </w:rPr>
            </w:pPr>
            <w:r w:rsidRPr="00ED3126">
              <w:rPr>
                <w:sz w:val="16"/>
                <w:szCs w:val="16"/>
              </w:rPr>
              <w:t>Стоимость</w:t>
            </w:r>
          </w:p>
        </w:tc>
        <w:tc>
          <w:tcPr>
            <w:tcW w:w="546" w:type="dxa"/>
            <w:shd w:val="clear" w:color="auto" w:fill="auto"/>
            <w:textDirection w:val="btLr"/>
            <w:vAlign w:val="bottom"/>
            <w:hideMark/>
          </w:tcPr>
          <w:p w:rsidR="00ED3126" w:rsidRPr="00ED3126" w:rsidRDefault="00ED3126" w:rsidP="00ED3126">
            <w:pPr>
              <w:ind w:left="-64" w:right="21"/>
              <w:jc w:val="center"/>
              <w:rPr>
                <w:sz w:val="16"/>
                <w:szCs w:val="16"/>
              </w:rPr>
            </w:pPr>
            <w:r w:rsidRPr="00ED3126">
              <w:rPr>
                <w:sz w:val="16"/>
                <w:szCs w:val="16"/>
              </w:rPr>
              <w:t>Приобретае-</w:t>
            </w:r>
          </w:p>
          <w:p w:rsidR="00ED3126" w:rsidRPr="00ED3126" w:rsidRDefault="00ED3126" w:rsidP="00ED3126">
            <w:pPr>
              <w:ind w:left="-64" w:right="21"/>
              <w:jc w:val="center"/>
              <w:rPr>
                <w:sz w:val="16"/>
                <w:szCs w:val="16"/>
              </w:rPr>
            </w:pPr>
            <w:r w:rsidRPr="00ED3126">
              <w:rPr>
                <w:sz w:val="16"/>
                <w:szCs w:val="16"/>
              </w:rPr>
              <w:t>мая площадь</w:t>
            </w:r>
          </w:p>
        </w:tc>
        <w:tc>
          <w:tcPr>
            <w:tcW w:w="478" w:type="dxa"/>
            <w:shd w:val="clear" w:color="auto" w:fill="auto"/>
            <w:textDirection w:val="btLr"/>
            <w:vAlign w:val="bottom"/>
            <w:hideMark/>
          </w:tcPr>
          <w:p w:rsidR="00ED3126" w:rsidRPr="00ED3126" w:rsidRDefault="00ED3126" w:rsidP="00ED3126">
            <w:pPr>
              <w:ind w:left="113" w:right="113"/>
              <w:jc w:val="center"/>
              <w:rPr>
                <w:sz w:val="16"/>
                <w:szCs w:val="16"/>
              </w:rPr>
            </w:pPr>
            <w:r w:rsidRPr="00ED3126">
              <w:rPr>
                <w:sz w:val="16"/>
                <w:szCs w:val="16"/>
              </w:rPr>
              <w:t>Стоимость</w:t>
            </w:r>
          </w:p>
        </w:tc>
        <w:tc>
          <w:tcPr>
            <w:tcW w:w="567" w:type="dxa"/>
            <w:shd w:val="clear" w:color="auto" w:fill="auto"/>
            <w:textDirection w:val="btLr"/>
            <w:vAlign w:val="bottom"/>
            <w:hideMark/>
          </w:tcPr>
          <w:p w:rsidR="00ED3126" w:rsidRPr="00ED3126" w:rsidRDefault="00ED3126" w:rsidP="00ED3126">
            <w:pPr>
              <w:ind w:left="-94" w:right="-73"/>
              <w:jc w:val="center"/>
              <w:rPr>
                <w:sz w:val="16"/>
                <w:szCs w:val="16"/>
              </w:rPr>
            </w:pPr>
            <w:r w:rsidRPr="00ED3126">
              <w:rPr>
                <w:sz w:val="16"/>
                <w:szCs w:val="16"/>
              </w:rPr>
              <w:t>Выкупаемая площадь</w:t>
            </w:r>
          </w:p>
        </w:tc>
        <w:tc>
          <w:tcPr>
            <w:tcW w:w="987" w:type="dxa"/>
            <w:shd w:val="clear" w:color="auto" w:fill="auto"/>
            <w:textDirection w:val="btLr"/>
            <w:vAlign w:val="bottom"/>
            <w:hideMark/>
          </w:tcPr>
          <w:p w:rsidR="00ED3126" w:rsidRPr="00ED3126" w:rsidRDefault="00ED3126" w:rsidP="00ED3126">
            <w:pPr>
              <w:ind w:left="113" w:right="113"/>
              <w:jc w:val="center"/>
              <w:rPr>
                <w:sz w:val="16"/>
                <w:szCs w:val="16"/>
              </w:rPr>
            </w:pPr>
            <w:r w:rsidRPr="00ED3126">
              <w:rPr>
                <w:sz w:val="16"/>
                <w:szCs w:val="16"/>
              </w:rPr>
              <w:t>Стоимость</w:t>
            </w:r>
          </w:p>
        </w:tc>
      </w:tr>
      <w:tr w:rsidR="00ED3126" w:rsidRPr="00ED3126" w:rsidTr="002D115A">
        <w:trPr>
          <w:trHeight w:val="60"/>
        </w:trPr>
        <w:tc>
          <w:tcPr>
            <w:tcW w:w="421" w:type="dxa"/>
            <w:vMerge/>
            <w:vAlign w:val="center"/>
            <w:hideMark/>
          </w:tcPr>
          <w:p w:rsidR="00ED3126" w:rsidRPr="00ED3126" w:rsidRDefault="00ED3126" w:rsidP="00ED3126">
            <w:pPr>
              <w:ind w:left="-51" w:right="-59"/>
              <w:rPr>
                <w:sz w:val="16"/>
                <w:szCs w:val="16"/>
              </w:rPr>
            </w:pPr>
          </w:p>
        </w:tc>
        <w:tc>
          <w:tcPr>
            <w:tcW w:w="1862" w:type="dxa"/>
            <w:vMerge/>
            <w:vAlign w:val="center"/>
            <w:hideMark/>
          </w:tcPr>
          <w:p w:rsidR="00ED3126" w:rsidRPr="00ED3126" w:rsidRDefault="00ED3126" w:rsidP="00ED3126">
            <w:pPr>
              <w:ind w:left="-51" w:right="-59"/>
              <w:rPr>
                <w:sz w:val="16"/>
                <w:szCs w:val="16"/>
              </w:rPr>
            </w:pPr>
          </w:p>
        </w:tc>
        <w:tc>
          <w:tcPr>
            <w:tcW w:w="700" w:type="dxa"/>
            <w:shd w:val="clear" w:color="auto" w:fill="auto"/>
            <w:vAlign w:val="bottom"/>
            <w:hideMark/>
          </w:tcPr>
          <w:p w:rsidR="00ED3126" w:rsidRPr="00ED3126" w:rsidRDefault="00ED3126" w:rsidP="00ED3126">
            <w:pPr>
              <w:ind w:left="-51" w:right="-59"/>
              <w:rPr>
                <w:sz w:val="16"/>
                <w:szCs w:val="16"/>
              </w:rPr>
            </w:pPr>
            <w:r w:rsidRPr="00ED3126">
              <w:rPr>
                <w:sz w:val="16"/>
                <w:szCs w:val="16"/>
              </w:rPr>
              <w:t>кв. м</w:t>
            </w:r>
          </w:p>
        </w:tc>
        <w:tc>
          <w:tcPr>
            <w:tcW w:w="478" w:type="dxa"/>
            <w:shd w:val="clear" w:color="auto" w:fill="auto"/>
            <w:vAlign w:val="bottom"/>
            <w:hideMark/>
          </w:tcPr>
          <w:p w:rsidR="00ED3126" w:rsidRPr="00ED3126" w:rsidRDefault="00ED3126" w:rsidP="00ED3126">
            <w:pPr>
              <w:ind w:left="-51" w:right="-59"/>
              <w:rPr>
                <w:sz w:val="16"/>
                <w:szCs w:val="16"/>
              </w:rPr>
            </w:pPr>
            <w:r w:rsidRPr="00ED3126">
              <w:rPr>
                <w:sz w:val="16"/>
                <w:szCs w:val="16"/>
              </w:rPr>
              <w:t>кв. м</w:t>
            </w:r>
          </w:p>
        </w:tc>
        <w:tc>
          <w:tcPr>
            <w:tcW w:w="425" w:type="dxa"/>
            <w:shd w:val="clear" w:color="auto" w:fill="auto"/>
            <w:vAlign w:val="bottom"/>
            <w:hideMark/>
          </w:tcPr>
          <w:p w:rsidR="00ED3126" w:rsidRPr="00ED3126" w:rsidRDefault="00ED3126" w:rsidP="00ED3126">
            <w:pPr>
              <w:ind w:left="-83" w:right="-59"/>
              <w:rPr>
                <w:sz w:val="16"/>
                <w:szCs w:val="16"/>
              </w:rPr>
            </w:pPr>
            <w:r w:rsidRPr="00ED3126">
              <w:rPr>
                <w:sz w:val="16"/>
                <w:szCs w:val="16"/>
              </w:rPr>
              <w:t>кв. м</w:t>
            </w:r>
          </w:p>
        </w:tc>
        <w:tc>
          <w:tcPr>
            <w:tcW w:w="398" w:type="dxa"/>
            <w:shd w:val="clear" w:color="auto" w:fill="auto"/>
            <w:vAlign w:val="bottom"/>
            <w:hideMark/>
          </w:tcPr>
          <w:p w:rsidR="00ED3126" w:rsidRPr="00ED3126" w:rsidRDefault="00ED3126" w:rsidP="00ED3126">
            <w:pPr>
              <w:ind w:left="-51" w:right="-59"/>
              <w:rPr>
                <w:sz w:val="16"/>
                <w:szCs w:val="16"/>
              </w:rPr>
            </w:pPr>
            <w:r w:rsidRPr="00ED3126">
              <w:rPr>
                <w:sz w:val="16"/>
                <w:szCs w:val="16"/>
              </w:rPr>
              <w:t>руб.</w:t>
            </w:r>
          </w:p>
        </w:tc>
        <w:tc>
          <w:tcPr>
            <w:tcW w:w="686" w:type="dxa"/>
            <w:shd w:val="clear" w:color="auto" w:fill="auto"/>
            <w:vAlign w:val="bottom"/>
            <w:hideMark/>
          </w:tcPr>
          <w:p w:rsidR="00ED3126" w:rsidRPr="00ED3126" w:rsidRDefault="00ED3126" w:rsidP="00ED3126">
            <w:pPr>
              <w:ind w:left="-51" w:right="-59"/>
              <w:rPr>
                <w:sz w:val="16"/>
                <w:szCs w:val="16"/>
              </w:rPr>
            </w:pPr>
            <w:r w:rsidRPr="00ED3126">
              <w:rPr>
                <w:sz w:val="16"/>
                <w:szCs w:val="16"/>
              </w:rPr>
              <w:t>кв. м</w:t>
            </w:r>
          </w:p>
        </w:tc>
        <w:tc>
          <w:tcPr>
            <w:tcW w:w="700" w:type="dxa"/>
            <w:shd w:val="clear" w:color="auto" w:fill="auto"/>
            <w:vAlign w:val="bottom"/>
            <w:hideMark/>
          </w:tcPr>
          <w:p w:rsidR="00ED3126" w:rsidRPr="00ED3126" w:rsidRDefault="00ED3126" w:rsidP="00ED3126">
            <w:pPr>
              <w:ind w:left="-51" w:right="-59"/>
              <w:rPr>
                <w:sz w:val="16"/>
                <w:szCs w:val="16"/>
              </w:rPr>
            </w:pPr>
            <w:r w:rsidRPr="00ED3126">
              <w:rPr>
                <w:sz w:val="16"/>
                <w:szCs w:val="16"/>
              </w:rPr>
              <w:t>кв. м</w:t>
            </w:r>
          </w:p>
        </w:tc>
        <w:tc>
          <w:tcPr>
            <w:tcW w:w="725" w:type="dxa"/>
            <w:shd w:val="clear" w:color="auto" w:fill="auto"/>
            <w:vAlign w:val="bottom"/>
            <w:hideMark/>
          </w:tcPr>
          <w:p w:rsidR="00ED3126" w:rsidRPr="00ED3126" w:rsidRDefault="00ED3126" w:rsidP="00ED3126">
            <w:pPr>
              <w:ind w:left="-51" w:right="-59"/>
              <w:rPr>
                <w:sz w:val="16"/>
                <w:szCs w:val="16"/>
              </w:rPr>
            </w:pPr>
            <w:r w:rsidRPr="00ED3126">
              <w:rPr>
                <w:sz w:val="16"/>
                <w:szCs w:val="16"/>
              </w:rPr>
              <w:t>кв. м</w:t>
            </w:r>
          </w:p>
        </w:tc>
        <w:tc>
          <w:tcPr>
            <w:tcW w:w="693" w:type="dxa"/>
            <w:shd w:val="clear" w:color="auto" w:fill="auto"/>
            <w:vAlign w:val="bottom"/>
            <w:hideMark/>
          </w:tcPr>
          <w:p w:rsidR="00ED3126" w:rsidRPr="00ED3126" w:rsidRDefault="00ED3126" w:rsidP="00ED3126">
            <w:pPr>
              <w:ind w:left="-51" w:right="-59"/>
              <w:rPr>
                <w:sz w:val="16"/>
                <w:szCs w:val="16"/>
              </w:rPr>
            </w:pPr>
            <w:r w:rsidRPr="00ED3126">
              <w:rPr>
                <w:sz w:val="16"/>
                <w:szCs w:val="16"/>
              </w:rPr>
              <w:t>кв. м</w:t>
            </w:r>
          </w:p>
        </w:tc>
        <w:tc>
          <w:tcPr>
            <w:tcW w:w="1057" w:type="dxa"/>
            <w:shd w:val="clear" w:color="auto" w:fill="auto"/>
            <w:vAlign w:val="bottom"/>
            <w:hideMark/>
          </w:tcPr>
          <w:p w:rsidR="00ED3126" w:rsidRPr="00ED3126" w:rsidRDefault="00ED3126" w:rsidP="00ED3126">
            <w:pPr>
              <w:ind w:left="-51" w:right="-59"/>
              <w:rPr>
                <w:sz w:val="16"/>
                <w:szCs w:val="16"/>
              </w:rPr>
            </w:pPr>
            <w:r w:rsidRPr="00ED3126">
              <w:rPr>
                <w:sz w:val="16"/>
                <w:szCs w:val="16"/>
              </w:rPr>
              <w:t>руб.</w:t>
            </w:r>
          </w:p>
        </w:tc>
        <w:tc>
          <w:tcPr>
            <w:tcW w:w="644" w:type="dxa"/>
            <w:shd w:val="clear" w:color="auto" w:fill="auto"/>
            <w:vAlign w:val="bottom"/>
            <w:hideMark/>
          </w:tcPr>
          <w:p w:rsidR="00ED3126" w:rsidRPr="00ED3126" w:rsidRDefault="00ED3126" w:rsidP="00ED3126">
            <w:pPr>
              <w:ind w:left="-51" w:right="-59"/>
              <w:rPr>
                <w:sz w:val="16"/>
                <w:szCs w:val="16"/>
              </w:rPr>
            </w:pPr>
            <w:r w:rsidRPr="00ED3126">
              <w:rPr>
                <w:sz w:val="16"/>
                <w:szCs w:val="16"/>
              </w:rPr>
              <w:t>кв. м</w:t>
            </w:r>
          </w:p>
        </w:tc>
        <w:tc>
          <w:tcPr>
            <w:tcW w:w="425" w:type="dxa"/>
            <w:shd w:val="clear" w:color="auto" w:fill="auto"/>
            <w:vAlign w:val="bottom"/>
            <w:hideMark/>
          </w:tcPr>
          <w:p w:rsidR="00ED3126" w:rsidRPr="00ED3126" w:rsidRDefault="00ED3126" w:rsidP="00ED3126">
            <w:pPr>
              <w:ind w:left="-51" w:right="-59"/>
              <w:rPr>
                <w:sz w:val="16"/>
                <w:szCs w:val="16"/>
              </w:rPr>
            </w:pPr>
            <w:r w:rsidRPr="00ED3126">
              <w:rPr>
                <w:sz w:val="16"/>
                <w:szCs w:val="16"/>
              </w:rPr>
              <w:t>руб.</w:t>
            </w:r>
          </w:p>
        </w:tc>
        <w:tc>
          <w:tcPr>
            <w:tcW w:w="737" w:type="dxa"/>
            <w:shd w:val="clear" w:color="auto" w:fill="auto"/>
            <w:vAlign w:val="bottom"/>
            <w:hideMark/>
          </w:tcPr>
          <w:p w:rsidR="00ED3126" w:rsidRPr="00ED3126" w:rsidRDefault="00ED3126" w:rsidP="00ED3126">
            <w:pPr>
              <w:ind w:left="-51" w:right="-59"/>
              <w:rPr>
                <w:sz w:val="16"/>
                <w:szCs w:val="16"/>
              </w:rPr>
            </w:pPr>
            <w:r w:rsidRPr="00ED3126">
              <w:rPr>
                <w:sz w:val="16"/>
                <w:szCs w:val="16"/>
              </w:rPr>
              <w:t>кв. м</w:t>
            </w:r>
          </w:p>
        </w:tc>
        <w:tc>
          <w:tcPr>
            <w:tcW w:w="1050" w:type="dxa"/>
            <w:shd w:val="clear" w:color="auto" w:fill="auto"/>
            <w:vAlign w:val="bottom"/>
            <w:hideMark/>
          </w:tcPr>
          <w:p w:rsidR="00ED3126" w:rsidRPr="00ED3126" w:rsidRDefault="00ED3126" w:rsidP="00ED3126">
            <w:pPr>
              <w:ind w:left="-51" w:right="-59"/>
              <w:rPr>
                <w:sz w:val="16"/>
                <w:szCs w:val="16"/>
              </w:rPr>
            </w:pPr>
            <w:r w:rsidRPr="00ED3126">
              <w:rPr>
                <w:sz w:val="16"/>
                <w:szCs w:val="16"/>
              </w:rPr>
              <w:t>руб.</w:t>
            </w:r>
          </w:p>
        </w:tc>
        <w:tc>
          <w:tcPr>
            <w:tcW w:w="657" w:type="dxa"/>
            <w:shd w:val="clear" w:color="auto" w:fill="auto"/>
            <w:vAlign w:val="bottom"/>
            <w:hideMark/>
          </w:tcPr>
          <w:p w:rsidR="00ED3126" w:rsidRPr="00ED3126" w:rsidRDefault="00ED3126" w:rsidP="00ED3126">
            <w:pPr>
              <w:tabs>
                <w:tab w:val="left" w:pos="439"/>
              </w:tabs>
              <w:ind w:left="-50"/>
              <w:rPr>
                <w:sz w:val="16"/>
                <w:szCs w:val="16"/>
              </w:rPr>
            </w:pPr>
            <w:r w:rsidRPr="00ED3126">
              <w:rPr>
                <w:sz w:val="16"/>
                <w:szCs w:val="16"/>
              </w:rPr>
              <w:t>кв. м</w:t>
            </w:r>
          </w:p>
        </w:tc>
        <w:tc>
          <w:tcPr>
            <w:tcW w:w="1078" w:type="dxa"/>
            <w:shd w:val="clear" w:color="auto" w:fill="auto"/>
            <w:vAlign w:val="bottom"/>
            <w:hideMark/>
          </w:tcPr>
          <w:p w:rsidR="00ED3126" w:rsidRPr="00ED3126" w:rsidRDefault="00ED3126" w:rsidP="00ED3126">
            <w:pPr>
              <w:rPr>
                <w:sz w:val="16"/>
                <w:szCs w:val="16"/>
              </w:rPr>
            </w:pPr>
            <w:r w:rsidRPr="00ED3126">
              <w:rPr>
                <w:sz w:val="16"/>
                <w:szCs w:val="16"/>
              </w:rPr>
              <w:t>руб.</w:t>
            </w:r>
          </w:p>
        </w:tc>
        <w:tc>
          <w:tcPr>
            <w:tcW w:w="546" w:type="dxa"/>
            <w:shd w:val="clear" w:color="auto" w:fill="auto"/>
            <w:vAlign w:val="bottom"/>
            <w:hideMark/>
          </w:tcPr>
          <w:p w:rsidR="00ED3126" w:rsidRPr="00ED3126" w:rsidRDefault="00ED3126" w:rsidP="00ED3126">
            <w:pPr>
              <w:ind w:left="-63" w:right="-97"/>
              <w:rPr>
                <w:sz w:val="16"/>
                <w:szCs w:val="16"/>
              </w:rPr>
            </w:pPr>
            <w:r w:rsidRPr="00ED3126">
              <w:rPr>
                <w:sz w:val="16"/>
                <w:szCs w:val="16"/>
              </w:rPr>
              <w:t>кв. м</w:t>
            </w:r>
          </w:p>
        </w:tc>
        <w:tc>
          <w:tcPr>
            <w:tcW w:w="478" w:type="dxa"/>
            <w:shd w:val="clear" w:color="auto" w:fill="auto"/>
            <w:vAlign w:val="bottom"/>
            <w:hideMark/>
          </w:tcPr>
          <w:p w:rsidR="00ED3126" w:rsidRPr="00ED3126" w:rsidRDefault="00ED3126" w:rsidP="00ED3126">
            <w:pPr>
              <w:ind w:left="-63" w:right="-97"/>
              <w:rPr>
                <w:sz w:val="16"/>
                <w:szCs w:val="16"/>
              </w:rPr>
            </w:pPr>
            <w:r w:rsidRPr="00ED3126">
              <w:rPr>
                <w:sz w:val="16"/>
                <w:szCs w:val="16"/>
              </w:rPr>
              <w:t>руб.</w:t>
            </w:r>
          </w:p>
        </w:tc>
        <w:tc>
          <w:tcPr>
            <w:tcW w:w="567" w:type="dxa"/>
            <w:shd w:val="clear" w:color="auto" w:fill="auto"/>
            <w:vAlign w:val="bottom"/>
            <w:hideMark/>
          </w:tcPr>
          <w:p w:rsidR="00ED3126" w:rsidRPr="00ED3126" w:rsidRDefault="00ED3126" w:rsidP="00ED3126">
            <w:pPr>
              <w:ind w:left="-63" w:right="-97"/>
              <w:rPr>
                <w:sz w:val="16"/>
                <w:szCs w:val="16"/>
              </w:rPr>
            </w:pPr>
            <w:r w:rsidRPr="00ED3126">
              <w:rPr>
                <w:sz w:val="16"/>
                <w:szCs w:val="16"/>
              </w:rPr>
              <w:t> кв. м</w:t>
            </w:r>
          </w:p>
        </w:tc>
        <w:tc>
          <w:tcPr>
            <w:tcW w:w="987" w:type="dxa"/>
            <w:shd w:val="clear" w:color="auto" w:fill="auto"/>
            <w:vAlign w:val="bottom"/>
            <w:hideMark/>
          </w:tcPr>
          <w:p w:rsidR="00ED3126" w:rsidRPr="00ED3126" w:rsidRDefault="00ED3126" w:rsidP="00ED3126">
            <w:pPr>
              <w:ind w:left="-63" w:right="-97"/>
              <w:rPr>
                <w:sz w:val="16"/>
                <w:szCs w:val="16"/>
              </w:rPr>
            </w:pPr>
            <w:r w:rsidRPr="00ED3126">
              <w:rPr>
                <w:sz w:val="16"/>
                <w:szCs w:val="16"/>
              </w:rPr>
              <w:t>руб. </w:t>
            </w:r>
          </w:p>
        </w:tc>
      </w:tr>
      <w:tr w:rsidR="00ED3126" w:rsidRPr="00ED3126" w:rsidTr="002D115A">
        <w:trPr>
          <w:trHeight w:val="60"/>
        </w:trPr>
        <w:tc>
          <w:tcPr>
            <w:tcW w:w="421" w:type="dxa"/>
            <w:shd w:val="clear" w:color="auto" w:fill="auto"/>
            <w:vAlign w:val="bottom"/>
            <w:hideMark/>
          </w:tcPr>
          <w:p w:rsidR="00ED3126" w:rsidRPr="00ED3126" w:rsidRDefault="00ED3126" w:rsidP="00ED3126">
            <w:pPr>
              <w:ind w:left="-51" w:right="-59"/>
              <w:rPr>
                <w:sz w:val="16"/>
                <w:szCs w:val="16"/>
              </w:rPr>
            </w:pPr>
            <w:r w:rsidRPr="00ED3126">
              <w:rPr>
                <w:sz w:val="16"/>
                <w:szCs w:val="16"/>
              </w:rPr>
              <w:t>1</w:t>
            </w:r>
          </w:p>
        </w:tc>
        <w:tc>
          <w:tcPr>
            <w:tcW w:w="1862" w:type="dxa"/>
            <w:shd w:val="clear" w:color="auto" w:fill="auto"/>
            <w:vAlign w:val="bottom"/>
            <w:hideMark/>
          </w:tcPr>
          <w:p w:rsidR="00ED3126" w:rsidRPr="00ED3126" w:rsidRDefault="00ED3126" w:rsidP="00ED3126">
            <w:pPr>
              <w:ind w:left="-51" w:right="-59"/>
              <w:rPr>
                <w:sz w:val="16"/>
                <w:szCs w:val="16"/>
              </w:rPr>
            </w:pPr>
            <w:r w:rsidRPr="00ED3126">
              <w:rPr>
                <w:sz w:val="16"/>
                <w:szCs w:val="16"/>
              </w:rPr>
              <w:t>2</w:t>
            </w:r>
          </w:p>
        </w:tc>
        <w:tc>
          <w:tcPr>
            <w:tcW w:w="700" w:type="dxa"/>
            <w:shd w:val="clear" w:color="auto" w:fill="auto"/>
            <w:vAlign w:val="bottom"/>
            <w:hideMark/>
          </w:tcPr>
          <w:p w:rsidR="00ED3126" w:rsidRPr="00ED3126" w:rsidRDefault="00ED3126" w:rsidP="00ED3126">
            <w:pPr>
              <w:ind w:left="-51" w:right="-59"/>
              <w:rPr>
                <w:sz w:val="16"/>
                <w:szCs w:val="16"/>
              </w:rPr>
            </w:pPr>
            <w:r w:rsidRPr="00ED3126">
              <w:rPr>
                <w:sz w:val="16"/>
                <w:szCs w:val="16"/>
              </w:rPr>
              <w:t>3</w:t>
            </w:r>
          </w:p>
        </w:tc>
        <w:tc>
          <w:tcPr>
            <w:tcW w:w="478" w:type="dxa"/>
            <w:shd w:val="clear" w:color="auto" w:fill="auto"/>
            <w:vAlign w:val="bottom"/>
            <w:hideMark/>
          </w:tcPr>
          <w:p w:rsidR="00ED3126" w:rsidRPr="00ED3126" w:rsidRDefault="00ED3126" w:rsidP="00ED3126">
            <w:pPr>
              <w:ind w:left="-51" w:right="-59"/>
              <w:rPr>
                <w:sz w:val="16"/>
                <w:szCs w:val="16"/>
              </w:rPr>
            </w:pPr>
            <w:r w:rsidRPr="00ED3126">
              <w:rPr>
                <w:sz w:val="16"/>
                <w:szCs w:val="16"/>
              </w:rPr>
              <w:t>4</w:t>
            </w:r>
          </w:p>
        </w:tc>
        <w:tc>
          <w:tcPr>
            <w:tcW w:w="425" w:type="dxa"/>
            <w:shd w:val="clear" w:color="auto" w:fill="auto"/>
            <w:vAlign w:val="bottom"/>
            <w:hideMark/>
          </w:tcPr>
          <w:p w:rsidR="00ED3126" w:rsidRPr="00ED3126" w:rsidRDefault="00ED3126" w:rsidP="00ED3126">
            <w:pPr>
              <w:ind w:left="-51" w:right="-59"/>
              <w:rPr>
                <w:sz w:val="16"/>
                <w:szCs w:val="16"/>
              </w:rPr>
            </w:pPr>
            <w:r w:rsidRPr="00ED3126">
              <w:rPr>
                <w:sz w:val="16"/>
                <w:szCs w:val="16"/>
              </w:rPr>
              <w:t>5</w:t>
            </w:r>
          </w:p>
        </w:tc>
        <w:tc>
          <w:tcPr>
            <w:tcW w:w="398" w:type="dxa"/>
            <w:shd w:val="clear" w:color="auto" w:fill="auto"/>
            <w:vAlign w:val="bottom"/>
            <w:hideMark/>
          </w:tcPr>
          <w:p w:rsidR="00ED3126" w:rsidRPr="00ED3126" w:rsidRDefault="00ED3126" w:rsidP="00ED3126">
            <w:pPr>
              <w:ind w:left="-51" w:right="-59"/>
              <w:rPr>
                <w:sz w:val="16"/>
                <w:szCs w:val="16"/>
              </w:rPr>
            </w:pPr>
            <w:r w:rsidRPr="00ED3126">
              <w:rPr>
                <w:sz w:val="16"/>
                <w:szCs w:val="16"/>
              </w:rPr>
              <w:t>6</w:t>
            </w:r>
          </w:p>
        </w:tc>
        <w:tc>
          <w:tcPr>
            <w:tcW w:w="686" w:type="dxa"/>
            <w:shd w:val="clear" w:color="auto" w:fill="auto"/>
            <w:vAlign w:val="bottom"/>
            <w:hideMark/>
          </w:tcPr>
          <w:p w:rsidR="00ED3126" w:rsidRPr="00ED3126" w:rsidRDefault="00ED3126" w:rsidP="00ED3126">
            <w:pPr>
              <w:ind w:left="-51" w:right="-59"/>
              <w:rPr>
                <w:sz w:val="16"/>
                <w:szCs w:val="16"/>
              </w:rPr>
            </w:pPr>
            <w:r w:rsidRPr="00ED3126">
              <w:rPr>
                <w:sz w:val="16"/>
                <w:szCs w:val="16"/>
              </w:rPr>
              <w:t>7</w:t>
            </w:r>
          </w:p>
        </w:tc>
        <w:tc>
          <w:tcPr>
            <w:tcW w:w="700" w:type="dxa"/>
            <w:shd w:val="clear" w:color="auto" w:fill="auto"/>
            <w:vAlign w:val="bottom"/>
            <w:hideMark/>
          </w:tcPr>
          <w:p w:rsidR="00ED3126" w:rsidRPr="00ED3126" w:rsidRDefault="00ED3126" w:rsidP="00ED3126">
            <w:pPr>
              <w:ind w:left="-51" w:right="-59"/>
              <w:rPr>
                <w:sz w:val="16"/>
                <w:szCs w:val="16"/>
              </w:rPr>
            </w:pPr>
            <w:r w:rsidRPr="00ED3126">
              <w:rPr>
                <w:sz w:val="16"/>
                <w:szCs w:val="16"/>
              </w:rPr>
              <w:t>8</w:t>
            </w:r>
          </w:p>
        </w:tc>
        <w:tc>
          <w:tcPr>
            <w:tcW w:w="725" w:type="dxa"/>
            <w:shd w:val="clear" w:color="auto" w:fill="auto"/>
            <w:vAlign w:val="bottom"/>
            <w:hideMark/>
          </w:tcPr>
          <w:p w:rsidR="00ED3126" w:rsidRPr="00ED3126" w:rsidRDefault="00ED3126" w:rsidP="00ED3126">
            <w:pPr>
              <w:ind w:left="-51" w:right="-59"/>
              <w:rPr>
                <w:sz w:val="16"/>
                <w:szCs w:val="16"/>
              </w:rPr>
            </w:pPr>
            <w:r w:rsidRPr="00ED3126">
              <w:rPr>
                <w:sz w:val="16"/>
                <w:szCs w:val="16"/>
              </w:rPr>
              <w:t>9</w:t>
            </w:r>
          </w:p>
        </w:tc>
        <w:tc>
          <w:tcPr>
            <w:tcW w:w="693" w:type="dxa"/>
            <w:shd w:val="clear" w:color="auto" w:fill="auto"/>
            <w:vAlign w:val="bottom"/>
            <w:hideMark/>
          </w:tcPr>
          <w:p w:rsidR="00ED3126" w:rsidRPr="00ED3126" w:rsidRDefault="00ED3126" w:rsidP="00ED3126">
            <w:pPr>
              <w:ind w:left="-51" w:right="-59"/>
              <w:rPr>
                <w:sz w:val="16"/>
                <w:szCs w:val="16"/>
              </w:rPr>
            </w:pPr>
            <w:r w:rsidRPr="00ED3126">
              <w:rPr>
                <w:sz w:val="16"/>
                <w:szCs w:val="16"/>
              </w:rPr>
              <w:t>10</w:t>
            </w:r>
          </w:p>
        </w:tc>
        <w:tc>
          <w:tcPr>
            <w:tcW w:w="1057" w:type="dxa"/>
            <w:shd w:val="clear" w:color="auto" w:fill="auto"/>
            <w:vAlign w:val="bottom"/>
            <w:hideMark/>
          </w:tcPr>
          <w:p w:rsidR="00ED3126" w:rsidRPr="00ED3126" w:rsidRDefault="00ED3126" w:rsidP="00ED3126">
            <w:pPr>
              <w:ind w:left="-51" w:right="-59"/>
              <w:rPr>
                <w:sz w:val="16"/>
                <w:szCs w:val="16"/>
              </w:rPr>
            </w:pPr>
            <w:r w:rsidRPr="00ED3126">
              <w:rPr>
                <w:sz w:val="16"/>
                <w:szCs w:val="16"/>
              </w:rPr>
              <w:t>11</w:t>
            </w:r>
          </w:p>
        </w:tc>
        <w:tc>
          <w:tcPr>
            <w:tcW w:w="644" w:type="dxa"/>
            <w:shd w:val="clear" w:color="auto" w:fill="auto"/>
            <w:vAlign w:val="bottom"/>
            <w:hideMark/>
          </w:tcPr>
          <w:p w:rsidR="00ED3126" w:rsidRPr="00ED3126" w:rsidRDefault="00ED3126" w:rsidP="00ED3126">
            <w:pPr>
              <w:ind w:left="-51" w:right="-59"/>
              <w:rPr>
                <w:sz w:val="16"/>
                <w:szCs w:val="16"/>
              </w:rPr>
            </w:pPr>
            <w:r w:rsidRPr="00ED3126">
              <w:rPr>
                <w:sz w:val="16"/>
                <w:szCs w:val="16"/>
              </w:rPr>
              <w:t>12</w:t>
            </w:r>
          </w:p>
        </w:tc>
        <w:tc>
          <w:tcPr>
            <w:tcW w:w="425" w:type="dxa"/>
            <w:shd w:val="clear" w:color="auto" w:fill="auto"/>
            <w:vAlign w:val="bottom"/>
            <w:hideMark/>
          </w:tcPr>
          <w:p w:rsidR="00ED3126" w:rsidRPr="00ED3126" w:rsidRDefault="00ED3126" w:rsidP="00ED3126">
            <w:pPr>
              <w:ind w:left="-51" w:right="-59"/>
              <w:rPr>
                <w:sz w:val="16"/>
                <w:szCs w:val="16"/>
              </w:rPr>
            </w:pPr>
            <w:r w:rsidRPr="00ED3126">
              <w:rPr>
                <w:sz w:val="16"/>
                <w:szCs w:val="16"/>
              </w:rPr>
              <w:t>13</w:t>
            </w:r>
          </w:p>
        </w:tc>
        <w:tc>
          <w:tcPr>
            <w:tcW w:w="737" w:type="dxa"/>
            <w:shd w:val="clear" w:color="auto" w:fill="auto"/>
            <w:vAlign w:val="bottom"/>
            <w:hideMark/>
          </w:tcPr>
          <w:p w:rsidR="00ED3126" w:rsidRPr="00ED3126" w:rsidRDefault="00ED3126" w:rsidP="00ED3126">
            <w:pPr>
              <w:ind w:left="-51" w:right="-59"/>
              <w:rPr>
                <w:sz w:val="16"/>
                <w:szCs w:val="16"/>
              </w:rPr>
            </w:pPr>
            <w:r w:rsidRPr="00ED3126">
              <w:rPr>
                <w:sz w:val="16"/>
                <w:szCs w:val="16"/>
              </w:rPr>
              <w:t>14</w:t>
            </w:r>
          </w:p>
        </w:tc>
        <w:tc>
          <w:tcPr>
            <w:tcW w:w="1050" w:type="dxa"/>
            <w:shd w:val="clear" w:color="auto" w:fill="auto"/>
            <w:vAlign w:val="bottom"/>
            <w:hideMark/>
          </w:tcPr>
          <w:p w:rsidR="00ED3126" w:rsidRPr="00ED3126" w:rsidRDefault="00ED3126" w:rsidP="00ED3126">
            <w:pPr>
              <w:ind w:left="-51" w:right="-59"/>
              <w:rPr>
                <w:sz w:val="16"/>
                <w:szCs w:val="16"/>
              </w:rPr>
            </w:pPr>
            <w:r w:rsidRPr="00ED3126">
              <w:rPr>
                <w:sz w:val="16"/>
                <w:szCs w:val="16"/>
              </w:rPr>
              <w:t>15</w:t>
            </w:r>
          </w:p>
        </w:tc>
        <w:tc>
          <w:tcPr>
            <w:tcW w:w="657" w:type="dxa"/>
            <w:shd w:val="clear" w:color="auto" w:fill="auto"/>
            <w:vAlign w:val="bottom"/>
            <w:hideMark/>
          </w:tcPr>
          <w:p w:rsidR="00ED3126" w:rsidRPr="00ED3126" w:rsidRDefault="00ED3126" w:rsidP="00ED3126">
            <w:pPr>
              <w:ind w:left="-50"/>
              <w:rPr>
                <w:sz w:val="16"/>
                <w:szCs w:val="16"/>
              </w:rPr>
            </w:pPr>
            <w:r w:rsidRPr="00ED3126">
              <w:rPr>
                <w:sz w:val="16"/>
                <w:szCs w:val="16"/>
              </w:rPr>
              <w:t>16</w:t>
            </w:r>
          </w:p>
        </w:tc>
        <w:tc>
          <w:tcPr>
            <w:tcW w:w="1078" w:type="dxa"/>
            <w:shd w:val="clear" w:color="auto" w:fill="auto"/>
            <w:vAlign w:val="bottom"/>
            <w:hideMark/>
          </w:tcPr>
          <w:p w:rsidR="00ED3126" w:rsidRPr="00ED3126" w:rsidRDefault="00ED3126" w:rsidP="00ED3126">
            <w:pPr>
              <w:rPr>
                <w:sz w:val="16"/>
                <w:szCs w:val="16"/>
              </w:rPr>
            </w:pPr>
            <w:r w:rsidRPr="00ED3126">
              <w:rPr>
                <w:sz w:val="16"/>
                <w:szCs w:val="16"/>
              </w:rPr>
              <w:t>17</w:t>
            </w:r>
          </w:p>
        </w:tc>
        <w:tc>
          <w:tcPr>
            <w:tcW w:w="546" w:type="dxa"/>
            <w:shd w:val="clear" w:color="auto" w:fill="auto"/>
            <w:vAlign w:val="bottom"/>
            <w:hideMark/>
          </w:tcPr>
          <w:p w:rsidR="00ED3126" w:rsidRPr="00ED3126" w:rsidRDefault="00ED3126" w:rsidP="00ED3126">
            <w:pPr>
              <w:ind w:left="-63" w:right="-97"/>
              <w:rPr>
                <w:sz w:val="16"/>
                <w:szCs w:val="16"/>
              </w:rPr>
            </w:pPr>
            <w:r w:rsidRPr="00ED3126">
              <w:rPr>
                <w:sz w:val="16"/>
                <w:szCs w:val="16"/>
              </w:rPr>
              <w:t>18</w:t>
            </w:r>
          </w:p>
        </w:tc>
        <w:tc>
          <w:tcPr>
            <w:tcW w:w="478" w:type="dxa"/>
            <w:shd w:val="clear" w:color="auto" w:fill="auto"/>
            <w:vAlign w:val="bottom"/>
            <w:hideMark/>
          </w:tcPr>
          <w:p w:rsidR="00ED3126" w:rsidRPr="00ED3126" w:rsidRDefault="00ED3126" w:rsidP="00ED3126">
            <w:pPr>
              <w:ind w:left="-63" w:right="-97"/>
              <w:rPr>
                <w:sz w:val="16"/>
                <w:szCs w:val="16"/>
              </w:rPr>
            </w:pPr>
            <w:r w:rsidRPr="00ED3126">
              <w:rPr>
                <w:sz w:val="16"/>
                <w:szCs w:val="16"/>
              </w:rPr>
              <w:t>19</w:t>
            </w:r>
          </w:p>
        </w:tc>
        <w:tc>
          <w:tcPr>
            <w:tcW w:w="567" w:type="dxa"/>
            <w:shd w:val="clear" w:color="auto" w:fill="auto"/>
            <w:vAlign w:val="bottom"/>
            <w:hideMark/>
          </w:tcPr>
          <w:p w:rsidR="00ED3126" w:rsidRPr="00ED3126" w:rsidRDefault="00ED3126" w:rsidP="00ED3126">
            <w:pPr>
              <w:ind w:left="-63" w:right="-97"/>
              <w:rPr>
                <w:sz w:val="16"/>
                <w:szCs w:val="16"/>
              </w:rPr>
            </w:pPr>
            <w:r w:rsidRPr="00ED3126">
              <w:rPr>
                <w:sz w:val="16"/>
                <w:szCs w:val="16"/>
              </w:rPr>
              <w:t> </w:t>
            </w:r>
          </w:p>
        </w:tc>
        <w:tc>
          <w:tcPr>
            <w:tcW w:w="987" w:type="dxa"/>
            <w:shd w:val="clear" w:color="auto" w:fill="auto"/>
            <w:vAlign w:val="bottom"/>
            <w:hideMark/>
          </w:tcPr>
          <w:p w:rsidR="00ED3126" w:rsidRPr="00ED3126" w:rsidRDefault="00ED3126" w:rsidP="00ED3126">
            <w:pPr>
              <w:ind w:left="-63" w:right="-97"/>
              <w:rPr>
                <w:sz w:val="16"/>
                <w:szCs w:val="16"/>
              </w:rPr>
            </w:pPr>
            <w:r w:rsidRPr="00ED3126">
              <w:rPr>
                <w:sz w:val="16"/>
                <w:szCs w:val="16"/>
              </w:rPr>
              <w:t> </w:t>
            </w:r>
          </w:p>
        </w:tc>
      </w:tr>
      <w:tr w:rsidR="00ED3126" w:rsidRPr="00ED3126" w:rsidTr="00AF2D9A">
        <w:trPr>
          <w:trHeight w:val="60"/>
        </w:trPr>
        <w:tc>
          <w:tcPr>
            <w:tcW w:w="2283" w:type="dxa"/>
            <w:gridSpan w:val="2"/>
            <w:shd w:val="clear" w:color="auto" w:fill="auto"/>
            <w:vAlign w:val="bottom"/>
            <w:hideMark/>
          </w:tcPr>
          <w:p w:rsidR="00ED3126" w:rsidRPr="00ED3126" w:rsidRDefault="0053185C" w:rsidP="00ED3126">
            <w:pPr>
              <w:ind w:left="-51" w:right="-59"/>
              <w:rPr>
                <w:sz w:val="16"/>
                <w:szCs w:val="16"/>
              </w:rPr>
            </w:pPr>
            <w:r>
              <w:rPr>
                <w:b/>
                <w:bCs/>
                <w:sz w:val="16"/>
                <w:szCs w:val="16"/>
              </w:rPr>
              <w:t>Всего по Подпрограмме 3</w:t>
            </w:r>
            <w:r w:rsidR="00ED3126" w:rsidRPr="00ED3126">
              <w:rPr>
                <w:b/>
                <w:bCs/>
                <w:sz w:val="16"/>
                <w:szCs w:val="16"/>
              </w:rPr>
              <w:t xml:space="preserve"> муниципальной программы переселения, в том числе:</w:t>
            </w:r>
          </w:p>
        </w:tc>
        <w:tc>
          <w:tcPr>
            <w:tcW w:w="700" w:type="dxa"/>
            <w:shd w:val="clear" w:color="auto" w:fill="auto"/>
            <w:vAlign w:val="bottom"/>
            <w:hideMark/>
          </w:tcPr>
          <w:p w:rsidR="00ED3126" w:rsidRPr="00AF2D9A" w:rsidRDefault="00AF2D9A" w:rsidP="00ED3126">
            <w:pPr>
              <w:ind w:left="-108" w:right="-59"/>
              <w:rPr>
                <w:b/>
                <w:bCs/>
                <w:sz w:val="16"/>
                <w:szCs w:val="16"/>
              </w:rPr>
            </w:pPr>
            <w:r w:rsidRPr="00AF2D9A">
              <w:rPr>
                <w:b/>
                <w:bCs/>
                <w:sz w:val="16"/>
                <w:szCs w:val="16"/>
              </w:rPr>
              <w:t>1227,50</w:t>
            </w:r>
          </w:p>
        </w:tc>
        <w:tc>
          <w:tcPr>
            <w:tcW w:w="478" w:type="dxa"/>
            <w:shd w:val="clear" w:color="auto" w:fill="auto"/>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425" w:type="dxa"/>
            <w:shd w:val="clear" w:color="auto" w:fill="auto"/>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398" w:type="dxa"/>
            <w:shd w:val="clear" w:color="auto" w:fill="auto"/>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686" w:type="dxa"/>
            <w:shd w:val="clear" w:color="auto" w:fill="auto"/>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700" w:type="dxa"/>
            <w:shd w:val="clear" w:color="auto" w:fill="auto"/>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725" w:type="dxa"/>
            <w:shd w:val="clear" w:color="auto" w:fill="auto"/>
            <w:vAlign w:val="bottom"/>
            <w:hideMark/>
          </w:tcPr>
          <w:p w:rsidR="00ED3126" w:rsidRPr="00AF2D9A" w:rsidRDefault="00AF2D9A" w:rsidP="00ED3126">
            <w:pPr>
              <w:ind w:left="-108" w:right="-59"/>
              <w:rPr>
                <w:b/>
                <w:bCs/>
                <w:sz w:val="16"/>
                <w:szCs w:val="16"/>
              </w:rPr>
            </w:pPr>
            <w:r w:rsidRPr="00AF2D9A">
              <w:rPr>
                <w:b/>
                <w:bCs/>
                <w:sz w:val="16"/>
                <w:szCs w:val="16"/>
              </w:rPr>
              <w:t>1227,50</w:t>
            </w:r>
          </w:p>
        </w:tc>
        <w:tc>
          <w:tcPr>
            <w:tcW w:w="693" w:type="dxa"/>
            <w:shd w:val="clear" w:color="auto" w:fill="auto"/>
            <w:vAlign w:val="bottom"/>
            <w:hideMark/>
          </w:tcPr>
          <w:p w:rsidR="00ED3126" w:rsidRPr="00AF2D9A" w:rsidRDefault="00AF2D9A" w:rsidP="00ED3126">
            <w:pPr>
              <w:ind w:left="-108" w:right="-59"/>
              <w:rPr>
                <w:b/>
                <w:bCs/>
                <w:sz w:val="16"/>
                <w:szCs w:val="16"/>
              </w:rPr>
            </w:pPr>
            <w:r w:rsidRPr="00AF2D9A">
              <w:rPr>
                <w:b/>
                <w:bCs/>
                <w:sz w:val="16"/>
                <w:szCs w:val="16"/>
              </w:rPr>
              <w:t>0,00</w:t>
            </w:r>
          </w:p>
        </w:tc>
        <w:tc>
          <w:tcPr>
            <w:tcW w:w="1057" w:type="dxa"/>
            <w:shd w:val="clear" w:color="auto" w:fill="auto"/>
            <w:vAlign w:val="bottom"/>
          </w:tcPr>
          <w:p w:rsidR="00ED3126" w:rsidRPr="00AF2D9A" w:rsidRDefault="00AF2D9A" w:rsidP="00ED3126">
            <w:pPr>
              <w:ind w:left="-108" w:right="-59"/>
              <w:rPr>
                <w:b/>
                <w:bCs/>
                <w:sz w:val="16"/>
                <w:szCs w:val="16"/>
              </w:rPr>
            </w:pPr>
            <w:r w:rsidRPr="00AF2D9A">
              <w:rPr>
                <w:b/>
                <w:bCs/>
                <w:sz w:val="16"/>
                <w:szCs w:val="16"/>
              </w:rPr>
              <w:t>0,00</w:t>
            </w:r>
          </w:p>
        </w:tc>
        <w:tc>
          <w:tcPr>
            <w:tcW w:w="644" w:type="dxa"/>
            <w:shd w:val="clear" w:color="auto" w:fill="auto"/>
            <w:vAlign w:val="bottom"/>
          </w:tcPr>
          <w:p w:rsidR="00ED3126" w:rsidRPr="00AF2D9A" w:rsidRDefault="00AF2D9A" w:rsidP="00ED3126">
            <w:pPr>
              <w:ind w:left="-108" w:right="-59"/>
              <w:rPr>
                <w:b/>
                <w:bCs/>
                <w:sz w:val="16"/>
                <w:szCs w:val="16"/>
              </w:rPr>
            </w:pPr>
            <w:r w:rsidRPr="00AF2D9A">
              <w:rPr>
                <w:b/>
                <w:bCs/>
                <w:sz w:val="16"/>
                <w:szCs w:val="16"/>
              </w:rPr>
              <w:t>0,00</w:t>
            </w:r>
          </w:p>
        </w:tc>
        <w:tc>
          <w:tcPr>
            <w:tcW w:w="425" w:type="dxa"/>
            <w:shd w:val="clear" w:color="auto" w:fill="auto"/>
            <w:vAlign w:val="bottom"/>
          </w:tcPr>
          <w:p w:rsidR="00ED3126" w:rsidRPr="00AF2D9A" w:rsidRDefault="00AF2D9A" w:rsidP="00ED3126">
            <w:pPr>
              <w:ind w:left="-108" w:right="-59"/>
              <w:rPr>
                <w:b/>
                <w:bCs/>
                <w:sz w:val="16"/>
                <w:szCs w:val="16"/>
              </w:rPr>
            </w:pPr>
            <w:r w:rsidRPr="00AF2D9A">
              <w:rPr>
                <w:b/>
                <w:bCs/>
                <w:sz w:val="16"/>
                <w:szCs w:val="16"/>
              </w:rPr>
              <w:t>0,00</w:t>
            </w:r>
          </w:p>
        </w:tc>
        <w:tc>
          <w:tcPr>
            <w:tcW w:w="737" w:type="dxa"/>
            <w:shd w:val="clear" w:color="auto" w:fill="auto"/>
            <w:vAlign w:val="bottom"/>
          </w:tcPr>
          <w:p w:rsidR="00ED3126" w:rsidRPr="00AF2D9A" w:rsidRDefault="00AF2D9A" w:rsidP="00ED3126">
            <w:pPr>
              <w:ind w:left="-108" w:right="-59"/>
              <w:rPr>
                <w:b/>
                <w:bCs/>
                <w:sz w:val="16"/>
                <w:szCs w:val="16"/>
              </w:rPr>
            </w:pPr>
            <w:r w:rsidRPr="00AF2D9A">
              <w:rPr>
                <w:b/>
                <w:bCs/>
                <w:sz w:val="16"/>
                <w:szCs w:val="16"/>
              </w:rPr>
              <w:t>1227,50</w:t>
            </w:r>
          </w:p>
        </w:tc>
        <w:tc>
          <w:tcPr>
            <w:tcW w:w="1050" w:type="dxa"/>
            <w:shd w:val="clear" w:color="auto" w:fill="auto"/>
            <w:vAlign w:val="bottom"/>
          </w:tcPr>
          <w:p w:rsidR="00ED3126" w:rsidRPr="00AF2D9A" w:rsidRDefault="00AF2D9A" w:rsidP="00ED3126">
            <w:pPr>
              <w:ind w:left="-108" w:right="-59"/>
              <w:rPr>
                <w:b/>
                <w:bCs/>
                <w:sz w:val="16"/>
                <w:szCs w:val="16"/>
              </w:rPr>
            </w:pPr>
            <w:r w:rsidRPr="00AF2D9A">
              <w:rPr>
                <w:b/>
                <w:bCs/>
                <w:sz w:val="16"/>
                <w:szCs w:val="16"/>
              </w:rPr>
              <w:t>0,00</w:t>
            </w:r>
          </w:p>
        </w:tc>
        <w:tc>
          <w:tcPr>
            <w:tcW w:w="657" w:type="dxa"/>
            <w:shd w:val="clear" w:color="auto" w:fill="auto"/>
            <w:vAlign w:val="bottom"/>
          </w:tcPr>
          <w:p w:rsidR="00ED3126" w:rsidRPr="00AF2D9A" w:rsidRDefault="00AF2D9A" w:rsidP="00ED3126">
            <w:pPr>
              <w:ind w:left="-108" w:right="-59"/>
              <w:rPr>
                <w:b/>
                <w:bCs/>
                <w:sz w:val="16"/>
                <w:szCs w:val="16"/>
              </w:rPr>
            </w:pPr>
            <w:r w:rsidRPr="00AF2D9A">
              <w:rPr>
                <w:b/>
                <w:bCs/>
                <w:sz w:val="16"/>
                <w:szCs w:val="16"/>
              </w:rPr>
              <w:t>0,00</w:t>
            </w:r>
          </w:p>
        </w:tc>
        <w:tc>
          <w:tcPr>
            <w:tcW w:w="1078" w:type="dxa"/>
            <w:shd w:val="clear" w:color="auto" w:fill="auto"/>
            <w:vAlign w:val="bottom"/>
          </w:tcPr>
          <w:p w:rsidR="00ED3126" w:rsidRPr="00AF2D9A" w:rsidRDefault="00AF2D9A" w:rsidP="00ED3126">
            <w:pPr>
              <w:ind w:left="-108" w:right="-59"/>
              <w:rPr>
                <w:b/>
                <w:bCs/>
                <w:sz w:val="16"/>
                <w:szCs w:val="16"/>
              </w:rPr>
            </w:pPr>
            <w:r w:rsidRPr="00AF2D9A">
              <w:rPr>
                <w:b/>
                <w:bCs/>
                <w:sz w:val="16"/>
                <w:szCs w:val="16"/>
              </w:rPr>
              <w:t>0,00</w:t>
            </w:r>
          </w:p>
        </w:tc>
        <w:tc>
          <w:tcPr>
            <w:tcW w:w="546" w:type="dxa"/>
            <w:shd w:val="clear" w:color="auto" w:fill="auto"/>
            <w:vAlign w:val="bottom"/>
          </w:tcPr>
          <w:p w:rsidR="00ED3126" w:rsidRPr="00AF2D9A" w:rsidRDefault="00AF2D9A" w:rsidP="00ED3126">
            <w:pPr>
              <w:ind w:left="-63" w:right="-97"/>
              <w:rPr>
                <w:b/>
                <w:bCs/>
                <w:sz w:val="16"/>
                <w:szCs w:val="16"/>
              </w:rPr>
            </w:pPr>
            <w:r w:rsidRPr="00AF2D9A">
              <w:rPr>
                <w:b/>
                <w:bCs/>
                <w:sz w:val="16"/>
                <w:szCs w:val="16"/>
              </w:rPr>
              <w:t>0,00</w:t>
            </w:r>
          </w:p>
        </w:tc>
        <w:tc>
          <w:tcPr>
            <w:tcW w:w="478" w:type="dxa"/>
            <w:shd w:val="clear" w:color="auto" w:fill="auto"/>
            <w:vAlign w:val="bottom"/>
          </w:tcPr>
          <w:p w:rsidR="00ED3126" w:rsidRPr="00AF2D9A" w:rsidRDefault="00AF2D9A" w:rsidP="00ED3126">
            <w:pPr>
              <w:ind w:left="-63" w:right="-97"/>
              <w:rPr>
                <w:b/>
                <w:bCs/>
                <w:sz w:val="16"/>
                <w:szCs w:val="16"/>
              </w:rPr>
            </w:pPr>
            <w:r w:rsidRPr="00AF2D9A">
              <w:rPr>
                <w:b/>
                <w:bCs/>
                <w:sz w:val="16"/>
                <w:szCs w:val="16"/>
              </w:rPr>
              <w:t>0,00</w:t>
            </w:r>
          </w:p>
        </w:tc>
        <w:tc>
          <w:tcPr>
            <w:tcW w:w="567" w:type="dxa"/>
            <w:shd w:val="clear" w:color="auto" w:fill="auto"/>
            <w:vAlign w:val="bottom"/>
          </w:tcPr>
          <w:p w:rsidR="00ED3126" w:rsidRPr="00AF2D9A" w:rsidRDefault="00AF2D9A" w:rsidP="00ED3126">
            <w:pPr>
              <w:ind w:left="-63" w:right="-97"/>
              <w:rPr>
                <w:b/>
                <w:bCs/>
                <w:sz w:val="16"/>
                <w:szCs w:val="16"/>
              </w:rPr>
            </w:pPr>
            <w:r w:rsidRPr="00AF2D9A">
              <w:rPr>
                <w:b/>
                <w:bCs/>
                <w:sz w:val="16"/>
                <w:szCs w:val="16"/>
              </w:rPr>
              <w:t>0,00</w:t>
            </w:r>
          </w:p>
        </w:tc>
        <w:tc>
          <w:tcPr>
            <w:tcW w:w="987" w:type="dxa"/>
            <w:shd w:val="clear" w:color="auto" w:fill="auto"/>
            <w:vAlign w:val="bottom"/>
          </w:tcPr>
          <w:p w:rsidR="00ED3126" w:rsidRPr="00AF2D9A" w:rsidRDefault="00AF2D9A" w:rsidP="00ED3126">
            <w:pPr>
              <w:ind w:left="-81" w:right="-97"/>
              <w:rPr>
                <w:b/>
                <w:bCs/>
                <w:sz w:val="16"/>
                <w:szCs w:val="16"/>
              </w:rPr>
            </w:pPr>
            <w:r w:rsidRPr="00AF2D9A">
              <w:rPr>
                <w:b/>
                <w:bCs/>
                <w:sz w:val="16"/>
                <w:szCs w:val="16"/>
              </w:rPr>
              <w:t>0,00</w:t>
            </w:r>
          </w:p>
        </w:tc>
      </w:tr>
      <w:tr w:rsidR="00ED3126" w:rsidRPr="00ED3126" w:rsidTr="002D115A">
        <w:trPr>
          <w:trHeight w:val="60"/>
        </w:trPr>
        <w:tc>
          <w:tcPr>
            <w:tcW w:w="421" w:type="dxa"/>
            <w:shd w:val="clear" w:color="auto" w:fill="auto"/>
            <w:noWrap/>
            <w:vAlign w:val="bottom"/>
            <w:hideMark/>
          </w:tcPr>
          <w:p w:rsidR="00ED3126" w:rsidRPr="00ED3126" w:rsidRDefault="0053185C" w:rsidP="00ED3126">
            <w:pPr>
              <w:ind w:left="-51" w:right="-59"/>
              <w:rPr>
                <w:b/>
                <w:bCs/>
                <w:sz w:val="16"/>
                <w:szCs w:val="16"/>
              </w:rPr>
            </w:pPr>
            <w:r>
              <w:rPr>
                <w:b/>
                <w:bCs/>
                <w:sz w:val="16"/>
                <w:szCs w:val="16"/>
              </w:rPr>
              <w:t>1</w:t>
            </w:r>
          </w:p>
        </w:tc>
        <w:tc>
          <w:tcPr>
            <w:tcW w:w="1862" w:type="dxa"/>
            <w:shd w:val="clear" w:color="auto" w:fill="auto"/>
            <w:vAlign w:val="bottom"/>
            <w:hideMark/>
          </w:tcPr>
          <w:p w:rsidR="00ED3126" w:rsidRPr="00ED3126" w:rsidRDefault="00351AAC" w:rsidP="00ED3126">
            <w:pPr>
              <w:ind w:left="-109" w:right="-107"/>
              <w:rPr>
                <w:b/>
                <w:bCs/>
                <w:sz w:val="16"/>
                <w:szCs w:val="16"/>
              </w:rPr>
            </w:pPr>
            <w:r>
              <w:rPr>
                <w:b/>
                <w:bCs/>
                <w:sz w:val="16"/>
                <w:szCs w:val="16"/>
              </w:rPr>
              <w:t>Всего по этапу 2022</w:t>
            </w:r>
            <w:r w:rsidR="00ED3126" w:rsidRPr="00ED3126">
              <w:rPr>
                <w:b/>
                <w:bCs/>
                <w:sz w:val="16"/>
                <w:szCs w:val="16"/>
              </w:rPr>
              <w:t xml:space="preserve"> года</w:t>
            </w:r>
          </w:p>
        </w:tc>
        <w:tc>
          <w:tcPr>
            <w:tcW w:w="700" w:type="dxa"/>
            <w:shd w:val="clear" w:color="auto" w:fill="auto"/>
            <w:noWrap/>
            <w:vAlign w:val="bottom"/>
            <w:hideMark/>
          </w:tcPr>
          <w:p w:rsidR="00ED3126" w:rsidRPr="00AF2D9A" w:rsidRDefault="00AF2D9A" w:rsidP="00ED3126">
            <w:pPr>
              <w:ind w:left="-108" w:right="-59"/>
              <w:rPr>
                <w:b/>
                <w:bCs/>
                <w:sz w:val="16"/>
                <w:szCs w:val="16"/>
              </w:rPr>
            </w:pPr>
            <w:r w:rsidRPr="00AF2D9A">
              <w:rPr>
                <w:b/>
                <w:bCs/>
                <w:sz w:val="16"/>
                <w:szCs w:val="16"/>
              </w:rPr>
              <w:t>1227,50</w:t>
            </w:r>
          </w:p>
        </w:tc>
        <w:tc>
          <w:tcPr>
            <w:tcW w:w="478" w:type="dxa"/>
            <w:shd w:val="clear" w:color="auto" w:fill="auto"/>
            <w:noWrap/>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425" w:type="dxa"/>
            <w:shd w:val="clear" w:color="auto" w:fill="auto"/>
            <w:noWrap/>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398" w:type="dxa"/>
            <w:shd w:val="clear" w:color="auto" w:fill="auto"/>
            <w:noWrap/>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686" w:type="dxa"/>
            <w:shd w:val="clear" w:color="auto" w:fill="auto"/>
            <w:noWrap/>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700" w:type="dxa"/>
            <w:shd w:val="clear" w:color="auto" w:fill="auto"/>
            <w:noWrap/>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725" w:type="dxa"/>
            <w:shd w:val="clear" w:color="auto" w:fill="auto"/>
            <w:noWrap/>
            <w:vAlign w:val="bottom"/>
            <w:hideMark/>
          </w:tcPr>
          <w:p w:rsidR="00ED3126" w:rsidRPr="00AF2D9A" w:rsidRDefault="00AF2D9A" w:rsidP="00ED3126">
            <w:pPr>
              <w:ind w:left="-108" w:right="-59"/>
              <w:rPr>
                <w:b/>
                <w:bCs/>
                <w:sz w:val="16"/>
                <w:szCs w:val="16"/>
              </w:rPr>
            </w:pPr>
            <w:r w:rsidRPr="00AF2D9A">
              <w:rPr>
                <w:b/>
                <w:bCs/>
                <w:sz w:val="16"/>
                <w:szCs w:val="16"/>
              </w:rPr>
              <w:t>1227,50</w:t>
            </w:r>
          </w:p>
        </w:tc>
        <w:tc>
          <w:tcPr>
            <w:tcW w:w="693" w:type="dxa"/>
            <w:shd w:val="clear" w:color="auto" w:fill="auto"/>
            <w:noWrap/>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1057" w:type="dxa"/>
            <w:shd w:val="clear" w:color="auto" w:fill="auto"/>
            <w:noWrap/>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644" w:type="dxa"/>
            <w:shd w:val="clear" w:color="auto" w:fill="auto"/>
            <w:noWrap/>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425" w:type="dxa"/>
            <w:shd w:val="clear" w:color="auto" w:fill="auto"/>
            <w:noWrap/>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737" w:type="dxa"/>
            <w:shd w:val="clear" w:color="auto" w:fill="auto"/>
            <w:noWrap/>
            <w:vAlign w:val="bottom"/>
            <w:hideMark/>
          </w:tcPr>
          <w:p w:rsidR="00ED3126" w:rsidRPr="00AF2D9A" w:rsidRDefault="00AF2D9A" w:rsidP="00ED3126">
            <w:pPr>
              <w:ind w:left="-108" w:right="-59"/>
              <w:rPr>
                <w:b/>
                <w:bCs/>
                <w:sz w:val="16"/>
                <w:szCs w:val="16"/>
              </w:rPr>
            </w:pPr>
            <w:r w:rsidRPr="00AF2D9A">
              <w:rPr>
                <w:b/>
                <w:bCs/>
                <w:sz w:val="16"/>
                <w:szCs w:val="16"/>
              </w:rPr>
              <w:t>1227,50</w:t>
            </w:r>
          </w:p>
        </w:tc>
        <w:tc>
          <w:tcPr>
            <w:tcW w:w="1050" w:type="dxa"/>
            <w:shd w:val="clear" w:color="auto" w:fill="auto"/>
            <w:noWrap/>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657" w:type="dxa"/>
            <w:shd w:val="clear" w:color="auto" w:fill="auto"/>
            <w:noWrap/>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1078" w:type="dxa"/>
            <w:shd w:val="clear" w:color="auto" w:fill="auto"/>
            <w:noWrap/>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546" w:type="dxa"/>
            <w:shd w:val="clear" w:color="auto" w:fill="auto"/>
            <w:noWrap/>
            <w:vAlign w:val="bottom"/>
            <w:hideMark/>
          </w:tcPr>
          <w:p w:rsidR="00ED3126" w:rsidRPr="00AF2D9A" w:rsidRDefault="00AF2D9A" w:rsidP="00AF2D9A">
            <w:pPr>
              <w:ind w:left="-116"/>
              <w:rPr>
                <w:b/>
                <w:bCs/>
                <w:sz w:val="16"/>
                <w:szCs w:val="16"/>
              </w:rPr>
            </w:pPr>
            <w:r w:rsidRPr="00AF2D9A">
              <w:rPr>
                <w:b/>
                <w:bCs/>
                <w:sz w:val="16"/>
                <w:szCs w:val="16"/>
              </w:rPr>
              <w:t xml:space="preserve">  </w:t>
            </w:r>
            <w:r w:rsidR="00ED3126" w:rsidRPr="00AF2D9A">
              <w:rPr>
                <w:b/>
                <w:bCs/>
                <w:sz w:val="16"/>
                <w:szCs w:val="16"/>
              </w:rPr>
              <w:t>0,0</w:t>
            </w:r>
            <w:r w:rsidRPr="00AF2D9A">
              <w:rPr>
                <w:b/>
                <w:bCs/>
                <w:sz w:val="16"/>
                <w:szCs w:val="16"/>
              </w:rPr>
              <w:t>0</w:t>
            </w:r>
          </w:p>
        </w:tc>
        <w:tc>
          <w:tcPr>
            <w:tcW w:w="478" w:type="dxa"/>
            <w:shd w:val="clear" w:color="auto" w:fill="auto"/>
            <w:noWrap/>
            <w:vAlign w:val="bottom"/>
            <w:hideMark/>
          </w:tcPr>
          <w:p w:rsidR="00ED3126" w:rsidRPr="00AF2D9A" w:rsidRDefault="00AF2D9A" w:rsidP="00ED3126">
            <w:pPr>
              <w:ind w:left="-92"/>
              <w:rPr>
                <w:b/>
                <w:bCs/>
                <w:sz w:val="16"/>
                <w:szCs w:val="16"/>
              </w:rPr>
            </w:pPr>
            <w:r w:rsidRPr="00AF2D9A">
              <w:rPr>
                <w:b/>
                <w:bCs/>
                <w:sz w:val="16"/>
                <w:szCs w:val="16"/>
              </w:rPr>
              <w:t xml:space="preserve"> </w:t>
            </w:r>
            <w:r w:rsidR="00ED3126" w:rsidRPr="00AF2D9A">
              <w:rPr>
                <w:b/>
                <w:bCs/>
                <w:sz w:val="16"/>
                <w:szCs w:val="16"/>
              </w:rPr>
              <w:t>0,00</w:t>
            </w:r>
          </w:p>
        </w:tc>
        <w:tc>
          <w:tcPr>
            <w:tcW w:w="567" w:type="dxa"/>
            <w:shd w:val="clear" w:color="auto" w:fill="auto"/>
            <w:noWrap/>
            <w:vAlign w:val="bottom"/>
            <w:hideMark/>
          </w:tcPr>
          <w:p w:rsidR="00ED3126" w:rsidRPr="00AF2D9A" w:rsidRDefault="00AF2D9A" w:rsidP="00AF2D9A">
            <w:pPr>
              <w:ind w:hanging="148"/>
              <w:rPr>
                <w:b/>
                <w:bCs/>
                <w:sz w:val="16"/>
                <w:szCs w:val="16"/>
              </w:rPr>
            </w:pPr>
            <w:r w:rsidRPr="00AF2D9A">
              <w:rPr>
                <w:b/>
                <w:bCs/>
                <w:sz w:val="16"/>
                <w:szCs w:val="16"/>
              </w:rPr>
              <w:t xml:space="preserve">  </w:t>
            </w:r>
            <w:r w:rsidR="00ED3126" w:rsidRPr="00AF2D9A">
              <w:rPr>
                <w:b/>
                <w:bCs/>
                <w:sz w:val="16"/>
                <w:szCs w:val="16"/>
              </w:rPr>
              <w:t>0,00</w:t>
            </w:r>
          </w:p>
        </w:tc>
        <w:tc>
          <w:tcPr>
            <w:tcW w:w="987" w:type="dxa"/>
            <w:shd w:val="clear" w:color="auto" w:fill="auto"/>
            <w:noWrap/>
            <w:vAlign w:val="bottom"/>
            <w:hideMark/>
          </w:tcPr>
          <w:p w:rsidR="00ED3126" w:rsidRPr="00AF2D9A" w:rsidRDefault="00ED3126" w:rsidP="00ED3126">
            <w:pPr>
              <w:ind w:left="-81" w:right="-97"/>
              <w:rPr>
                <w:b/>
                <w:bCs/>
                <w:sz w:val="16"/>
                <w:szCs w:val="16"/>
              </w:rPr>
            </w:pPr>
            <w:r w:rsidRPr="00AF2D9A">
              <w:rPr>
                <w:b/>
                <w:bCs/>
                <w:sz w:val="16"/>
                <w:szCs w:val="16"/>
              </w:rPr>
              <w:t>0,00</w:t>
            </w:r>
          </w:p>
        </w:tc>
      </w:tr>
      <w:tr w:rsidR="00ED3126" w:rsidRPr="00ED3126" w:rsidTr="002D115A">
        <w:trPr>
          <w:trHeight w:val="60"/>
        </w:trPr>
        <w:tc>
          <w:tcPr>
            <w:tcW w:w="421" w:type="dxa"/>
            <w:shd w:val="clear" w:color="auto" w:fill="auto"/>
            <w:noWrap/>
            <w:vAlign w:val="bottom"/>
            <w:hideMark/>
          </w:tcPr>
          <w:p w:rsidR="00ED3126" w:rsidRPr="00ED3126" w:rsidRDefault="0053185C" w:rsidP="00ED3126">
            <w:pPr>
              <w:ind w:left="-51" w:right="-59"/>
              <w:rPr>
                <w:sz w:val="16"/>
                <w:szCs w:val="16"/>
              </w:rPr>
            </w:pPr>
            <w:r>
              <w:rPr>
                <w:sz w:val="16"/>
                <w:szCs w:val="16"/>
              </w:rPr>
              <w:t>1</w:t>
            </w:r>
            <w:r w:rsidR="00ED3126" w:rsidRPr="00ED3126">
              <w:rPr>
                <w:sz w:val="16"/>
                <w:szCs w:val="16"/>
              </w:rPr>
              <w:t>.1.</w:t>
            </w:r>
          </w:p>
        </w:tc>
        <w:tc>
          <w:tcPr>
            <w:tcW w:w="1862" w:type="dxa"/>
            <w:shd w:val="clear" w:color="auto" w:fill="auto"/>
            <w:vAlign w:val="bottom"/>
            <w:hideMark/>
          </w:tcPr>
          <w:p w:rsidR="00ED3126" w:rsidRPr="00ED3126" w:rsidRDefault="00ED3126" w:rsidP="00ED3126">
            <w:pPr>
              <w:ind w:left="-109" w:right="-107"/>
              <w:rPr>
                <w:sz w:val="16"/>
                <w:szCs w:val="16"/>
              </w:rPr>
            </w:pPr>
            <w:r w:rsidRPr="00ED3126">
              <w:rPr>
                <w:sz w:val="16"/>
                <w:szCs w:val="16"/>
              </w:rPr>
              <w:t>Итого по Сергиево-Посадскому городскому округу</w:t>
            </w:r>
          </w:p>
        </w:tc>
        <w:tc>
          <w:tcPr>
            <w:tcW w:w="700" w:type="dxa"/>
            <w:shd w:val="clear" w:color="auto" w:fill="auto"/>
            <w:vAlign w:val="bottom"/>
            <w:hideMark/>
          </w:tcPr>
          <w:p w:rsidR="00ED3126" w:rsidRPr="00AF2D9A" w:rsidRDefault="00AF2D9A" w:rsidP="00ED3126">
            <w:pPr>
              <w:ind w:left="-108" w:right="-59"/>
              <w:rPr>
                <w:sz w:val="16"/>
                <w:szCs w:val="16"/>
              </w:rPr>
            </w:pPr>
            <w:r w:rsidRPr="00AF2D9A">
              <w:rPr>
                <w:sz w:val="16"/>
                <w:szCs w:val="16"/>
              </w:rPr>
              <w:t>1227,50</w:t>
            </w:r>
          </w:p>
        </w:tc>
        <w:tc>
          <w:tcPr>
            <w:tcW w:w="478" w:type="dxa"/>
            <w:shd w:val="clear" w:color="auto" w:fill="auto"/>
            <w:vAlign w:val="bottom"/>
            <w:hideMark/>
          </w:tcPr>
          <w:p w:rsidR="00ED3126" w:rsidRPr="00AF2D9A" w:rsidRDefault="00ED3126" w:rsidP="00ED3126">
            <w:pPr>
              <w:ind w:left="-108" w:right="-59"/>
              <w:rPr>
                <w:sz w:val="16"/>
                <w:szCs w:val="16"/>
              </w:rPr>
            </w:pPr>
            <w:r w:rsidRPr="00AF2D9A">
              <w:rPr>
                <w:sz w:val="16"/>
                <w:szCs w:val="16"/>
              </w:rPr>
              <w:t>0,00</w:t>
            </w:r>
          </w:p>
        </w:tc>
        <w:tc>
          <w:tcPr>
            <w:tcW w:w="425" w:type="dxa"/>
            <w:shd w:val="clear" w:color="auto" w:fill="auto"/>
            <w:vAlign w:val="bottom"/>
            <w:hideMark/>
          </w:tcPr>
          <w:p w:rsidR="00ED3126" w:rsidRPr="00AF2D9A" w:rsidRDefault="00ED3126" w:rsidP="00ED3126">
            <w:pPr>
              <w:ind w:left="-108" w:right="-59"/>
              <w:rPr>
                <w:sz w:val="16"/>
                <w:szCs w:val="16"/>
              </w:rPr>
            </w:pPr>
            <w:r w:rsidRPr="00AF2D9A">
              <w:rPr>
                <w:sz w:val="16"/>
                <w:szCs w:val="16"/>
              </w:rPr>
              <w:t>0,00</w:t>
            </w:r>
          </w:p>
        </w:tc>
        <w:tc>
          <w:tcPr>
            <w:tcW w:w="398" w:type="dxa"/>
            <w:shd w:val="clear" w:color="auto" w:fill="auto"/>
            <w:vAlign w:val="bottom"/>
            <w:hideMark/>
          </w:tcPr>
          <w:p w:rsidR="00ED3126" w:rsidRPr="00AF2D9A" w:rsidRDefault="00ED3126" w:rsidP="00ED3126">
            <w:pPr>
              <w:ind w:left="-108" w:right="-59"/>
              <w:rPr>
                <w:sz w:val="16"/>
                <w:szCs w:val="16"/>
              </w:rPr>
            </w:pPr>
            <w:r w:rsidRPr="00AF2D9A">
              <w:rPr>
                <w:sz w:val="16"/>
                <w:szCs w:val="16"/>
              </w:rPr>
              <w:t>0,00</w:t>
            </w:r>
          </w:p>
        </w:tc>
        <w:tc>
          <w:tcPr>
            <w:tcW w:w="686" w:type="dxa"/>
            <w:shd w:val="clear" w:color="auto" w:fill="auto"/>
            <w:vAlign w:val="bottom"/>
            <w:hideMark/>
          </w:tcPr>
          <w:p w:rsidR="00ED3126" w:rsidRPr="00AF2D9A" w:rsidRDefault="00ED3126" w:rsidP="00ED3126">
            <w:pPr>
              <w:ind w:left="-108" w:right="-59"/>
              <w:rPr>
                <w:sz w:val="16"/>
                <w:szCs w:val="16"/>
              </w:rPr>
            </w:pPr>
            <w:r w:rsidRPr="00AF2D9A">
              <w:rPr>
                <w:sz w:val="16"/>
                <w:szCs w:val="16"/>
              </w:rPr>
              <w:t>0,00</w:t>
            </w:r>
          </w:p>
        </w:tc>
        <w:tc>
          <w:tcPr>
            <w:tcW w:w="700" w:type="dxa"/>
            <w:shd w:val="clear" w:color="auto" w:fill="auto"/>
            <w:vAlign w:val="bottom"/>
            <w:hideMark/>
          </w:tcPr>
          <w:p w:rsidR="00ED3126" w:rsidRPr="00AF2D9A" w:rsidRDefault="00ED3126" w:rsidP="00ED3126">
            <w:pPr>
              <w:ind w:left="-108" w:right="-59"/>
              <w:rPr>
                <w:sz w:val="16"/>
                <w:szCs w:val="16"/>
              </w:rPr>
            </w:pPr>
            <w:r w:rsidRPr="00AF2D9A">
              <w:rPr>
                <w:sz w:val="16"/>
                <w:szCs w:val="16"/>
              </w:rPr>
              <w:t>0,00</w:t>
            </w:r>
          </w:p>
        </w:tc>
        <w:tc>
          <w:tcPr>
            <w:tcW w:w="725" w:type="dxa"/>
            <w:shd w:val="clear" w:color="auto" w:fill="auto"/>
            <w:vAlign w:val="bottom"/>
            <w:hideMark/>
          </w:tcPr>
          <w:p w:rsidR="00ED3126" w:rsidRPr="00AF2D9A" w:rsidRDefault="00AF2D9A" w:rsidP="00ED3126">
            <w:pPr>
              <w:ind w:left="-108" w:right="-59"/>
              <w:rPr>
                <w:sz w:val="16"/>
                <w:szCs w:val="16"/>
              </w:rPr>
            </w:pPr>
            <w:r w:rsidRPr="00AF2D9A">
              <w:rPr>
                <w:sz w:val="16"/>
                <w:szCs w:val="16"/>
              </w:rPr>
              <w:t>1227,50</w:t>
            </w:r>
          </w:p>
        </w:tc>
        <w:tc>
          <w:tcPr>
            <w:tcW w:w="693" w:type="dxa"/>
            <w:shd w:val="clear" w:color="auto" w:fill="auto"/>
            <w:vAlign w:val="bottom"/>
            <w:hideMark/>
          </w:tcPr>
          <w:p w:rsidR="00ED3126" w:rsidRPr="00AF2D9A" w:rsidRDefault="00ED3126" w:rsidP="00ED3126">
            <w:pPr>
              <w:ind w:left="-108" w:right="-59"/>
              <w:rPr>
                <w:sz w:val="16"/>
                <w:szCs w:val="16"/>
              </w:rPr>
            </w:pPr>
            <w:r w:rsidRPr="00AF2D9A">
              <w:rPr>
                <w:sz w:val="16"/>
                <w:szCs w:val="16"/>
              </w:rPr>
              <w:t>0,00</w:t>
            </w:r>
          </w:p>
        </w:tc>
        <w:tc>
          <w:tcPr>
            <w:tcW w:w="1057" w:type="dxa"/>
            <w:shd w:val="clear" w:color="auto" w:fill="auto"/>
            <w:vAlign w:val="bottom"/>
            <w:hideMark/>
          </w:tcPr>
          <w:p w:rsidR="00ED3126" w:rsidRPr="00AF2D9A" w:rsidRDefault="00ED3126" w:rsidP="00ED3126">
            <w:pPr>
              <w:ind w:left="-108" w:right="-59"/>
              <w:rPr>
                <w:sz w:val="16"/>
                <w:szCs w:val="16"/>
              </w:rPr>
            </w:pPr>
            <w:r w:rsidRPr="00AF2D9A">
              <w:rPr>
                <w:sz w:val="16"/>
                <w:szCs w:val="16"/>
              </w:rPr>
              <w:t>0,00</w:t>
            </w:r>
          </w:p>
        </w:tc>
        <w:tc>
          <w:tcPr>
            <w:tcW w:w="644" w:type="dxa"/>
            <w:shd w:val="clear" w:color="auto" w:fill="auto"/>
            <w:noWrap/>
            <w:vAlign w:val="bottom"/>
            <w:hideMark/>
          </w:tcPr>
          <w:p w:rsidR="00ED3126" w:rsidRPr="00AF2D9A" w:rsidRDefault="00ED3126" w:rsidP="00ED3126">
            <w:pPr>
              <w:ind w:left="-108" w:right="-59"/>
              <w:rPr>
                <w:sz w:val="16"/>
                <w:szCs w:val="16"/>
              </w:rPr>
            </w:pPr>
            <w:r w:rsidRPr="00AF2D9A">
              <w:rPr>
                <w:sz w:val="16"/>
                <w:szCs w:val="16"/>
              </w:rPr>
              <w:t>0,00</w:t>
            </w:r>
          </w:p>
        </w:tc>
        <w:tc>
          <w:tcPr>
            <w:tcW w:w="425" w:type="dxa"/>
            <w:shd w:val="clear" w:color="auto" w:fill="auto"/>
            <w:noWrap/>
            <w:vAlign w:val="bottom"/>
            <w:hideMark/>
          </w:tcPr>
          <w:p w:rsidR="00ED3126" w:rsidRPr="00AF2D9A" w:rsidRDefault="00ED3126" w:rsidP="00ED3126">
            <w:pPr>
              <w:ind w:left="-108" w:right="-59"/>
              <w:rPr>
                <w:sz w:val="16"/>
                <w:szCs w:val="16"/>
              </w:rPr>
            </w:pPr>
            <w:r w:rsidRPr="00AF2D9A">
              <w:rPr>
                <w:sz w:val="16"/>
                <w:szCs w:val="16"/>
              </w:rPr>
              <w:t>0,00</w:t>
            </w:r>
          </w:p>
        </w:tc>
        <w:tc>
          <w:tcPr>
            <w:tcW w:w="737" w:type="dxa"/>
            <w:shd w:val="clear" w:color="auto" w:fill="auto"/>
            <w:noWrap/>
            <w:vAlign w:val="bottom"/>
            <w:hideMark/>
          </w:tcPr>
          <w:p w:rsidR="00ED3126" w:rsidRPr="00AF2D9A" w:rsidRDefault="00ED3126" w:rsidP="00ED3126">
            <w:pPr>
              <w:ind w:left="-108" w:right="-59"/>
              <w:rPr>
                <w:sz w:val="16"/>
                <w:szCs w:val="16"/>
              </w:rPr>
            </w:pPr>
            <w:r w:rsidRPr="00AF2D9A">
              <w:rPr>
                <w:sz w:val="16"/>
                <w:szCs w:val="16"/>
              </w:rPr>
              <w:t>0,00</w:t>
            </w:r>
          </w:p>
        </w:tc>
        <w:tc>
          <w:tcPr>
            <w:tcW w:w="1050" w:type="dxa"/>
            <w:shd w:val="clear" w:color="auto" w:fill="auto"/>
            <w:noWrap/>
            <w:vAlign w:val="bottom"/>
            <w:hideMark/>
          </w:tcPr>
          <w:p w:rsidR="00ED3126" w:rsidRPr="00AF2D9A" w:rsidRDefault="00ED3126" w:rsidP="00ED3126">
            <w:pPr>
              <w:ind w:left="-108" w:right="-59"/>
              <w:rPr>
                <w:sz w:val="16"/>
                <w:szCs w:val="16"/>
              </w:rPr>
            </w:pPr>
            <w:r w:rsidRPr="00AF2D9A">
              <w:rPr>
                <w:sz w:val="16"/>
                <w:szCs w:val="16"/>
              </w:rPr>
              <w:t>0,00</w:t>
            </w:r>
          </w:p>
        </w:tc>
        <w:tc>
          <w:tcPr>
            <w:tcW w:w="657" w:type="dxa"/>
            <w:shd w:val="clear" w:color="auto" w:fill="auto"/>
            <w:vAlign w:val="bottom"/>
            <w:hideMark/>
          </w:tcPr>
          <w:p w:rsidR="00ED3126" w:rsidRPr="00AF2D9A" w:rsidRDefault="00ED3126" w:rsidP="00ED3126">
            <w:pPr>
              <w:ind w:left="-108" w:right="-59"/>
              <w:rPr>
                <w:sz w:val="16"/>
                <w:szCs w:val="16"/>
              </w:rPr>
            </w:pPr>
            <w:r w:rsidRPr="00AF2D9A">
              <w:rPr>
                <w:sz w:val="16"/>
                <w:szCs w:val="16"/>
              </w:rPr>
              <w:t>0,00</w:t>
            </w:r>
          </w:p>
        </w:tc>
        <w:tc>
          <w:tcPr>
            <w:tcW w:w="1078" w:type="dxa"/>
            <w:shd w:val="clear" w:color="auto" w:fill="auto"/>
            <w:vAlign w:val="bottom"/>
            <w:hideMark/>
          </w:tcPr>
          <w:p w:rsidR="00ED3126" w:rsidRPr="00AF2D9A" w:rsidRDefault="00ED3126" w:rsidP="00ED3126">
            <w:pPr>
              <w:ind w:left="-108" w:right="-59"/>
              <w:rPr>
                <w:sz w:val="16"/>
                <w:szCs w:val="16"/>
              </w:rPr>
            </w:pPr>
            <w:r w:rsidRPr="00AF2D9A">
              <w:rPr>
                <w:sz w:val="16"/>
                <w:szCs w:val="16"/>
              </w:rPr>
              <w:t>0,00</w:t>
            </w:r>
          </w:p>
        </w:tc>
        <w:tc>
          <w:tcPr>
            <w:tcW w:w="546" w:type="dxa"/>
            <w:shd w:val="clear" w:color="auto" w:fill="auto"/>
            <w:vAlign w:val="bottom"/>
            <w:hideMark/>
          </w:tcPr>
          <w:p w:rsidR="00ED3126" w:rsidRPr="00AF2D9A" w:rsidRDefault="00ED3126" w:rsidP="00ED3126">
            <w:pPr>
              <w:rPr>
                <w:sz w:val="16"/>
                <w:szCs w:val="16"/>
              </w:rPr>
            </w:pPr>
            <w:r w:rsidRPr="00AF2D9A">
              <w:rPr>
                <w:sz w:val="16"/>
                <w:szCs w:val="16"/>
              </w:rPr>
              <w:t>0,0</w:t>
            </w:r>
          </w:p>
        </w:tc>
        <w:tc>
          <w:tcPr>
            <w:tcW w:w="478" w:type="dxa"/>
            <w:shd w:val="clear" w:color="auto" w:fill="auto"/>
            <w:vAlign w:val="bottom"/>
            <w:hideMark/>
          </w:tcPr>
          <w:p w:rsidR="00ED3126" w:rsidRPr="00AF2D9A" w:rsidRDefault="00ED3126" w:rsidP="00ED3126">
            <w:pPr>
              <w:ind w:left="-92"/>
              <w:rPr>
                <w:sz w:val="16"/>
                <w:szCs w:val="16"/>
              </w:rPr>
            </w:pPr>
            <w:r w:rsidRPr="00AF2D9A">
              <w:rPr>
                <w:sz w:val="16"/>
                <w:szCs w:val="16"/>
              </w:rPr>
              <w:t>0,00</w:t>
            </w:r>
          </w:p>
        </w:tc>
        <w:tc>
          <w:tcPr>
            <w:tcW w:w="567" w:type="dxa"/>
            <w:shd w:val="clear" w:color="auto" w:fill="auto"/>
            <w:vAlign w:val="bottom"/>
            <w:hideMark/>
          </w:tcPr>
          <w:p w:rsidR="00ED3126" w:rsidRPr="00AF2D9A" w:rsidRDefault="00ED3126" w:rsidP="00ED3126">
            <w:pPr>
              <w:rPr>
                <w:sz w:val="16"/>
                <w:szCs w:val="16"/>
              </w:rPr>
            </w:pPr>
            <w:r w:rsidRPr="00AF2D9A">
              <w:rPr>
                <w:sz w:val="16"/>
                <w:szCs w:val="16"/>
              </w:rPr>
              <w:t>0,00</w:t>
            </w:r>
          </w:p>
        </w:tc>
        <w:tc>
          <w:tcPr>
            <w:tcW w:w="987" w:type="dxa"/>
            <w:shd w:val="clear" w:color="auto" w:fill="auto"/>
            <w:vAlign w:val="bottom"/>
            <w:hideMark/>
          </w:tcPr>
          <w:p w:rsidR="00ED3126" w:rsidRPr="00AF2D9A" w:rsidRDefault="00ED3126" w:rsidP="00ED3126">
            <w:pPr>
              <w:ind w:left="-81" w:right="-97"/>
              <w:rPr>
                <w:sz w:val="16"/>
                <w:szCs w:val="16"/>
              </w:rPr>
            </w:pPr>
            <w:r w:rsidRPr="00AF2D9A">
              <w:rPr>
                <w:sz w:val="16"/>
                <w:szCs w:val="16"/>
              </w:rPr>
              <w:t>0,00</w:t>
            </w:r>
          </w:p>
        </w:tc>
      </w:tr>
    </w:tbl>
    <w:p w:rsidR="0053185C" w:rsidRDefault="0053185C" w:rsidP="00ED3126">
      <w:pPr>
        <w:jc w:val="center"/>
        <w:rPr>
          <w:b/>
          <w:szCs w:val="16"/>
        </w:rPr>
      </w:pPr>
    </w:p>
    <w:p w:rsidR="00ED3126" w:rsidRPr="00ED3126" w:rsidRDefault="00ED3126" w:rsidP="00ED3126">
      <w:pPr>
        <w:jc w:val="center"/>
      </w:pPr>
      <w:r w:rsidRPr="00ED3126">
        <w:rPr>
          <w:b/>
          <w:szCs w:val="16"/>
        </w:rPr>
        <w:t>1</w:t>
      </w:r>
      <w:r w:rsidR="0053185C">
        <w:rPr>
          <w:b/>
          <w:szCs w:val="16"/>
        </w:rPr>
        <w:t>4.7. План-график реализации П</w:t>
      </w:r>
      <w:r w:rsidRPr="00ED3126">
        <w:rPr>
          <w:b/>
          <w:szCs w:val="16"/>
        </w:rPr>
        <w:t xml:space="preserve">одпрограммы </w:t>
      </w:r>
      <w:r w:rsidR="0053185C">
        <w:rPr>
          <w:b/>
          <w:szCs w:val="16"/>
        </w:rPr>
        <w:t>3</w:t>
      </w:r>
      <w:r w:rsidRPr="00ED3126">
        <w:rPr>
          <w:b/>
          <w:szCs w:val="16"/>
        </w:rPr>
        <w:t xml:space="preserve"> на 202</w:t>
      </w:r>
      <w:r w:rsidR="00351AAC">
        <w:rPr>
          <w:b/>
          <w:szCs w:val="16"/>
        </w:rPr>
        <w:t>1</w:t>
      </w:r>
      <w:r w:rsidRPr="00ED3126">
        <w:rPr>
          <w:b/>
          <w:szCs w:val="16"/>
        </w:rPr>
        <w:t>-202</w:t>
      </w:r>
      <w:r w:rsidR="00351AAC">
        <w:rPr>
          <w:b/>
          <w:szCs w:val="16"/>
        </w:rPr>
        <w:t>2</w:t>
      </w:r>
      <w:r w:rsidRPr="00ED3126">
        <w:rPr>
          <w:b/>
          <w:szCs w:val="16"/>
        </w:rPr>
        <w:t xml:space="preserve"> годы</w:t>
      </w:r>
    </w:p>
    <w:tbl>
      <w:tblPr>
        <w:tblW w:w="152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490"/>
        <w:gridCol w:w="693"/>
        <w:gridCol w:w="748"/>
        <w:gridCol w:w="896"/>
        <w:gridCol w:w="14"/>
        <w:gridCol w:w="896"/>
        <w:gridCol w:w="910"/>
        <w:gridCol w:w="1274"/>
        <w:gridCol w:w="1218"/>
        <w:gridCol w:w="993"/>
        <w:gridCol w:w="1012"/>
        <w:gridCol w:w="1046"/>
        <w:gridCol w:w="980"/>
      </w:tblGrid>
      <w:tr w:rsidR="00ED3126" w:rsidRPr="00ED3126" w:rsidTr="002D115A">
        <w:trPr>
          <w:trHeight w:val="1730"/>
        </w:trPr>
        <w:tc>
          <w:tcPr>
            <w:tcW w:w="420" w:type="dxa"/>
            <w:shd w:val="clear" w:color="auto" w:fill="auto"/>
            <w:vAlign w:val="bottom"/>
            <w:hideMark/>
          </w:tcPr>
          <w:p w:rsidR="00ED3126" w:rsidRPr="00ED3126" w:rsidRDefault="00ED3126" w:rsidP="00ED3126">
            <w:pPr>
              <w:ind w:left="-94"/>
              <w:rPr>
                <w:sz w:val="16"/>
                <w:szCs w:val="16"/>
              </w:rPr>
            </w:pPr>
            <w:r w:rsidRPr="00ED3126">
              <w:rPr>
                <w:sz w:val="16"/>
                <w:szCs w:val="16"/>
              </w:rPr>
              <w:t>№ п/п</w:t>
            </w:r>
          </w:p>
        </w:tc>
        <w:tc>
          <w:tcPr>
            <w:tcW w:w="2912" w:type="dxa"/>
            <w:shd w:val="clear" w:color="auto" w:fill="auto"/>
            <w:vAlign w:val="bottom"/>
            <w:hideMark/>
          </w:tcPr>
          <w:p w:rsidR="00ED3126" w:rsidRPr="00ED3126" w:rsidRDefault="00ED3126" w:rsidP="00ED3126">
            <w:pPr>
              <w:rPr>
                <w:sz w:val="16"/>
                <w:szCs w:val="16"/>
              </w:rPr>
            </w:pPr>
            <w:r w:rsidRPr="00ED3126">
              <w:rPr>
                <w:sz w:val="16"/>
                <w:szCs w:val="16"/>
              </w:rPr>
              <w:t>Наименование муниципального образования/способ переселения</w:t>
            </w:r>
          </w:p>
        </w:tc>
        <w:tc>
          <w:tcPr>
            <w:tcW w:w="756" w:type="dxa"/>
            <w:shd w:val="clear" w:color="auto" w:fill="auto"/>
            <w:textDirection w:val="btLr"/>
            <w:vAlign w:val="bottom"/>
            <w:hideMark/>
          </w:tcPr>
          <w:p w:rsidR="00ED3126" w:rsidRPr="00ED3126" w:rsidRDefault="00ED3126" w:rsidP="00ED3126">
            <w:pPr>
              <w:ind w:left="-80" w:right="-108"/>
              <w:rPr>
                <w:sz w:val="16"/>
                <w:szCs w:val="16"/>
              </w:rPr>
            </w:pPr>
            <w:r w:rsidRPr="00ED3126">
              <w:rPr>
                <w:sz w:val="16"/>
                <w:szCs w:val="16"/>
              </w:rPr>
              <w:t xml:space="preserve">  Расселяемая площадь </w:t>
            </w:r>
          </w:p>
          <w:p w:rsidR="00ED3126" w:rsidRPr="00ED3126" w:rsidRDefault="00ED3126" w:rsidP="00ED3126">
            <w:pPr>
              <w:ind w:left="-80" w:right="-108"/>
              <w:rPr>
                <w:sz w:val="16"/>
                <w:szCs w:val="16"/>
              </w:rPr>
            </w:pPr>
            <w:r w:rsidRPr="00ED3126">
              <w:rPr>
                <w:sz w:val="16"/>
                <w:szCs w:val="16"/>
              </w:rPr>
              <w:t xml:space="preserve"> жилых помещений (кв.м)</w:t>
            </w:r>
          </w:p>
        </w:tc>
        <w:tc>
          <w:tcPr>
            <w:tcW w:w="490" w:type="dxa"/>
            <w:shd w:val="clear" w:color="auto" w:fill="auto"/>
            <w:textDirection w:val="btLr"/>
            <w:vAlign w:val="bottom"/>
            <w:hideMark/>
          </w:tcPr>
          <w:p w:rsidR="00ED3126" w:rsidRPr="00ED3126" w:rsidRDefault="00ED3126" w:rsidP="00ED3126">
            <w:pPr>
              <w:rPr>
                <w:sz w:val="16"/>
                <w:szCs w:val="16"/>
              </w:rPr>
            </w:pPr>
            <w:r w:rsidRPr="00ED3126">
              <w:rPr>
                <w:sz w:val="16"/>
                <w:szCs w:val="16"/>
              </w:rPr>
              <w:t>Количество помещений (ед.)</w:t>
            </w:r>
          </w:p>
        </w:tc>
        <w:tc>
          <w:tcPr>
            <w:tcW w:w="693" w:type="dxa"/>
            <w:shd w:val="clear" w:color="auto" w:fill="auto"/>
            <w:textDirection w:val="btLr"/>
            <w:vAlign w:val="bottom"/>
            <w:hideMark/>
          </w:tcPr>
          <w:p w:rsidR="00ED3126" w:rsidRPr="00ED3126" w:rsidRDefault="00ED3126" w:rsidP="00ED3126">
            <w:pPr>
              <w:ind w:left="-85" w:right="-82"/>
              <w:rPr>
                <w:sz w:val="16"/>
                <w:szCs w:val="16"/>
              </w:rPr>
            </w:pPr>
            <w:r w:rsidRPr="00ED3126">
              <w:rPr>
                <w:sz w:val="16"/>
                <w:szCs w:val="16"/>
              </w:rPr>
              <w:t xml:space="preserve">   Количество граждан </w:t>
            </w:r>
          </w:p>
          <w:p w:rsidR="00ED3126" w:rsidRPr="00ED3126" w:rsidRDefault="00ED3126" w:rsidP="00ED3126">
            <w:pPr>
              <w:ind w:left="-85" w:right="-82"/>
              <w:rPr>
                <w:sz w:val="16"/>
                <w:szCs w:val="16"/>
              </w:rPr>
            </w:pPr>
            <w:r w:rsidRPr="00ED3126">
              <w:rPr>
                <w:sz w:val="16"/>
                <w:szCs w:val="16"/>
              </w:rPr>
              <w:t xml:space="preserve">    чел.)</w:t>
            </w:r>
          </w:p>
        </w:tc>
        <w:tc>
          <w:tcPr>
            <w:tcW w:w="748" w:type="dxa"/>
            <w:shd w:val="clear" w:color="auto" w:fill="auto"/>
            <w:textDirection w:val="btLr"/>
            <w:vAlign w:val="bottom"/>
            <w:hideMark/>
          </w:tcPr>
          <w:p w:rsidR="00ED3126" w:rsidRPr="00ED3126" w:rsidRDefault="00ED3126" w:rsidP="00ED3126">
            <w:pPr>
              <w:ind w:left="-92" w:right="-94"/>
              <w:rPr>
                <w:sz w:val="16"/>
                <w:szCs w:val="16"/>
              </w:rPr>
            </w:pPr>
            <w:r w:rsidRPr="00ED3126">
              <w:rPr>
                <w:sz w:val="16"/>
                <w:szCs w:val="16"/>
              </w:rPr>
              <w:t xml:space="preserve">  Предоставляемая </w:t>
            </w:r>
          </w:p>
          <w:p w:rsidR="00ED3126" w:rsidRPr="00ED3126" w:rsidRDefault="00ED3126" w:rsidP="00ED3126">
            <w:pPr>
              <w:ind w:left="-92" w:right="-94"/>
              <w:rPr>
                <w:sz w:val="16"/>
                <w:szCs w:val="16"/>
              </w:rPr>
            </w:pPr>
            <w:r w:rsidRPr="00ED3126">
              <w:rPr>
                <w:sz w:val="16"/>
                <w:szCs w:val="16"/>
              </w:rPr>
              <w:t>П лощадь (кв. м)</w:t>
            </w:r>
          </w:p>
        </w:tc>
        <w:tc>
          <w:tcPr>
            <w:tcW w:w="910" w:type="dxa"/>
            <w:gridSpan w:val="2"/>
            <w:shd w:val="clear" w:color="auto" w:fill="auto"/>
            <w:textDirection w:val="btLr"/>
            <w:vAlign w:val="bottom"/>
            <w:hideMark/>
          </w:tcPr>
          <w:p w:rsidR="00ED3126" w:rsidRPr="00ED3126" w:rsidRDefault="00ED3126" w:rsidP="00ED3126">
            <w:pPr>
              <w:ind w:left="-66" w:right="-49"/>
              <w:rPr>
                <w:sz w:val="16"/>
                <w:szCs w:val="16"/>
              </w:rPr>
            </w:pPr>
            <w:r w:rsidRPr="00ED3126">
              <w:rPr>
                <w:sz w:val="16"/>
                <w:szCs w:val="16"/>
              </w:rPr>
              <w:t xml:space="preserve">  Образованы земельные </w:t>
            </w:r>
          </w:p>
          <w:p w:rsidR="00ED3126" w:rsidRPr="00ED3126" w:rsidRDefault="00ED3126" w:rsidP="00ED3126">
            <w:pPr>
              <w:ind w:left="-66" w:right="-49"/>
              <w:rPr>
                <w:sz w:val="16"/>
                <w:szCs w:val="16"/>
              </w:rPr>
            </w:pPr>
            <w:r w:rsidRPr="00ED3126">
              <w:rPr>
                <w:sz w:val="16"/>
                <w:szCs w:val="16"/>
              </w:rPr>
              <w:t xml:space="preserve">  участки под </w:t>
            </w:r>
          </w:p>
          <w:p w:rsidR="00ED3126" w:rsidRPr="00ED3126" w:rsidRDefault="00ED3126" w:rsidP="00ED3126">
            <w:pPr>
              <w:ind w:left="-66" w:right="-49"/>
              <w:rPr>
                <w:sz w:val="16"/>
                <w:szCs w:val="16"/>
              </w:rPr>
            </w:pPr>
            <w:r w:rsidRPr="00ED3126">
              <w:rPr>
                <w:sz w:val="16"/>
                <w:szCs w:val="16"/>
              </w:rPr>
              <w:t xml:space="preserve">  строительство</w:t>
            </w:r>
          </w:p>
        </w:tc>
        <w:tc>
          <w:tcPr>
            <w:tcW w:w="896" w:type="dxa"/>
            <w:shd w:val="clear" w:color="auto" w:fill="auto"/>
            <w:textDirection w:val="btLr"/>
            <w:vAlign w:val="bottom"/>
            <w:hideMark/>
          </w:tcPr>
          <w:p w:rsidR="00ED3126" w:rsidRPr="00ED3126" w:rsidRDefault="00ED3126" w:rsidP="00ED3126">
            <w:pPr>
              <w:rPr>
                <w:sz w:val="16"/>
                <w:szCs w:val="16"/>
              </w:rPr>
            </w:pPr>
            <w:r w:rsidRPr="00ED3126">
              <w:rPr>
                <w:sz w:val="16"/>
                <w:szCs w:val="16"/>
              </w:rPr>
              <w:t>Оформлены права застройщика на земельные участки</w:t>
            </w:r>
          </w:p>
        </w:tc>
        <w:tc>
          <w:tcPr>
            <w:tcW w:w="910" w:type="dxa"/>
            <w:shd w:val="clear" w:color="auto" w:fill="auto"/>
            <w:textDirection w:val="btLr"/>
            <w:hideMark/>
          </w:tcPr>
          <w:p w:rsidR="00ED3126" w:rsidRPr="00ED3126" w:rsidRDefault="00ED3126" w:rsidP="00ED3126">
            <w:pPr>
              <w:rPr>
                <w:sz w:val="16"/>
                <w:szCs w:val="16"/>
              </w:rPr>
            </w:pPr>
            <w:r w:rsidRPr="00ED3126">
              <w:rPr>
                <w:sz w:val="16"/>
                <w:szCs w:val="16"/>
              </w:rPr>
              <w:t>Подготовлена проектная документация</w:t>
            </w:r>
          </w:p>
        </w:tc>
        <w:tc>
          <w:tcPr>
            <w:tcW w:w="1274" w:type="dxa"/>
            <w:shd w:val="clear" w:color="auto" w:fill="auto"/>
            <w:textDirection w:val="btLr"/>
            <w:vAlign w:val="bottom"/>
            <w:hideMark/>
          </w:tcPr>
          <w:p w:rsidR="00ED3126" w:rsidRPr="00ED3126" w:rsidRDefault="00ED3126" w:rsidP="00ED3126">
            <w:pPr>
              <w:rPr>
                <w:sz w:val="16"/>
                <w:szCs w:val="16"/>
              </w:rPr>
            </w:pPr>
            <w:r w:rsidRPr="00ED3126">
              <w:rPr>
                <w:sz w:val="16"/>
                <w:szCs w:val="16"/>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rsidR="00ED3126" w:rsidRPr="00ED3126" w:rsidRDefault="00ED3126" w:rsidP="00ED3126">
            <w:pPr>
              <w:rPr>
                <w:sz w:val="16"/>
                <w:szCs w:val="16"/>
              </w:rPr>
            </w:pPr>
            <w:r w:rsidRPr="00ED3126">
              <w:rPr>
                <w:sz w:val="16"/>
                <w:szCs w:val="16"/>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rsidR="00ED3126" w:rsidRPr="00ED3126" w:rsidRDefault="00ED3126" w:rsidP="00ED3126">
            <w:pPr>
              <w:rPr>
                <w:sz w:val="16"/>
                <w:szCs w:val="16"/>
              </w:rPr>
            </w:pPr>
            <w:r w:rsidRPr="00ED3126">
              <w:rPr>
                <w:sz w:val="16"/>
                <w:szCs w:val="16"/>
              </w:rPr>
              <w:t>Получено разрешение на строительство</w:t>
            </w:r>
          </w:p>
        </w:tc>
        <w:tc>
          <w:tcPr>
            <w:tcW w:w="1012" w:type="dxa"/>
            <w:shd w:val="clear" w:color="auto" w:fill="auto"/>
            <w:textDirection w:val="btLr"/>
            <w:vAlign w:val="bottom"/>
            <w:hideMark/>
          </w:tcPr>
          <w:p w:rsidR="00ED3126" w:rsidRPr="00ED3126" w:rsidRDefault="00ED3126" w:rsidP="00ED3126">
            <w:pPr>
              <w:rPr>
                <w:sz w:val="16"/>
                <w:szCs w:val="16"/>
              </w:rPr>
            </w:pPr>
            <w:r w:rsidRPr="00ED3126">
              <w:rPr>
                <w:sz w:val="16"/>
                <w:szCs w:val="16"/>
              </w:rPr>
              <w:t>Дом введен в эксплуатацию</w:t>
            </w:r>
          </w:p>
        </w:tc>
        <w:tc>
          <w:tcPr>
            <w:tcW w:w="1046" w:type="dxa"/>
            <w:shd w:val="clear" w:color="auto" w:fill="auto"/>
            <w:textDirection w:val="btLr"/>
            <w:vAlign w:val="bottom"/>
            <w:hideMark/>
          </w:tcPr>
          <w:p w:rsidR="00ED3126" w:rsidRPr="00ED3126" w:rsidRDefault="00ED3126" w:rsidP="00ED3126">
            <w:pPr>
              <w:rPr>
                <w:sz w:val="16"/>
                <w:szCs w:val="16"/>
              </w:rPr>
            </w:pPr>
            <w:r w:rsidRPr="00ED3126">
              <w:rPr>
                <w:sz w:val="16"/>
                <w:szCs w:val="16"/>
              </w:rPr>
              <w:t>Зарегистрировано право собственности муниципального образования на жилые помещения</w:t>
            </w:r>
          </w:p>
        </w:tc>
        <w:tc>
          <w:tcPr>
            <w:tcW w:w="980" w:type="dxa"/>
            <w:shd w:val="clear" w:color="auto" w:fill="auto"/>
            <w:textDirection w:val="btLr"/>
            <w:vAlign w:val="bottom"/>
            <w:hideMark/>
          </w:tcPr>
          <w:p w:rsidR="00ED3126" w:rsidRPr="00ED3126" w:rsidRDefault="00ED3126" w:rsidP="00ED3126">
            <w:pPr>
              <w:rPr>
                <w:sz w:val="16"/>
                <w:szCs w:val="16"/>
              </w:rPr>
            </w:pPr>
            <w:r w:rsidRPr="00ED3126">
              <w:rPr>
                <w:sz w:val="16"/>
                <w:szCs w:val="16"/>
              </w:rPr>
              <w:t>Завершено переселение</w:t>
            </w:r>
          </w:p>
        </w:tc>
      </w:tr>
      <w:tr w:rsidR="00ED3126" w:rsidRPr="00ED3126" w:rsidTr="002D115A">
        <w:trPr>
          <w:trHeight w:val="77"/>
        </w:trPr>
        <w:tc>
          <w:tcPr>
            <w:tcW w:w="420" w:type="dxa"/>
            <w:shd w:val="clear" w:color="auto" w:fill="auto"/>
            <w:vAlign w:val="bottom"/>
            <w:hideMark/>
          </w:tcPr>
          <w:p w:rsidR="00ED3126" w:rsidRPr="00ED3126" w:rsidRDefault="00ED3126" w:rsidP="00ED3126">
            <w:pPr>
              <w:rPr>
                <w:sz w:val="16"/>
                <w:szCs w:val="16"/>
              </w:rPr>
            </w:pPr>
            <w:r w:rsidRPr="00ED3126">
              <w:rPr>
                <w:sz w:val="16"/>
                <w:szCs w:val="16"/>
              </w:rPr>
              <w:t>1</w:t>
            </w:r>
          </w:p>
        </w:tc>
        <w:tc>
          <w:tcPr>
            <w:tcW w:w="2912" w:type="dxa"/>
            <w:shd w:val="clear" w:color="auto" w:fill="auto"/>
            <w:vAlign w:val="bottom"/>
            <w:hideMark/>
          </w:tcPr>
          <w:p w:rsidR="00ED3126" w:rsidRPr="00ED3126" w:rsidRDefault="00ED3126" w:rsidP="00ED3126">
            <w:pPr>
              <w:rPr>
                <w:sz w:val="16"/>
                <w:szCs w:val="16"/>
              </w:rPr>
            </w:pPr>
            <w:r w:rsidRPr="00ED3126">
              <w:rPr>
                <w:sz w:val="16"/>
                <w:szCs w:val="16"/>
              </w:rPr>
              <w:t>2</w:t>
            </w:r>
          </w:p>
        </w:tc>
        <w:tc>
          <w:tcPr>
            <w:tcW w:w="756" w:type="dxa"/>
            <w:shd w:val="clear" w:color="auto" w:fill="auto"/>
            <w:vAlign w:val="bottom"/>
            <w:hideMark/>
          </w:tcPr>
          <w:p w:rsidR="00ED3126" w:rsidRPr="00ED3126" w:rsidRDefault="00ED3126" w:rsidP="00ED3126">
            <w:pPr>
              <w:ind w:left="-80" w:right="-108"/>
              <w:rPr>
                <w:sz w:val="16"/>
                <w:szCs w:val="16"/>
              </w:rPr>
            </w:pPr>
            <w:r w:rsidRPr="00ED3126">
              <w:rPr>
                <w:sz w:val="16"/>
                <w:szCs w:val="16"/>
              </w:rPr>
              <w:t>3</w:t>
            </w:r>
          </w:p>
        </w:tc>
        <w:tc>
          <w:tcPr>
            <w:tcW w:w="490" w:type="dxa"/>
            <w:shd w:val="clear" w:color="auto" w:fill="auto"/>
            <w:vAlign w:val="bottom"/>
            <w:hideMark/>
          </w:tcPr>
          <w:p w:rsidR="00ED3126" w:rsidRPr="00ED3126" w:rsidRDefault="00ED3126" w:rsidP="00ED3126">
            <w:pPr>
              <w:rPr>
                <w:sz w:val="16"/>
                <w:szCs w:val="16"/>
              </w:rPr>
            </w:pPr>
            <w:r w:rsidRPr="00ED3126">
              <w:rPr>
                <w:sz w:val="16"/>
                <w:szCs w:val="16"/>
              </w:rPr>
              <w:t>4</w:t>
            </w:r>
          </w:p>
        </w:tc>
        <w:tc>
          <w:tcPr>
            <w:tcW w:w="693" w:type="dxa"/>
            <w:shd w:val="clear" w:color="auto" w:fill="auto"/>
            <w:vAlign w:val="bottom"/>
            <w:hideMark/>
          </w:tcPr>
          <w:p w:rsidR="00ED3126" w:rsidRPr="00ED3126" w:rsidRDefault="00ED3126" w:rsidP="00ED3126">
            <w:pPr>
              <w:ind w:left="-85" w:right="-82"/>
              <w:rPr>
                <w:sz w:val="16"/>
                <w:szCs w:val="16"/>
              </w:rPr>
            </w:pPr>
            <w:r w:rsidRPr="00ED3126">
              <w:rPr>
                <w:sz w:val="16"/>
                <w:szCs w:val="16"/>
              </w:rPr>
              <w:t>5</w:t>
            </w:r>
          </w:p>
        </w:tc>
        <w:tc>
          <w:tcPr>
            <w:tcW w:w="748" w:type="dxa"/>
            <w:shd w:val="clear" w:color="auto" w:fill="auto"/>
            <w:vAlign w:val="bottom"/>
            <w:hideMark/>
          </w:tcPr>
          <w:p w:rsidR="00ED3126" w:rsidRPr="00ED3126" w:rsidRDefault="00ED3126" w:rsidP="00ED3126">
            <w:pPr>
              <w:ind w:left="-92" w:right="-94"/>
              <w:rPr>
                <w:sz w:val="16"/>
                <w:szCs w:val="16"/>
              </w:rPr>
            </w:pPr>
            <w:r w:rsidRPr="00ED3126">
              <w:rPr>
                <w:sz w:val="16"/>
                <w:szCs w:val="16"/>
              </w:rPr>
              <w:t>6</w:t>
            </w:r>
          </w:p>
        </w:tc>
        <w:tc>
          <w:tcPr>
            <w:tcW w:w="910" w:type="dxa"/>
            <w:gridSpan w:val="2"/>
            <w:shd w:val="clear" w:color="auto" w:fill="auto"/>
            <w:vAlign w:val="bottom"/>
            <w:hideMark/>
          </w:tcPr>
          <w:p w:rsidR="00ED3126" w:rsidRPr="00ED3126" w:rsidRDefault="00ED3126" w:rsidP="00ED3126">
            <w:pPr>
              <w:ind w:left="-66" w:right="-49"/>
              <w:rPr>
                <w:sz w:val="16"/>
                <w:szCs w:val="16"/>
              </w:rPr>
            </w:pPr>
            <w:r w:rsidRPr="00ED3126">
              <w:rPr>
                <w:sz w:val="16"/>
                <w:szCs w:val="16"/>
              </w:rPr>
              <w:t>7</w:t>
            </w:r>
          </w:p>
        </w:tc>
        <w:tc>
          <w:tcPr>
            <w:tcW w:w="896" w:type="dxa"/>
            <w:shd w:val="clear" w:color="auto" w:fill="auto"/>
            <w:vAlign w:val="bottom"/>
            <w:hideMark/>
          </w:tcPr>
          <w:p w:rsidR="00ED3126" w:rsidRPr="00ED3126" w:rsidRDefault="00ED3126" w:rsidP="00ED3126">
            <w:pPr>
              <w:rPr>
                <w:sz w:val="16"/>
                <w:szCs w:val="16"/>
              </w:rPr>
            </w:pPr>
            <w:r w:rsidRPr="00ED3126">
              <w:rPr>
                <w:sz w:val="16"/>
                <w:szCs w:val="16"/>
              </w:rPr>
              <w:t>8</w:t>
            </w:r>
          </w:p>
        </w:tc>
        <w:tc>
          <w:tcPr>
            <w:tcW w:w="910" w:type="dxa"/>
            <w:shd w:val="clear" w:color="auto" w:fill="auto"/>
            <w:vAlign w:val="bottom"/>
            <w:hideMark/>
          </w:tcPr>
          <w:p w:rsidR="00ED3126" w:rsidRPr="00ED3126" w:rsidRDefault="00ED3126" w:rsidP="00ED3126">
            <w:pPr>
              <w:rPr>
                <w:sz w:val="16"/>
                <w:szCs w:val="16"/>
              </w:rPr>
            </w:pPr>
            <w:r w:rsidRPr="00ED3126">
              <w:rPr>
                <w:sz w:val="16"/>
                <w:szCs w:val="16"/>
              </w:rPr>
              <w:t>9</w:t>
            </w:r>
          </w:p>
        </w:tc>
        <w:tc>
          <w:tcPr>
            <w:tcW w:w="1274" w:type="dxa"/>
            <w:shd w:val="clear" w:color="auto" w:fill="auto"/>
            <w:vAlign w:val="bottom"/>
            <w:hideMark/>
          </w:tcPr>
          <w:p w:rsidR="00ED3126" w:rsidRPr="00ED3126" w:rsidRDefault="00ED3126" w:rsidP="00ED3126">
            <w:pPr>
              <w:ind w:left="-52"/>
              <w:rPr>
                <w:sz w:val="16"/>
                <w:szCs w:val="16"/>
              </w:rPr>
            </w:pPr>
            <w:r w:rsidRPr="00ED3126">
              <w:rPr>
                <w:sz w:val="16"/>
                <w:szCs w:val="16"/>
              </w:rPr>
              <w:t>10</w:t>
            </w:r>
          </w:p>
        </w:tc>
        <w:tc>
          <w:tcPr>
            <w:tcW w:w="1218" w:type="dxa"/>
            <w:shd w:val="clear" w:color="auto" w:fill="auto"/>
            <w:vAlign w:val="bottom"/>
            <w:hideMark/>
          </w:tcPr>
          <w:p w:rsidR="00ED3126" w:rsidRPr="00ED3126" w:rsidRDefault="00ED3126" w:rsidP="00ED3126">
            <w:pPr>
              <w:ind w:left="-66"/>
              <w:rPr>
                <w:sz w:val="16"/>
                <w:szCs w:val="16"/>
              </w:rPr>
            </w:pPr>
            <w:r w:rsidRPr="00ED3126">
              <w:rPr>
                <w:sz w:val="16"/>
                <w:szCs w:val="16"/>
              </w:rPr>
              <w:t>11</w:t>
            </w:r>
          </w:p>
        </w:tc>
        <w:tc>
          <w:tcPr>
            <w:tcW w:w="993" w:type="dxa"/>
            <w:shd w:val="clear" w:color="auto" w:fill="auto"/>
            <w:vAlign w:val="bottom"/>
            <w:hideMark/>
          </w:tcPr>
          <w:p w:rsidR="00ED3126" w:rsidRPr="00ED3126" w:rsidRDefault="00ED3126" w:rsidP="00ED3126">
            <w:pPr>
              <w:rPr>
                <w:sz w:val="16"/>
                <w:szCs w:val="16"/>
              </w:rPr>
            </w:pPr>
            <w:r w:rsidRPr="00ED3126">
              <w:rPr>
                <w:sz w:val="16"/>
                <w:szCs w:val="16"/>
              </w:rPr>
              <w:t>12</w:t>
            </w:r>
          </w:p>
        </w:tc>
        <w:tc>
          <w:tcPr>
            <w:tcW w:w="1012" w:type="dxa"/>
            <w:shd w:val="clear" w:color="auto" w:fill="auto"/>
            <w:vAlign w:val="bottom"/>
            <w:hideMark/>
          </w:tcPr>
          <w:p w:rsidR="00ED3126" w:rsidRPr="00ED3126" w:rsidRDefault="00ED3126" w:rsidP="00ED3126">
            <w:pPr>
              <w:rPr>
                <w:sz w:val="16"/>
                <w:szCs w:val="16"/>
              </w:rPr>
            </w:pPr>
            <w:r w:rsidRPr="00ED3126">
              <w:rPr>
                <w:sz w:val="16"/>
                <w:szCs w:val="16"/>
              </w:rPr>
              <w:t>13</w:t>
            </w:r>
          </w:p>
        </w:tc>
        <w:tc>
          <w:tcPr>
            <w:tcW w:w="1046" w:type="dxa"/>
            <w:shd w:val="clear" w:color="auto" w:fill="auto"/>
            <w:vAlign w:val="bottom"/>
            <w:hideMark/>
          </w:tcPr>
          <w:p w:rsidR="00ED3126" w:rsidRPr="00ED3126" w:rsidRDefault="00ED3126" w:rsidP="00ED3126">
            <w:pPr>
              <w:rPr>
                <w:sz w:val="16"/>
                <w:szCs w:val="16"/>
              </w:rPr>
            </w:pPr>
            <w:r w:rsidRPr="00ED3126">
              <w:rPr>
                <w:sz w:val="16"/>
                <w:szCs w:val="16"/>
              </w:rPr>
              <w:t>14</w:t>
            </w:r>
          </w:p>
        </w:tc>
        <w:tc>
          <w:tcPr>
            <w:tcW w:w="980" w:type="dxa"/>
            <w:shd w:val="clear" w:color="auto" w:fill="auto"/>
            <w:vAlign w:val="bottom"/>
            <w:hideMark/>
          </w:tcPr>
          <w:p w:rsidR="00ED3126" w:rsidRPr="00ED3126" w:rsidRDefault="00ED3126" w:rsidP="00ED3126">
            <w:pPr>
              <w:rPr>
                <w:sz w:val="16"/>
                <w:szCs w:val="16"/>
              </w:rPr>
            </w:pPr>
            <w:r w:rsidRPr="00ED3126">
              <w:rPr>
                <w:sz w:val="16"/>
                <w:szCs w:val="16"/>
              </w:rPr>
              <w:t>15</w:t>
            </w:r>
          </w:p>
        </w:tc>
      </w:tr>
      <w:tr w:rsidR="00ED3126" w:rsidRPr="00ED3126" w:rsidTr="002D115A">
        <w:trPr>
          <w:trHeight w:val="100"/>
        </w:trPr>
        <w:tc>
          <w:tcPr>
            <w:tcW w:w="3332" w:type="dxa"/>
            <w:gridSpan w:val="2"/>
            <w:shd w:val="clear" w:color="auto" w:fill="auto"/>
            <w:vAlign w:val="bottom"/>
            <w:hideMark/>
          </w:tcPr>
          <w:p w:rsidR="00ED3126" w:rsidRPr="00ED3126" w:rsidRDefault="00351AAC" w:rsidP="00ED3126">
            <w:pPr>
              <w:rPr>
                <w:b/>
                <w:bCs/>
                <w:sz w:val="16"/>
                <w:szCs w:val="16"/>
              </w:rPr>
            </w:pPr>
            <w:r>
              <w:rPr>
                <w:b/>
                <w:bCs/>
                <w:sz w:val="16"/>
                <w:szCs w:val="16"/>
              </w:rPr>
              <w:t>Итого по Подпрограмме 3</w:t>
            </w:r>
          </w:p>
        </w:tc>
        <w:tc>
          <w:tcPr>
            <w:tcW w:w="756" w:type="dxa"/>
            <w:shd w:val="clear" w:color="auto" w:fill="auto"/>
            <w:vAlign w:val="bottom"/>
            <w:hideMark/>
          </w:tcPr>
          <w:p w:rsidR="00ED3126" w:rsidRPr="00ED3126" w:rsidRDefault="00AF2D9A" w:rsidP="00ED3126">
            <w:pPr>
              <w:ind w:left="-80" w:right="-108"/>
              <w:rPr>
                <w:b/>
                <w:bCs/>
                <w:sz w:val="16"/>
                <w:szCs w:val="16"/>
              </w:rPr>
            </w:pPr>
            <w:r>
              <w:rPr>
                <w:b/>
                <w:bCs/>
                <w:sz w:val="16"/>
                <w:szCs w:val="16"/>
              </w:rPr>
              <w:t>1227,50</w:t>
            </w:r>
          </w:p>
        </w:tc>
        <w:tc>
          <w:tcPr>
            <w:tcW w:w="490" w:type="dxa"/>
            <w:shd w:val="clear" w:color="auto" w:fill="auto"/>
            <w:vAlign w:val="bottom"/>
            <w:hideMark/>
          </w:tcPr>
          <w:p w:rsidR="00ED3126" w:rsidRPr="00ED3126" w:rsidRDefault="00AF2D9A" w:rsidP="00ED3126">
            <w:pPr>
              <w:ind w:left="-38" w:right="-80"/>
              <w:rPr>
                <w:b/>
                <w:bCs/>
                <w:sz w:val="16"/>
                <w:szCs w:val="16"/>
              </w:rPr>
            </w:pPr>
            <w:r>
              <w:rPr>
                <w:b/>
                <w:bCs/>
                <w:sz w:val="16"/>
                <w:szCs w:val="16"/>
              </w:rPr>
              <w:t>23</w:t>
            </w:r>
          </w:p>
        </w:tc>
        <w:tc>
          <w:tcPr>
            <w:tcW w:w="693" w:type="dxa"/>
            <w:shd w:val="clear" w:color="auto" w:fill="auto"/>
            <w:vAlign w:val="bottom"/>
            <w:hideMark/>
          </w:tcPr>
          <w:p w:rsidR="00ED3126" w:rsidRPr="00ED3126" w:rsidRDefault="00AF2D9A" w:rsidP="00ED3126">
            <w:pPr>
              <w:ind w:left="-85" w:right="-82"/>
              <w:rPr>
                <w:b/>
                <w:bCs/>
                <w:sz w:val="16"/>
                <w:szCs w:val="16"/>
              </w:rPr>
            </w:pPr>
            <w:r>
              <w:rPr>
                <w:b/>
                <w:bCs/>
                <w:sz w:val="16"/>
                <w:szCs w:val="16"/>
              </w:rPr>
              <w:t>85</w:t>
            </w:r>
            <w:r w:rsidR="00ED3126" w:rsidRPr="00ED3126">
              <w:rPr>
                <w:b/>
                <w:bCs/>
                <w:sz w:val="16"/>
                <w:szCs w:val="16"/>
              </w:rPr>
              <w:t xml:space="preserve">  </w:t>
            </w:r>
          </w:p>
        </w:tc>
        <w:tc>
          <w:tcPr>
            <w:tcW w:w="748" w:type="dxa"/>
            <w:shd w:val="clear" w:color="auto" w:fill="auto"/>
            <w:vAlign w:val="bottom"/>
            <w:hideMark/>
          </w:tcPr>
          <w:p w:rsidR="00ED3126" w:rsidRPr="00ED3126" w:rsidRDefault="0021743C" w:rsidP="00ED3126">
            <w:pPr>
              <w:ind w:left="-92" w:right="-94"/>
              <w:rPr>
                <w:b/>
                <w:bCs/>
                <w:sz w:val="16"/>
                <w:szCs w:val="16"/>
              </w:rPr>
            </w:pPr>
            <w:r w:rsidRPr="007B0450">
              <w:rPr>
                <w:b/>
                <w:bCs/>
                <w:sz w:val="16"/>
                <w:szCs w:val="16"/>
              </w:rPr>
              <w:t>1301,83</w:t>
            </w:r>
          </w:p>
        </w:tc>
        <w:tc>
          <w:tcPr>
            <w:tcW w:w="896" w:type="dxa"/>
            <w:shd w:val="clear" w:color="auto" w:fill="auto"/>
            <w:vAlign w:val="bottom"/>
            <w:hideMark/>
          </w:tcPr>
          <w:p w:rsidR="00ED3126" w:rsidRPr="00ED3126" w:rsidRDefault="00ED3126" w:rsidP="00ED3126">
            <w:pPr>
              <w:ind w:left="-66" w:right="-49"/>
              <w:rPr>
                <w:b/>
                <w:bCs/>
                <w:sz w:val="16"/>
                <w:szCs w:val="16"/>
              </w:rPr>
            </w:pPr>
            <w:r w:rsidRPr="00ED3126">
              <w:rPr>
                <w:b/>
                <w:bCs/>
                <w:sz w:val="16"/>
                <w:szCs w:val="16"/>
              </w:rPr>
              <w:t>х</w:t>
            </w:r>
          </w:p>
        </w:tc>
        <w:tc>
          <w:tcPr>
            <w:tcW w:w="910" w:type="dxa"/>
            <w:gridSpan w:val="2"/>
            <w:shd w:val="clear" w:color="auto" w:fill="auto"/>
            <w:vAlign w:val="bottom"/>
            <w:hideMark/>
          </w:tcPr>
          <w:p w:rsidR="00ED3126" w:rsidRPr="00ED3126" w:rsidRDefault="00ED3126" w:rsidP="00ED3126">
            <w:pPr>
              <w:ind w:left="-66"/>
              <w:rPr>
                <w:b/>
                <w:bCs/>
                <w:sz w:val="16"/>
                <w:szCs w:val="16"/>
              </w:rPr>
            </w:pPr>
            <w:r w:rsidRPr="00ED3126">
              <w:rPr>
                <w:b/>
                <w:bCs/>
                <w:sz w:val="16"/>
                <w:szCs w:val="16"/>
              </w:rPr>
              <w:t>х</w:t>
            </w:r>
          </w:p>
        </w:tc>
        <w:tc>
          <w:tcPr>
            <w:tcW w:w="910" w:type="dxa"/>
            <w:shd w:val="clear" w:color="auto" w:fill="auto"/>
            <w:vAlign w:val="bottom"/>
            <w:hideMark/>
          </w:tcPr>
          <w:p w:rsidR="00ED3126" w:rsidRPr="00ED3126" w:rsidRDefault="00ED3126" w:rsidP="00ED3126">
            <w:pPr>
              <w:ind w:left="-94"/>
              <w:rPr>
                <w:b/>
                <w:bCs/>
                <w:sz w:val="16"/>
                <w:szCs w:val="16"/>
              </w:rPr>
            </w:pPr>
            <w:r w:rsidRPr="00ED3126">
              <w:rPr>
                <w:b/>
                <w:bCs/>
                <w:sz w:val="16"/>
                <w:szCs w:val="16"/>
              </w:rPr>
              <w:t>х</w:t>
            </w:r>
          </w:p>
        </w:tc>
        <w:tc>
          <w:tcPr>
            <w:tcW w:w="1274" w:type="dxa"/>
            <w:shd w:val="clear" w:color="auto" w:fill="auto"/>
            <w:vAlign w:val="bottom"/>
            <w:hideMark/>
          </w:tcPr>
          <w:p w:rsidR="00ED3126" w:rsidRPr="00ED3126" w:rsidRDefault="00ED3126" w:rsidP="00ED3126">
            <w:pPr>
              <w:ind w:left="-52"/>
              <w:rPr>
                <w:b/>
                <w:bCs/>
                <w:sz w:val="16"/>
                <w:szCs w:val="16"/>
              </w:rPr>
            </w:pPr>
            <w:r w:rsidRPr="00ED3126">
              <w:rPr>
                <w:b/>
                <w:bCs/>
                <w:sz w:val="16"/>
                <w:szCs w:val="16"/>
              </w:rPr>
              <w:t>х</w:t>
            </w:r>
          </w:p>
        </w:tc>
        <w:tc>
          <w:tcPr>
            <w:tcW w:w="1218" w:type="dxa"/>
            <w:shd w:val="clear" w:color="auto" w:fill="auto"/>
            <w:vAlign w:val="bottom"/>
            <w:hideMark/>
          </w:tcPr>
          <w:p w:rsidR="00ED3126" w:rsidRPr="00ED3126" w:rsidRDefault="00ED3126" w:rsidP="00ED3126">
            <w:pPr>
              <w:ind w:left="-66"/>
              <w:rPr>
                <w:b/>
                <w:bCs/>
                <w:sz w:val="16"/>
                <w:szCs w:val="16"/>
              </w:rPr>
            </w:pPr>
            <w:r w:rsidRPr="00ED3126">
              <w:rPr>
                <w:b/>
                <w:bCs/>
                <w:sz w:val="16"/>
                <w:szCs w:val="16"/>
              </w:rPr>
              <w:t>х</w:t>
            </w:r>
          </w:p>
        </w:tc>
        <w:tc>
          <w:tcPr>
            <w:tcW w:w="993" w:type="dxa"/>
            <w:shd w:val="clear" w:color="auto" w:fill="auto"/>
            <w:vAlign w:val="bottom"/>
            <w:hideMark/>
          </w:tcPr>
          <w:p w:rsidR="00ED3126" w:rsidRPr="00ED3126" w:rsidRDefault="00ED3126" w:rsidP="00ED3126">
            <w:pPr>
              <w:rPr>
                <w:b/>
                <w:bCs/>
                <w:sz w:val="16"/>
                <w:szCs w:val="16"/>
              </w:rPr>
            </w:pPr>
            <w:r w:rsidRPr="00ED3126">
              <w:rPr>
                <w:b/>
                <w:bCs/>
                <w:sz w:val="16"/>
                <w:szCs w:val="16"/>
              </w:rPr>
              <w:t>х</w:t>
            </w:r>
          </w:p>
        </w:tc>
        <w:tc>
          <w:tcPr>
            <w:tcW w:w="1012" w:type="dxa"/>
            <w:shd w:val="clear" w:color="auto" w:fill="auto"/>
            <w:vAlign w:val="bottom"/>
            <w:hideMark/>
          </w:tcPr>
          <w:p w:rsidR="00ED3126" w:rsidRPr="00ED3126" w:rsidRDefault="00ED3126" w:rsidP="00ED3126">
            <w:pPr>
              <w:rPr>
                <w:b/>
                <w:bCs/>
                <w:sz w:val="16"/>
                <w:szCs w:val="16"/>
              </w:rPr>
            </w:pPr>
            <w:r w:rsidRPr="00ED3126">
              <w:rPr>
                <w:b/>
                <w:bCs/>
                <w:sz w:val="16"/>
                <w:szCs w:val="16"/>
              </w:rPr>
              <w:t>х</w:t>
            </w:r>
          </w:p>
        </w:tc>
        <w:tc>
          <w:tcPr>
            <w:tcW w:w="1046" w:type="dxa"/>
            <w:shd w:val="clear" w:color="auto" w:fill="auto"/>
            <w:vAlign w:val="bottom"/>
            <w:hideMark/>
          </w:tcPr>
          <w:p w:rsidR="00ED3126" w:rsidRPr="00ED3126" w:rsidRDefault="00ED3126" w:rsidP="00ED3126">
            <w:pPr>
              <w:rPr>
                <w:b/>
                <w:bCs/>
                <w:sz w:val="16"/>
                <w:szCs w:val="16"/>
              </w:rPr>
            </w:pPr>
            <w:r w:rsidRPr="00ED3126">
              <w:rPr>
                <w:b/>
                <w:bCs/>
                <w:sz w:val="16"/>
                <w:szCs w:val="16"/>
              </w:rPr>
              <w:t>х</w:t>
            </w:r>
          </w:p>
        </w:tc>
        <w:tc>
          <w:tcPr>
            <w:tcW w:w="980" w:type="dxa"/>
            <w:shd w:val="clear" w:color="auto" w:fill="auto"/>
            <w:vAlign w:val="bottom"/>
            <w:hideMark/>
          </w:tcPr>
          <w:p w:rsidR="00ED3126" w:rsidRPr="00ED3126" w:rsidRDefault="00ED3126" w:rsidP="00ED3126">
            <w:pPr>
              <w:rPr>
                <w:b/>
                <w:bCs/>
                <w:sz w:val="16"/>
                <w:szCs w:val="16"/>
              </w:rPr>
            </w:pPr>
            <w:r w:rsidRPr="00ED3126">
              <w:rPr>
                <w:b/>
                <w:bCs/>
                <w:sz w:val="16"/>
                <w:szCs w:val="16"/>
              </w:rPr>
              <w:t>х</w:t>
            </w:r>
          </w:p>
        </w:tc>
      </w:tr>
      <w:tr w:rsidR="00ED3126" w:rsidRPr="00ED3126" w:rsidTr="002D115A">
        <w:trPr>
          <w:trHeight w:val="64"/>
        </w:trPr>
        <w:tc>
          <w:tcPr>
            <w:tcW w:w="420" w:type="dxa"/>
            <w:shd w:val="clear" w:color="auto" w:fill="auto"/>
            <w:vAlign w:val="bottom"/>
          </w:tcPr>
          <w:p w:rsidR="00ED3126" w:rsidRPr="00ED3126" w:rsidRDefault="00ED3126" w:rsidP="00ED3126">
            <w:pPr>
              <w:ind w:left="-80" w:right="-82"/>
              <w:rPr>
                <w:b/>
                <w:bCs/>
                <w:sz w:val="16"/>
                <w:szCs w:val="16"/>
              </w:rPr>
            </w:pPr>
            <w:r w:rsidRPr="00ED3126">
              <w:rPr>
                <w:b/>
                <w:bCs/>
                <w:sz w:val="16"/>
                <w:szCs w:val="16"/>
              </w:rPr>
              <w:t>1</w:t>
            </w:r>
          </w:p>
        </w:tc>
        <w:tc>
          <w:tcPr>
            <w:tcW w:w="2912" w:type="dxa"/>
            <w:shd w:val="clear" w:color="auto" w:fill="auto"/>
            <w:vAlign w:val="bottom"/>
          </w:tcPr>
          <w:p w:rsidR="00ED3126" w:rsidRPr="00ED3126" w:rsidRDefault="00ED3126" w:rsidP="0053185C">
            <w:pPr>
              <w:ind w:left="-92" w:right="-124"/>
              <w:rPr>
                <w:b/>
                <w:bCs/>
                <w:sz w:val="16"/>
                <w:szCs w:val="16"/>
              </w:rPr>
            </w:pPr>
            <w:r w:rsidRPr="00ED3126">
              <w:rPr>
                <w:b/>
                <w:bCs/>
                <w:sz w:val="16"/>
                <w:szCs w:val="16"/>
              </w:rPr>
              <w:t>Итого по Сергиево-Посадскому городскому округу по этапу 202</w:t>
            </w:r>
            <w:r w:rsidR="0053185C">
              <w:rPr>
                <w:b/>
                <w:bCs/>
                <w:sz w:val="16"/>
                <w:szCs w:val="16"/>
              </w:rPr>
              <w:t>2-2024</w:t>
            </w:r>
            <w:r w:rsidRPr="00ED3126">
              <w:rPr>
                <w:b/>
                <w:bCs/>
                <w:sz w:val="16"/>
                <w:szCs w:val="16"/>
              </w:rPr>
              <w:t xml:space="preserve"> года</w:t>
            </w:r>
          </w:p>
        </w:tc>
        <w:tc>
          <w:tcPr>
            <w:tcW w:w="756" w:type="dxa"/>
            <w:shd w:val="clear" w:color="auto" w:fill="auto"/>
            <w:vAlign w:val="bottom"/>
          </w:tcPr>
          <w:p w:rsidR="00ED3126" w:rsidRPr="00ED3126" w:rsidRDefault="00AF2D9A" w:rsidP="00ED3126">
            <w:pPr>
              <w:ind w:left="-80" w:right="-108"/>
              <w:rPr>
                <w:b/>
                <w:bCs/>
                <w:sz w:val="16"/>
                <w:szCs w:val="16"/>
              </w:rPr>
            </w:pPr>
            <w:r>
              <w:rPr>
                <w:b/>
                <w:bCs/>
                <w:sz w:val="16"/>
                <w:szCs w:val="16"/>
              </w:rPr>
              <w:t>1227,50</w:t>
            </w:r>
          </w:p>
        </w:tc>
        <w:tc>
          <w:tcPr>
            <w:tcW w:w="490" w:type="dxa"/>
            <w:shd w:val="clear" w:color="auto" w:fill="auto"/>
            <w:vAlign w:val="bottom"/>
          </w:tcPr>
          <w:p w:rsidR="00ED3126" w:rsidRPr="00ED3126" w:rsidRDefault="00AF2D9A" w:rsidP="00ED3126">
            <w:pPr>
              <w:ind w:left="-38" w:right="-80"/>
              <w:rPr>
                <w:b/>
                <w:bCs/>
                <w:sz w:val="16"/>
                <w:szCs w:val="16"/>
              </w:rPr>
            </w:pPr>
            <w:r>
              <w:rPr>
                <w:b/>
                <w:bCs/>
                <w:sz w:val="16"/>
                <w:szCs w:val="16"/>
              </w:rPr>
              <w:t>23</w:t>
            </w:r>
          </w:p>
        </w:tc>
        <w:tc>
          <w:tcPr>
            <w:tcW w:w="693" w:type="dxa"/>
            <w:shd w:val="clear" w:color="auto" w:fill="auto"/>
            <w:vAlign w:val="bottom"/>
          </w:tcPr>
          <w:p w:rsidR="00ED3126" w:rsidRPr="00ED3126" w:rsidRDefault="00AF2D9A" w:rsidP="00ED3126">
            <w:pPr>
              <w:ind w:left="-85" w:right="-82"/>
              <w:rPr>
                <w:b/>
                <w:bCs/>
                <w:sz w:val="16"/>
                <w:szCs w:val="16"/>
              </w:rPr>
            </w:pPr>
            <w:r>
              <w:rPr>
                <w:b/>
                <w:bCs/>
                <w:sz w:val="16"/>
                <w:szCs w:val="16"/>
              </w:rPr>
              <w:t>85</w:t>
            </w:r>
          </w:p>
        </w:tc>
        <w:tc>
          <w:tcPr>
            <w:tcW w:w="748" w:type="dxa"/>
            <w:shd w:val="clear" w:color="auto" w:fill="auto"/>
            <w:vAlign w:val="bottom"/>
          </w:tcPr>
          <w:p w:rsidR="00ED3126" w:rsidRPr="00ED3126" w:rsidRDefault="0021743C" w:rsidP="00ED3126">
            <w:pPr>
              <w:ind w:left="-92" w:right="-94"/>
              <w:rPr>
                <w:b/>
                <w:bCs/>
                <w:sz w:val="16"/>
                <w:szCs w:val="16"/>
              </w:rPr>
            </w:pPr>
            <w:r>
              <w:rPr>
                <w:b/>
                <w:bCs/>
                <w:sz w:val="16"/>
                <w:szCs w:val="16"/>
              </w:rPr>
              <w:t>1301,83</w:t>
            </w:r>
          </w:p>
        </w:tc>
        <w:tc>
          <w:tcPr>
            <w:tcW w:w="896" w:type="dxa"/>
            <w:shd w:val="clear" w:color="auto" w:fill="auto"/>
            <w:vAlign w:val="bottom"/>
          </w:tcPr>
          <w:p w:rsidR="00ED3126" w:rsidRPr="00ED3126" w:rsidRDefault="00ED3126" w:rsidP="00ED3126">
            <w:pPr>
              <w:ind w:left="-66" w:right="-49"/>
              <w:rPr>
                <w:b/>
                <w:bCs/>
                <w:sz w:val="16"/>
                <w:szCs w:val="16"/>
              </w:rPr>
            </w:pPr>
            <w:r w:rsidRPr="00ED3126">
              <w:rPr>
                <w:b/>
                <w:bCs/>
                <w:sz w:val="16"/>
                <w:szCs w:val="16"/>
              </w:rPr>
              <w:t>х</w:t>
            </w:r>
          </w:p>
        </w:tc>
        <w:tc>
          <w:tcPr>
            <w:tcW w:w="910" w:type="dxa"/>
            <w:gridSpan w:val="2"/>
            <w:shd w:val="clear" w:color="auto" w:fill="auto"/>
            <w:vAlign w:val="bottom"/>
          </w:tcPr>
          <w:p w:rsidR="00ED3126" w:rsidRPr="00ED3126" w:rsidRDefault="00ED3126" w:rsidP="00ED3126">
            <w:pPr>
              <w:ind w:left="-66"/>
              <w:rPr>
                <w:b/>
                <w:bCs/>
                <w:sz w:val="16"/>
                <w:szCs w:val="16"/>
              </w:rPr>
            </w:pPr>
            <w:r w:rsidRPr="00ED3126">
              <w:rPr>
                <w:b/>
                <w:bCs/>
                <w:sz w:val="16"/>
                <w:szCs w:val="16"/>
              </w:rPr>
              <w:t>х</w:t>
            </w:r>
          </w:p>
        </w:tc>
        <w:tc>
          <w:tcPr>
            <w:tcW w:w="910" w:type="dxa"/>
            <w:shd w:val="clear" w:color="auto" w:fill="auto"/>
            <w:vAlign w:val="bottom"/>
          </w:tcPr>
          <w:p w:rsidR="00ED3126" w:rsidRPr="00ED3126" w:rsidRDefault="00ED3126" w:rsidP="00ED3126">
            <w:pPr>
              <w:ind w:left="-94"/>
              <w:rPr>
                <w:b/>
                <w:bCs/>
                <w:sz w:val="16"/>
                <w:szCs w:val="16"/>
              </w:rPr>
            </w:pPr>
            <w:r w:rsidRPr="00ED3126">
              <w:rPr>
                <w:b/>
                <w:bCs/>
                <w:sz w:val="16"/>
                <w:szCs w:val="16"/>
              </w:rPr>
              <w:t>х</w:t>
            </w:r>
          </w:p>
        </w:tc>
        <w:tc>
          <w:tcPr>
            <w:tcW w:w="1274" w:type="dxa"/>
            <w:shd w:val="clear" w:color="auto" w:fill="auto"/>
            <w:vAlign w:val="bottom"/>
          </w:tcPr>
          <w:p w:rsidR="00ED3126" w:rsidRPr="00ED3126" w:rsidRDefault="00ED3126" w:rsidP="00ED3126">
            <w:pPr>
              <w:ind w:left="-52"/>
              <w:rPr>
                <w:b/>
                <w:bCs/>
                <w:sz w:val="16"/>
                <w:szCs w:val="16"/>
              </w:rPr>
            </w:pPr>
            <w:r w:rsidRPr="00ED3126">
              <w:rPr>
                <w:b/>
                <w:bCs/>
                <w:sz w:val="16"/>
                <w:szCs w:val="16"/>
              </w:rPr>
              <w:t>х</w:t>
            </w:r>
          </w:p>
        </w:tc>
        <w:tc>
          <w:tcPr>
            <w:tcW w:w="1218" w:type="dxa"/>
            <w:shd w:val="clear" w:color="auto" w:fill="auto"/>
            <w:vAlign w:val="bottom"/>
          </w:tcPr>
          <w:p w:rsidR="00ED3126" w:rsidRPr="00ED3126" w:rsidRDefault="00ED3126" w:rsidP="00ED3126">
            <w:pPr>
              <w:ind w:left="-66"/>
              <w:rPr>
                <w:b/>
                <w:bCs/>
                <w:sz w:val="16"/>
                <w:szCs w:val="16"/>
              </w:rPr>
            </w:pPr>
            <w:r w:rsidRPr="00ED3126">
              <w:rPr>
                <w:b/>
                <w:bCs/>
                <w:sz w:val="16"/>
                <w:szCs w:val="16"/>
              </w:rPr>
              <w:t>х</w:t>
            </w:r>
          </w:p>
        </w:tc>
        <w:tc>
          <w:tcPr>
            <w:tcW w:w="993" w:type="dxa"/>
            <w:shd w:val="clear" w:color="auto" w:fill="auto"/>
            <w:vAlign w:val="bottom"/>
          </w:tcPr>
          <w:p w:rsidR="00ED3126" w:rsidRPr="00ED3126" w:rsidRDefault="00ED3126" w:rsidP="00ED3126">
            <w:pPr>
              <w:rPr>
                <w:b/>
                <w:bCs/>
                <w:sz w:val="16"/>
                <w:szCs w:val="16"/>
              </w:rPr>
            </w:pPr>
            <w:r w:rsidRPr="00ED3126">
              <w:rPr>
                <w:b/>
                <w:bCs/>
                <w:sz w:val="16"/>
                <w:szCs w:val="16"/>
              </w:rPr>
              <w:t>х</w:t>
            </w:r>
          </w:p>
        </w:tc>
        <w:tc>
          <w:tcPr>
            <w:tcW w:w="1012" w:type="dxa"/>
            <w:shd w:val="clear" w:color="auto" w:fill="auto"/>
            <w:vAlign w:val="bottom"/>
          </w:tcPr>
          <w:p w:rsidR="00ED3126" w:rsidRPr="00ED3126" w:rsidRDefault="00ED3126" w:rsidP="00ED3126">
            <w:pPr>
              <w:rPr>
                <w:b/>
                <w:bCs/>
                <w:sz w:val="16"/>
                <w:szCs w:val="16"/>
              </w:rPr>
            </w:pPr>
            <w:r w:rsidRPr="00ED3126">
              <w:rPr>
                <w:b/>
                <w:bCs/>
                <w:sz w:val="16"/>
                <w:szCs w:val="16"/>
              </w:rPr>
              <w:t>х</w:t>
            </w:r>
          </w:p>
        </w:tc>
        <w:tc>
          <w:tcPr>
            <w:tcW w:w="1046" w:type="dxa"/>
            <w:shd w:val="clear" w:color="auto" w:fill="auto"/>
            <w:vAlign w:val="bottom"/>
          </w:tcPr>
          <w:p w:rsidR="00ED3126" w:rsidRPr="00ED3126" w:rsidRDefault="00ED3126" w:rsidP="00ED3126">
            <w:pPr>
              <w:rPr>
                <w:b/>
                <w:bCs/>
                <w:sz w:val="16"/>
                <w:szCs w:val="16"/>
              </w:rPr>
            </w:pPr>
            <w:r w:rsidRPr="00ED3126">
              <w:rPr>
                <w:b/>
                <w:bCs/>
                <w:sz w:val="16"/>
                <w:szCs w:val="16"/>
              </w:rPr>
              <w:t>х</w:t>
            </w:r>
          </w:p>
        </w:tc>
        <w:tc>
          <w:tcPr>
            <w:tcW w:w="980" w:type="dxa"/>
            <w:shd w:val="clear" w:color="auto" w:fill="auto"/>
            <w:vAlign w:val="bottom"/>
          </w:tcPr>
          <w:p w:rsidR="00ED3126" w:rsidRPr="00ED3126" w:rsidRDefault="00ED3126" w:rsidP="00ED3126">
            <w:pPr>
              <w:rPr>
                <w:b/>
                <w:bCs/>
                <w:sz w:val="16"/>
                <w:szCs w:val="16"/>
              </w:rPr>
            </w:pPr>
            <w:r w:rsidRPr="00ED3126">
              <w:rPr>
                <w:b/>
                <w:bCs/>
                <w:sz w:val="16"/>
                <w:szCs w:val="16"/>
              </w:rPr>
              <w:t>х</w:t>
            </w:r>
          </w:p>
        </w:tc>
      </w:tr>
      <w:tr w:rsidR="00ED3126" w:rsidRPr="00ED3126" w:rsidTr="002D115A">
        <w:trPr>
          <w:trHeight w:val="64"/>
        </w:trPr>
        <w:tc>
          <w:tcPr>
            <w:tcW w:w="420" w:type="dxa"/>
            <w:shd w:val="clear" w:color="auto" w:fill="auto"/>
            <w:vAlign w:val="bottom"/>
          </w:tcPr>
          <w:p w:rsidR="00ED3126" w:rsidRPr="00ED3126" w:rsidRDefault="00ED3126" w:rsidP="00ED3126">
            <w:pPr>
              <w:ind w:left="-80" w:right="-82"/>
              <w:rPr>
                <w:bCs/>
                <w:sz w:val="16"/>
                <w:szCs w:val="16"/>
              </w:rPr>
            </w:pPr>
            <w:r w:rsidRPr="00ED3126">
              <w:rPr>
                <w:bCs/>
                <w:sz w:val="16"/>
                <w:szCs w:val="16"/>
              </w:rPr>
              <w:t>1.1.</w:t>
            </w:r>
          </w:p>
        </w:tc>
        <w:tc>
          <w:tcPr>
            <w:tcW w:w="2912" w:type="dxa"/>
            <w:shd w:val="clear" w:color="auto" w:fill="auto"/>
            <w:vAlign w:val="bottom"/>
          </w:tcPr>
          <w:p w:rsidR="00ED3126" w:rsidRPr="00ED3126" w:rsidRDefault="00ED3126" w:rsidP="00ED3126">
            <w:pPr>
              <w:ind w:left="-92" w:right="-124"/>
              <w:rPr>
                <w:bCs/>
                <w:sz w:val="16"/>
                <w:szCs w:val="16"/>
              </w:rPr>
            </w:pPr>
            <w:r w:rsidRPr="00ED3126">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rsidR="00ED3126" w:rsidRPr="00ED3126" w:rsidRDefault="00AF2D9A" w:rsidP="00ED3126">
            <w:pPr>
              <w:ind w:left="-80" w:right="-108"/>
              <w:rPr>
                <w:bCs/>
                <w:sz w:val="16"/>
                <w:szCs w:val="16"/>
              </w:rPr>
            </w:pPr>
            <w:r>
              <w:rPr>
                <w:bCs/>
                <w:sz w:val="16"/>
                <w:szCs w:val="16"/>
              </w:rPr>
              <w:t>1227,50</w:t>
            </w:r>
          </w:p>
        </w:tc>
        <w:tc>
          <w:tcPr>
            <w:tcW w:w="490" w:type="dxa"/>
            <w:shd w:val="clear" w:color="auto" w:fill="auto"/>
            <w:vAlign w:val="bottom"/>
          </w:tcPr>
          <w:p w:rsidR="00ED3126" w:rsidRPr="00ED3126" w:rsidRDefault="00AF2D9A" w:rsidP="00ED3126">
            <w:pPr>
              <w:ind w:left="-38" w:right="-80"/>
              <w:rPr>
                <w:bCs/>
                <w:sz w:val="16"/>
                <w:szCs w:val="16"/>
              </w:rPr>
            </w:pPr>
            <w:r>
              <w:rPr>
                <w:bCs/>
                <w:sz w:val="16"/>
                <w:szCs w:val="16"/>
              </w:rPr>
              <w:t>23</w:t>
            </w:r>
          </w:p>
        </w:tc>
        <w:tc>
          <w:tcPr>
            <w:tcW w:w="693" w:type="dxa"/>
            <w:shd w:val="clear" w:color="auto" w:fill="auto"/>
            <w:vAlign w:val="bottom"/>
          </w:tcPr>
          <w:p w:rsidR="00ED3126" w:rsidRPr="00ED3126" w:rsidRDefault="00AF2D9A" w:rsidP="00AF2D9A">
            <w:pPr>
              <w:ind w:left="-85" w:right="-82"/>
              <w:rPr>
                <w:bCs/>
                <w:sz w:val="16"/>
                <w:szCs w:val="16"/>
              </w:rPr>
            </w:pPr>
            <w:r>
              <w:rPr>
                <w:bCs/>
                <w:sz w:val="16"/>
                <w:szCs w:val="16"/>
              </w:rPr>
              <w:t>85</w:t>
            </w:r>
          </w:p>
        </w:tc>
        <w:tc>
          <w:tcPr>
            <w:tcW w:w="748" w:type="dxa"/>
            <w:shd w:val="clear" w:color="auto" w:fill="auto"/>
            <w:vAlign w:val="bottom"/>
          </w:tcPr>
          <w:p w:rsidR="00ED3126" w:rsidRPr="00ED3126" w:rsidRDefault="0021743C" w:rsidP="00ED3126">
            <w:pPr>
              <w:ind w:left="-92" w:right="-94"/>
              <w:rPr>
                <w:bCs/>
                <w:sz w:val="16"/>
                <w:szCs w:val="16"/>
              </w:rPr>
            </w:pPr>
            <w:r>
              <w:rPr>
                <w:bCs/>
                <w:sz w:val="16"/>
                <w:szCs w:val="16"/>
              </w:rPr>
              <w:t>1301,83</w:t>
            </w:r>
            <w:r w:rsidR="00ED3126" w:rsidRPr="00ED3126">
              <w:rPr>
                <w:bCs/>
                <w:sz w:val="16"/>
                <w:szCs w:val="16"/>
              </w:rPr>
              <w:t xml:space="preserve">  </w:t>
            </w:r>
          </w:p>
        </w:tc>
        <w:tc>
          <w:tcPr>
            <w:tcW w:w="896" w:type="dxa"/>
            <w:shd w:val="clear" w:color="auto" w:fill="auto"/>
            <w:vAlign w:val="bottom"/>
          </w:tcPr>
          <w:p w:rsidR="00ED3126" w:rsidRPr="00ED3126" w:rsidRDefault="00AF2D9A" w:rsidP="00ED3126">
            <w:pPr>
              <w:ind w:left="-66" w:right="-49"/>
              <w:rPr>
                <w:bCs/>
                <w:sz w:val="16"/>
                <w:szCs w:val="16"/>
              </w:rPr>
            </w:pPr>
            <w:r>
              <w:rPr>
                <w:bCs/>
                <w:sz w:val="16"/>
                <w:szCs w:val="16"/>
              </w:rPr>
              <w:t>х</w:t>
            </w:r>
          </w:p>
        </w:tc>
        <w:tc>
          <w:tcPr>
            <w:tcW w:w="910" w:type="dxa"/>
            <w:gridSpan w:val="2"/>
            <w:shd w:val="clear" w:color="auto" w:fill="auto"/>
            <w:vAlign w:val="bottom"/>
          </w:tcPr>
          <w:p w:rsidR="00ED3126" w:rsidRPr="00ED3126" w:rsidRDefault="00AF2D9A" w:rsidP="00ED3126">
            <w:pPr>
              <w:ind w:left="-66"/>
              <w:rPr>
                <w:bCs/>
                <w:sz w:val="16"/>
                <w:szCs w:val="16"/>
              </w:rPr>
            </w:pPr>
            <w:r>
              <w:rPr>
                <w:bCs/>
                <w:sz w:val="16"/>
                <w:szCs w:val="16"/>
              </w:rPr>
              <w:t>х</w:t>
            </w:r>
          </w:p>
        </w:tc>
        <w:tc>
          <w:tcPr>
            <w:tcW w:w="910" w:type="dxa"/>
            <w:shd w:val="clear" w:color="auto" w:fill="auto"/>
            <w:vAlign w:val="bottom"/>
          </w:tcPr>
          <w:p w:rsidR="00ED3126" w:rsidRPr="00ED3126" w:rsidRDefault="00AF2D9A" w:rsidP="00ED3126">
            <w:pPr>
              <w:ind w:left="-94"/>
              <w:rPr>
                <w:bCs/>
                <w:sz w:val="16"/>
                <w:szCs w:val="16"/>
              </w:rPr>
            </w:pPr>
            <w:r>
              <w:rPr>
                <w:bCs/>
                <w:sz w:val="16"/>
                <w:szCs w:val="16"/>
              </w:rPr>
              <w:t>х</w:t>
            </w:r>
          </w:p>
        </w:tc>
        <w:tc>
          <w:tcPr>
            <w:tcW w:w="1274" w:type="dxa"/>
            <w:shd w:val="clear" w:color="auto" w:fill="auto"/>
            <w:vAlign w:val="bottom"/>
          </w:tcPr>
          <w:p w:rsidR="00ED3126" w:rsidRPr="00ED3126" w:rsidRDefault="00AF2D9A" w:rsidP="00ED3126">
            <w:pPr>
              <w:ind w:left="-52"/>
              <w:rPr>
                <w:bCs/>
                <w:sz w:val="16"/>
                <w:szCs w:val="16"/>
              </w:rPr>
            </w:pPr>
            <w:r>
              <w:rPr>
                <w:bCs/>
                <w:sz w:val="16"/>
                <w:szCs w:val="16"/>
              </w:rPr>
              <w:t>х</w:t>
            </w:r>
          </w:p>
        </w:tc>
        <w:tc>
          <w:tcPr>
            <w:tcW w:w="1218" w:type="dxa"/>
            <w:shd w:val="clear" w:color="auto" w:fill="auto"/>
            <w:vAlign w:val="bottom"/>
          </w:tcPr>
          <w:p w:rsidR="00ED3126" w:rsidRPr="00ED3126" w:rsidRDefault="0021743C" w:rsidP="0021743C">
            <w:pPr>
              <w:ind w:left="-66"/>
              <w:rPr>
                <w:bCs/>
                <w:sz w:val="16"/>
                <w:szCs w:val="16"/>
              </w:rPr>
            </w:pPr>
            <w:r>
              <w:rPr>
                <w:bCs/>
                <w:sz w:val="16"/>
                <w:szCs w:val="16"/>
              </w:rPr>
              <w:t>01.11</w:t>
            </w:r>
            <w:r w:rsidR="00ED3126" w:rsidRPr="00ED3126">
              <w:rPr>
                <w:bCs/>
                <w:sz w:val="16"/>
                <w:szCs w:val="16"/>
              </w:rPr>
              <w:t>.2019</w:t>
            </w:r>
          </w:p>
        </w:tc>
        <w:tc>
          <w:tcPr>
            <w:tcW w:w="993" w:type="dxa"/>
            <w:shd w:val="clear" w:color="auto" w:fill="auto"/>
            <w:vAlign w:val="bottom"/>
          </w:tcPr>
          <w:p w:rsidR="00ED3126" w:rsidRPr="00ED3126" w:rsidRDefault="0021743C" w:rsidP="0021743C">
            <w:pPr>
              <w:rPr>
                <w:bCs/>
                <w:sz w:val="16"/>
                <w:szCs w:val="16"/>
              </w:rPr>
            </w:pPr>
            <w:r w:rsidRPr="0021743C">
              <w:rPr>
                <w:bCs/>
                <w:sz w:val="16"/>
                <w:szCs w:val="16"/>
              </w:rPr>
              <w:t>01</w:t>
            </w:r>
            <w:r w:rsidR="00ED3126" w:rsidRPr="0021743C">
              <w:rPr>
                <w:bCs/>
                <w:sz w:val="16"/>
                <w:szCs w:val="16"/>
              </w:rPr>
              <w:t>.</w:t>
            </w:r>
            <w:r w:rsidRPr="0021743C">
              <w:rPr>
                <w:bCs/>
                <w:sz w:val="16"/>
                <w:szCs w:val="16"/>
              </w:rPr>
              <w:t>03</w:t>
            </w:r>
            <w:r w:rsidR="00ED3126" w:rsidRPr="0021743C">
              <w:rPr>
                <w:bCs/>
                <w:sz w:val="16"/>
                <w:szCs w:val="16"/>
              </w:rPr>
              <w:t>.20</w:t>
            </w:r>
            <w:r w:rsidRPr="0021743C">
              <w:rPr>
                <w:bCs/>
                <w:sz w:val="16"/>
                <w:szCs w:val="16"/>
              </w:rPr>
              <w:t>22</w:t>
            </w:r>
          </w:p>
        </w:tc>
        <w:tc>
          <w:tcPr>
            <w:tcW w:w="1012" w:type="dxa"/>
            <w:shd w:val="clear" w:color="auto" w:fill="auto"/>
            <w:vAlign w:val="bottom"/>
          </w:tcPr>
          <w:p w:rsidR="00ED3126" w:rsidRPr="00ED3126" w:rsidRDefault="0021743C" w:rsidP="0021743C">
            <w:pPr>
              <w:rPr>
                <w:bCs/>
                <w:sz w:val="16"/>
                <w:szCs w:val="16"/>
              </w:rPr>
            </w:pPr>
            <w:r>
              <w:rPr>
                <w:bCs/>
                <w:sz w:val="16"/>
                <w:szCs w:val="16"/>
              </w:rPr>
              <w:t>01.09.2022</w:t>
            </w:r>
          </w:p>
        </w:tc>
        <w:tc>
          <w:tcPr>
            <w:tcW w:w="1046" w:type="dxa"/>
            <w:shd w:val="clear" w:color="auto" w:fill="auto"/>
            <w:vAlign w:val="bottom"/>
          </w:tcPr>
          <w:p w:rsidR="00ED3126" w:rsidRPr="00ED3126" w:rsidRDefault="00ED3126" w:rsidP="0021743C">
            <w:pPr>
              <w:rPr>
                <w:bCs/>
                <w:sz w:val="16"/>
                <w:szCs w:val="16"/>
              </w:rPr>
            </w:pPr>
            <w:r w:rsidRPr="00ED3126">
              <w:rPr>
                <w:bCs/>
                <w:sz w:val="16"/>
                <w:szCs w:val="16"/>
              </w:rPr>
              <w:t>01.</w:t>
            </w:r>
            <w:r w:rsidR="0021743C">
              <w:rPr>
                <w:bCs/>
                <w:sz w:val="16"/>
                <w:szCs w:val="16"/>
              </w:rPr>
              <w:t>12</w:t>
            </w:r>
            <w:r w:rsidRPr="00ED3126">
              <w:rPr>
                <w:bCs/>
                <w:sz w:val="16"/>
                <w:szCs w:val="16"/>
              </w:rPr>
              <w:t>.202</w:t>
            </w:r>
            <w:r w:rsidR="0021743C">
              <w:rPr>
                <w:bCs/>
                <w:sz w:val="16"/>
                <w:szCs w:val="16"/>
              </w:rPr>
              <w:t>2</w:t>
            </w:r>
          </w:p>
        </w:tc>
        <w:tc>
          <w:tcPr>
            <w:tcW w:w="980" w:type="dxa"/>
            <w:shd w:val="clear" w:color="auto" w:fill="auto"/>
            <w:vAlign w:val="bottom"/>
          </w:tcPr>
          <w:p w:rsidR="00ED3126" w:rsidRPr="00ED3126" w:rsidRDefault="00ED3126" w:rsidP="0021743C">
            <w:pPr>
              <w:rPr>
                <w:bCs/>
                <w:sz w:val="16"/>
                <w:szCs w:val="16"/>
              </w:rPr>
            </w:pPr>
            <w:r w:rsidRPr="00ED3126">
              <w:rPr>
                <w:bCs/>
                <w:sz w:val="16"/>
                <w:szCs w:val="16"/>
              </w:rPr>
              <w:t>31.12.202</w:t>
            </w:r>
            <w:r w:rsidR="0021743C">
              <w:rPr>
                <w:bCs/>
                <w:sz w:val="16"/>
                <w:szCs w:val="16"/>
              </w:rPr>
              <w:t>2</w:t>
            </w:r>
          </w:p>
        </w:tc>
      </w:tr>
    </w:tbl>
    <w:p w:rsidR="00ED3126" w:rsidRDefault="00ED3126" w:rsidP="00ED3126">
      <w:pPr>
        <w:spacing w:before="240" w:after="200"/>
        <w:jc w:val="center"/>
        <w:rPr>
          <w:b/>
        </w:rPr>
      </w:pPr>
    </w:p>
    <w:p w:rsidR="0021743C" w:rsidRDefault="0021743C" w:rsidP="00ED3126">
      <w:pPr>
        <w:spacing w:before="240" w:after="200"/>
        <w:jc w:val="center"/>
        <w:rPr>
          <w:b/>
        </w:rPr>
      </w:pPr>
    </w:p>
    <w:p w:rsidR="0021743C" w:rsidRDefault="0021743C" w:rsidP="00ED3126">
      <w:pPr>
        <w:spacing w:before="240" w:after="200"/>
        <w:jc w:val="center"/>
        <w:rPr>
          <w:b/>
        </w:rPr>
      </w:pPr>
    </w:p>
    <w:p w:rsidR="0021743C" w:rsidRDefault="0021743C" w:rsidP="00ED3126">
      <w:pPr>
        <w:spacing w:before="240" w:after="200"/>
        <w:jc w:val="center"/>
        <w:rPr>
          <w:b/>
        </w:rPr>
      </w:pPr>
    </w:p>
    <w:p w:rsidR="0053185C" w:rsidRPr="004417CF" w:rsidRDefault="0053185C" w:rsidP="0053185C">
      <w:pPr>
        <w:spacing w:before="240" w:after="200"/>
        <w:jc w:val="center"/>
        <w:rPr>
          <w:b/>
        </w:rPr>
      </w:pPr>
      <w:r w:rsidRPr="004417CF">
        <w:rPr>
          <w:b/>
        </w:rPr>
        <w:lastRenderedPageBreak/>
        <w:t>1</w:t>
      </w:r>
      <w:r>
        <w:rPr>
          <w:b/>
        </w:rPr>
        <w:t>4</w:t>
      </w:r>
      <w:r w:rsidRPr="004417CF">
        <w:rPr>
          <w:b/>
        </w:rPr>
        <w:t>.8. Расчет объема финансовых средств</w:t>
      </w:r>
      <w:r w:rsidR="00DF67A1">
        <w:rPr>
          <w:b/>
        </w:rPr>
        <w:t xml:space="preserve"> по Подпрограмме 3</w:t>
      </w:r>
    </w:p>
    <w:tbl>
      <w:tblPr>
        <w:tblStyle w:val="ab"/>
        <w:tblW w:w="5032" w:type="pct"/>
        <w:tblLayout w:type="fixed"/>
        <w:tblLook w:val="04A0" w:firstRow="1" w:lastRow="0" w:firstColumn="1" w:lastColumn="0" w:noHBand="0" w:noVBand="1"/>
      </w:tblPr>
      <w:tblGrid>
        <w:gridCol w:w="332"/>
        <w:gridCol w:w="1615"/>
        <w:gridCol w:w="425"/>
        <w:gridCol w:w="145"/>
        <w:gridCol w:w="728"/>
        <w:gridCol w:w="620"/>
        <w:gridCol w:w="620"/>
        <w:gridCol w:w="441"/>
        <w:gridCol w:w="564"/>
        <w:gridCol w:w="826"/>
        <w:gridCol w:w="611"/>
        <w:gridCol w:w="611"/>
        <w:gridCol w:w="512"/>
        <w:gridCol w:w="709"/>
        <w:gridCol w:w="567"/>
        <w:gridCol w:w="666"/>
        <w:gridCol w:w="607"/>
        <w:gridCol w:w="611"/>
        <w:gridCol w:w="611"/>
        <w:gridCol w:w="614"/>
        <w:gridCol w:w="611"/>
        <w:gridCol w:w="611"/>
        <w:gridCol w:w="509"/>
        <w:gridCol w:w="564"/>
        <w:gridCol w:w="688"/>
      </w:tblGrid>
      <w:tr w:rsidR="0053185C" w:rsidRPr="0053185C" w:rsidTr="000169BD">
        <w:trPr>
          <w:trHeight w:val="975"/>
        </w:trPr>
        <w:tc>
          <w:tcPr>
            <w:tcW w:w="108" w:type="pct"/>
            <w:vMerge w:val="restart"/>
            <w:hideMark/>
          </w:tcPr>
          <w:p w:rsidR="0053185C" w:rsidRPr="0053185C" w:rsidRDefault="0053185C" w:rsidP="0053185C">
            <w:pPr>
              <w:spacing w:before="240" w:after="200"/>
              <w:jc w:val="center"/>
              <w:rPr>
                <w:b/>
                <w:sz w:val="12"/>
                <w:szCs w:val="12"/>
              </w:rPr>
            </w:pPr>
            <w:r w:rsidRPr="0053185C">
              <w:rPr>
                <w:b/>
                <w:sz w:val="12"/>
                <w:szCs w:val="12"/>
              </w:rPr>
              <w:t>№ п/п</w:t>
            </w:r>
          </w:p>
        </w:tc>
        <w:tc>
          <w:tcPr>
            <w:tcW w:w="524" w:type="pct"/>
            <w:vMerge w:val="restart"/>
            <w:vAlign w:val="center"/>
            <w:hideMark/>
          </w:tcPr>
          <w:p w:rsidR="0053185C" w:rsidRPr="0053185C" w:rsidRDefault="0053185C" w:rsidP="0053185C">
            <w:pPr>
              <w:spacing w:before="240" w:after="200"/>
              <w:rPr>
                <w:b/>
                <w:sz w:val="12"/>
                <w:szCs w:val="12"/>
              </w:rPr>
            </w:pPr>
            <w:r w:rsidRPr="0053185C">
              <w:rPr>
                <w:b/>
                <w:sz w:val="12"/>
                <w:szCs w:val="12"/>
              </w:rPr>
              <w:t>Адрес многоквартирных аварийных жилых домов (далее - МКД)</w:t>
            </w:r>
          </w:p>
        </w:tc>
        <w:tc>
          <w:tcPr>
            <w:tcW w:w="421" w:type="pct"/>
            <w:gridSpan w:val="3"/>
            <w:vMerge w:val="restart"/>
            <w:vAlign w:val="center"/>
            <w:hideMark/>
          </w:tcPr>
          <w:p w:rsidR="0053185C" w:rsidRPr="0053185C" w:rsidRDefault="0053185C" w:rsidP="0053185C">
            <w:pPr>
              <w:spacing w:before="240" w:after="200"/>
              <w:rPr>
                <w:b/>
                <w:sz w:val="12"/>
                <w:szCs w:val="12"/>
              </w:rPr>
            </w:pPr>
            <w:r w:rsidRPr="0053185C">
              <w:rPr>
                <w:b/>
                <w:sz w:val="12"/>
                <w:szCs w:val="12"/>
              </w:rPr>
              <w:t>Документ, подтверждающий признание МКД аварийным</w:t>
            </w:r>
          </w:p>
        </w:tc>
        <w:tc>
          <w:tcPr>
            <w:tcW w:w="201" w:type="pct"/>
            <w:vMerge w:val="restart"/>
            <w:tcBorders>
              <w:right w:val="single" w:sz="4" w:space="0" w:color="auto"/>
            </w:tcBorders>
            <w:textDirection w:val="btLr"/>
            <w:vAlign w:val="center"/>
            <w:hideMark/>
          </w:tcPr>
          <w:p w:rsidR="0053185C" w:rsidRPr="0053185C" w:rsidRDefault="0053185C" w:rsidP="0053185C">
            <w:pPr>
              <w:spacing w:before="240" w:after="200"/>
              <w:rPr>
                <w:b/>
                <w:sz w:val="12"/>
                <w:szCs w:val="12"/>
              </w:rPr>
            </w:pPr>
            <w:r w:rsidRPr="0053185C">
              <w:rPr>
                <w:b/>
                <w:sz w:val="12"/>
                <w:szCs w:val="12"/>
              </w:rPr>
              <w:t>Планируемая дата  окончания переселения</w:t>
            </w:r>
          </w:p>
        </w:tc>
        <w:tc>
          <w:tcPr>
            <w:tcW w:w="20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185C" w:rsidRPr="0053185C" w:rsidRDefault="0053185C" w:rsidP="0053185C">
            <w:pPr>
              <w:spacing w:before="240" w:after="200"/>
              <w:rPr>
                <w:b/>
                <w:sz w:val="12"/>
                <w:szCs w:val="12"/>
              </w:rPr>
            </w:pPr>
            <w:r w:rsidRPr="0053185C">
              <w:rPr>
                <w:b/>
                <w:sz w:val="12"/>
                <w:szCs w:val="12"/>
              </w:rPr>
              <w:t>Планируемая дата сноса / реконструкции МКД</w:t>
            </w:r>
          </w:p>
        </w:tc>
        <w:tc>
          <w:tcPr>
            <w:tcW w:w="1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185C" w:rsidRPr="0053185C" w:rsidRDefault="0053185C" w:rsidP="0053185C">
            <w:pPr>
              <w:spacing w:before="240" w:after="200"/>
              <w:rPr>
                <w:b/>
                <w:sz w:val="12"/>
                <w:szCs w:val="12"/>
              </w:rPr>
            </w:pPr>
            <w:r w:rsidRPr="0053185C">
              <w:rPr>
                <w:b/>
                <w:sz w:val="12"/>
                <w:szCs w:val="12"/>
              </w:rPr>
              <w:t>Число жителей, всего</w:t>
            </w:r>
          </w:p>
        </w:tc>
        <w:tc>
          <w:tcPr>
            <w:tcW w:w="18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185C" w:rsidRPr="0053185C" w:rsidRDefault="0053185C" w:rsidP="0053185C">
            <w:pPr>
              <w:spacing w:before="240" w:after="200"/>
              <w:rPr>
                <w:b/>
                <w:sz w:val="12"/>
                <w:szCs w:val="12"/>
              </w:rPr>
            </w:pPr>
            <w:r w:rsidRPr="0053185C">
              <w:rPr>
                <w:b/>
                <w:sz w:val="12"/>
                <w:szCs w:val="12"/>
              </w:rPr>
              <w:t>Число жителей, планируемых к переселению</w:t>
            </w:r>
          </w:p>
        </w:tc>
        <w:tc>
          <w:tcPr>
            <w:tcW w:w="268" w:type="pct"/>
            <w:vMerge w:val="restart"/>
            <w:tcBorders>
              <w:left w:val="single" w:sz="4" w:space="0" w:color="auto"/>
            </w:tcBorders>
            <w:textDirection w:val="btLr"/>
            <w:vAlign w:val="center"/>
            <w:hideMark/>
          </w:tcPr>
          <w:p w:rsidR="0053185C" w:rsidRPr="0053185C" w:rsidRDefault="0053185C" w:rsidP="0053185C">
            <w:pPr>
              <w:spacing w:before="240" w:after="200"/>
              <w:rPr>
                <w:b/>
                <w:sz w:val="12"/>
                <w:szCs w:val="12"/>
              </w:rPr>
            </w:pPr>
            <w:r w:rsidRPr="0053185C">
              <w:rPr>
                <w:b/>
                <w:sz w:val="12"/>
                <w:szCs w:val="12"/>
              </w:rPr>
              <w:t>Общая площадь жилых помещений МКД</w:t>
            </w:r>
          </w:p>
        </w:tc>
        <w:tc>
          <w:tcPr>
            <w:tcW w:w="562" w:type="pct"/>
            <w:gridSpan w:val="3"/>
            <w:vAlign w:val="center"/>
            <w:hideMark/>
          </w:tcPr>
          <w:p w:rsidR="0053185C" w:rsidRPr="0053185C" w:rsidRDefault="0053185C" w:rsidP="0053185C">
            <w:pPr>
              <w:spacing w:before="240" w:after="200"/>
              <w:rPr>
                <w:b/>
                <w:sz w:val="12"/>
                <w:szCs w:val="12"/>
              </w:rPr>
            </w:pPr>
            <w:r w:rsidRPr="0053185C">
              <w:rPr>
                <w:b/>
                <w:sz w:val="12"/>
                <w:szCs w:val="12"/>
              </w:rPr>
              <w:t>Количество расселяемых жилых помещений</w:t>
            </w:r>
          </w:p>
        </w:tc>
        <w:tc>
          <w:tcPr>
            <w:tcW w:w="630" w:type="pct"/>
            <w:gridSpan w:val="3"/>
            <w:vAlign w:val="center"/>
            <w:hideMark/>
          </w:tcPr>
          <w:p w:rsidR="0053185C" w:rsidRPr="0053185C" w:rsidRDefault="0053185C" w:rsidP="0053185C">
            <w:pPr>
              <w:spacing w:before="240" w:after="200"/>
              <w:rPr>
                <w:b/>
                <w:sz w:val="12"/>
                <w:szCs w:val="12"/>
              </w:rPr>
            </w:pPr>
            <w:r w:rsidRPr="0053185C">
              <w:rPr>
                <w:b/>
                <w:sz w:val="12"/>
                <w:szCs w:val="12"/>
              </w:rPr>
              <w:t>Расселяемая площадь жилых помещений</w:t>
            </w:r>
          </w:p>
        </w:tc>
        <w:tc>
          <w:tcPr>
            <w:tcW w:w="1760" w:type="pct"/>
            <w:gridSpan w:val="9"/>
            <w:vAlign w:val="center"/>
            <w:hideMark/>
          </w:tcPr>
          <w:p w:rsidR="0053185C" w:rsidRPr="0053185C" w:rsidRDefault="0053185C" w:rsidP="0053185C">
            <w:pPr>
              <w:spacing w:before="240" w:after="200"/>
              <w:rPr>
                <w:b/>
                <w:sz w:val="12"/>
                <w:szCs w:val="12"/>
              </w:rPr>
            </w:pPr>
            <w:r w:rsidRPr="0053185C">
              <w:rPr>
                <w:b/>
                <w:sz w:val="12"/>
                <w:szCs w:val="12"/>
              </w:rPr>
              <w:t>Стоимость переселения граждан</w:t>
            </w:r>
          </w:p>
        </w:tc>
      </w:tr>
      <w:tr w:rsidR="0053185C" w:rsidRPr="0053185C" w:rsidTr="000169BD">
        <w:trPr>
          <w:trHeight w:val="870"/>
        </w:trPr>
        <w:tc>
          <w:tcPr>
            <w:tcW w:w="108" w:type="pct"/>
            <w:vMerge/>
            <w:hideMark/>
          </w:tcPr>
          <w:p w:rsidR="0053185C" w:rsidRPr="0053185C" w:rsidRDefault="0053185C" w:rsidP="0053185C">
            <w:pPr>
              <w:spacing w:before="240" w:after="200"/>
              <w:jc w:val="center"/>
              <w:rPr>
                <w:b/>
                <w:sz w:val="12"/>
                <w:szCs w:val="12"/>
              </w:rPr>
            </w:pPr>
          </w:p>
        </w:tc>
        <w:tc>
          <w:tcPr>
            <w:tcW w:w="524" w:type="pct"/>
            <w:vMerge/>
            <w:vAlign w:val="center"/>
            <w:hideMark/>
          </w:tcPr>
          <w:p w:rsidR="0053185C" w:rsidRPr="0053185C" w:rsidRDefault="0053185C" w:rsidP="0053185C">
            <w:pPr>
              <w:spacing w:before="240" w:after="200"/>
              <w:rPr>
                <w:b/>
                <w:sz w:val="12"/>
                <w:szCs w:val="12"/>
              </w:rPr>
            </w:pPr>
          </w:p>
        </w:tc>
        <w:tc>
          <w:tcPr>
            <w:tcW w:w="421" w:type="pct"/>
            <w:gridSpan w:val="3"/>
            <w:vMerge/>
            <w:vAlign w:val="center"/>
            <w:hideMark/>
          </w:tcPr>
          <w:p w:rsidR="0053185C" w:rsidRPr="0053185C" w:rsidRDefault="0053185C" w:rsidP="0053185C">
            <w:pPr>
              <w:spacing w:before="240" w:after="200"/>
              <w:rPr>
                <w:b/>
                <w:sz w:val="12"/>
                <w:szCs w:val="12"/>
              </w:rPr>
            </w:pPr>
          </w:p>
        </w:tc>
        <w:tc>
          <w:tcPr>
            <w:tcW w:w="201" w:type="pct"/>
            <w:vMerge/>
            <w:vAlign w:val="center"/>
            <w:hideMark/>
          </w:tcPr>
          <w:p w:rsidR="0053185C" w:rsidRPr="0053185C" w:rsidRDefault="0053185C" w:rsidP="0053185C">
            <w:pPr>
              <w:spacing w:before="240" w:after="200"/>
              <w:rPr>
                <w:b/>
                <w:sz w:val="12"/>
                <w:szCs w:val="12"/>
              </w:rPr>
            </w:pPr>
          </w:p>
        </w:tc>
        <w:tc>
          <w:tcPr>
            <w:tcW w:w="201" w:type="pct"/>
            <w:vMerge/>
            <w:tcBorders>
              <w:top w:val="single" w:sz="4" w:space="0" w:color="auto"/>
              <w:right w:val="single" w:sz="4" w:space="0" w:color="auto"/>
            </w:tcBorders>
            <w:vAlign w:val="center"/>
            <w:hideMark/>
          </w:tcPr>
          <w:p w:rsidR="0053185C" w:rsidRPr="0053185C" w:rsidRDefault="0053185C" w:rsidP="0053185C">
            <w:pPr>
              <w:spacing w:before="240" w:after="200"/>
              <w:rPr>
                <w:b/>
                <w:sz w:val="12"/>
                <w:szCs w:val="12"/>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rsidR="0053185C" w:rsidRPr="0053185C" w:rsidRDefault="0053185C" w:rsidP="0053185C">
            <w:pPr>
              <w:spacing w:before="240" w:after="200"/>
              <w:rPr>
                <w:b/>
                <w:sz w:val="12"/>
                <w:szCs w:val="12"/>
              </w:rPr>
            </w:pPr>
          </w:p>
        </w:tc>
        <w:tc>
          <w:tcPr>
            <w:tcW w:w="183" w:type="pct"/>
            <w:vMerge/>
            <w:tcBorders>
              <w:top w:val="single" w:sz="4" w:space="0" w:color="auto"/>
              <w:left w:val="single" w:sz="4" w:space="0" w:color="auto"/>
            </w:tcBorders>
            <w:vAlign w:val="center"/>
            <w:hideMark/>
          </w:tcPr>
          <w:p w:rsidR="0053185C" w:rsidRPr="0053185C" w:rsidRDefault="0053185C" w:rsidP="0053185C">
            <w:pPr>
              <w:spacing w:before="240" w:after="200"/>
              <w:rPr>
                <w:b/>
                <w:sz w:val="12"/>
                <w:szCs w:val="12"/>
              </w:rPr>
            </w:pPr>
          </w:p>
        </w:tc>
        <w:tc>
          <w:tcPr>
            <w:tcW w:w="268" w:type="pct"/>
            <w:vMerge/>
            <w:vAlign w:val="center"/>
            <w:hideMark/>
          </w:tcPr>
          <w:p w:rsidR="0053185C" w:rsidRPr="0053185C" w:rsidRDefault="0053185C" w:rsidP="0053185C">
            <w:pPr>
              <w:spacing w:before="240" w:after="200"/>
              <w:rPr>
                <w:b/>
                <w:sz w:val="12"/>
                <w:szCs w:val="12"/>
              </w:rPr>
            </w:pPr>
          </w:p>
        </w:tc>
        <w:tc>
          <w:tcPr>
            <w:tcW w:w="198" w:type="pct"/>
            <w:vMerge w:val="restart"/>
            <w:textDirection w:val="btLr"/>
            <w:vAlign w:val="center"/>
            <w:hideMark/>
          </w:tcPr>
          <w:p w:rsidR="0053185C" w:rsidRPr="0053185C" w:rsidRDefault="0053185C" w:rsidP="0053185C">
            <w:pPr>
              <w:spacing w:before="240" w:after="200"/>
              <w:rPr>
                <w:b/>
                <w:sz w:val="12"/>
                <w:szCs w:val="12"/>
              </w:rPr>
            </w:pPr>
            <w:r w:rsidRPr="0053185C">
              <w:rPr>
                <w:b/>
                <w:sz w:val="12"/>
                <w:szCs w:val="12"/>
              </w:rPr>
              <w:t>Всего</w:t>
            </w:r>
          </w:p>
        </w:tc>
        <w:tc>
          <w:tcPr>
            <w:tcW w:w="364" w:type="pct"/>
            <w:gridSpan w:val="2"/>
            <w:vAlign w:val="center"/>
            <w:hideMark/>
          </w:tcPr>
          <w:p w:rsidR="0053185C" w:rsidRPr="0053185C" w:rsidRDefault="0053185C" w:rsidP="0053185C">
            <w:pPr>
              <w:spacing w:before="240" w:after="200"/>
              <w:rPr>
                <w:b/>
                <w:sz w:val="12"/>
                <w:szCs w:val="12"/>
              </w:rPr>
            </w:pPr>
            <w:r w:rsidRPr="0053185C">
              <w:rPr>
                <w:b/>
                <w:sz w:val="12"/>
                <w:szCs w:val="12"/>
              </w:rPr>
              <w:t>в том числе:</w:t>
            </w:r>
          </w:p>
        </w:tc>
        <w:tc>
          <w:tcPr>
            <w:tcW w:w="230" w:type="pct"/>
            <w:vMerge w:val="restart"/>
            <w:textDirection w:val="btLr"/>
            <w:vAlign w:val="center"/>
            <w:hideMark/>
          </w:tcPr>
          <w:p w:rsidR="0053185C" w:rsidRPr="0053185C" w:rsidRDefault="0053185C" w:rsidP="0053185C">
            <w:pPr>
              <w:spacing w:before="240" w:after="200"/>
              <w:rPr>
                <w:b/>
                <w:sz w:val="12"/>
                <w:szCs w:val="12"/>
              </w:rPr>
            </w:pPr>
            <w:r w:rsidRPr="0053185C">
              <w:rPr>
                <w:b/>
                <w:sz w:val="12"/>
                <w:szCs w:val="12"/>
              </w:rPr>
              <w:t>Всего</w:t>
            </w:r>
          </w:p>
        </w:tc>
        <w:tc>
          <w:tcPr>
            <w:tcW w:w="400" w:type="pct"/>
            <w:gridSpan w:val="2"/>
            <w:vAlign w:val="center"/>
            <w:hideMark/>
          </w:tcPr>
          <w:p w:rsidR="0053185C" w:rsidRPr="0053185C" w:rsidRDefault="0053185C" w:rsidP="0053185C">
            <w:pPr>
              <w:spacing w:before="240" w:after="200"/>
              <w:rPr>
                <w:b/>
                <w:sz w:val="12"/>
                <w:szCs w:val="12"/>
              </w:rPr>
            </w:pPr>
            <w:r w:rsidRPr="0053185C">
              <w:rPr>
                <w:b/>
                <w:sz w:val="12"/>
                <w:szCs w:val="12"/>
              </w:rPr>
              <w:t>в том числе:</w:t>
            </w:r>
          </w:p>
        </w:tc>
        <w:tc>
          <w:tcPr>
            <w:tcW w:w="197" w:type="pct"/>
            <w:vMerge w:val="restart"/>
            <w:vAlign w:val="center"/>
            <w:hideMark/>
          </w:tcPr>
          <w:p w:rsidR="0053185C" w:rsidRPr="0053185C" w:rsidRDefault="0053185C" w:rsidP="0053185C">
            <w:pPr>
              <w:spacing w:before="240" w:after="200"/>
              <w:rPr>
                <w:b/>
                <w:sz w:val="12"/>
                <w:szCs w:val="12"/>
              </w:rPr>
            </w:pPr>
            <w:r w:rsidRPr="0053185C">
              <w:rPr>
                <w:b/>
                <w:sz w:val="12"/>
                <w:szCs w:val="12"/>
              </w:rPr>
              <w:t>Всего:</w:t>
            </w:r>
          </w:p>
        </w:tc>
        <w:tc>
          <w:tcPr>
            <w:tcW w:w="595" w:type="pct"/>
            <w:gridSpan w:val="3"/>
            <w:vMerge w:val="restart"/>
            <w:textDirection w:val="btLr"/>
            <w:vAlign w:val="center"/>
            <w:hideMark/>
          </w:tcPr>
          <w:p w:rsidR="0053185C" w:rsidRPr="0053185C" w:rsidRDefault="0053185C" w:rsidP="0053185C">
            <w:pPr>
              <w:spacing w:before="240" w:after="200"/>
              <w:ind w:left="113" w:right="113"/>
              <w:rPr>
                <w:b/>
                <w:sz w:val="12"/>
                <w:szCs w:val="12"/>
              </w:rPr>
            </w:pPr>
            <w:r w:rsidRPr="0053185C">
              <w:rPr>
                <w:b/>
                <w:sz w:val="12"/>
                <w:szCs w:val="12"/>
              </w:rPr>
              <w:t>За счет средств бюджета Московской области</w:t>
            </w:r>
          </w:p>
        </w:tc>
        <w:tc>
          <w:tcPr>
            <w:tcW w:w="561" w:type="pct"/>
            <w:gridSpan w:val="3"/>
            <w:vMerge w:val="restart"/>
            <w:textDirection w:val="btLr"/>
            <w:vAlign w:val="center"/>
            <w:hideMark/>
          </w:tcPr>
          <w:p w:rsidR="0053185C" w:rsidRPr="0053185C" w:rsidRDefault="0053185C" w:rsidP="0053185C">
            <w:pPr>
              <w:spacing w:before="240" w:after="200"/>
              <w:ind w:left="113" w:right="113"/>
              <w:rPr>
                <w:b/>
                <w:sz w:val="12"/>
                <w:szCs w:val="12"/>
              </w:rPr>
            </w:pPr>
            <w:r w:rsidRPr="0053185C">
              <w:rPr>
                <w:b/>
                <w:sz w:val="12"/>
                <w:szCs w:val="12"/>
              </w:rPr>
              <w:t>За счет средств бюджета муниципальных образований</w:t>
            </w:r>
          </w:p>
        </w:tc>
        <w:tc>
          <w:tcPr>
            <w:tcW w:w="406" w:type="pct"/>
            <w:gridSpan w:val="2"/>
            <w:vMerge w:val="restart"/>
            <w:textDirection w:val="btLr"/>
            <w:vAlign w:val="center"/>
            <w:hideMark/>
          </w:tcPr>
          <w:p w:rsidR="0053185C" w:rsidRPr="0053185C" w:rsidRDefault="0053185C" w:rsidP="0053185C">
            <w:pPr>
              <w:spacing w:before="240" w:after="200"/>
              <w:ind w:left="113" w:right="113"/>
              <w:rPr>
                <w:b/>
                <w:sz w:val="12"/>
                <w:szCs w:val="12"/>
              </w:rPr>
            </w:pPr>
            <w:r w:rsidRPr="0053185C">
              <w:rPr>
                <w:b/>
                <w:sz w:val="12"/>
                <w:szCs w:val="12"/>
              </w:rPr>
              <w:t>Также средства консолидированного бюджета Московской области на оплату превышения стоимости одного кв. м общей площади приобретаемых жилых помещений над стоимостью одного кв. м в многоквартирных домах, построенных по энергоэффективной технологии</w:t>
            </w:r>
          </w:p>
        </w:tc>
      </w:tr>
      <w:tr w:rsidR="0053185C" w:rsidRPr="0053185C" w:rsidTr="000169BD">
        <w:trPr>
          <w:trHeight w:val="2096"/>
        </w:trPr>
        <w:tc>
          <w:tcPr>
            <w:tcW w:w="108" w:type="pct"/>
            <w:vMerge/>
            <w:hideMark/>
          </w:tcPr>
          <w:p w:rsidR="0053185C" w:rsidRPr="0053185C" w:rsidRDefault="0053185C" w:rsidP="0053185C">
            <w:pPr>
              <w:spacing w:before="240" w:after="200"/>
              <w:jc w:val="center"/>
              <w:rPr>
                <w:b/>
                <w:sz w:val="12"/>
                <w:szCs w:val="12"/>
              </w:rPr>
            </w:pPr>
          </w:p>
        </w:tc>
        <w:tc>
          <w:tcPr>
            <w:tcW w:w="524" w:type="pct"/>
            <w:vMerge/>
            <w:vAlign w:val="center"/>
            <w:hideMark/>
          </w:tcPr>
          <w:p w:rsidR="0053185C" w:rsidRPr="0053185C" w:rsidRDefault="0053185C" w:rsidP="0053185C">
            <w:pPr>
              <w:spacing w:before="240" w:after="200"/>
              <w:rPr>
                <w:b/>
                <w:sz w:val="12"/>
                <w:szCs w:val="12"/>
              </w:rPr>
            </w:pPr>
          </w:p>
        </w:tc>
        <w:tc>
          <w:tcPr>
            <w:tcW w:w="138" w:type="pct"/>
            <w:vMerge w:val="restart"/>
            <w:noWrap/>
            <w:textDirection w:val="btLr"/>
            <w:vAlign w:val="center"/>
            <w:hideMark/>
          </w:tcPr>
          <w:p w:rsidR="0053185C" w:rsidRPr="0053185C" w:rsidRDefault="0053185C" w:rsidP="0053185C">
            <w:pPr>
              <w:spacing w:before="240" w:after="200"/>
              <w:rPr>
                <w:b/>
                <w:sz w:val="12"/>
                <w:szCs w:val="12"/>
              </w:rPr>
            </w:pPr>
            <w:r w:rsidRPr="0053185C">
              <w:rPr>
                <w:b/>
                <w:sz w:val="12"/>
                <w:szCs w:val="12"/>
              </w:rPr>
              <w:t>Номер</w:t>
            </w:r>
          </w:p>
        </w:tc>
        <w:tc>
          <w:tcPr>
            <w:tcW w:w="283" w:type="pct"/>
            <w:gridSpan w:val="2"/>
            <w:vMerge w:val="restart"/>
            <w:noWrap/>
            <w:textDirection w:val="btLr"/>
            <w:vAlign w:val="center"/>
            <w:hideMark/>
          </w:tcPr>
          <w:p w:rsidR="0053185C" w:rsidRPr="0053185C" w:rsidRDefault="0053185C" w:rsidP="0053185C">
            <w:pPr>
              <w:spacing w:before="240" w:after="200"/>
              <w:rPr>
                <w:b/>
                <w:sz w:val="12"/>
                <w:szCs w:val="12"/>
              </w:rPr>
            </w:pPr>
            <w:r w:rsidRPr="0053185C">
              <w:rPr>
                <w:b/>
                <w:sz w:val="12"/>
                <w:szCs w:val="12"/>
              </w:rPr>
              <w:t>Дата</w:t>
            </w:r>
          </w:p>
        </w:tc>
        <w:tc>
          <w:tcPr>
            <w:tcW w:w="201" w:type="pct"/>
            <w:vMerge/>
            <w:vAlign w:val="center"/>
            <w:hideMark/>
          </w:tcPr>
          <w:p w:rsidR="0053185C" w:rsidRPr="0053185C" w:rsidRDefault="0053185C" w:rsidP="0053185C">
            <w:pPr>
              <w:spacing w:before="240" w:after="200"/>
              <w:rPr>
                <w:b/>
                <w:sz w:val="12"/>
                <w:szCs w:val="12"/>
              </w:rPr>
            </w:pPr>
          </w:p>
        </w:tc>
        <w:tc>
          <w:tcPr>
            <w:tcW w:w="201" w:type="pct"/>
            <w:vMerge/>
            <w:tcBorders>
              <w:right w:val="single" w:sz="4" w:space="0" w:color="auto"/>
            </w:tcBorders>
            <w:vAlign w:val="center"/>
            <w:hideMark/>
          </w:tcPr>
          <w:p w:rsidR="0053185C" w:rsidRPr="0053185C" w:rsidRDefault="0053185C" w:rsidP="0053185C">
            <w:pPr>
              <w:spacing w:before="240" w:after="200"/>
              <w:rPr>
                <w:b/>
                <w:sz w:val="12"/>
                <w:szCs w:val="12"/>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rsidR="0053185C" w:rsidRPr="0053185C" w:rsidRDefault="0053185C" w:rsidP="0053185C">
            <w:pPr>
              <w:spacing w:before="240" w:after="200"/>
              <w:rPr>
                <w:b/>
                <w:sz w:val="12"/>
                <w:szCs w:val="12"/>
              </w:rPr>
            </w:pPr>
          </w:p>
        </w:tc>
        <w:tc>
          <w:tcPr>
            <w:tcW w:w="183" w:type="pct"/>
            <w:vMerge/>
            <w:tcBorders>
              <w:left w:val="single" w:sz="4" w:space="0" w:color="auto"/>
            </w:tcBorders>
            <w:vAlign w:val="center"/>
            <w:hideMark/>
          </w:tcPr>
          <w:p w:rsidR="0053185C" w:rsidRPr="0053185C" w:rsidRDefault="0053185C" w:rsidP="0053185C">
            <w:pPr>
              <w:spacing w:before="240" w:after="200"/>
              <w:rPr>
                <w:b/>
                <w:sz w:val="12"/>
                <w:szCs w:val="12"/>
              </w:rPr>
            </w:pPr>
          </w:p>
        </w:tc>
        <w:tc>
          <w:tcPr>
            <w:tcW w:w="268" w:type="pct"/>
            <w:vMerge/>
            <w:vAlign w:val="center"/>
            <w:hideMark/>
          </w:tcPr>
          <w:p w:rsidR="0053185C" w:rsidRPr="0053185C" w:rsidRDefault="0053185C" w:rsidP="0053185C">
            <w:pPr>
              <w:spacing w:before="240" w:after="200"/>
              <w:rPr>
                <w:b/>
                <w:sz w:val="12"/>
                <w:szCs w:val="12"/>
              </w:rPr>
            </w:pPr>
          </w:p>
        </w:tc>
        <w:tc>
          <w:tcPr>
            <w:tcW w:w="198" w:type="pct"/>
            <w:vMerge/>
            <w:vAlign w:val="center"/>
            <w:hideMark/>
          </w:tcPr>
          <w:p w:rsidR="0053185C" w:rsidRPr="0053185C" w:rsidRDefault="0053185C" w:rsidP="0053185C">
            <w:pPr>
              <w:spacing w:before="240" w:after="200"/>
              <w:rPr>
                <w:b/>
                <w:sz w:val="12"/>
                <w:szCs w:val="12"/>
              </w:rPr>
            </w:pPr>
          </w:p>
        </w:tc>
        <w:tc>
          <w:tcPr>
            <w:tcW w:w="198" w:type="pct"/>
            <w:vMerge w:val="restart"/>
            <w:textDirection w:val="btLr"/>
            <w:vAlign w:val="center"/>
            <w:hideMark/>
          </w:tcPr>
          <w:p w:rsidR="0053185C" w:rsidRPr="0053185C" w:rsidRDefault="0053185C" w:rsidP="0053185C">
            <w:pPr>
              <w:spacing w:before="240" w:after="200"/>
              <w:rPr>
                <w:b/>
                <w:sz w:val="12"/>
                <w:szCs w:val="12"/>
              </w:rPr>
            </w:pPr>
            <w:r w:rsidRPr="0053185C">
              <w:rPr>
                <w:b/>
                <w:sz w:val="12"/>
                <w:szCs w:val="12"/>
              </w:rPr>
              <w:t>частная собственность</w:t>
            </w:r>
          </w:p>
        </w:tc>
        <w:tc>
          <w:tcPr>
            <w:tcW w:w="166" w:type="pct"/>
            <w:vMerge w:val="restart"/>
            <w:textDirection w:val="btLr"/>
            <w:vAlign w:val="center"/>
            <w:hideMark/>
          </w:tcPr>
          <w:p w:rsidR="0053185C" w:rsidRPr="0053185C" w:rsidRDefault="0053185C" w:rsidP="0053185C">
            <w:pPr>
              <w:spacing w:before="240" w:after="200"/>
              <w:rPr>
                <w:b/>
                <w:sz w:val="12"/>
                <w:szCs w:val="12"/>
              </w:rPr>
            </w:pPr>
            <w:r w:rsidRPr="0053185C">
              <w:rPr>
                <w:b/>
                <w:sz w:val="12"/>
                <w:szCs w:val="12"/>
              </w:rPr>
              <w:t>муниципальная собственность</w:t>
            </w:r>
          </w:p>
        </w:tc>
        <w:tc>
          <w:tcPr>
            <w:tcW w:w="230" w:type="pct"/>
            <w:vMerge/>
            <w:vAlign w:val="center"/>
            <w:hideMark/>
          </w:tcPr>
          <w:p w:rsidR="0053185C" w:rsidRPr="0053185C" w:rsidRDefault="0053185C" w:rsidP="0053185C">
            <w:pPr>
              <w:spacing w:before="240" w:after="200"/>
              <w:rPr>
                <w:b/>
                <w:sz w:val="12"/>
                <w:szCs w:val="12"/>
              </w:rPr>
            </w:pPr>
          </w:p>
        </w:tc>
        <w:tc>
          <w:tcPr>
            <w:tcW w:w="184" w:type="pct"/>
            <w:vMerge w:val="restart"/>
            <w:textDirection w:val="btLr"/>
            <w:vAlign w:val="center"/>
            <w:hideMark/>
          </w:tcPr>
          <w:p w:rsidR="0053185C" w:rsidRPr="0053185C" w:rsidRDefault="0053185C" w:rsidP="0053185C">
            <w:pPr>
              <w:spacing w:before="240" w:after="200"/>
              <w:rPr>
                <w:b/>
                <w:sz w:val="12"/>
                <w:szCs w:val="12"/>
              </w:rPr>
            </w:pPr>
            <w:r w:rsidRPr="0053185C">
              <w:rPr>
                <w:b/>
                <w:sz w:val="12"/>
                <w:szCs w:val="12"/>
              </w:rPr>
              <w:t>частная собственность</w:t>
            </w:r>
          </w:p>
        </w:tc>
        <w:tc>
          <w:tcPr>
            <w:tcW w:w="216" w:type="pct"/>
            <w:vMerge w:val="restart"/>
            <w:textDirection w:val="btLr"/>
            <w:vAlign w:val="center"/>
            <w:hideMark/>
          </w:tcPr>
          <w:p w:rsidR="0053185C" w:rsidRPr="0053185C" w:rsidRDefault="0053185C" w:rsidP="0053185C">
            <w:pPr>
              <w:spacing w:before="240" w:after="200"/>
              <w:rPr>
                <w:b/>
                <w:sz w:val="12"/>
                <w:szCs w:val="12"/>
              </w:rPr>
            </w:pPr>
            <w:r w:rsidRPr="0053185C">
              <w:rPr>
                <w:b/>
                <w:sz w:val="12"/>
                <w:szCs w:val="12"/>
              </w:rPr>
              <w:t>муниципальная собственность</w:t>
            </w:r>
          </w:p>
        </w:tc>
        <w:tc>
          <w:tcPr>
            <w:tcW w:w="197" w:type="pct"/>
            <w:vMerge/>
            <w:vAlign w:val="center"/>
            <w:hideMark/>
          </w:tcPr>
          <w:p w:rsidR="0053185C" w:rsidRPr="0053185C" w:rsidRDefault="0053185C" w:rsidP="0053185C">
            <w:pPr>
              <w:spacing w:before="240" w:after="200"/>
              <w:rPr>
                <w:b/>
                <w:sz w:val="12"/>
                <w:szCs w:val="12"/>
              </w:rPr>
            </w:pPr>
          </w:p>
        </w:tc>
        <w:tc>
          <w:tcPr>
            <w:tcW w:w="595" w:type="pct"/>
            <w:gridSpan w:val="3"/>
            <w:vMerge/>
            <w:textDirection w:val="btLr"/>
            <w:vAlign w:val="center"/>
            <w:hideMark/>
          </w:tcPr>
          <w:p w:rsidR="0053185C" w:rsidRPr="0053185C" w:rsidRDefault="0053185C" w:rsidP="0053185C">
            <w:pPr>
              <w:spacing w:before="240" w:after="200"/>
              <w:ind w:left="113" w:right="113"/>
              <w:rPr>
                <w:b/>
                <w:sz w:val="12"/>
                <w:szCs w:val="12"/>
              </w:rPr>
            </w:pPr>
          </w:p>
        </w:tc>
        <w:tc>
          <w:tcPr>
            <w:tcW w:w="561" w:type="pct"/>
            <w:gridSpan w:val="3"/>
            <w:vMerge/>
            <w:textDirection w:val="btLr"/>
            <w:vAlign w:val="center"/>
            <w:hideMark/>
          </w:tcPr>
          <w:p w:rsidR="0053185C" w:rsidRPr="0053185C" w:rsidRDefault="0053185C" w:rsidP="0053185C">
            <w:pPr>
              <w:spacing w:before="240" w:after="200"/>
              <w:ind w:left="113" w:right="113"/>
              <w:rPr>
                <w:b/>
                <w:sz w:val="12"/>
                <w:szCs w:val="12"/>
              </w:rPr>
            </w:pPr>
          </w:p>
        </w:tc>
        <w:tc>
          <w:tcPr>
            <w:tcW w:w="406" w:type="pct"/>
            <w:gridSpan w:val="2"/>
            <w:vMerge/>
            <w:textDirection w:val="btLr"/>
            <w:vAlign w:val="center"/>
            <w:hideMark/>
          </w:tcPr>
          <w:p w:rsidR="0053185C" w:rsidRPr="0053185C" w:rsidRDefault="0053185C" w:rsidP="0053185C">
            <w:pPr>
              <w:spacing w:before="240" w:after="200"/>
              <w:ind w:left="113" w:right="113"/>
              <w:rPr>
                <w:b/>
                <w:sz w:val="12"/>
                <w:szCs w:val="12"/>
              </w:rPr>
            </w:pPr>
          </w:p>
        </w:tc>
      </w:tr>
      <w:tr w:rsidR="0021743C" w:rsidRPr="0053185C" w:rsidTr="000169BD">
        <w:trPr>
          <w:cantSplit/>
          <w:trHeight w:val="978"/>
        </w:trPr>
        <w:tc>
          <w:tcPr>
            <w:tcW w:w="108" w:type="pct"/>
            <w:vMerge/>
            <w:hideMark/>
          </w:tcPr>
          <w:p w:rsidR="0053185C" w:rsidRPr="0053185C" w:rsidRDefault="0053185C" w:rsidP="0053185C">
            <w:pPr>
              <w:spacing w:before="240" w:after="200"/>
              <w:jc w:val="center"/>
              <w:rPr>
                <w:b/>
                <w:sz w:val="12"/>
                <w:szCs w:val="12"/>
              </w:rPr>
            </w:pPr>
          </w:p>
        </w:tc>
        <w:tc>
          <w:tcPr>
            <w:tcW w:w="524" w:type="pct"/>
            <w:vMerge/>
            <w:vAlign w:val="center"/>
            <w:hideMark/>
          </w:tcPr>
          <w:p w:rsidR="0053185C" w:rsidRPr="0053185C" w:rsidRDefault="0053185C" w:rsidP="0053185C">
            <w:pPr>
              <w:spacing w:before="240" w:after="200"/>
              <w:rPr>
                <w:b/>
                <w:sz w:val="12"/>
                <w:szCs w:val="12"/>
              </w:rPr>
            </w:pPr>
          </w:p>
        </w:tc>
        <w:tc>
          <w:tcPr>
            <w:tcW w:w="138" w:type="pct"/>
            <w:vMerge/>
            <w:vAlign w:val="center"/>
            <w:hideMark/>
          </w:tcPr>
          <w:p w:rsidR="0053185C" w:rsidRPr="0053185C" w:rsidRDefault="0053185C" w:rsidP="0053185C">
            <w:pPr>
              <w:spacing w:before="240" w:after="200"/>
              <w:rPr>
                <w:b/>
                <w:sz w:val="12"/>
                <w:szCs w:val="12"/>
              </w:rPr>
            </w:pPr>
          </w:p>
        </w:tc>
        <w:tc>
          <w:tcPr>
            <w:tcW w:w="283" w:type="pct"/>
            <w:gridSpan w:val="2"/>
            <w:vMerge/>
            <w:vAlign w:val="center"/>
            <w:hideMark/>
          </w:tcPr>
          <w:p w:rsidR="0053185C" w:rsidRPr="0053185C" w:rsidRDefault="0053185C" w:rsidP="0053185C">
            <w:pPr>
              <w:spacing w:before="240" w:after="200"/>
              <w:rPr>
                <w:b/>
                <w:sz w:val="12"/>
                <w:szCs w:val="12"/>
              </w:rPr>
            </w:pPr>
          </w:p>
        </w:tc>
        <w:tc>
          <w:tcPr>
            <w:tcW w:w="201" w:type="pct"/>
            <w:vMerge/>
            <w:vAlign w:val="center"/>
            <w:hideMark/>
          </w:tcPr>
          <w:p w:rsidR="0053185C" w:rsidRPr="0053185C" w:rsidRDefault="0053185C" w:rsidP="0053185C">
            <w:pPr>
              <w:spacing w:before="240" w:after="200"/>
              <w:rPr>
                <w:b/>
                <w:sz w:val="12"/>
                <w:szCs w:val="12"/>
              </w:rPr>
            </w:pPr>
          </w:p>
        </w:tc>
        <w:tc>
          <w:tcPr>
            <w:tcW w:w="201" w:type="pct"/>
            <w:vMerge/>
            <w:tcBorders>
              <w:right w:val="single" w:sz="4" w:space="0" w:color="auto"/>
            </w:tcBorders>
            <w:vAlign w:val="center"/>
            <w:hideMark/>
          </w:tcPr>
          <w:p w:rsidR="0053185C" w:rsidRPr="0053185C" w:rsidRDefault="0053185C" w:rsidP="0053185C">
            <w:pPr>
              <w:spacing w:before="240" w:after="200"/>
              <w:rPr>
                <w:b/>
                <w:sz w:val="12"/>
                <w:szCs w:val="12"/>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rsidR="0053185C" w:rsidRPr="0053185C" w:rsidRDefault="0053185C" w:rsidP="0053185C">
            <w:pPr>
              <w:spacing w:before="240" w:after="200"/>
              <w:rPr>
                <w:b/>
                <w:sz w:val="12"/>
                <w:szCs w:val="12"/>
              </w:rPr>
            </w:pPr>
          </w:p>
        </w:tc>
        <w:tc>
          <w:tcPr>
            <w:tcW w:w="183" w:type="pct"/>
            <w:vMerge/>
            <w:tcBorders>
              <w:left w:val="single" w:sz="4" w:space="0" w:color="auto"/>
            </w:tcBorders>
            <w:vAlign w:val="center"/>
            <w:hideMark/>
          </w:tcPr>
          <w:p w:rsidR="0053185C" w:rsidRPr="0053185C" w:rsidRDefault="0053185C" w:rsidP="0053185C">
            <w:pPr>
              <w:spacing w:before="240" w:after="200"/>
              <w:rPr>
                <w:b/>
                <w:sz w:val="12"/>
                <w:szCs w:val="12"/>
              </w:rPr>
            </w:pPr>
          </w:p>
        </w:tc>
        <w:tc>
          <w:tcPr>
            <w:tcW w:w="268" w:type="pct"/>
            <w:vMerge/>
            <w:vAlign w:val="center"/>
            <w:hideMark/>
          </w:tcPr>
          <w:p w:rsidR="0053185C" w:rsidRPr="0053185C" w:rsidRDefault="0053185C" w:rsidP="0053185C">
            <w:pPr>
              <w:spacing w:before="240" w:after="200"/>
              <w:rPr>
                <w:b/>
                <w:sz w:val="12"/>
                <w:szCs w:val="12"/>
              </w:rPr>
            </w:pPr>
          </w:p>
        </w:tc>
        <w:tc>
          <w:tcPr>
            <w:tcW w:w="198" w:type="pct"/>
            <w:vMerge/>
            <w:vAlign w:val="center"/>
            <w:hideMark/>
          </w:tcPr>
          <w:p w:rsidR="0053185C" w:rsidRPr="0053185C" w:rsidRDefault="0053185C" w:rsidP="0053185C">
            <w:pPr>
              <w:spacing w:before="240" w:after="200"/>
              <w:rPr>
                <w:b/>
                <w:sz w:val="12"/>
                <w:szCs w:val="12"/>
              </w:rPr>
            </w:pPr>
          </w:p>
        </w:tc>
        <w:tc>
          <w:tcPr>
            <w:tcW w:w="198" w:type="pct"/>
            <w:vMerge/>
            <w:vAlign w:val="center"/>
            <w:hideMark/>
          </w:tcPr>
          <w:p w:rsidR="0053185C" w:rsidRPr="0053185C" w:rsidRDefault="0053185C" w:rsidP="0053185C">
            <w:pPr>
              <w:spacing w:before="240" w:after="200"/>
              <w:rPr>
                <w:b/>
                <w:sz w:val="12"/>
                <w:szCs w:val="12"/>
              </w:rPr>
            </w:pPr>
          </w:p>
        </w:tc>
        <w:tc>
          <w:tcPr>
            <w:tcW w:w="166" w:type="pct"/>
            <w:vMerge/>
            <w:vAlign w:val="center"/>
            <w:hideMark/>
          </w:tcPr>
          <w:p w:rsidR="0053185C" w:rsidRPr="0053185C" w:rsidRDefault="0053185C" w:rsidP="0053185C">
            <w:pPr>
              <w:spacing w:before="240" w:after="200"/>
              <w:rPr>
                <w:b/>
                <w:sz w:val="12"/>
                <w:szCs w:val="12"/>
              </w:rPr>
            </w:pPr>
          </w:p>
        </w:tc>
        <w:tc>
          <w:tcPr>
            <w:tcW w:w="230" w:type="pct"/>
            <w:vMerge/>
            <w:vAlign w:val="center"/>
            <w:hideMark/>
          </w:tcPr>
          <w:p w:rsidR="0053185C" w:rsidRPr="0053185C" w:rsidRDefault="0053185C" w:rsidP="0053185C">
            <w:pPr>
              <w:spacing w:before="240" w:after="200"/>
              <w:rPr>
                <w:b/>
                <w:sz w:val="12"/>
                <w:szCs w:val="12"/>
              </w:rPr>
            </w:pPr>
          </w:p>
        </w:tc>
        <w:tc>
          <w:tcPr>
            <w:tcW w:w="184" w:type="pct"/>
            <w:vMerge/>
            <w:vAlign w:val="center"/>
            <w:hideMark/>
          </w:tcPr>
          <w:p w:rsidR="0053185C" w:rsidRPr="0053185C" w:rsidRDefault="0053185C" w:rsidP="0053185C">
            <w:pPr>
              <w:spacing w:before="240" w:after="200"/>
              <w:rPr>
                <w:b/>
                <w:sz w:val="12"/>
                <w:szCs w:val="12"/>
              </w:rPr>
            </w:pPr>
          </w:p>
        </w:tc>
        <w:tc>
          <w:tcPr>
            <w:tcW w:w="216" w:type="pct"/>
            <w:vMerge/>
            <w:vAlign w:val="center"/>
            <w:hideMark/>
          </w:tcPr>
          <w:p w:rsidR="0053185C" w:rsidRPr="0053185C" w:rsidRDefault="0053185C" w:rsidP="0053185C">
            <w:pPr>
              <w:spacing w:before="240" w:after="200"/>
              <w:rPr>
                <w:b/>
                <w:sz w:val="12"/>
                <w:szCs w:val="12"/>
              </w:rPr>
            </w:pPr>
          </w:p>
        </w:tc>
        <w:tc>
          <w:tcPr>
            <w:tcW w:w="197" w:type="pct"/>
            <w:vMerge/>
            <w:vAlign w:val="center"/>
            <w:hideMark/>
          </w:tcPr>
          <w:p w:rsidR="0053185C" w:rsidRPr="0053185C" w:rsidRDefault="0053185C" w:rsidP="0053185C">
            <w:pPr>
              <w:spacing w:before="240" w:after="200"/>
              <w:rPr>
                <w:b/>
                <w:sz w:val="12"/>
                <w:szCs w:val="12"/>
              </w:rPr>
            </w:pPr>
          </w:p>
        </w:tc>
        <w:tc>
          <w:tcPr>
            <w:tcW w:w="198" w:type="pct"/>
            <w:textDirection w:val="btLr"/>
            <w:vAlign w:val="center"/>
            <w:hideMark/>
          </w:tcPr>
          <w:p w:rsidR="0053185C" w:rsidRPr="0053185C" w:rsidRDefault="0053185C" w:rsidP="0053185C">
            <w:pPr>
              <w:spacing w:before="240" w:after="200"/>
              <w:ind w:left="113" w:right="113"/>
              <w:rPr>
                <w:b/>
                <w:sz w:val="12"/>
                <w:szCs w:val="12"/>
              </w:rPr>
            </w:pPr>
            <w:r w:rsidRPr="0053185C">
              <w:rPr>
                <w:b/>
                <w:sz w:val="12"/>
                <w:szCs w:val="12"/>
              </w:rPr>
              <w:t>Всего</w:t>
            </w:r>
          </w:p>
        </w:tc>
        <w:tc>
          <w:tcPr>
            <w:tcW w:w="198" w:type="pct"/>
            <w:textDirection w:val="btLr"/>
            <w:vAlign w:val="center"/>
            <w:hideMark/>
          </w:tcPr>
          <w:p w:rsidR="0053185C" w:rsidRPr="0053185C" w:rsidRDefault="0053185C" w:rsidP="0053185C">
            <w:pPr>
              <w:spacing w:before="240" w:after="200"/>
              <w:ind w:left="113" w:right="113"/>
              <w:rPr>
                <w:b/>
                <w:sz w:val="12"/>
                <w:szCs w:val="12"/>
              </w:rPr>
            </w:pPr>
            <w:r w:rsidRPr="0053185C">
              <w:rPr>
                <w:b/>
                <w:sz w:val="12"/>
                <w:szCs w:val="12"/>
              </w:rPr>
              <w:t>2021 год</w:t>
            </w:r>
          </w:p>
        </w:tc>
        <w:tc>
          <w:tcPr>
            <w:tcW w:w="199" w:type="pct"/>
            <w:textDirection w:val="btLr"/>
            <w:vAlign w:val="center"/>
            <w:hideMark/>
          </w:tcPr>
          <w:p w:rsidR="0053185C" w:rsidRPr="0053185C" w:rsidRDefault="0053185C" w:rsidP="0053185C">
            <w:pPr>
              <w:spacing w:before="240" w:after="200"/>
              <w:ind w:left="113" w:right="113"/>
              <w:rPr>
                <w:b/>
                <w:sz w:val="12"/>
                <w:szCs w:val="12"/>
              </w:rPr>
            </w:pPr>
            <w:r w:rsidRPr="0053185C">
              <w:rPr>
                <w:b/>
                <w:sz w:val="12"/>
                <w:szCs w:val="12"/>
              </w:rPr>
              <w:t>2022 год</w:t>
            </w:r>
          </w:p>
        </w:tc>
        <w:tc>
          <w:tcPr>
            <w:tcW w:w="198" w:type="pct"/>
            <w:textDirection w:val="btLr"/>
            <w:vAlign w:val="center"/>
            <w:hideMark/>
          </w:tcPr>
          <w:p w:rsidR="0053185C" w:rsidRPr="0053185C" w:rsidRDefault="0053185C" w:rsidP="0053185C">
            <w:pPr>
              <w:spacing w:before="240" w:after="200"/>
              <w:ind w:left="113" w:right="113"/>
              <w:rPr>
                <w:b/>
                <w:sz w:val="12"/>
                <w:szCs w:val="12"/>
              </w:rPr>
            </w:pPr>
            <w:r w:rsidRPr="0053185C">
              <w:rPr>
                <w:b/>
                <w:sz w:val="12"/>
                <w:szCs w:val="12"/>
              </w:rPr>
              <w:t>Всего</w:t>
            </w:r>
          </w:p>
        </w:tc>
        <w:tc>
          <w:tcPr>
            <w:tcW w:w="198" w:type="pct"/>
            <w:textDirection w:val="btLr"/>
            <w:vAlign w:val="center"/>
            <w:hideMark/>
          </w:tcPr>
          <w:p w:rsidR="0053185C" w:rsidRPr="0053185C" w:rsidRDefault="0053185C" w:rsidP="0053185C">
            <w:pPr>
              <w:spacing w:before="240" w:after="200"/>
              <w:ind w:left="113" w:right="113"/>
              <w:rPr>
                <w:b/>
                <w:sz w:val="12"/>
                <w:szCs w:val="12"/>
              </w:rPr>
            </w:pPr>
            <w:r w:rsidRPr="0053185C">
              <w:rPr>
                <w:b/>
                <w:sz w:val="12"/>
                <w:szCs w:val="12"/>
              </w:rPr>
              <w:t>2021 год</w:t>
            </w:r>
          </w:p>
        </w:tc>
        <w:tc>
          <w:tcPr>
            <w:tcW w:w="165" w:type="pct"/>
            <w:textDirection w:val="btLr"/>
            <w:vAlign w:val="center"/>
            <w:hideMark/>
          </w:tcPr>
          <w:p w:rsidR="0053185C" w:rsidRPr="0053185C" w:rsidRDefault="0053185C" w:rsidP="0053185C">
            <w:pPr>
              <w:spacing w:before="240" w:after="200"/>
              <w:ind w:left="113" w:right="113"/>
              <w:rPr>
                <w:b/>
                <w:sz w:val="12"/>
                <w:szCs w:val="12"/>
              </w:rPr>
            </w:pPr>
            <w:r w:rsidRPr="0053185C">
              <w:rPr>
                <w:b/>
                <w:sz w:val="12"/>
                <w:szCs w:val="12"/>
              </w:rPr>
              <w:t>2022 год</w:t>
            </w:r>
          </w:p>
        </w:tc>
        <w:tc>
          <w:tcPr>
            <w:tcW w:w="183" w:type="pct"/>
            <w:textDirection w:val="btLr"/>
            <w:vAlign w:val="center"/>
            <w:hideMark/>
          </w:tcPr>
          <w:p w:rsidR="0053185C" w:rsidRPr="0053185C" w:rsidRDefault="0053185C" w:rsidP="0053185C">
            <w:pPr>
              <w:spacing w:before="240" w:after="200"/>
              <w:ind w:left="113" w:right="113"/>
              <w:rPr>
                <w:b/>
                <w:sz w:val="12"/>
                <w:szCs w:val="12"/>
              </w:rPr>
            </w:pPr>
            <w:r w:rsidRPr="0053185C">
              <w:rPr>
                <w:b/>
                <w:sz w:val="12"/>
                <w:szCs w:val="12"/>
              </w:rPr>
              <w:t>средства бюджета Московской области</w:t>
            </w:r>
          </w:p>
        </w:tc>
        <w:tc>
          <w:tcPr>
            <w:tcW w:w="223" w:type="pct"/>
            <w:textDirection w:val="btLr"/>
            <w:vAlign w:val="center"/>
            <w:hideMark/>
          </w:tcPr>
          <w:p w:rsidR="0053185C" w:rsidRPr="0053185C" w:rsidRDefault="0053185C" w:rsidP="0053185C">
            <w:pPr>
              <w:spacing w:before="240" w:after="200"/>
              <w:ind w:left="113" w:right="113"/>
              <w:rPr>
                <w:b/>
                <w:sz w:val="12"/>
                <w:szCs w:val="12"/>
              </w:rPr>
            </w:pPr>
            <w:r w:rsidRPr="0053185C">
              <w:rPr>
                <w:b/>
                <w:sz w:val="12"/>
                <w:szCs w:val="12"/>
              </w:rPr>
              <w:t>средства бюджета муниципальных образований</w:t>
            </w:r>
          </w:p>
        </w:tc>
      </w:tr>
      <w:tr w:rsidR="0053185C" w:rsidRPr="0053185C" w:rsidTr="000169BD">
        <w:trPr>
          <w:trHeight w:val="411"/>
        </w:trPr>
        <w:tc>
          <w:tcPr>
            <w:tcW w:w="108" w:type="pct"/>
            <w:vMerge/>
            <w:hideMark/>
          </w:tcPr>
          <w:p w:rsidR="0053185C" w:rsidRPr="0053185C" w:rsidRDefault="0053185C" w:rsidP="0053185C">
            <w:pPr>
              <w:spacing w:before="240" w:after="200"/>
              <w:jc w:val="center"/>
              <w:rPr>
                <w:b/>
                <w:sz w:val="12"/>
                <w:szCs w:val="12"/>
              </w:rPr>
            </w:pPr>
          </w:p>
        </w:tc>
        <w:tc>
          <w:tcPr>
            <w:tcW w:w="524" w:type="pct"/>
            <w:vMerge/>
            <w:vAlign w:val="center"/>
            <w:hideMark/>
          </w:tcPr>
          <w:p w:rsidR="0053185C" w:rsidRPr="0053185C" w:rsidRDefault="0053185C" w:rsidP="0053185C">
            <w:pPr>
              <w:spacing w:before="240" w:after="200"/>
              <w:rPr>
                <w:b/>
                <w:sz w:val="12"/>
                <w:szCs w:val="12"/>
              </w:rPr>
            </w:pPr>
          </w:p>
        </w:tc>
        <w:tc>
          <w:tcPr>
            <w:tcW w:w="138" w:type="pct"/>
            <w:vMerge/>
            <w:vAlign w:val="center"/>
            <w:hideMark/>
          </w:tcPr>
          <w:p w:rsidR="0053185C" w:rsidRPr="0053185C" w:rsidRDefault="0053185C" w:rsidP="0053185C">
            <w:pPr>
              <w:spacing w:before="240" w:after="200"/>
              <w:rPr>
                <w:b/>
                <w:sz w:val="12"/>
                <w:szCs w:val="12"/>
              </w:rPr>
            </w:pPr>
          </w:p>
        </w:tc>
        <w:tc>
          <w:tcPr>
            <w:tcW w:w="283" w:type="pct"/>
            <w:gridSpan w:val="2"/>
            <w:vMerge/>
            <w:vAlign w:val="center"/>
            <w:hideMark/>
          </w:tcPr>
          <w:p w:rsidR="0053185C" w:rsidRPr="0053185C" w:rsidRDefault="0053185C" w:rsidP="0053185C">
            <w:pPr>
              <w:spacing w:before="240" w:after="200"/>
              <w:rPr>
                <w:b/>
                <w:sz w:val="12"/>
                <w:szCs w:val="12"/>
              </w:rPr>
            </w:pPr>
          </w:p>
        </w:tc>
        <w:tc>
          <w:tcPr>
            <w:tcW w:w="201" w:type="pct"/>
            <w:vMerge/>
            <w:vAlign w:val="center"/>
            <w:hideMark/>
          </w:tcPr>
          <w:p w:rsidR="0053185C" w:rsidRPr="0053185C" w:rsidRDefault="0053185C" w:rsidP="0053185C">
            <w:pPr>
              <w:spacing w:before="240" w:after="200"/>
              <w:rPr>
                <w:b/>
                <w:sz w:val="12"/>
                <w:szCs w:val="12"/>
              </w:rPr>
            </w:pPr>
          </w:p>
        </w:tc>
        <w:tc>
          <w:tcPr>
            <w:tcW w:w="201" w:type="pct"/>
            <w:vMerge/>
            <w:vAlign w:val="center"/>
            <w:hideMark/>
          </w:tcPr>
          <w:p w:rsidR="0053185C" w:rsidRPr="0053185C" w:rsidRDefault="0053185C" w:rsidP="0053185C">
            <w:pPr>
              <w:spacing w:before="240" w:after="200"/>
              <w:rPr>
                <w:b/>
                <w:sz w:val="12"/>
                <w:szCs w:val="12"/>
              </w:rPr>
            </w:pPr>
          </w:p>
        </w:tc>
        <w:tc>
          <w:tcPr>
            <w:tcW w:w="143" w:type="pct"/>
            <w:tcBorders>
              <w:top w:val="single" w:sz="4" w:space="0" w:color="auto"/>
            </w:tcBorders>
            <w:vAlign w:val="center"/>
            <w:hideMark/>
          </w:tcPr>
          <w:p w:rsidR="0053185C" w:rsidRPr="0053185C" w:rsidRDefault="0053185C" w:rsidP="0053185C">
            <w:pPr>
              <w:spacing w:before="240" w:after="200"/>
              <w:rPr>
                <w:b/>
                <w:sz w:val="12"/>
                <w:szCs w:val="12"/>
              </w:rPr>
            </w:pPr>
            <w:r w:rsidRPr="0053185C">
              <w:rPr>
                <w:b/>
                <w:sz w:val="12"/>
                <w:szCs w:val="12"/>
              </w:rPr>
              <w:t>чел.</w:t>
            </w:r>
          </w:p>
        </w:tc>
        <w:tc>
          <w:tcPr>
            <w:tcW w:w="183" w:type="pct"/>
            <w:vAlign w:val="center"/>
            <w:hideMark/>
          </w:tcPr>
          <w:p w:rsidR="0053185C" w:rsidRPr="0053185C" w:rsidRDefault="0053185C" w:rsidP="0053185C">
            <w:pPr>
              <w:spacing w:before="240" w:after="200"/>
              <w:rPr>
                <w:b/>
                <w:sz w:val="12"/>
                <w:szCs w:val="12"/>
              </w:rPr>
            </w:pPr>
            <w:r w:rsidRPr="0053185C">
              <w:rPr>
                <w:b/>
                <w:sz w:val="12"/>
                <w:szCs w:val="12"/>
              </w:rPr>
              <w:t>чел.</w:t>
            </w:r>
          </w:p>
        </w:tc>
        <w:tc>
          <w:tcPr>
            <w:tcW w:w="268" w:type="pct"/>
            <w:vAlign w:val="center"/>
            <w:hideMark/>
          </w:tcPr>
          <w:p w:rsidR="0053185C" w:rsidRPr="0053185C" w:rsidRDefault="0053185C" w:rsidP="0053185C">
            <w:pPr>
              <w:spacing w:before="240" w:after="200"/>
              <w:rPr>
                <w:b/>
                <w:sz w:val="12"/>
                <w:szCs w:val="12"/>
              </w:rPr>
            </w:pPr>
            <w:r w:rsidRPr="0053185C">
              <w:rPr>
                <w:b/>
                <w:sz w:val="12"/>
                <w:szCs w:val="12"/>
              </w:rPr>
              <w:t>кв.м</w:t>
            </w:r>
          </w:p>
        </w:tc>
        <w:tc>
          <w:tcPr>
            <w:tcW w:w="198" w:type="pct"/>
            <w:vAlign w:val="center"/>
            <w:hideMark/>
          </w:tcPr>
          <w:p w:rsidR="0053185C" w:rsidRPr="0053185C" w:rsidRDefault="0053185C" w:rsidP="0053185C">
            <w:pPr>
              <w:spacing w:before="240" w:after="200"/>
              <w:rPr>
                <w:b/>
                <w:sz w:val="12"/>
                <w:szCs w:val="12"/>
              </w:rPr>
            </w:pPr>
            <w:r w:rsidRPr="0053185C">
              <w:rPr>
                <w:b/>
                <w:sz w:val="12"/>
                <w:szCs w:val="12"/>
              </w:rPr>
              <w:t>ед.</w:t>
            </w:r>
          </w:p>
        </w:tc>
        <w:tc>
          <w:tcPr>
            <w:tcW w:w="198" w:type="pct"/>
            <w:vAlign w:val="center"/>
            <w:hideMark/>
          </w:tcPr>
          <w:p w:rsidR="0053185C" w:rsidRPr="0053185C" w:rsidRDefault="0053185C" w:rsidP="0053185C">
            <w:pPr>
              <w:spacing w:before="240" w:after="200"/>
              <w:rPr>
                <w:b/>
                <w:sz w:val="12"/>
                <w:szCs w:val="12"/>
              </w:rPr>
            </w:pPr>
            <w:r w:rsidRPr="0053185C">
              <w:rPr>
                <w:b/>
                <w:sz w:val="12"/>
                <w:szCs w:val="12"/>
              </w:rPr>
              <w:t>ед.</w:t>
            </w:r>
          </w:p>
        </w:tc>
        <w:tc>
          <w:tcPr>
            <w:tcW w:w="166" w:type="pct"/>
            <w:vAlign w:val="center"/>
            <w:hideMark/>
          </w:tcPr>
          <w:p w:rsidR="0053185C" w:rsidRPr="0053185C" w:rsidRDefault="0053185C" w:rsidP="0053185C">
            <w:pPr>
              <w:spacing w:before="240" w:after="200"/>
              <w:rPr>
                <w:b/>
                <w:sz w:val="12"/>
                <w:szCs w:val="12"/>
              </w:rPr>
            </w:pPr>
            <w:r w:rsidRPr="0053185C">
              <w:rPr>
                <w:b/>
                <w:sz w:val="12"/>
                <w:szCs w:val="12"/>
              </w:rPr>
              <w:t>ед.</w:t>
            </w:r>
          </w:p>
        </w:tc>
        <w:tc>
          <w:tcPr>
            <w:tcW w:w="230" w:type="pct"/>
            <w:vAlign w:val="center"/>
            <w:hideMark/>
          </w:tcPr>
          <w:p w:rsidR="0053185C" w:rsidRPr="0053185C" w:rsidRDefault="0053185C" w:rsidP="0053185C">
            <w:pPr>
              <w:spacing w:before="240" w:after="200"/>
              <w:rPr>
                <w:b/>
                <w:sz w:val="12"/>
                <w:szCs w:val="12"/>
              </w:rPr>
            </w:pPr>
            <w:r w:rsidRPr="0053185C">
              <w:rPr>
                <w:b/>
                <w:sz w:val="12"/>
                <w:szCs w:val="12"/>
              </w:rPr>
              <w:t>кв.м</w:t>
            </w:r>
          </w:p>
        </w:tc>
        <w:tc>
          <w:tcPr>
            <w:tcW w:w="184" w:type="pct"/>
            <w:vAlign w:val="center"/>
            <w:hideMark/>
          </w:tcPr>
          <w:p w:rsidR="0053185C" w:rsidRPr="0053185C" w:rsidRDefault="0053185C" w:rsidP="0053185C">
            <w:pPr>
              <w:spacing w:before="240" w:after="200"/>
              <w:rPr>
                <w:b/>
                <w:sz w:val="12"/>
                <w:szCs w:val="12"/>
              </w:rPr>
            </w:pPr>
            <w:r w:rsidRPr="0053185C">
              <w:rPr>
                <w:b/>
                <w:sz w:val="12"/>
                <w:szCs w:val="12"/>
              </w:rPr>
              <w:t>кв.м</w:t>
            </w:r>
          </w:p>
        </w:tc>
        <w:tc>
          <w:tcPr>
            <w:tcW w:w="216" w:type="pct"/>
            <w:vAlign w:val="center"/>
            <w:hideMark/>
          </w:tcPr>
          <w:p w:rsidR="0053185C" w:rsidRPr="0053185C" w:rsidRDefault="0053185C" w:rsidP="0053185C">
            <w:pPr>
              <w:spacing w:before="240" w:after="200"/>
              <w:rPr>
                <w:b/>
                <w:sz w:val="12"/>
                <w:szCs w:val="12"/>
              </w:rPr>
            </w:pPr>
            <w:r w:rsidRPr="0053185C">
              <w:rPr>
                <w:b/>
                <w:sz w:val="12"/>
                <w:szCs w:val="12"/>
              </w:rPr>
              <w:t>кв.м</w:t>
            </w:r>
          </w:p>
        </w:tc>
        <w:tc>
          <w:tcPr>
            <w:tcW w:w="197" w:type="pct"/>
            <w:vAlign w:val="center"/>
            <w:hideMark/>
          </w:tcPr>
          <w:p w:rsidR="0053185C" w:rsidRPr="0053185C" w:rsidRDefault="0053185C" w:rsidP="0053185C">
            <w:pPr>
              <w:spacing w:before="240" w:after="200"/>
              <w:rPr>
                <w:b/>
                <w:sz w:val="12"/>
                <w:szCs w:val="12"/>
              </w:rPr>
            </w:pPr>
            <w:r>
              <w:rPr>
                <w:b/>
                <w:sz w:val="12"/>
                <w:szCs w:val="12"/>
              </w:rPr>
              <w:t>руб</w:t>
            </w:r>
          </w:p>
        </w:tc>
        <w:tc>
          <w:tcPr>
            <w:tcW w:w="198" w:type="pct"/>
            <w:vAlign w:val="center"/>
            <w:hideMark/>
          </w:tcPr>
          <w:p w:rsidR="0053185C" w:rsidRPr="0053185C" w:rsidRDefault="0053185C" w:rsidP="0053185C">
            <w:pPr>
              <w:spacing w:before="240" w:after="200"/>
              <w:rPr>
                <w:b/>
                <w:sz w:val="12"/>
                <w:szCs w:val="12"/>
              </w:rPr>
            </w:pPr>
            <w:r w:rsidRPr="0053185C">
              <w:rPr>
                <w:b/>
                <w:sz w:val="12"/>
                <w:szCs w:val="12"/>
              </w:rPr>
              <w:t>руб.</w:t>
            </w:r>
          </w:p>
        </w:tc>
        <w:tc>
          <w:tcPr>
            <w:tcW w:w="198" w:type="pct"/>
            <w:vAlign w:val="center"/>
            <w:hideMark/>
          </w:tcPr>
          <w:p w:rsidR="0053185C" w:rsidRPr="0053185C" w:rsidRDefault="0053185C" w:rsidP="0053185C">
            <w:pPr>
              <w:spacing w:before="240" w:after="200"/>
              <w:rPr>
                <w:b/>
                <w:sz w:val="12"/>
                <w:szCs w:val="12"/>
              </w:rPr>
            </w:pPr>
            <w:r w:rsidRPr="0053185C">
              <w:rPr>
                <w:b/>
                <w:sz w:val="12"/>
                <w:szCs w:val="12"/>
              </w:rPr>
              <w:t>руб.</w:t>
            </w:r>
          </w:p>
        </w:tc>
        <w:tc>
          <w:tcPr>
            <w:tcW w:w="199" w:type="pct"/>
            <w:vAlign w:val="center"/>
            <w:hideMark/>
          </w:tcPr>
          <w:p w:rsidR="0053185C" w:rsidRPr="0053185C" w:rsidRDefault="0053185C" w:rsidP="0053185C">
            <w:pPr>
              <w:spacing w:before="240" w:after="200"/>
              <w:rPr>
                <w:b/>
                <w:sz w:val="12"/>
                <w:szCs w:val="12"/>
              </w:rPr>
            </w:pPr>
            <w:r>
              <w:rPr>
                <w:b/>
                <w:sz w:val="12"/>
                <w:szCs w:val="12"/>
              </w:rPr>
              <w:t>руб</w:t>
            </w:r>
          </w:p>
        </w:tc>
        <w:tc>
          <w:tcPr>
            <w:tcW w:w="198" w:type="pct"/>
            <w:vAlign w:val="center"/>
            <w:hideMark/>
          </w:tcPr>
          <w:p w:rsidR="0053185C" w:rsidRPr="0053185C" w:rsidRDefault="0053185C" w:rsidP="0053185C">
            <w:pPr>
              <w:spacing w:before="240" w:after="200"/>
              <w:rPr>
                <w:b/>
                <w:sz w:val="12"/>
                <w:szCs w:val="12"/>
              </w:rPr>
            </w:pPr>
            <w:r w:rsidRPr="0053185C">
              <w:rPr>
                <w:b/>
                <w:sz w:val="12"/>
                <w:szCs w:val="12"/>
              </w:rPr>
              <w:t>руб.</w:t>
            </w:r>
          </w:p>
        </w:tc>
        <w:tc>
          <w:tcPr>
            <w:tcW w:w="198" w:type="pct"/>
            <w:vAlign w:val="center"/>
            <w:hideMark/>
          </w:tcPr>
          <w:p w:rsidR="0053185C" w:rsidRPr="0053185C" w:rsidRDefault="0053185C" w:rsidP="0053185C">
            <w:pPr>
              <w:spacing w:before="240" w:after="200"/>
              <w:rPr>
                <w:b/>
                <w:sz w:val="12"/>
                <w:szCs w:val="12"/>
              </w:rPr>
            </w:pPr>
            <w:r w:rsidRPr="0053185C">
              <w:rPr>
                <w:b/>
                <w:sz w:val="12"/>
                <w:szCs w:val="12"/>
              </w:rPr>
              <w:t>руб</w:t>
            </w:r>
          </w:p>
        </w:tc>
        <w:tc>
          <w:tcPr>
            <w:tcW w:w="165" w:type="pct"/>
            <w:vAlign w:val="center"/>
            <w:hideMark/>
          </w:tcPr>
          <w:p w:rsidR="0053185C" w:rsidRPr="0053185C" w:rsidRDefault="0053185C" w:rsidP="0053185C">
            <w:pPr>
              <w:spacing w:before="240" w:after="200"/>
              <w:rPr>
                <w:b/>
                <w:sz w:val="12"/>
                <w:szCs w:val="12"/>
              </w:rPr>
            </w:pPr>
            <w:r w:rsidRPr="0053185C">
              <w:rPr>
                <w:b/>
                <w:sz w:val="12"/>
                <w:szCs w:val="12"/>
              </w:rPr>
              <w:t>руб</w:t>
            </w:r>
          </w:p>
        </w:tc>
        <w:tc>
          <w:tcPr>
            <w:tcW w:w="183" w:type="pct"/>
            <w:vAlign w:val="center"/>
            <w:hideMark/>
          </w:tcPr>
          <w:p w:rsidR="0053185C" w:rsidRPr="0053185C" w:rsidRDefault="0053185C" w:rsidP="0053185C">
            <w:pPr>
              <w:spacing w:before="240" w:after="200"/>
              <w:rPr>
                <w:b/>
                <w:sz w:val="12"/>
                <w:szCs w:val="12"/>
              </w:rPr>
            </w:pPr>
            <w:r w:rsidRPr="0053185C">
              <w:rPr>
                <w:b/>
                <w:sz w:val="12"/>
                <w:szCs w:val="12"/>
              </w:rPr>
              <w:t>руб.</w:t>
            </w:r>
          </w:p>
        </w:tc>
        <w:tc>
          <w:tcPr>
            <w:tcW w:w="223" w:type="pct"/>
            <w:vAlign w:val="center"/>
            <w:hideMark/>
          </w:tcPr>
          <w:p w:rsidR="0053185C" w:rsidRPr="0053185C" w:rsidRDefault="0053185C" w:rsidP="0053185C">
            <w:pPr>
              <w:spacing w:before="240" w:after="200"/>
              <w:rPr>
                <w:b/>
                <w:sz w:val="12"/>
                <w:szCs w:val="12"/>
              </w:rPr>
            </w:pPr>
            <w:r w:rsidRPr="0053185C">
              <w:rPr>
                <w:b/>
                <w:sz w:val="12"/>
                <w:szCs w:val="12"/>
              </w:rPr>
              <w:t>руб.</w:t>
            </w:r>
          </w:p>
        </w:tc>
      </w:tr>
      <w:tr w:rsidR="0053185C" w:rsidRPr="0053185C" w:rsidTr="000169BD">
        <w:trPr>
          <w:trHeight w:val="395"/>
        </w:trPr>
        <w:tc>
          <w:tcPr>
            <w:tcW w:w="1454" w:type="pct"/>
            <w:gridSpan w:val="7"/>
            <w:hideMark/>
          </w:tcPr>
          <w:p w:rsidR="0053185C" w:rsidRPr="0053185C" w:rsidRDefault="0053185C" w:rsidP="0021743C">
            <w:pPr>
              <w:jc w:val="center"/>
              <w:rPr>
                <w:b/>
                <w:bCs/>
                <w:sz w:val="12"/>
                <w:szCs w:val="12"/>
              </w:rPr>
            </w:pPr>
            <w:r w:rsidRPr="0053185C">
              <w:rPr>
                <w:b/>
                <w:bCs/>
                <w:sz w:val="12"/>
                <w:szCs w:val="12"/>
              </w:rPr>
              <w:t>Итого МКД по Сергиево-Посадскому городскому округу: 4</w:t>
            </w:r>
          </w:p>
        </w:tc>
        <w:tc>
          <w:tcPr>
            <w:tcW w:w="143" w:type="pct"/>
            <w:noWrap/>
            <w:hideMark/>
          </w:tcPr>
          <w:p w:rsidR="0053185C" w:rsidRPr="0031029B" w:rsidRDefault="0053185C" w:rsidP="0021743C">
            <w:pPr>
              <w:jc w:val="center"/>
              <w:rPr>
                <w:b/>
                <w:bCs/>
                <w:sz w:val="14"/>
                <w:szCs w:val="14"/>
              </w:rPr>
            </w:pPr>
            <w:r w:rsidRPr="0031029B">
              <w:rPr>
                <w:b/>
                <w:bCs/>
                <w:sz w:val="14"/>
                <w:szCs w:val="14"/>
              </w:rPr>
              <w:t>85</w:t>
            </w:r>
          </w:p>
        </w:tc>
        <w:tc>
          <w:tcPr>
            <w:tcW w:w="183" w:type="pct"/>
            <w:noWrap/>
            <w:hideMark/>
          </w:tcPr>
          <w:p w:rsidR="0053185C" w:rsidRPr="0031029B" w:rsidRDefault="0053185C" w:rsidP="0021743C">
            <w:pPr>
              <w:jc w:val="center"/>
              <w:rPr>
                <w:b/>
                <w:bCs/>
                <w:sz w:val="14"/>
                <w:szCs w:val="14"/>
              </w:rPr>
            </w:pPr>
            <w:r w:rsidRPr="0031029B">
              <w:rPr>
                <w:b/>
                <w:bCs/>
                <w:sz w:val="14"/>
                <w:szCs w:val="14"/>
              </w:rPr>
              <w:t>85</w:t>
            </w:r>
          </w:p>
        </w:tc>
        <w:tc>
          <w:tcPr>
            <w:tcW w:w="268" w:type="pct"/>
            <w:noWrap/>
            <w:hideMark/>
          </w:tcPr>
          <w:p w:rsidR="0053185C" w:rsidRPr="0031029B" w:rsidRDefault="0053185C" w:rsidP="0021743C">
            <w:pPr>
              <w:jc w:val="center"/>
              <w:rPr>
                <w:b/>
                <w:bCs/>
                <w:sz w:val="14"/>
                <w:szCs w:val="14"/>
              </w:rPr>
            </w:pPr>
            <w:r w:rsidRPr="0031029B">
              <w:rPr>
                <w:b/>
                <w:bCs/>
                <w:sz w:val="14"/>
                <w:szCs w:val="14"/>
              </w:rPr>
              <w:t>1 227,50</w:t>
            </w:r>
          </w:p>
        </w:tc>
        <w:tc>
          <w:tcPr>
            <w:tcW w:w="198" w:type="pct"/>
            <w:noWrap/>
            <w:hideMark/>
          </w:tcPr>
          <w:p w:rsidR="0053185C" w:rsidRPr="0031029B" w:rsidRDefault="0053185C" w:rsidP="0021743C">
            <w:pPr>
              <w:jc w:val="center"/>
              <w:rPr>
                <w:b/>
                <w:bCs/>
                <w:sz w:val="14"/>
                <w:szCs w:val="14"/>
              </w:rPr>
            </w:pPr>
            <w:r w:rsidRPr="0031029B">
              <w:rPr>
                <w:b/>
                <w:bCs/>
                <w:sz w:val="14"/>
                <w:szCs w:val="14"/>
              </w:rPr>
              <w:t>23</w:t>
            </w:r>
          </w:p>
        </w:tc>
        <w:tc>
          <w:tcPr>
            <w:tcW w:w="198" w:type="pct"/>
            <w:noWrap/>
            <w:hideMark/>
          </w:tcPr>
          <w:p w:rsidR="0053185C" w:rsidRPr="0031029B" w:rsidRDefault="0053185C" w:rsidP="0021743C">
            <w:pPr>
              <w:jc w:val="center"/>
              <w:rPr>
                <w:b/>
                <w:bCs/>
                <w:sz w:val="14"/>
                <w:szCs w:val="14"/>
              </w:rPr>
            </w:pPr>
            <w:r w:rsidRPr="0031029B">
              <w:rPr>
                <w:b/>
                <w:bCs/>
                <w:sz w:val="14"/>
                <w:szCs w:val="14"/>
              </w:rPr>
              <w:t>0</w:t>
            </w:r>
          </w:p>
        </w:tc>
        <w:tc>
          <w:tcPr>
            <w:tcW w:w="166" w:type="pct"/>
            <w:noWrap/>
            <w:hideMark/>
          </w:tcPr>
          <w:p w:rsidR="0053185C" w:rsidRPr="0031029B" w:rsidRDefault="0053185C" w:rsidP="0021743C">
            <w:pPr>
              <w:jc w:val="center"/>
              <w:rPr>
                <w:b/>
                <w:bCs/>
                <w:sz w:val="14"/>
                <w:szCs w:val="14"/>
              </w:rPr>
            </w:pPr>
            <w:r w:rsidRPr="0031029B">
              <w:rPr>
                <w:b/>
                <w:bCs/>
                <w:sz w:val="14"/>
                <w:szCs w:val="14"/>
              </w:rPr>
              <w:t>23</w:t>
            </w:r>
          </w:p>
        </w:tc>
        <w:tc>
          <w:tcPr>
            <w:tcW w:w="230" w:type="pct"/>
            <w:noWrap/>
            <w:hideMark/>
          </w:tcPr>
          <w:p w:rsidR="0053185C" w:rsidRPr="0031029B" w:rsidRDefault="0053185C" w:rsidP="0021743C">
            <w:pPr>
              <w:jc w:val="center"/>
              <w:rPr>
                <w:b/>
                <w:bCs/>
                <w:sz w:val="14"/>
                <w:szCs w:val="14"/>
              </w:rPr>
            </w:pPr>
            <w:r w:rsidRPr="0031029B">
              <w:rPr>
                <w:b/>
                <w:bCs/>
                <w:sz w:val="14"/>
                <w:szCs w:val="14"/>
              </w:rPr>
              <w:t>1 227,50</w:t>
            </w:r>
          </w:p>
        </w:tc>
        <w:tc>
          <w:tcPr>
            <w:tcW w:w="184" w:type="pct"/>
            <w:noWrap/>
            <w:hideMark/>
          </w:tcPr>
          <w:p w:rsidR="0053185C" w:rsidRPr="0031029B" w:rsidRDefault="0053185C" w:rsidP="0021743C">
            <w:pPr>
              <w:jc w:val="center"/>
              <w:rPr>
                <w:b/>
                <w:bCs/>
                <w:sz w:val="14"/>
                <w:szCs w:val="14"/>
              </w:rPr>
            </w:pPr>
            <w:r w:rsidRPr="0031029B">
              <w:rPr>
                <w:b/>
                <w:bCs/>
                <w:sz w:val="14"/>
                <w:szCs w:val="14"/>
              </w:rPr>
              <w:t>0,00</w:t>
            </w:r>
          </w:p>
        </w:tc>
        <w:tc>
          <w:tcPr>
            <w:tcW w:w="216" w:type="pct"/>
            <w:noWrap/>
            <w:hideMark/>
          </w:tcPr>
          <w:p w:rsidR="0053185C" w:rsidRPr="0031029B" w:rsidRDefault="0053185C" w:rsidP="0031029B">
            <w:pPr>
              <w:ind w:right="-144" w:hanging="115"/>
              <w:jc w:val="center"/>
              <w:rPr>
                <w:b/>
                <w:bCs/>
                <w:sz w:val="14"/>
                <w:szCs w:val="14"/>
              </w:rPr>
            </w:pPr>
            <w:r w:rsidRPr="0031029B">
              <w:rPr>
                <w:b/>
                <w:bCs/>
                <w:sz w:val="14"/>
                <w:szCs w:val="14"/>
              </w:rPr>
              <w:t>1 227,50</w:t>
            </w:r>
          </w:p>
        </w:tc>
        <w:tc>
          <w:tcPr>
            <w:tcW w:w="197" w:type="pct"/>
            <w:noWrap/>
            <w:hideMark/>
          </w:tcPr>
          <w:p w:rsidR="0053185C" w:rsidRPr="0031029B" w:rsidRDefault="0053185C" w:rsidP="0021743C">
            <w:pPr>
              <w:jc w:val="center"/>
              <w:rPr>
                <w:b/>
                <w:bCs/>
                <w:sz w:val="14"/>
                <w:szCs w:val="14"/>
              </w:rPr>
            </w:pPr>
            <w:r w:rsidRPr="0031029B">
              <w:rPr>
                <w:b/>
                <w:bCs/>
                <w:sz w:val="14"/>
                <w:szCs w:val="14"/>
              </w:rPr>
              <w:t>0,00</w:t>
            </w:r>
          </w:p>
        </w:tc>
        <w:tc>
          <w:tcPr>
            <w:tcW w:w="198" w:type="pct"/>
            <w:noWrap/>
            <w:hideMark/>
          </w:tcPr>
          <w:p w:rsidR="0053185C" w:rsidRPr="0031029B" w:rsidRDefault="0053185C" w:rsidP="0021743C">
            <w:pPr>
              <w:jc w:val="center"/>
              <w:rPr>
                <w:b/>
                <w:bCs/>
                <w:sz w:val="14"/>
                <w:szCs w:val="14"/>
              </w:rPr>
            </w:pPr>
            <w:r w:rsidRPr="0031029B">
              <w:rPr>
                <w:b/>
                <w:bCs/>
                <w:sz w:val="14"/>
                <w:szCs w:val="14"/>
              </w:rPr>
              <w:t>0,00</w:t>
            </w:r>
          </w:p>
        </w:tc>
        <w:tc>
          <w:tcPr>
            <w:tcW w:w="198" w:type="pct"/>
            <w:noWrap/>
            <w:hideMark/>
          </w:tcPr>
          <w:p w:rsidR="0053185C" w:rsidRPr="0031029B" w:rsidRDefault="0053185C" w:rsidP="0021743C">
            <w:pPr>
              <w:jc w:val="center"/>
              <w:rPr>
                <w:b/>
                <w:bCs/>
                <w:sz w:val="14"/>
                <w:szCs w:val="14"/>
              </w:rPr>
            </w:pPr>
            <w:r w:rsidRPr="0031029B">
              <w:rPr>
                <w:b/>
                <w:bCs/>
                <w:sz w:val="14"/>
                <w:szCs w:val="14"/>
              </w:rPr>
              <w:t>0,00</w:t>
            </w:r>
          </w:p>
        </w:tc>
        <w:tc>
          <w:tcPr>
            <w:tcW w:w="199" w:type="pct"/>
            <w:noWrap/>
            <w:hideMark/>
          </w:tcPr>
          <w:p w:rsidR="0053185C" w:rsidRPr="0031029B" w:rsidRDefault="0053185C" w:rsidP="0021743C">
            <w:pPr>
              <w:jc w:val="center"/>
              <w:rPr>
                <w:b/>
                <w:bCs/>
                <w:sz w:val="14"/>
                <w:szCs w:val="14"/>
              </w:rPr>
            </w:pPr>
            <w:r w:rsidRPr="0031029B">
              <w:rPr>
                <w:b/>
                <w:bCs/>
                <w:sz w:val="14"/>
                <w:szCs w:val="14"/>
              </w:rPr>
              <w:t>0,00</w:t>
            </w:r>
          </w:p>
        </w:tc>
        <w:tc>
          <w:tcPr>
            <w:tcW w:w="198" w:type="pct"/>
            <w:noWrap/>
            <w:hideMark/>
          </w:tcPr>
          <w:p w:rsidR="0053185C" w:rsidRPr="0031029B" w:rsidRDefault="0053185C" w:rsidP="0021743C">
            <w:pPr>
              <w:jc w:val="center"/>
              <w:rPr>
                <w:b/>
                <w:bCs/>
                <w:sz w:val="14"/>
                <w:szCs w:val="14"/>
              </w:rPr>
            </w:pPr>
            <w:r w:rsidRPr="0031029B">
              <w:rPr>
                <w:b/>
                <w:bCs/>
                <w:sz w:val="14"/>
                <w:szCs w:val="14"/>
              </w:rPr>
              <w:t>0,00</w:t>
            </w:r>
          </w:p>
        </w:tc>
        <w:tc>
          <w:tcPr>
            <w:tcW w:w="198" w:type="pct"/>
            <w:noWrap/>
            <w:hideMark/>
          </w:tcPr>
          <w:p w:rsidR="0053185C" w:rsidRPr="0031029B" w:rsidRDefault="0053185C" w:rsidP="0021743C">
            <w:pPr>
              <w:jc w:val="center"/>
              <w:rPr>
                <w:b/>
                <w:bCs/>
                <w:sz w:val="14"/>
                <w:szCs w:val="14"/>
              </w:rPr>
            </w:pPr>
            <w:r w:rsidRPr="0031029B">
              <w:rPr>
                <w:b/>
                <w:bCs/>
                <w:sz w:val="14"/>
                <w:szCs w:val="14"/>
              </w:rPr>
              <w:t>0,00</w:t>
            </w:r>
          </w:p>
        </w:tc>
        <w:tc>
          <w:tcPr>
            <w:tcW w:w="165" w:type="pct"/>
            <w:noWrap/>
            <w:hideMark/>
          </w:tcPr>
          <w:p w:rsidR="0053185C" w:rsidRPr="0031029B" w:rsidRDefault="0053185C" w:rsidP="0021743C">
            <w:pPr>
              <w:jc w:val="center"/>
              <w:rPr>
                <w:b/>
                <w:bCs/>
                <w:sz w:val="14"/>
                <w:szCs w:val="14"/>
              </w:rPr>
            </w:pPr>
            <w:r w:rsidRPr="0031029B">
              <w:rPr>
                <w:b/>
                <w:bCs/>
                <w:sz w:val="14"/>
                <w:szCs w:val="14"/>
              </w:rPr>
              <w:t>0,00</w:t>
            </w:r>
          </w:p>
        </w:tc>
        <w:tc>
          <w:tcPr>
            <w:tcW w:w="183" w:type="pct"/>
            <w:noWrap/>
            <w:hideMark/>
          </w:tcPr>
          <w:p w:rsidR="0053185C" w:rsidRPr="0031029B" w:rsidRDefault="0053185C" w:rsidP="0021743C">
            <w:pPr>
              <w:jc w:val="center"/>
              <w:rPr>
                <w:b/>
                <w:bCs/>
                <w:sz w:val="14"/>
                <w:szCs w:val="14"/>
              </w:rPr>
            </w:pPr>
            <w:r w:rsidRPr="0031029B">
              <w:rPr>
                <w:b/>
                <w:bCs/>
                <w:sz w:val="14"/>
                <w:szCs w:val="14"/>
              </w:rPr>
              <w:t>0,00</w:t>
            </w:r>
          </w:p>
        </w:tc>
        <w:tc>
          <w:tcPr>
            <w:tcW w:w="223" w:type="pct"/>
            <w:noWrap/>
            <w:hideMark/>
          </w:tcPr>
          <w:p w:rsidR="0053185C" w:rsidRPr="0031029B" w:rsidRDefault="0053185C" w:rsidP="0021743C">
            <w:pPr>
              <w:jc w:val="center"/>
              <w:rPr>
                <w:b/>
                <w:bCs/>
                <w:sz w:val="14"/>
                <w:szCs w:val="14"/>
              </w:rPr>
            </w:pPr>
            <w:r w:rsidRPr="0031029B">
              <w:rPr>
                <w:b/>
                <w:bCs/>
                <w:sz w:val="14"/>
                <w:szCs w:val="14"/>
              </w:rPr>
              <w:t>0,00</w:t>
            </w:r>
          </w:p>
        </w:tc>
      </w:tr>
      <w:tr w:rsidR="000169BD" w:rsidRPr="0053185C" w:rsidTr="000169BD">
        <w:trPr>
          <w:trHeight w:val="517"/>
        </w:trPr>
        <w:tc>
          <w:tcPr>
            <w:tcW w:w="108" w:type="pct"/>
            <w:noWrap/>
            <w:hideMark/>
          </w:tcPr>
          <w:p w:rsidR="0053185C" w:rsidRPr="0031029B" w:rsidRDefault="0053185C" w:rsidP="0021743C">
            <w:pPr>
              <w:jc w:val="center"/>
              <w:rPr>
                <w:b/>
                <w:sz w:val="14"/>
                <w:szCs w:val="14"/>
              </w:rPr>
            </w:pPr>
            <w:r w:rsidRPr="0031029B">
              <w:rPr>
                <w:b/>
                <w:sz w:val="14"/>
                <w:szCs w:val="14"/>
              </w:rPr>
              <w:t>1</w:t>
            </w:r>
          </w:p>
        </w:tc>
        <w:tc>
          <w:tcPr>
            <w:tcW w:w="524" w:type="pct"/>
            <w:noWrap/>
            <w:hideMark/>
          </w:tcPr>
          <w:p w:rsidR="0053185C" w:rsidRPr="0031029B" w:rsidRDefault="0053185C" w:rsidP="0021743C">
            <w:pPr>
              <w:jc w:val="center"/>
              <w:rPr>
                <w:b/>
                <w:sz w:val="14"/>
                <w:szCs w:val="14"/>
              </w:rPr>
            </w:pPr>
            <w:r w:rsidRPr="0031029B">
              <w:rPr>
                <w:b/>
                <w:sz w:val="14"/>
                <w:szCs w:val="14"/>
              </w:rPr>
              <w:t>г. Краснозаводск, ул. Строителей, д.11</w:t>
            </w:r>
          </w:p>
        </w:tc>
        <w:tc>
          <w:tcPr>
            <w:tcW w:w="185" w:type="pct"/>
            <w:gridSpan w:val="2"/>
            <w:noWrap/>
            <w:hideMark/>
          </w:tcPr>
          <w:p w:rsidR="0053185C" w:rsidRPr="0031029B" w:rsidRDefault="0053185C" w:rsidP="0021743C">
            <w:pPr>
              <w:jc w:val="center"/>
              <w:rPr>
                <w:b/>
                <w:sz w:val="14"/>
                <w:szCs w:val="14"/>
              </w:rPr>
            </w:pPr>
            <w:r w:rsidRPr="0031029B">
              <w:rPr>
                <w:b/>
                <w:sz w:val="14"/>
                <w:szCs w:val="14"/>
              </w:rPr>
              <w:t>194</w:t>
            </w:r>
          </w:p>
        </w:tc>
        <w:tc>
          <w:tcPr>
            <w:tcW w:w="236" w:type="pct"/>
            <w:noWrap/>
            <w:hideMark/>
          </w:tcPr>
          <w:p w:rsidR="0053185C" w:rsidRPr="0031029B" w:rsidRDefault="0053185C" w:rsidP="000169BD">
            <w:pPr>
              <w:ind w:right="-90" w:hanging="107"/>
              <w:jc w:val="center"/>
              <w:rPr>
                <w:b/>
                <w:sz w:val="14"/>
                <w:szCs w:val="14"/>
              </w:rPr>
            </w:pPr>
            <w:r w:rsidRPr="0031029B">
              <w:rPr>
                <w:b/>
                <w:sz w:val="14"/>
                <w:szCs w:val="14"/>
              </w:rPr>
              <w:t>07.06.2011</w:t>
            </w:r>
          </w:p>
        </w:tc>
        <w:tc>
          <w:tcPr>
            <w:tcW w:w="201" w:type="pct"/>
            <w:noWrap/>
            <w:hideMark/>
          </w:tcPr>
          <w:p w:rsidR="0053185C" w:rsidRPr="0031029B" w:rsidRDefault="0053185C" w:rsidP="0021743C">
            <w:pPr>
              <w:jc w:val="center"/>
              <w:rPr>
                <w:b/>
                <w:sz w:val="14"/>
                <w:szCs w:val="14"/>
              </w:rPr>
            </w:pPr>
            <w:r w:rsidRPr="0031029B">
              <w:rPr>
                <w:b/>
                <w:sz w:val="14"/>
                <w:szCs w:val="14"/>
              </w:rPr>
              <w:t>IV кв. 2022</w:t>
            </w:r>
          </w:p>
        </w:tc>
        <w:tc>
          <w:tcPr>
            <w:tcW w:w="201" w:type="pct"/>
            <w:noWrap/>
            <w:hideMark/>
          </w:tcPr>
          <w:p w:rsidR="0053185C" w:rsidRPr="0031029B" w:rsidRDefault="0053185C" w:rsidP="0021743C">
            <w:pPr>
              <w:jc w:val="center"/>
              <w:rPr>
                <w:b/>
                <w:sz w:val="14"/>
                <w:szCs w:val="14"/>
              </w:rPr>
            </w:pPr>
            <w:r w:rsidRPr="0031029B">
              <w:rPr>
                <w:b/>
                <w:sz w:val="14"/>
                <w:szCs w:val="14"/>
              </w:rPr>
              <w:t>IV кв. 2023</w:t>
            </w:r>
          </w:p>
        </w:tc>
        <w:tc>
          <w:tcPr>
            <w:tcW w:w="143" w:type="pct"/>
            <w:noWrap/>
            <w:hideMark/>
          </w:tcPr>
          <w:p w:rsidR="0053185C" w:rsidRPr="0031029B" w:rsidRDefault="0053185C" w:rsidP="0021743C">
            <w:pPr>
              <w:jc w:val="center"/>
              <w:rPr>
                <w:b/>
                <w:sz w:val="14"/>
                <w:szCs w:val="14"/>
              </w:rPr>
            </w:pPr>
            <w:r w:rsidRPr="0031029B">
              <w:rPr>
                <w:b/>
                <w:sz w:val="14"/>
                <w:szCs w:val="14"/>
              </w:rPr>
              <w:t>28</w:t>
            </w:r>
          </w:p>
        </w:tc>
        <w:tc>
          <w:tcPr>
            <w:tcW w:w="183" w:type="pct"/>
            <w:noWrap/>
            <w:hideMark/>
          </w:tcPr>
          <w:p w:rsidR="0053185C" w:rsidRPr="0031029B" w:rsidRDefault="0053185C" w:rsidP="0021743C">
            <w:pPr>
              <w:jc w:val="center"/>
              <w:rPr>
                <w:b/>
                <w:sz w:val="14"/>
                <w:szCs w:val="14"/>
              </w:rPr>
            </w:pPr>
            <w:r w:rsidRPr="0031029B">
              <w:rPr>
                <w:b/>
                <w:sz w:val="14"/>
                <w:szCs w:val="14"/>
              </w:rPr>
              <w:t>28</w:t>
            </w:r>
          </w:p>
        </w:tc>
        <w:tc>
          <w:tcPr>
            <w:tcW w:w="268" w:type="pct"/>
            <w:noWrap/>
            <w:hideMark/>
          </w:tcPr>
          <w:p w:rsidR="0053185C" w:rsidRPr="0031029B" w:rsidRDefault="0053185C" w:rsidP="0021743C">
            <w:pPr>
              <w:jc w:val="center"/>
              <w:rPr>
                <w:b/>
                <w:sz w:val="14"/>
                <w:szCs w:val="14"/>
              </w:rPr>
            </w:pPr>
            <w:r w:rsidRPr="0031029B">
              <w:rPr>
                <w:b/>
                <w:sz w:val="14"/>
                <w:szCs w:val="14"/>
              </w:rPr>
              <w:t>513,20</w:t>
            </w:r>
          </w:p>
        </w:tc>
        <w:tc>
          <w:tcPr>
            <w:tcW w:w="198" w:type="pct"/>
            <w:noWrap/>
            <w:hideMark/>
          </w:tcPr>
          <w:p w:rsidR="0053185C" w:rsidRPr="0031029B" w:rsidRDefault="0053185C" w:rsidP="0021743C">
            <w:pPr>
              <w:jc w:val="center"/>
              <w:rPr>
                <w:b/>
                <w:sz w:val="14"/>
                <w:szCs w:val="14"/>
              </w:rPr>
            </w:pPr>
            <w:r w:rsidRPr="0031029B">
              <w:rPr>
                <w:b/>
                <w:sz w:val="14"/>
                <w:szCs w:val="14"/>
              </w:rPr>
              <w:t>7</w:t>
            </w:r>
          </w:p>
        </w:tc>
        <w:tc>
          <w:tcPr>
            <w:tcW w:w="198" w:type="pct"/>
            <w:noWrap/>
            <w:hideMark/>
          </w:tcPr>
          <w:p w:rsidR="0053185C" w:rsidRPr="0031029B" w:rsidRDefault="0053185C" w:rsidP="0021743C">
            <w:pPr>
              <w:jc w:val="center"/>
              <w:rPr>
                <w:b/>
                <w:sz w:val="14"/>
                <w:szCs w:val="14"/>
              </w:rPr>
            </w:pPr>
            <w:r w:rsidRPr="0031029B">
              <w:rPr>
                <w:b/>
                <w:sz w:val="14"/>
                <w:szCs w:val="14"/>
              </w:rPr>
              <w:t>0</w:t>
            </w:r>
          </w:p>
        </w:tc>
        <w:tc>
          <w:tcPr>
            <w:tcW w:w="166" w:type="pct"/>
            <w:noWrap/>
            <w:hideMark/>
          </w:tcPr>
          <w:p w:rsidR="0053185C" w:rsidRPr="0031029B" w:rsidRDefault="0053185C" w:rsidP="0021743C">
            <w:pPr>
              <w:jc w:val="center"/>
              <w:rPr>
                <w:b/>
                <w:sz w:val="14"/>
                <w:szCs w:val="14"/>
              </w:rPr>
            </w:pPr>
            <w:r w:rsidRPr="0031029B">
              <w:rPr>
                <w:b/>
                <w:sz w:val="14"/>
                <w:szCs w:val="14"/>
              </w:rPr>
              <w:t>7</w:t>
            </w:r>
          </w:p>
        </w:tc>
        <w:tc>
          <w:tcPr>
            <w:tcW w:w="230" w:type="pct"/>
            <w:noWrap/>
            <w:hideMark/>
          </w:tcPr>
          <w:p w:rsidR="0053185C" w:rsidRPr="0031029B" w:rsidRDefault="0053185C" w:rsidP="0021743C">
            <w:pPr>
              <w:jc w:val="center"/>
              <w:rPr>
                <w:b/>
                <w:sz w:val="14"/>
                <w:szCs w:val="14"/>
              </w:rPr>
            </w:pPr>
            <w:r w:rsidRPr="0031029B">
              <w:rPr>
                <w:b/>
                <w:sz w:val="14"/>
                <w:szCs w:val="14"/>
              </w:rPr>
              <w:t>513,20</w:t>
            </w:r>
          </w:p>
        </w:tc>
        <w:tc>
          <w:tcPr>
            <w:tcW w:w="184" w:type="pct"/>
            <w:noWrap/>
            <w:hideMark/>
          </w:tcPr>
          <w:p w:rsidR="0053185C" w:rsidRPr="0031029B" w:rsidRDefault="0053185C" w:rsidP="0021743C">
            <w:pPr>
              <w:jc w:val="center"/>
              <w:rPr>
                <w:b/>
                <w:sz w:val="14"/>
                <w:szCs w:val="14"/>
              </w:rPr>
            </w:pPr>
            <w:r w:rsidRPr="0031029B">
              <w:rPr>
                <w:b/>
                <w:sz w:val="14"/>
                <w:szCs w:val="14"/>
              </w:rPr>
              <w:t>0,00</w:t>
            </w:r>
          </w:p>
        </w:tc>
        <w:tc>
          <w:tcPr>
            <w:tcW w:w="216" w:type="pct"/>
            <w:noWrap/>
            <w:hideMark/>
          </w:tcPr>
          <w:p w:rsidR="0053185C" w:rsidRPr="0031029B" w:rsidRDefault="0053185C" w:rsidP="0021743C">
            <w:pPr>
              <w:jc w:val="center"/>
              <w:rPr>
                <w:b/>
                <w:sz w:val="14"/>
                <w:szCs w:val="14"/>
              </w:rPr>
            </w:pPr>
            <w:r w:rsidRPr="0031029B">
              <w:rPr>
                <w:b/>
                <w:sz w:val="14"/>
                <w:szCs w:val="14"/>
              </w:rPr>
              <w:t>513,20</w:t>
            </w:r>
          </w:p>
        </w:tc>
        <w:tc>
          <w:tcPr>
            <w:tcW w:w="197" w:type="pct"/>
            <w:hideMark/>
          </w:tcPr>
          <w:p w:rsidR="0053185C" w:rsidRPr="0031029B" w:rsidRDefault="0053185C" w:rsidP="0021743C">
            <w:pPr>
              <w:jc w:val="center"/>
              <w:rPr>
                <w:b/>
                <w:sz w:val="14"/>
                <w:szCs w:val="14"/>
              </w:rPr>
            </w:pPr>
            <w:r w:rsidRPr="0031029B">
              <w:rPr>
                <w:b/>
                <w:sz w:val="14"/>
                <w:szCs w:val="14"/>
              </w:rPr>
              <w:t>0,00</w:t>
            </w:r>
          </w:p>
        </w:tc>
        <w:tc>
          <w:tcPr>
            <w:tcW w:w="198" w:type="pct"/>
            <w:hideMark/>
          </w:tcPr>
          <w:p w:rsidR="0053185C" w:rsidRPr="0031029B" w:rsidRDefault="0053185C" w:rsidP="0021743C">
            <w:pPr>
              <w:jc w:val="center"/>
              <w:rPr>
                <w:b/>
                <w:sz w:val="14"/>
                <w:szCs w:val="14"/>
              </w:rPr>
            </w:pPr>
            <w:r w:rsidRPr="0031029B">
              <w:rPr>
                <w:b/>
                <w:sz w:val="14"/>
                <w:szCs w:val="14"/>
              </w:rPr>
              <w:t>0,00</w:t>
            </w:r>
          </w:p>
        </w:tc>
        <w:tc>
          <w:tcPr>
            <w:tcW w:w="198" w:type="pct"/>
            <w:hideMark/>
          </w:tcPr>
          <w:p w:rsidR="0053185C" w:rsidRPr="0031029B" w:rsidRDefault="0053185C" w:rsidP="0021743C">
            <w:pPr>
              <w:jc w:val="center"/>
              <w:rPr>
                <w:b/>
                <w:sz w:val="14"/>
                <w:szCs w:val="14"/>
              </w:rPr>
            </w:pPr>
            <w:r w:rsidRPr="0031029B">
              <w:rPr>
                <w:b/>
                <w:sz w:val="14"/>
                <w:szCs w:val="14"/>
              </w:rPr>
              <w:t>0,00</w:t>
            </w:r>
          </w:p>
        </w:tc>
        <w:tc>
          <w:tcPr>
            <w:tcW w:w="199" w:type="pct"/>
            <w:hideMark/>
          </w:tcPr>
          <w:p w:rsidR="0053185C" w:rsidRPr="0031029B" w:rsidRDefault="0053185C" w:rsidP="0021743C">
            <w:pPr>
              <w:jc w:val="center"/>
              <w:rPr>
                <w:b/>
                <w:sz w:val="14"/>
                <w:szCs w:val="14"/>
              </w:rPr>
            </w:pPr>
            <w:r w:rsidRPr="0031029B">
              <w:rPr>
                <w:b/>
                <w:sz w:val="14"/>
                <w:szCs w:val="14"/>
              </w:rPr>
              <w:t>0,00</w:t>
            </w:r>
          </w:p>
        </w:tc>
        <w:tc>
          <w:tcPr>
            <w:tcW w:w="198" w:type="pct"/>
            <w:hideMark/>
          </w:tcPr>
          <w:p w:rsidR="0053185C" w:rsidRPr="0031029B" w:rsidRDefault="0053185C" w:rsidP="0021743C">
            <w:pPr>
              <w:jc w:val="center"/>
              <w:rPr>
                <w:b/>
                <w:sz w:val="14"/>
                <w:szCs w:val="14"/>
              </w:rPr>
            </w:pPr>
            <w:r w:rsidRPr="0031029B">
              <w:rPr>
                <w:b/>
                <w:sz w:val="14"/>
                <w:szCs w:val="14"/>
              </w:rPr>
              <w:t>0,00</w:t>
            </w:r>
          </w:p>
        </w:tc>
        <w:tc>
          <w:tcPr>
            <w:tcW w:w="198" w:type="pct"/>
            <w:noWrap/>
            <w:hideMark/>
          </w:tcPr>
          <w:p w:rsidR="0053185C" w:rsidRPr="0031029B" w:rsidRDefault="0053185C" w:rsidP="0021743C">
            <w:pPr>
              <w:jc w:val="center"/>
              <w:rPr>
                <w:b/>
                <w:sz w:val="14"/>
                <w:szCs w:val="14"/>
              </w:rPr>
            </w:pPr>
            <w:r w:rsidRPr="0031029B">
              <w:rPr>
                <w:b/>
                <w:sz w:val="14"/>
                <w:szCs w:val="14"/>
              </w:rPr>
              <w:t>0,00</w:t>
            </w:r>
          </w:p>
        </w:tc>
        <w:tc>
          <w:tcPr>
            <w:tcW w:w="165" w:type="pct"/>
            <w:noWrap/>
            <w:hideMark/>
          </w:tcPr>
          <w:p w:rsidR="0053185C" w:rsidRPr="0031029B" w:rsidRDefault="0053185C" w:rsidP="0021743C">
            <w:pPr>
              <w:jc w:val="center"/>
              <w:rPr>
                <w:b/>
                <w:sz w:val="14"/>
                <w:szCs w:val="14"/>
              </w:rPr>
            </w:pPr>
            <w:r w:rsidRPr="0031029B">
              <w:rPr>
                <w:b/>
                <w:sz w:val="14"/>
                <w:szCs w:val="14"/>
              </w:rPr>
              <w:t>0,00</w:t>
            </w:r>
          </w:p>
        </w:tc>
        <w:tc>
          <w:tcPr>
            <w:tcW w:w="183" w:type="pct"/>
            <w:noWrap/>
            <w:hideMark/>
          </w:tcPr>
          <w:p w:rsidR="0053185C" w:rsidRPr="0031029B" w:rsidRDefault="0053185C" w:rsidP="0021743C">
            <w:pPr>
              <w:jc w:val="center"/>
              <w:rPr>
                <w:b/>
                <w:sz w:val="14"/>
                <w:szCs w:val="14"/>
              </w:rPr>
            </w:pPr>
            <w:r w:rsidRPr="0031029B">
              <w:rPr>
                <w:b/>
                <w:sz w:val="14"/>
                <w:szCs w:val="14"/>
              </w:rPr>
              <w:t>0,00</w:t>
            </w:r>
          </w:p>
        </w:tc>
        <w:tc>
          <w:tcPr>
            <w:tcW w:w="223" w:type="pct"/>
            <w:hideMark/>
          </w:tcPr>
          <w:p w:rsidR="0053185C" w:rsidRPr="0031029B" w:rsidRDefault="0053185C" w:rsidP="0021743C">
            <w:pPr>
              <w:jc w:val="center"/>
              <w:rPr>
                <w:b/>
                <w:sz w:val="14"/>
                <w:szCs w:val="14"/>
              </w:rPr>
            </w:pPr>
            <w:r w:rsidRPr="0031029B">
              <w:rPr>
                <w:b/>
                <w:sz w:val="14"/>
                <w:szCs w:val="14"/>
              </w:rPr>
              <w:t>0,00</w:t>
            </w:r>
          </w:p>
        </w:tc>
      </w:tr>
      <w:tr w:rsidR="000169BD" w:rsidRPr="0053185C" w:rsidTr="000169BD">
        <w:trPr>
          <w:trHeight w:val="477"/>
        </w:trPr>
        <w:tc>
          <w:tcPr>
            <w:tcW w:w="108" w:type="pct"/>
            <w:noWrap/>
            <w:hideMark/>
          </w:tcPr>
          <w:p w:rsidR="0053185C" w:rsidRPr="0031029B" w:rsidRDefault="0053185C" w:rsidP="0021743C">
            <w:pPr>
              <w:jc w:val="center"/>
              <w:rPr>
                <w:b/>
                <w:sz w:val="14"/>
                <w:szCs w:val="14"/>
              </w:rPr>
            </w:pPr>
            <w:r w:rsidRPr="0031029B">
              <w:rPr>
                <w:b/>
                <w:sz w:val="14"/>
                <w:szCs w:val="14"/>
              </w:rPr>
              <w:t>2</w:t>
            </w:r>
          </w:p>
        </w:tc>
        <w:tc>
          <w:tcPr>
            <w:tcW w:w="524" w:type="pct"/>
            <w:noWrap/>
            <w:hideMark/>
          </w:tcPr>
          <w:p w:rsidR="0053185C" w:rsidRPr="0031029B" w:rsidRDefault="0053185C" w:rsidP="0021743C">
            <w:pPr>
              <w:jc w:val="center"/>
              <w:rPr>
                <w:b/>
                <w:sz w:val="14"/>
                <w:szCs w:val="14"/>
              </w:rPr>
            </w:pPr>
            <w:r w:rsidRPr="0031029B">
              <w:rPr>
                <w:b/>
                <w:sz w:val="14"/>
                <w:szCs w:val="14"/>
              </w:rPr>
              <w:t>г. Краснозаводск, ул. 1 Мая, д. 6</w:t>
            </w:r>
          </w:p>
        </w:tc>
        <w:tc>
          <w:tcPr>
            <w:tcW w:w="185" w:type="pct"/>
            <w:gridSpan w:val="2"/>
            <w:noWrap/>
            <w:hideMark/>
          </w:tcPr>
          <w:p w:rsidR="0053185C" w:rsidRPr="0031029B" w:rsidRDefault="0053185C" w:rsidP="0021743C">
            <w:pPr>
              <w:jc w:val="center"/>
              <w:rPr>
                <w:b/>
                <w:sz w:val="14"/>
                <w:szCs w:val="14"/>
              </w:rPr>
            </w:pPr>
            <w:r w:rsidRPr="0031029B">
              <w:rPr>
                <w:b/>
                <w:sz w:val="14"/>
                <w:szCs w:val="14"/>
              </w:rPr>
              <w:t>418</w:t>
            </w:r>
          </w:p>
        </w:tc>
        <w:tc>
          <w:tcPr>
            <w:tcW w:w="236" w:type="pct"/>
            <w:noWrap/>
            <w:hideMark/>
          </w:tcPr>
          <w:p w:rsidR="0053185C" w:rsidRPr="0031029B" w:rsidRDefault="0053185C" w:rsidP="000169BD">
            <w:pPr>
              <w:ind w:right="-90" w:hanging="107"/>
              <w:jc w:val="center"/>
              <w:rPr>
                <w:b/>
                <w:sz w:val="14"/>
                <w:szCs w:val="14"/>
              </w:rPr>
            </w:pPr>
            <w:r w:rsidRPr="0031029B">
              <w:rPr>
                <w:b/>
                <w:sz w:val="14"/>
                <w:szCs w:val="14"/>
              </w:rPr>
              <w:t>02.07.2014</w:t>
            </w:r>
          </w:p>
        </w:tc>
        <w:tc>
          <w:tcPr>
            <w:tcW w:w="201" w:type="pct"/>
            <w:noWrap/>
            <w:hideMark/>
          </w:tcPr>
          <w:p w:rsidR="0053185C" w:rsidRPr="0031029B" w:rsidRDefault="0053185C" w:rsidP="0021743C">
            <w:pPr>
              <w:jc w:val="center"/>
              <w:rPr>
                <w:b/>
                <w:sz w:val="14"/>
                <w:szCs w:val="14"/>
              </w:rPr>
            </w:pPr>
            <w:r w:rsidRPr="0031029B">
              <w:rPr>
                <w:b/>
                <w:sz w:val="14"/>
                <w:szCs w:val="14"/>
              </w:rPr>
              <w:t>IV кв. 2022</w:t>
            </w:r>
          </w:p>
        </w:tc>
        <w:tc>
          <w:tcPr>
            <w:tcW w:w="201" w:type="pct"/>
            <w:noWrap/>
            <w:hideMark/>
          </w:tcPr>
          <w:p w:rsidR="0053185C" w:rsidRPr="0031029B" w:rsidRDefault="0053185C" w:rsidP="0021743C">
            <w:pPr>
              <w:jc w:val="center"/>
              <w:rPr>
                <w:b/>
                <w:sz w:val="14"/>
                <w:szCs w:val="14"/>
              </w:rPr>
            </w:pPr>
            <w:r w:rsidRPr="0031029B">
              <w:rPr>
                <w:b/>
                <w:sz w:val="14"/>
                <w:szCs w:val="14"/>
              </w:rPr>
              <w:t>IV кв. 2023</w:t>
            </w:r>
          </w:p>
        </w:tc>
        <w:tc>
          <w:tcPr>
            <w:tcW w:w="143" w:type="pct"/>
            <w:noWrap/>
            <w:hideMark/>
          </w:tcPr>
          <w:p w:rsidR="0053185C" w:rsidRPr="0031029B" w:rsidRDefault="0053185C" w:rsidP="0021743C">
            <w:pPr>
              <w:jc w:val="center"/>
              <w:rPr>
                <w:b/>
                <w:sz w:val="14"/>
                <w:szCs w:val="14"/>
              </w:rPr>
            </w:pPr>
            <w:r w:rsidRPr="0031029B">
              <w:rPr>
                <w:b/>
                <w:sz w:val="14"/>
                <w:szCs w:val="14"/>
              </w:rPr>
              <w:t>15</w:t>
            </w:r>
          </w:p>
        </w:tc>
        <w:tc>
          <w:tcPr>
            <w:tcW w:w="183" w:type="pct"/>
            <w:noWrap/>
            <w:hideMark/>
          </w:tcPr>
          <w:p w:rsidR="0053185C" w:rsidRPr="0031029B" w:rsidRDefault="0053185C" w:rsidP="0021743C">
            <w:pPr>
              <w:jc w:val="center"/>
              <w:rPr>
                <w:b/>
                <w:sz w:val="14"/>
                <w:szCs w:val="14"/>
              </w:rPr>
            </w:pPr>
            <w:r w:rsidRPr="0031029B">
              <w:rPr>
                <w:b/>
                <w:sz w:val="14"/>
                <w:szCs w:val="14"/>
              </w:rPr>
              <w:t>15</w:t>
            </w:r>
          </w:p>
        </w:tc>
        <w:tc>
          <w:tcPr>
            <w:tcW w:w="268" w:type="pct"/>
            <w:noWrap/>
            <w:hideMark/>
          </w:tcPr>
          <w:p w:rsidR="0053185C" w:rsidRPr="0031029B" w:rsidRDefault="0053185C" w:rsidP="0021743C">
            <w:pPr>
              <w:jc w:val="center"/>
              <w:rPr>
                <w:b/>
                <w:sz w:val="14"/>
                <w:szCs w:val="14"/>
              </w:rPr>
            </w:pPr>
            <w:r w:rsidRPr="0031029B">
              <w:rPr>
                <w:b/>
                <w:sz w:val="14"/>
                <w:szCs w:val="14"/>
              </w:rPr>
              <w:t>220,10</w:t>
            </w:r>
          </w:p>
        </w:tc>
        <w:tc>
          <w:tcPr>
            <w:tcW w:w="198" w:type="pct"/>
            <w:noWrap/>
            <w:hideMark/>
          </w:tcPr>
          <w:p w:rsidR="0053185C" w:rsidRPr="0031029B" w:rsidRDefault="0053185C" w:rsidP="0021743C">
            <w:pPr>
              <w:jc w:val="center"/>
              <w:rPr>
                <w:b/>
                <w:sz w:val="14"/>
                <w:szCs w:val="14"/>
              </w:rPr>
            </w:pPr>
            <w:r w:rsidRPr="0031029B">
              <w:rPr>
                <w:b/>
                <w:sz w:val="14"/>
                <w:szCs w:val="14"/>
              </w:rPr>
              <w:t>6</w:t>
            </w:r>
          </w:p>
        </w:tc>
        <w:tc>
          <w:tcPr>
            <w:tcW w:w="198" w:type="pct"/>
            <w:noWrap/>
            <w:hideMark/>
          </w:tcPr>
          <w:p w:rsidR="0053185C" w:rsidRPr="0031029B" w:rsidRDefault="0053185C" w:rsidP="0021743C">
            <w:pPr>
              <w:jc w:val="center"/>
              <w:rPr>
                <w:b/>
                <w:sz w:val="14"/>
                <w:szCs w:val="14"/>
              </w:rPr>
            </w:pPr>
            <w:r w:rsidRPr="0031029B">
              <w:rPr>
                <w:b/>
                <w:sz w:val="14"/>
                <w:szCs w:val="14"/>
              </w:rPr>
              <w:t>0</w:t>
            </w:r>
          </w:p>
        </w:tc>
        <w:tc>
          <w:tcPr>
            <w:tcW w:w="166" w:type="pct"/>
            <w:noWrap/>
            <w:hideMark/>
          </w:tcPr>
          <w:p w:rsidR="0053185C" w:rsidRPr="0031029B" w:rsidRDefault="0053185C" w:rsidP="0021743C">
            <w:pPr>
              <w:jc w:val="center"/>
              <w:rPr>
                <w:b/>
                <w:sz w:val="14"/>
                <w:szCs w:val="14"/>
              </w:rPr>
            </w:pPr>
            <w:r w:rsidRPr="0031029B">
              <w:rPr>
                <w:b/>
                <w:sz w:val="14"/>
                <w:szCs w:val="14"/>
              </w:rPr>
              <w:t>6</w:t>
            </w:r>
          </w:p>
        </w:tc>
        <w:tc>
          <w:tcPr>
            <w:tcW w:w="230" w:type="pct"/>
            <w:noWrap/>
            <w:hideMark/>
          </w:tcPr>
          <w:p w:rsidR="0053185C" w:rsidRPr="0031029B" w:rsidRDefault="0053185C" w:rsidP="0021743C">
            <w:pPr>
              <w:jc w:val="center"/>
              <w:rPr>
                <w:b/>
                <w:sz w:val="14"/>
                <w:szCs w:val="14"/>
              </w:rPr>
            </w:pPr>
            <w:r w:rsidRPr="0031029B">
              <w:rPr>
                <w:b/>
                <w:sz w:val="14"/>
                <w:szCs w:val="14"/>
              </w:rPr>
              <w:t>220,10</w:t>
            </w:r>
          </w:p>
        </w:tc>
        <w:tc>
          <w:tcPr>
            <w:tcW w:w="184" w:type="pct"/>
            <w:noWrap/>
            <w:hideMark/>
          </w:tcPr>
          <w:p w:rsidR="0053185C" w:rsidRPr="0031029B" w:rsidRDefault="0053185C" w:rsidP="0021743C">
            <w:pPr>
              <w:jc w:val="center"/>
              <w:rPr>
                <w:b/>
                <w:sz w:val="14"/>
                <w:szCs w:val="14"/>
              </w:rPr>
            </w:pPr>
            <w:r w:rsidRPr="0031029B">
              <w:rPr>
                <w:b/>
                <w:sz w:val="14"/>
                <w:szCs w:val="14"/>
              </w:rPr>
              <w:t>0,00</w:t>
            </w:r>
          </w:p>
        </w:tc>
        <w:tc>
          <w:tcPr>
            <w:tcW w:w="216" w:type="pct"/>
            <w:noWrap/>
            <w:hideMark/>
          </w:tcPr>
          <w:p w:rsidR="0053185C" w:rsidRPr="0031029B" w:rsidRDefault="0053185C" w:rsidP="0021743C">
            <w:pPr>
              <w:jc w:val="center"/>
              <w:rPr>
                <w:b/>
                <w:sz w:val="14"/>
                <w:szCs w:val="14"/>
              </w:rPr>
            </w:pPr>
            <w:r w:rsidRPr="0031029B">
              <w:rPr>
                <w:b/>
                <w:sz w:val="14"/>
                <w:szCs w:val="14"/>
              </w:rPr>
              <w:t>220,10</w:t>
            </w:r>
          </w:p>
        </w:tc>
        <w:tc>
          <w:tcPr>
            <w:tcW w:w="197" w:type="pct"/>
            <w:hideMark/>
          </w:tcPr>
          <w:p w:rsidR="0053185C" w:rsidRPr="0031029B" w:rsidRDefault="0053185C" w:rsidP="0021743C">
            <w:pPr>
              <w:jc w:val="center"/>
              <w:rPr>
                <w:b/>
                <w:sz w:val="14"/>
                <w:szCs w:val="14"/>
              </w:rPr>
            </w:pPr>
            <w:r w:rsidRPr="0031029B">
              <w:rPr>
                <w:b/>
                <w:sz w:val="14"/>
                <w:szCs w:val="14"/>
              </w:rPr>
              <w:t>0,00</w:t>
            </w:r>
          </w:p>
        </w:tc>
        <w:tc>
          <w:tcPr>
            <w:tcW w:w="198" w:type="pct"/>
            <w:hideMark/>
          </w:tcPr>
          <w:p w:rsidR="0053185C" w:rsidRPr="0031029B" w:rsidRDefault="0053185C" w:rsidP="0021743C">
            <w:pPr>
              <w:jc w:val="center"/>
              <w:rPr>
                <w:b/>
                <w:sz w:val="14"/>
                <w:szCs w:val="14"/>
              </w:rPr>
            </w:pPr>
            <w:r w:rsidRPr="0031029B">
              <w:rPr>
                <w:b/>
                <w:sz w:val="14"/>
                <w:szCs w:val="14"/>
              </w:rPr>
              <w:t>0,00</w:t>
            </w:r>
          </w:p>
        </w:tc>
        <w:tc>
          <w:tcPr>
            <w:tcW w:w="198" w:type="pct"/>
            <w:hideMark/>
          </w:tcPr>
          <w:p w:rsidR="0053185C" w:rsidRPr="0031029B" w:rsidRDefault="0053185C" w:rsidP="0021743C">
            <w:pPr>
              <w:jc w:val="center"/>
              <w:rPr>
                <w:b/>
                <w:sz w:val="14"/>
                <w:szCs w:val="14"/>
              </w:rPr>
            </w:pPr>
            <w:r w:rsidRPr="0031029B">
              <w:rPr>
                <w:b/>
                <w:sz w:val="14"/>
                <w:szCs w:val="14"/>
              </w:rPr>
              <w:t>0,00</w:t>
            </w:r>
          </w:p>
        </w:tc>
        <w:tc>
          <w:tcPr>
            <w:tcW w:w="199" w:type="pct"/>
            <w:hideMark/>
          </w:tcPr>
          <w:p w:rsidR="0053185C" w:rsidRPr="0031029B" w:rsidRDefault="0053185C" w:rsidP="0021743C">
            <w:pPr>
              <w:jc w:val="center"/>
              <w:rPr>
                <w:b/>
                <w:sz w:val="14"/>
                <w:szCs w:val="14"/>
              </w:rPr>
            </w:pPr>
            <w:r w:rsidRPr="0031029B">
              <w:rPr>
                <w:b/>
                <w:sz w:val="14"/>
                <w:szCs w:val="14"/>
              </w:rPr>
              <w:t>0,00</w:t>
            </w:r>
          </w:p>
        </w:tc>
        <w:tc>
          <w:tcPr>
            <w:tcW w:w="198" w:type="pct"/>
            <w:hideMark/>
          </w:tcPr>
          <w:p w:rsidR="0053185C" w:rsidRPr="0031029B" w:rsidRDefault="0053185C" w:rsidP="0021743C">
            <w:pPr>
              <w:jc w:val="center"/>
              <w:rPr>
                <w:b/>
                <w:sz w:val="14"/>
                <w:szCs w:val="14"/>
              </w:rPr>
            </w:pPr>
            <w:r w:rsidRPr="0031029B">
              <w:rPr>
                <w:b/>
                <w:sz w:val="14"/>
                <w:szCs w:val="14"/>
              </w:rPr>
              <w:t>0,00</w:t>
            </w:r>
          </w:p>
        </w:tc>
        <w:tc>
          <w:tcPr>
            <w:tcW w:w="198" w:type="pct"/>
            <w:noWrap/>
            <w:hideMark/>
          </w:tcPr>
          <w:p w:rsidR="0053185C" w:rsidRPr="0031029B" w:rsidRDefault="0053185C" w:rsidP="0021743C">
            <w:pPr>
              <w:jc w:val="center"/>
              <w:rPr>
                <w:b/>
                <w:sz w:val="14"/>
                <w:szCs w:val="14"/>
              </w:rPr>
            </w:pPr>
            <w:r w:rsidRPr="0031029B">
              <w:rPr>
                <w:b/>
                <w:sz w:val="14"/>
                <w:szCs w:val="14"/>
              </w:rPr>
              <w:t>0,00</w:t>
            </w:r>
          </w:p>
        </w:tc>
        <w:tc>
          <w:tcPr>
            <w:tcW w:w="165" w:type="pct"/>
            <w:noWrap/>
            <w:hideMark/>
          </w:tcPr>
          <w:p w:rsidR="0053185C" w:rsidRPr="0031029B" w:rsidRDefault="0053185C" w:rsidP="0021743C">
            <w:pPr>
              <w:jc w:val="center"/>
              <w:rPr>
                <w:b/>
                <w:sz w:val="14"/>
                <w:szCs w:val="14"/>
              </w:rPr>
            </w:pPr>
            <w:r w:rsidRPr="0031029B">
              <w:rPr>
                <w:b/>
                <w:sz w:val="14"/>
                <w:szCs w:val="14"/>
              </w:rPr>
              <w:t>0,00</w:t>
            </w:r>
          </w:p>
        </w:tc>
        <w:tc>
          <w:tcPr>
            <w:tcW w:w="183" w:type="pct"/>
            <w:noWrap/>
            <w:hideMark/>
          </w:tcPr>
          <w:p w:rsidR="0053185C" w:rsidRPr="0031029B" w:rsidRDefault="0053185C" w:rsidP="0021743C">
            <w:pPr>
              <w:jc w:val="center"/>
              <w:rPr>
                <w:b/>
                <w:sz w:val="14"/>
                <w:szCs w:val="14"/>
              </w:rPr>
            </w:pPr>
            <w:r w:rsidRPr="0031029B">
              <w:rPr>
                <w:b/>
                <w:sz w:val="14"/>
                <w:szCs w:val="14"/>
              </w:rPr>
              <w:t>0,00</w:t>
            </w:r>
          </w:p>
        </w:tc>
        <w:tc>
          <w:tcPr>
            <w:tcW w:w="223" w:type="pct"/>
            <w:hideMark/>
          </w:tcPr>
          <w:p w:rsidR="0053185C" w:rsidRPr="0031029B" w:rsidRDefault="0053185C" w:rsidP="0021743C">
            <w:pPr>
              <w:jc w:val="center"/>
              <w:rPr>
                <w:b/>
                <w:sz w:val="14"/>
                <w:szCs w:val="14"/>
              </w:rPr>
            </w:pPr>
            <w:r w:rsidRPr="0031029B">
              <w:rPr>
                <w:b/>
                <w:sz w:val="14"/>
                <w:szCs w:val="14"/>
              </w:rPr>
              <w:t>0,00</w:t>
            </w:r>
          </w:p>
        </w:tc>
      </w:tr>
      <w:tr w:rsidR="000169BD" w:rsidRPr="0053185C" w:rsidTr="000169BD">
        <w:trPr>
          <w:trHeight w:val="387"/>
        </w:trPr>
        <w:tc>
          <w:tcPr>
            <w:tcW w:w="108" w:type="pct"/>
            <w:noWrap/>
            <w:hideMark/>
          </w:tcPr>
          <w:p w:rsidR="0053185C" w:rsidRPr="0031029B" w:rsidRDefault="0053185C" w:rsidP="0021743C">
            <w:pPr>
              <w:jc w:val="center"/>
              <w:rPr>
                <w:b/>
                <w:sz w:val="14"/>
                <w:szCs w:val="14"/>
              </w:rPr>
            </w:pPr>
            <w:r w:rsidRPr="0031029B">
              <w:rPr>
                <w:b/>
                <w:sz w:val="14"/>
                <w:szCs w:val="14"/>
              </w:rPr>
              <w:t>3</w:t>
            </w:r>
          </w:p>
        </w:tc>
        <w:tc>
          <w:tcPr>
            <w:tcW w:w="524" w:type="pct"/>
            <w:noWrap/>
            <w:hideMark/>
          </w:tcPr>
          <w:p w:rsidR="0053185C" w:rsidRPr="0031029B" w:rsidRDefault="0053185C" w:rsidP="0021743C">
            <w:pPr>
              <w:jc w:val="center"/>
              <w:rPr>
                <w:b/>
                <w:sz w:val="14"/>
                <w:szCs w:val="14"/>
              </w:rPr>
            </w:pPr>
            <w:r w:rsidRPr="0031029B">
              <w:rPr>
                <w:b/>
                <w:sz w:val="14"/>
                <w:szCs w:val="14"/>
              </w:rPr>
              <w:t>г. Краснозаводск, ул. Горького, д. 15</w:t>
            </w:r>
          </w:p>
        </w:tc>
        <w:tc>
          <w:tcPr>
            <w:tcW w:w="185" w:type="pct"/>
            <w:gridSpan w:val="2"/>
            <w:noWrap/>
            <w:hideMark/>
          </w:tcPr>
          <w:p w:rsidR="0053185C" w:rsidRPr="0031029B" w:rsidRDefault="0053185C" w:rsidP="0021743C">
            <w:pPr>
              <w:jc w:val="center"/>
              <w:rPr>
                <w:b/>
                <w:sz w:val="14"/>
                <w:szCs w:val="14"/>
              </w:rPr>
            </w:pPr>
            <w:r w:rsidRPr="0031029B">
              <w:rPr>
                <w:b/>
                <w:sz w:val="14"/>
                <w:szCs w:val="14"/>
              </w:rPr>
              <w:t>194</w:t>
            </w:r>
          </w:p>
        </w:tc>
        <w:tc>
          <w:tcPr>
            <w:tcW w:w="236" w:type="pct"/>
            <w:noWrap/>
            <w:hideMark/>
          </w:tcPr>
          <w:p w:rsidR="0053185C" w:rsidRPr="0031029B" w:rsidRDefault="0053185C" w:rsidP="000169BD">
            <w:pPr>
              <w:ind w:right="-90" w:hanging="107"/>
              <w:jc w:val="center"/>
              <w:rPr>
                <w:b/>
                <w:sz w:val="14"/>
                <w:szCs w:val="14"/>
              </w:rPr>
            </w:pPr>
            <w:r w:rsidRPr="0031029B">
              <w:rPr>
                <w:b/>
                <w:sz w:val="14"/>
                <w:szCs w:val="14"/>
              </w:rPr>
              <w:t>07.06.2011</w:t>
            </w:r>
          </w:p>
        </w:tc>
        <w:tc>
          <w:tcPr>
            <w:tcW w:w="201" w:type="pct"/>
            <w:noWrap/>
            <w:hideMark/>
          </w:tcPr>
          <w:p w:rsidR="0053185C" w:rsidRPr="0031029B" w:rsidRDefault="0053185C" w:rsidP="0021743C">
            <w:pPr>
              <w:jc w:val="center"/>
              <w:rPr>
                <w:b/>
                <w:sz w:val="14"/>
                <w:szCs w:val="14"/>
              </w:rPr>
            </w:pPr>
            <w:r w:rsidRPr="0031029B">
              <w:rPr>
                <w:b/>
                <w:sz w:val="14"/>
                <w:szCs w:val="14"/>
              </w:rPr>
              <w:t>IV кв. 2022</w:t>
            </w:r>
          </w:p>
        </w:tc>
        <w:tc>
          <w:tcPr>
            <w:tcW w:w="201" w:type="pct"/>
            <w:noWrap/>
            <w:hideMark/>
          </w:tcPr>
          <w:p w:rsidR="0053185C" w:rsidRPr="0031029B" w:rsidRDefault="0053185C" w:rsidP="0021743C">
            <w:pPr>
              <w:jc w:val="center"/>
              <w:rPr>
                <w:b/>
                <w:sz w:val="14"/>
                <w:szCs w:val="14"/>
              </w:rPr>
            </w:pPr>
            <w:r w:rsidRPr="0031029B">
              <w:rPr>
                <w:b/>
                <w:sz w:val="14"/>
                <w:szCs w:val="14"/>
              </w:rPr>
              <w:t>IV кв. 2023</w:t>
            </w:r>
          </w:p>
        </w:tc>
        <w:tc>
          <w:tcPr>
            <w:tcW w:w="143" w:type="pct"/>
            <w:noWrap/>
            <w:hideMark/>
          </w:tcPr>
          <w:p w:rsidR="0053185C" w:rsidRPr="0031029B" w:rsidRDefault="0053185C" w:rsidP="0021743C">
            <w:pPr>
              <w:jc w:val="center"/>
              <w:rPr>
                <w:b/>
                <w:sz w:val="14"/>
                <w:szCs w:val="14"/>
              </w:rPr>
            </w:pPr>
            <w:r w:rsidRPr="0031029B">
              <w:rPr>
                <w:b/>
                <w:sz w:val="14"/>
                <w:szCs w:val="14"/>
              </w:rPr>
              <w:t>29</w:t>
            </w:r>
          </w:p>
        </w:tc>
        <w:tc>
          <w:tcPr>
            <w:tcW w:w="183" w:type="pct"/>
            <w:noWrap/>
            <w:hideMark/>
          </w:tcPr>
          <w:p w:rsidR="0053185C" w:rsidRPr="0031029B" w:rsidRDefault="0053185C" w:rsidP="0021743C">
            <w:pPr>
              <w:jc w:val="center"/>
              <w:rPr>
                <w:b/>
                <w:sz w:val="14"/>
                <w:szCs w:val="14"/>
              </w:rPr>
            </w:pPr>
            <w:r w:rsidRPr="0031029B">
              <w:rPr>
                <w:b/>
                <w:sz w:val="14"/>
                <w:szCs w:val="14"/>
              </w:rPr>
              <w:t>29</w:t>
            </w:r>
          </w:p>
        </w:tc>
        <w:tc>
          <w:tcPr>
            <w:tcW w:w="268" w:type="pct"/>
            <w:noWrap/>
            <w:hideMark/>
          </w:tcPr>
          <w:p w:rsidR="0053185C" w:rsidRPr="0031029B" w:rsidRDefault="0053185C" w:rsidP="0021743C">
            <w:pPr>
              <w:jc w:val="center"/>
              <w:rPr>
                <w:b/>
                <w:sz w:val="14"/>
                <w:szCs w:val="14"/>
              </w:rPr>
            </w:pPr>
            <w:r w:rsidRPr="0031029B">
              <w:rPr>
                <w:b/>
                <w:sz w:val="14"/>
                <w:szCs w:val="14"/>
              </w:rPr>
              <w:t>310,00</w:t>
            </w:r>
          </w:p>
        </w:tc>
        <w:tc>
          <w:tcPr>
            <w:tcW w:w="198" w:type="pct"/>
            <w:noWrap/>
            <w:hideMark/>
          </w:tcPr>
          <w:p w:rsidR="0053185C" w:rsidRPr="0031029B" w:rsidRDefault="0053185C" w:rsidP="0021743C">
            <w:pPr>
              <w:jc w:val="center"/>
              <w:rPr>
                <w:b/>
                <w:sz w:val="14"/>
                <w:szCs w:val="14"/>
              </w:rPr>
            </w:pPr>
            <w:r w:rsidRPr="0031029B">
              <w:rPr>
                <w:b/>
                <w:sz w:val="14"/>
                <w:szCs w:val="14"/>
              </w:rPr>
              <w:t>6</w:t>
            </w:r>
          </w:p>
        </w:tc>
        <w:tc>
          <w:tcPr>
            <w:tcW w:w="198" w:type="pct"/>
            <w:noWrap/>
            <w:hideMark/>
          </w:tcPr>
          <w:p w:rsidR="0053185C" w:rsidRPr="0031029B" w:rsidRDefault="0053185C" w:rsidP="0021743C">
            <w:pPr>
              <w:jc w:val="center"/>
              <w:rPr>
                <w:b/>
                <w:sz w:val="14"/>
                <w:szCs w:val="14"/>
              </w:rPr>
            </w:pPr>
            <w:r w:rsidRPr="0031029B">
              <w:rPr>
                <w:b/>
                <w:sz w:val="14"/>
                <w:szCs w:val="14"/>
              </w:rPr>
              <w:t>0</w:t>
            </w:r>
          </w:p>
        </w:tc>
        <w:tc>
          <w:tcPr>
            <w:tcW w:w="166" w:type="pct"/>
            <w:noWrap/>
            <w:hideMark/>
          </w:tcPr>
          <w:p w:rsidR="0053185C" w:rsidRPr="0031029B" w:rsidRDefault="0053185C" w:rsidP="0021743C">
            <w:pPr>
              <w:jc w:val="center"/>
              <w:rPr>
                <w:b/>
                <w:sz w:val="14"/>
                <w:szCs w:val="14"/>
              </w:rPr>
            </w:pPr>
            <w:r w:rsidRPr="0031029B">
              <w:rPr>
                <w:b/>
                <w:sz w:val="14"/>
                <w:szCs w:val="14"/>
              </w:rPr>
              <w:t>6</w:t>
            </w:r>
          </w:p>
        </w:tc>
        <w:tc>
          <w:tcPr>
            <w:tcW w:w="230" w:type="pct"/>
            <w:noWrap/>
            <w:hideMark/>
          </w:tcPr>
          <w:p w:rsidR="0053185C" w:rsidRPr="0031029B" w:rsidRDefault="0053185C" w:rsidP="0021743C">
            <w:pPr>
              <w:jc w:val="center"/>
              <w:rPr>
                <w:b/>
                <w:sz w:val="14"/>
                <w:szCs w:val="14"/>
              </w:rPr>
            </w:pPr>
            <w:r w:rsidRPr="0031029B">
              <w:rPr>
                <w:b/>
                <w:sz w:val="14"/>
                <w:szCs w:val="14"/>
              </w:rPr>
              <w:t>310,00</w:t>
            </w:r>
          </w:p>
        </w:tc>
        <w:tc>
          <w:tcPr>
            <w:tcW w:w="184" w:type="pct"/>
            <w:noWrap/>
            <w:hideMark/>
          </w:tcPr>
          <w:p w:rsidR="0053185C" w:rsidRPr="0031029B" w:rsidRDefault="0053185C" w:rsidP="0021743C">
            <w:pPr>
              <w:jc w:val="center"/>
              <w:rPr>
                <w:b/>
                <w:sz w:val="14"/>
                <w:szCs w:val="14"/>
              </w:rPr>
            </w:pPr>
            <w:r w:rsidRPr="0031029B">
              <w:rPr>
                <w:b/>
                <w:sz w:val="14"/>
                <w:szCs w:val="14"/>
              </w:rPr>
              <w:t>0,00</w:t>
            </w:r>
          </w:p>
        </w:tc>
        <w:tc>
          <w:tcPr>
            <w:tcW w:w="216" w:type="pct"/>
            <w:noWrap/>
            <w:hideMark/>
          </w:tcPr>
          <w:p w:rsidR="0053185C" w:rsidRPr="0031029B" w:rsidRDefault="0053185C" w:rsidP="0021743C">
            <w:pPr>
              <w:jc w:val="center"/>
              <w:rPr>
                <w:b/>
                <w:sz w:val="14"/>
                <w:szCs w:val="14"/>
              </w:rPr>
            </w:pPr>
            <w:r w:rsidRPr="0031029B">
              <w:rPr>
                <w:b/>
                <w:sz w:val="14"/>
                <w:szCs w:val="14"/>
              </w:rPr>
              <w:t>310,00</w:t>
            </w:r>
          </w:p>
        </w:tc>
        <w:tc>
          <w:tcPr>
            <w:tcW w:w="197" w:type="pct"/>
            <w:hideMark/>
          </w:tcPr>
          <w:p w:rsidR="0053185C" w:rsidRPr="0031029B" w:rsidRDefault="0053185C" w:rsidP="0021743C">
            <w:pPr>
              <w:jc w:val="center"/>
              <w:rPr>
                <w:b/>
                <w:sz w:val="14"/>
                <w:szCs w:val="14"/>
              </w:rPr>
            </w:pPr>
            <w:r w:rsidRPr="0031029B">
              <w:rPr>
                <w:b/>
                <w:sz w:val="14"/>
                <w:szCs w:val="14"/>
              </w:rPr>
              <w:t>0,00</w:t>
            </w:r>
          </w:p>
        </w:tc>
        <w:tc>
          <w:tcPr>
            <w:tcW w:w="198" w:type="pct"/>
            <w:hideMark/>
          </w:tcPr>
          <w:p w:rsidR="0053185C" w:rsidRPr="0031029B" w:rsidRDefault="0053185C" w:rsidP="0021743C">
            <w:pPr>
              <w:jc w:val="center"/>
              <w:rPr>
                <w:b/>
                <w:sz w:val="14"/>
                <w:szCs w:val="14"/>
              </w:rPr>
            </w:pPr>
            <w:r w:rsidRPr="0031029B">
              <w:rPr>
                <w:b/>
                <w:sz w:val="14"/>
                <w:szCs w:val="14"/>
              </w:rPr>
              <w:t>0,00</w:t>
            </w:r>
          </w:p>
        </w:tc>
        <w:tc>
          <w:tcPr>
            <w:tcW w:w="198" w:type="pct"/>
            <w:hideMark/>
          </w:tcPr>
          <w:p w:rsidR="0053185C" w:rsidRPr="0031029B" w:rsidRDefault="0053185C" w:rsidP="0021743C">
            <w:pPr>
              <w:jc w:val="center"/>
              <w:rPr>
                <w:b/>
                <w:sz w:val="14"/>
                <w:szCs w:val="14"/>
              </w:rPr>
            </w:pPr>
            <w:r w:rsidRPr="0031029B">
              <w:rPr>
                <w:b/>
                <w:sz w:val="14"/>
                <w:szCs w:val="14"/>
              </w:rPr>
              <w:t>0,00</w:t>
            </w:r>
          </w:p>
        </w:tc>
        <w:tc>
          <w:tcPr>
            <w:tcW w:w="199" w:type="pct"/>
            <w:hideMark/>
          </w:tcPr>
          <w:p w:rsidR="0053185C" w:rsidRPr="0031029B" w:rsidRDefault="0053185C" w:rsidP="0021743C">
            <w:pPr>
              <w:jc w:val="center"/>
              <w:rPr>
                <w:b/>
                <w:sz w:val="14"/>
                <w:szCs w:val="14"/>
              </w:rPr>
            </w:pPr>
            <w:r w:rsidRPr="0031029B">
              <w:rPr>
                <w:b/>
                <w:sz w:val="14"/>
                <w:szCs w:val="14"/>
              </w:rPr>
              <w:t>0,00</w:t>
            </w:r>
          </w:p>
        </w:tc>
        <w:tc>
          <w:tcPr>
            <w:tcW w:w="198" w:type="pct"/>
            <w:noWrap/>
            <w:hideMark/>
          </w:tcPr>
          <w:p w:rsidR="0053185C" w:rsidRPr="0031029B" w:rsidRDefault="0053185C" w:rsidP="0021743C">
            <w:pPr>
              <w:jc w:val="center"/>
              <w:rPr>
                <w:b/>
                <w:sz w:val="14"/>
                <w:szCs w:val="14"/>
              </w:rPr>
            </w:pPr>
            <w:r w:rsidRPr="0031029B">
              <w:rPr>
                <w:b/>
                <w:sz w:val="14"/>
                <w:szCs w:val="14"/>
              </w:rPr>
              <w:t>0,00</w:t>
            </w:r>
          </w:p>
        </w:tc>
        <w:tc>
          <w:tcPr>
            <w:tcW w:w="198" w:type="pct"/>
            <w:noWrap/>
            <w:hideMark/>
          </w:tcPr>
          <w:p w:rsidR="0053185C" w:rsidRPr="0031029B" w:rsidRDefault="0053185C" w:rsidP="0021743C">
            <w:pPr>
              <w:jc w:val="center"/>
              <w:rPr>
                <w:b/>
                <w:sz w:val="14"/>
                <w:szCs w:val="14"/>
              </w:rPr>
            </w:pPr>
            <w:r w:rsidRPr="0031029B">
              <w:rPr>
                <w:b/>
                <w:sz w:val="14"/>
                <w:szCs w:val="14"/>
              </w:rPr>
              <w:t>0,00</w:t>
            </w:r>
          </w:p>
        </w:tc>
        <w:tc>
          <w:tcPr>
            <w:tcW w:w="165" w:type="pct"/>
            <w:noWrap/>
            <w:hideMark/>
          </w:tcPr>
          <w:p w:rsidR="0053185C" w:rsidRPr="0031029B" w:rsidRDefault="0053185C" w:rsidP="0021743C">
            <w:pPr>
              <w:jc w:val="center"/>
              <w:rPr>
                <w:b/>
                <w:sz w:val="14"/>
                <w:szCs w:val="14"/>
              </w:rPr>
            </w:pPr>
            <w:r w:rsidRPr="0031029B">
              <w:rPr>
                <w:b/>
                <w:sz w:val="14"/>
                <w:szCs w:val="14"/>
              </w:rPr>
              <w:t>0,00</w:t>
            </w:r>
          </w:p>
        </w:tc>
        <w:tc>
          <w:tcPr>
            <w:tcW w:w="183" w:type="pct"/>
            <w:noWrap/>
            <w:hideMark/>
          </w:tcPr>
          <w:p w:rsidR="0053185C" w:rsidRPr="0031029B" w:rsidRDefault="0053185C" w:rsidP="0021743C">
            <w:pPr>
              <w:jc w:val="center"/>
              <w:rPr>
                <w:b/>
                <w:sz w:val="14"/>
                <w:szCs w:val="14"/>
              </w:rPr>
            </w:pPr>
            <w:r w:rsidRPr="0031029B">
              <w:rPr>
                <w:b/>
                <w:sz w:val="14"/>
                <w:szCs w:val="14"/>
              </w:rPr>
              <w:t>0,00</w:t>
            </w:r>
          </w:p>
        </w:tc>
        <w:tc>
          <w:tcPr>
            <w:tcW w:w="223" w:type="pct"/>
            <w:hideMark/>
          </w:tcPr>
          <w:p w:rsidR="0053185C" w:rsidRPr="0031029B" w:rsidRDefault="0053185C" w:rsidP="0021743C">
            <w:pPr>
              <w:jc w:val="center"/>
              <w:rPr>
                <w:b/>
                <w:sz w:val="14"/>
                <w:szCs w:val="14"/>
              </w:rPr>
            </w:pPr>
            <w:r w:rsidRPr="0031029B">
              <w:rPr>
                <w:b/>
                <w:sz w:val="14"/>
                <w:szCs w:val="14"/>
              </w:rPr>
              <w:t>0,00</w:t>
            </w:r>
          </w:p>
        </w:tc>
      </w:tr>
      <w:tr w:rsidR="000169BD" w:rsidRPr="0053185C" w:rsidTr="000169BD">
        <w:trPr>
          <w:trHeight w:val="323"/>
        </w:trPr>
        <w:tc>
          <w:tcPr>
            <w:tcW w:w="108" w:type="pct"/>
            <w:noWrap/>
            <w:hideMark/>
          </w:tcPr>
          <w:p w:rsidR="0053185C" w:rsidRPr="0031029B" w:rsidRDefault="0053185C" w:rsidP="0021743C">
            <w:pPr>
              <w:jc w:val="center"/>
              <w:rPr>
                <w:b/>
                <w:sz w:val="14"/>
                <w:szCs w:val="14"/>
              </w:rPr>
            </w:pPr>
            <w:r w:rsidRPr="0031029B">
              <w:rPr>
                <w:b/>
                <w:sz w:val="14"/>
                <w:szCs w:val="14"/>
              </w:rPr>
              <w:t>4</w:t>
            </w:r>
          </w:p>
        </w:tc>
        <w:tc>
          <w:tcPr>
            <w:tcW w:w="524" w:type="pct"/>
            <w:noWrap/>
            <w:hideMark/>
          </w:tcPr>
          <w:p w:rsidR="0053185C" w:rsidRPr="0031029B" w:rsidRDefault="0053185C" w:rsidP="0021743C">
            <w:pPr>
              <w:jc w:val="center"/>
              <w:rPr>
                <w:b/>
                <w:sz w:val="14"/>
                <w:szCs w:val="14"/>
              </w:rPr>
            </w:pPr>
            <w:r w:rsidRPr="0031029B">
              <w:rPr>
                <w:b/>
                <w:sz w:val="14"/>
                <w:szCs w:val="14"/>
              </w:rPr>
              <w:t>г. Краснозаводск, ул. Горького, д. 17</w:t>
            </w:r>
          </w:p>
        </w:tc>
        <w:tc>
          <w:tcPr>
            <w:tcW w:w="185" w:type="pct"/>
            <w:gridSpan w:val="2"/>
            <w:noWrap/>
            <w:hideMark/>
          </w:tcPr>
          <w:p w:rsidR="0053185C" w:rsidRPr="0031029B" w:rsidRDefault="0053185C" w:rsidP="0021743C">
            <w:pPr>
              <w:jc w:val="center"/>
              <w:rPr>
                <w:b/>
                <w:sz w:val="14"/>
                <w:szCs w:val="14"/>
              </w:rPr>
            </w:pPr>
            <w:r w:rsidRPr="0031029B">
              <w:rPr>
                <w:b/>
                <w:sz w:val="14"/>
                <w:szCs w:val="14"/>
              </w:rPr>
              <w:t>194</w:t>
            </w:r>
          </w:p>
        </w:tc>
        <w:tc>
          <w:tcPr>
            <w:tcW w:w="236" w:type="pct"/>
            <w:noWrap/>
            <w:hideMark/>
          </w:tcPr>
          <w:p w:rsidR="0053185C" w:rsidRPr="0031029B" w:rsidRDefault="0053185C" w:rsidP="000169BD">
            <w:pPr>
              <w:ind w:right="-90" w:hanging="107"/>
              <w:jc w:val="center"/>
              <w:rPr>
                <w:b/>
                <w:sz w:val="14"/>
                <w:szCs w:val="14"/>
              </w:rPr>
            </w:pPr>
            <w:r w:rsidRPr="0031029B">
              <w:rPr>
                <w:b/>
                <w:sz w:val="14"/>
                <w:szCs w:val="14"/>
              </w:rPr>
              <w:t>07.06.2011</w:t>
            </w:r>
          </w:p>
        </w:tc>
        <w:tc>
          <w:tcPr>
            <w:tcW w:w="201" w:type="pct"/>
            <w:noWrap/>
            <w:hideMark/>
          </w:tcPr>
          <w:p w:rsidR="0053185C" w:rsidRPr="0031029B" w:rsidRDefault="0053185C" w:rsidP="0021743C">
            <w:pPr>
              <w:jc w:val="center"/>
              <w:rPr>
                <w:b/>
                <w:sz w:val="14"/>
                <w:szCs w:val="14"/>
              </w:rPr>
            </w:pPr>
            <w:r w:rsidRPr="0031029B">
              <w:rPr>
                <w:b/>
                <w:sz w:val="14"/>
                <w:szCs w:val="14"/>
              </w:rPr>
              <w:t>IV кв. 2022</w:t>
            </w:r>
          </w:p>
        </w:tc>
        <w:tc>
          <w:tcPr>
            <w:tcW w:w="201" w:type="pct"/>
            <w:noWrap/>
            <w:hideMark/>
          </w:tcPr>
          <w:p w:rsidR="0053185C" w:rsidRPr="0031029B" w:rsidRDefault="0053185C" w:rsidP="0021743C">
            <w:pPr>
              <w:jc w:val="center"/>
              <w:rPr>
                <w:b/>
                <w:sz w:val="14"/>
                <w:szCs w:val="14"/>
              </w:rPr>
            </w:pPr>
            <w:r w:rsidRPr="0031029B">
              <w:rPr>
                <w:b/>
                <w:sz w:val="14"/>
                <w:szCs w:val="14"/>
              </w:rPr>
              <w:t>IV кв. 2023</w:t>
            </w:r>
          </w:p>
        </w:tc>
        <w:tc>
          <w:tcPr>
            <w:tcW w:w="143" w:type="pct"/>
            <w:noWrap/>
            <w:hideMark/>
          </w:tcPr>
          <w:p w:rsidR="0053185C" w:rsidRPr="0031029B" w:rsidRDefault="0053185C" w:rsidP="0021743C">
            <w:pPr>
              <w:jc w:val="center"/>
              <w:rPr>
                <w:b/>
                <w:sz w:val="14"/>
                <w:szCs w:val="14"/>
              </w:rPr>
            </w:pPr>
            <w:r w:rsidRPr="0031029B">
              <w:rPr>
                <w:b/>
                <w:sz w:val="14"/>
                <w:szCs w:val="14"/>
              </w:rPr>
              <w:t>13</w:t>
            </w:r>
          </w:p>
        </w:tc>
        <w:tc>
          <w:tcPr>
            <w:tcW w:w="183" w:type="pct"/>
            <w:noWrap/>
            <w:hideMark/>
          </w:tcPr>
          <w:p w:rsidR="0053185C" w:rsidRPr="0031029B" w:rsidRDefault="0053185C" w:rsidP="0021743C">
            <w:pPr>
              <w:jc w:val="center"/>
              <w:rPr>
                <w:b/>
                <w:sz w:val="14"/>
                <w:szCs w:val="14"/>
              </w:rPr>
            </w:pPr>
            <w:r w:rsidRPr="0031029B">
              <w:rPr>
                <w:b/>
                <w:sz w:val="14"/>
                <w:szCs w:val="14"/>
              </w:rPr>
              <w:t>13</w:t>
            </w:r>
          </w:p>
        </w:tc>
        <w:tc>
          <w:tcPr>
            <w:tcW w:w="268" w:type="pct"/>
            <w:noWrap/>
            <w:hideMark/>
          </w:tcPr>
          <w:p w:rsidR="0053185C" w:rsidRPr="0031029B" w:rsidRDefault="0053185C" w:rsidP="0021743C">
            <w:pPr>
              <w:jc w:val="center"/>
              <w:rPr>
                <w:b/>
                <w:sz w:val="14"/>
                <w:szCs w:val="14"/>
              </w:rPr>
            </w:pPr>
            <w:r w:rsidRPr="0031029B">
              <w:rPr>
                <w:b/>
                <w:sz w:val="14"/>
                <w:szCs w:val="14"/>
              </w:rPr>
              <w:t>184,20</w:t>
            </w:r>
          </w:p>
        </w:tc>
        <w:tc>
          <w:tcPr>
            <w:tcW w:w="198" w:type="pct"/>
            <w:noWrap/>
            <w:hideMark/>
          </w:tcPr>
          <w:p w:rsidR="0053185C" w:rsidRPr="0031029B" w:rsidRDefault="0053185C" w:rsidP="0021743C">
            <w:pPr>
              <w:jc w:val="center"/>
              <w:rPr>
                <w:b/>
                <w:sz w:val="14"/>
                <w:szCs w:val="14"/>
              </w:rPr>
            </w:pPr>
            <w:r w:rsidRPr="0031029B">
              <w:rPr>
                <w:b/>
                <w:sz w:val="14"/>
                <w:szCs w:val="14"/>
              </w:rPr>
              <w:t>4</w:t>
            </w:r>
          </w:p>
        </w:tc>
        <w:tc>
          <w:tcPr>
            <w:tcW w:w="198" w:type="pct"/>
            <w:noWrap/>
            <w:hideMark/>
          </w:tcPr>
          <w:p w:rsidR="0053185C" w:rsidRPr="0031029B" w:rsidRDefault="0053185C" w:rsidP="0021743C">
            <w:pPr>
              <w:jc w:val="center"/>
              <w:rPr>
                <w:b/>
                <w:sz w:val="14"/>
                <w:szCs w:val="14"/>
              </w:rPr>
            </w:pPr>
            <w:r w:rsidRPr="0031029B">
              <w:rPr>
                <w:b/>
                <w:sz w:val="14"/>
                <w:szCs w:val="14"/>
              </w:rPr>
              <w:t>0</w:t>
            </w:r>
          </w:p>
        </w:tc>
        <w:tc>
          <w:tcPr>
            <w:tcW w:w="166" w:type="pct"/>
            <w:noWrap/>
            <w:hideMark/>
          </w:tcPr>
          <w:p w:rsidR="0053185C" w:rsidRPr="0031029B" w:rsidRDefault="0053185C" w:rsidP="0021743C">
            <w:pPr>
              <w:jc w:val="center"/>
              <w:rPr>
                <w:b/>
                <w:sz w:val="14"/>
                <w:szCs w:val="14"/>
              </w:rPr>
            </w:pPr>
            <w:r w:rsidRPr="0031029B">
              <w:rPr>
                <w:b/>
                <w:sz w:val="14"/>
                <w:szCs w:val="14"/>
              </w:rPr>
              <w:t>4</w:t>
            </w:r>
          </w:p>
        </w:tc>
        <w:tc>
          <w:tcPr>
            <w:tcW w:w="230" w:type="pct"/>
            <w:noWrap/>
            <w:hideMark/>
          </w:tcPr>
          <w:p w:rsidR="0053185C" w:rsidRPr="0031029B" w:rsidRDefault="0053185C" w:rsidP="0021743C">
            <w:pPr>
              <w:jc w:val="center"/>
              <w:rPr>
                <w:b/>
                <w:sz w:val="14"/>
                <w:szCs w:val="14"/>
              </w:rPr>
            </w:pPr>
            <w:r w:rsidRPr="0031029B">
              <w:rPr>
                <w:b/>
                <w:sz w:val="14"/>
                <w:szCs w:val="14"/>
              </w:rPr>
              <w:t>184,20</w:t>
            </w:r>
          </w:p>
        </w:tc>
        <w:tc>
          <w:tcPr>
            <w:tcW w:w="184" w:type="pct"/>
            <w:noWrap/>
            <w:hideMark/>
          </w:tcPr>
          <w:p w:rsidR="0053185C" w:rsidRPr="0031029B" w:rsidRDefault="0053185C" w:rsidP="0021743C">
            <w:pPr>
              <w:jc w:val="center"/>
              <w:rPr>
                <w:b/>
                <w:sz w:val="14"/>
                <w:szCs w:val="14"/>
              </w:rPr>
            </w:pPr>
            <w:r w:rsidRPr="0031029B">
              <w:rPr>
                <w:b/>
                <w:sz w:val="14"/>
                <w:szCs w:val="14"/>
              </w:rPr>
              <w:t>0,00</w:t>
            </w:r>
          </w:p>
        </w:tc>
        <w:tc>
          <w:tcPr>
            <w:tcW w:w="216" w:type="pct"/>
            <w:noWrap/>
            <w:hideMark/>
          </w:tcPr>
          <w:p w:rsidR="0053185C" w:rsidRPr="0031029B" w:rsidRDefault="0053185C" w:rsidP="0021743C">
            <w:pPr>
              <w:jc w:val="center"/>
              <w:rPr>
                <w:b/>
                <w:sz w:val="14"/>
                <w:szCs w:val="14"/>
              </w:rPr>
            </w:pPr>
            <w:r w:rsidRPr="0031029B">
              <w:rPr>
                <w:b/>
                <w:sz w:val="14"/>
                <w:szCs w:val="14"/>
              </w:rPr>
              <w:t>184,20</w:t>
            </w:r>
          </w:p>
        </w:tc>
        <w:tc>
          <w:tcPr>
            <w:tcW w:w="197" w:type="pct"/>
            <w:hideMark/>
          </w:tcPr>
          <w:p w:rsidR="0053185C" w:rsidRPr="0031029B" w:rsidRDefault="0053185C" w:rsidP="0021743C">
            <w:pPr>
              <w:jc w:val="center"/>
              <w:rPr>
                <w:b/>
                <w:sz w:val="14"/>
                <w:szCs w:val="14"/>
              </w:rPr>
            </w:pPr>
            <w:r w:rsidRPr="0031029B">
              <w:rPr>
                <w:b/>
                <w:sz w:val="14"/>
                <w:szCs w:val="14"/>
              </w:rPr>
              <w:t>0,00</w:t>
            </w:r>
          </w:p>
        </w:tc>
        <w:tc>
          <w:tcPr>
            <w:tcW w:w="198" w:type="pct"/>
            <w:hideMark/>
          </w:tcPr>
          <w:p w:rsidR="0053185C" w:rsidRPr="0031029B" w:rsidRDefault="0053185C" w:rsidP="0021743C">
            <w:pPr>
              <w:jc w:val="center"/>
              <w:rPr>
                <w:b/>
                <w:sz w:val="14"/>
                <w:szCs w:val="14"/>
              </w:rPr>
            </w:pPr>
            <w:r w:rsidRPr="0031029B">
              <w:rPr>
                <w:b/>
                <w:sz w:val="14"/>
                <w:szCs w:val="14"/>
              </w:rPr>
              <w:t>0,00</w:t>
            </w:r>
          </w:p>
        </w:tc>
        <w:tc>
          <w:tcPr>
            <w:tcW w:w="198" w:type="pct"/>
            <w:hideMark/>
          </w:tcPr>
          <w:p w:rsidR="0053185C" w:rsidRPr="0031029B" w:rsidRDefault="0053185C" w:rsidP="0021743C">
            <w:pPr>
              <w:jc w:val="center"/>
              <w:rPr>
                <w:b/>
                <w:sz w:val="14"/>
                <w:szCs w:val="14"/>
              </w:rPr>
            </w:pPr>
            <w:r w:rsidRPr="0031029B">
              <w:rPr>
                <w:b/>
                <w:sz w:val="14"/>
                <w:szCs w:val="14"/>
              </w:rPr>
              <w:t>0,00</w:t>
            </w:r>
          </w:p>
        </w:tc>
        <w:tc>
          <w:tcPr>
            <w:tcW w:w="199" w:type="pct"/>
            <w:hideMark/>
          </w:tcPr>
          <w:p w:rsidR="0053185C" w:rsidRPr="0031029B" w:rsidRDefault="0053185C" w:rsidP="0021743C">
            <w:pPr>
              <w:jc w:val="center"/>
              <w:rPr>
                <w:b/>
                <w:sz w:val="14"/>
                <w:szCs w:val="14"/>
              </w:rPr>
            </w:pPr>
            <w:r w:rsidRPr="0031029B">
              <w:rPr>
                <w:b/>
                <w:sz w:val="14"/>
                <w:szCs w:val="14"/>
              </w:rPr>
              <w:t>0,00</w:t>
            </w:r>
          </w:p>
        </w:tc>
        <w:tc>
          <w:tcPr>
            <w:tcW w:w="198" w:type="pct"/>
            <w:noWrap/>
            <w:hideMark/>
          </w:tcPr>
          <w:p w:rsidR="0053185C" w:rsidRPr="0031029B" w:rsidRDefault="0053185C" w:rsidP="0021743C">
            <w:pPr>
              <w:jc w:val="center"/>
              <w:rPr>
                <w:b/>
                <w:sz w:val="14"/>
                <w:szCs w:val="14"/>
              </w:rPr>
            </w:pPr>
            <w:r w:rsidRPr="0031029B">
              <w:rPr>
                <w:b/>
                <w:sz w:val="14"/>
                <w:szCs w:val="14"/>
              </w:rPr>
              <w:t>0,00</w:t>
            </w:r>
          </w:p>
        </w:tc>
        <w:tc>
          <w:tcPr>
            <w:tcW w:w="198" w:type="pct"/>
            <w:noWrap/>
            <w:hideMark/>
          </w:tcPr>
          <w:p w:rsidR="0053185C" w:rsidRPr="0031029B" w:rsidRDefault="0053185C" w:rsidP="0021743C">
            <w:pPr>
              <w:jc w:val="center"/>
              <w:rPr>
                <w:b/>
                <w:sz w:val="14"/>
                <w:szCs w:val="14"/>
              </w:rPr>
            </w:pPr>
            <w:r w:rsidRPr="0031029B">
              <w:rPr>
                <w:b/>
                <w:sz w:val="14"/>
                <w:szCs w:val="14"/>
              </w:rPr>
              <w:t>0,00</w:t>
            </w:r>
          </w:p>
        </w:tc>
        <w:tc>
          <w:tcPr>
            <w:tcW w:w="165" w:type="pct"/>
            <w:noWrap/>
            <w:hideMark/>
          </w:tcPr>
          <w:p w:rsidR="0053185C" w:rsidRPr="0031029B" w:rsidRDefault="0053185C" w:rsidP="0021743C">
            <w:pPr>
              <w:jc w:val="center"/>
              <w:rPr>
                <w:b/>
                <w:sz w:val="14"/>
                <w:szCs w:val="14"/>
              </w:rPr>
            </w:pPr>
            <w:r w:rsidRPr="0031029B">
              <w:rPr>
                <w:b/>
                <w:sz w:val="14"/>
                <w:szCs w:val="14"/>
              </w:rPr>
              <w:t>0,00</w:t>
            </w:r>
          </w:p>
        </w:tc>
        <w:tc>
          <w:tcPr>
            <w:tcW w:w="183" w:type="pct"/>
            <w:noWrap/>
            <w:hideMark/>
          </w:tcPr>
          <w:p w:rsidR="0053185C" w:rsidRPr="0031029B" w:rsidRDefault="0053185C" w:rsidP="0021743C">
            <w:pPr>
              <w:jc w:val="center"/>
              <w:rPr>
                <w:b/>
                <w:sz w:val="14"/>
                <w:szCs w:val="14"/>
              </w:rPr>
            </w:pPr>
            <w:r w:rsidRPr="0031029B">
              <w:rPr>
                <w:b/>
                <w:sz w:val="14"/>
                <w:szCs w:val="14"/>
              </w:rPr>
              <w:t>0,00</w:t>
            </w:r>
          </w:p>
        </w:tc>
        <w:tc>
          <w:tcPr>
            <w:tcW w:w="223" w:type="pct"/>
            <w:hideMark/>
          </w:tcPr>
          <w:p w:rsidR="0053185C" w:rsidRPr="0031029B" w:rsidRDefault="0053185C" w:rsidP="0021743C">
            <w:pPr>
              <w:jc w:val="center"/>
              <w:rPr>
                <w:b/>
                <w:sz w:val="14"/>
                <w:szCs w:val="14"/>
              </w:rPr>
            </w:pPr>
            <w:r w:rsidRPr="0031029B">
              <w:rPr>
                <w:b/>
                <w:sz w:val="14"/>
                <w:szCs w:val="14"/>
              </w:rPr>
              <w:t>0,00</w:t>
            </w:r>
          </w:p>
        </w:tc>
      </w:tr>
    </w:tbl>
    <w:p w:rsidR="0053185C" w:rsidRPr="00ED3126" w:rsidRDefault="0053185C" w:rsidP="00ED3126">
      <w:pPr>
        <w:spacing w:before="240" w:after="200"/>
        <w:jc w:val="center"/>
        <w:rPr>
          <w:b/>
        </w:rPr>
        <w:sectPr w:rsidR="0053185C" w:rsidRPr="00ED3126" w:rsidSect="00DF57FC">
          <w:pgSz w:w="16838" w:h="11906" w:orient="landscape"/>
          <w:pgMar w:top="1985" w:right="600" w:bottom="284" w:left="1134" w:header="708" w:footer="708" w:gutter="0"/>
          <w:cols w:space="708"/>
          <w:docGrid w:linePitch="360"/>
        </w:sectPr>
      </w:pPr>
    </w:p>
    <w:p w:rsidR="00EF3029" w:rsidRPr="004417CF" w:rsidRDefault="00EF3029" w:rsidP="00EF3029">
      <w:pPr>
        <w:spacing w:after="200" w:line="276" w:lineRule="auto"/>
        <w:jc w:val="right"/>
        <w:rPr>
          <w:szCs w:val="16"/>
        </w:rPr>
      </w:pPr>
      <w:r w:rsidRPr="004417CF">
        <w:rPr>
          <w:szCs w:val="16"/>
        </w:rPr>
        <w:lastRenderedPageBreak/>
        <w:t>Приложение № 1</w:t>
      </w:r>
    </w:p>
    <w:p w:rsidR="00EF3029" w:rsidRPr="004417CF" w:rsidRDefault="00EF3029" w:rsidP="00EF3029">
      <w:pPr>
        <w:spacing w:after="200" w:line="276" w:lineRule="auto"/>
        <w:jc w:val="center"/>
      </w:pPr>
      <w:r w:rsidRPr="004417CF">
        <w:rPr>
          <w:b/>
          <w:szCs w:val="16"/>
        </w:rPr>
        <w:t>Планируемые показатели переселения граждан из аварийного жилищного фонда</w:t>
      </w:r>
    </w:p>
    <w:tbl>
      <w:tblPr>
        <w:tblW w:w="15274" w:type="dxa"/>
        <w:jc w:val="center"/>
        <w:tblLayout w:type="fixed"/>
        <w:tblLook w:val="04A0" w:firstRow="1" w:lastRow="0" w:firstColumn="1" w:lastColumn="0" w:noHBand="0" w:noVBand="1"/>
      </w:tblPr>
      <w:tblGrid>
        <w:gridCol w:w="410"/>
        <w:gridCol w:w="3174"/>
        <w:gridCol w:w="835"/>
        <w:gridCol w:w="835"/>
        <w:gridCol w:w="835"/>
        <w:gridCol w:w="835"/>
        <w:gridCol w:w="835"/>
        <w:gridCol w:w="835"/>
        <w:gridCol w:w="835"/>
        <w:gridCol w:w="835"/>
        <w:gridCol w:w="835"/>
        <w:gridCol w:w="835"/>
        <w:gridCol w:w="835"/>
        <w:gridCol w:w="835"/>
        <w:gridCol w:w="835"/>
        <w:gridCol w:w="835"/>
      </w:tblGrid>
      <w:tr w:rsidR="004417CF" w:rsidRPr="004417CF" w:rsidTr="00EF3029">
        <w:trPr>
          <w:trHeight w:val="64"/>
          <w:jc w:val="center"/>
        </w:trPr>
        <w:tc>
          <w:tcPr>
            <w:tcW w:w="41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 п/п</w:t>
            </w:r>
          </w:p>
          <w:p w:rsidR="00EF3029" w:rsidRPr="004417CF" w:rsidRDefault="00EF3029" w:rsidP="00EF3029">
            <w:pPr>
              <w:rPr>
                <w:sz w:val="18"/>
                <w:szCs w:val="18"/>
              </w:rPr>
            </w:pPr>
          </w:p>
        </w:tc>
        <w:tc>
          <w:tcPr>
            <w:tcW w:w="317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Наименование муниципального образования</w:t>
            </w:r>
          </w:p>
          <w:p w:rsidR="00EF3029" w:rsidRPr="004417CF" w:rsidRDefault="00EF3029" w:rsidP="00EF3029">
            <w:pPr>
              <w:rPr>
                <w:sz w:val="18"/>
                <w:szCs w:val="18"/>
              </w:rPr>
            </w:pPr>
          </w:p>
        </w:tc>
        <w:tc>
          <w:tcPr>
            <w:tcW w:w="5845" w:type="dxa"/>
            <w:gridSpan w:val="7"/>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Расселяемая площадь</w:t>
            </w:r>
          </w:p>
        </w:tc>
        <w:tc>
          <w:tcPr>
            <w:tcW w:w="5845" w:type="dxa"/>
            <w:gridSpan w:val="7"/>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EF3029" w:rsidRPr="004417CF" w:rsidRDefault="00EF3029" w:rsidP="00EF3029">
            <w:pPr>
              <w:rPr>
                <w:sz w:val="18"/>
                <w:szCs w:val="18"/>
              </w:rPr>
            </w:pPr>
          </w:p>
        </w:tc>
      </w:tr>
      <w:tr w:rsidR="004417CF" w:rsidRPr="004417CF" w:rsidTr="00EF3029">
        <w:trPr>
          <w:trHeight w:val="64"/>
          <w:jc w:val="center"/>
        </w:trPr>
        <w:tc>
          <w:tcPr>
            <w:tcW w:w="41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F3029" w:rsidRPr="004417CF" w:rsidRDefault="00EF3029" w:rsidP="00EF3029">
            <w:pPr>
              <w:rPr>
                <w:sz w:val="18"/>
                <w:szCs w:val="18"/>
              </w:rPr>
            </w:pPr>
          </w:p>
        </w:tc>
        <w:tc>
          <w:tcPr>
            <w:tcW w:w="317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F3029" w:rsidRPr="004417CF" w:rsidRDefault="00EF3029" w:rsidP="00EF3029">
            <w:pPr>
              <w:rPr>
                <w:sz w:val="18"/>
                <w:szCs w:val="18"/>
              </w:rPr>
            </w:pP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2020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2021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2022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2023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2024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2025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всего по году</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2020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2021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2022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2023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2024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2025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всего по году</w:t>
            </w:r>
          </w:p>
        </w:tc>
      </w:tr>
      <w:tr w:rsidR="004417CF" w:rsidRPr="004417CF" w:rsidTr="00EF3029">
        <w:trPr>
          <w:trHeight w:val="64"/>
          <w:jc w:val="center"/>
        </w:trPr>
        <w:tc>
          <w:tcPr>
            <w:tcW w:w="41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F3029" w:rsidRPr="004417CF" w:rsidRDefault="00EF3029" w:rsidP="00EF3029">
            <w:pPr>
              <w:rPr>
                <w:sz w:val="18"/>
                <w:szCs w:val="18"/>
              </w:rPr>
            </w:pPr>
          </w:p>
        </w:tc>
        <w:tc>
          <w:tcPr>
            <w:tcW w:w="317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F3029" w:rsidRPr="004417CF" w:rsidRDefault="00EF3029" w:rsidP="00EF3029">
            <w:pPr>
              <w:rPr>
                <w:sz w:val="18"/>
                <w:szCs w:val="18"/>
              </w:rPr>
            </w:pP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чел.</w:t>
            </w:r>
          </w:p>
        </w:tc>
      </w:tr>
      <w:tr w:rsidR="004417CF" w:rsidRPr="004417CF" w:rsidTr="00EF3029">
        <w:trPr>
          <w:trHeight w:val="64"/>
          <w:jc w:val="center"/>
        </w:trPr>
        <w:tc>
          <w:tcPr>
            <w:tcW w:w="3584" w:type="dxa"/>
            <w:gridSpan w:val="2"/>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 Всего по муниципальной программе переселения, в т.ч.:</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E775EF" w:rsidRDefault="00C64DF8" w:rsidP="00AF720F">
            <w:pPr>
              <w:rPr>
                <w:b/>
                <w:bCs/>
                <w:sz w:val="18"/>
                <w:szCs w:val="18"/>
              </w:rPr>
            </w:pPr>
            <w:r w:rsidRPr="00E775EF">
              <w:rPr>
                <w:b/>
                <w:bCs/>
                <w:sz w:val="18"/>
                <w:szCs w:val="18"/>
              </w:rPr>
              <w:t>5 952,21</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E775EF" w:rsidRDefault="00C64DF8" w:rsidP="00AF720F">
            <w:pPr>
              <w:rPr>
                <w:b/>
                <w:bCs/>
                <w:sz w:val="18"/>
                <w:szCs w:val="18"/>
              </w:rPr>
            </w:pPr>
            <w:r w:rsidRPr="00E775EF">
              <w:rPr>
                <w:b/>
                <w:bCs/>
                <w:sz w:val="18"/>
                <w:szCs w:val="18"/>
              </w:rPr>
              <w:t>8 516,86</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E775EF" w:rsidRDefault="00C64DF8" w:rsidP="00AF720F">
            <w:pPr>
              <w:rPr>
                <w:b/>
                <w:bCs/>
                <w:sz w:val="18"/>
                <w:szCs w:val="18"/>
              </w:rPr>
            </w:pPr>
            <w:r w:rsidRPr="00E775EF">
              <w:rPr>
                <w:b/>
                <w:bCs/>
                <w:sz w:val="18"/>
                <w:szCs w:val="18"/>
              </w:rPr>
              <w:t>8 308,98</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E775EF" w:rsidRDefault="00C64DF8" w:rsidP="00AF720F">
            <w:pPr>
              <w:rPr>
                <w:b/>
                <w:bCs/>
                <w:sz w:val="18"/>
                <w:szCs w:val="18"/>
              </w:rPr>
            </w:pPr>
            <w:r w:rsidRPr="00E775EF">
              <w:rPr>
                <w:b/>
                <w:bCs/>
                <w:sz w:val="18"/>
                <w:szCs w:val="18"/>
              </w:rPr>
              <w:t>х</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E775EF" w:rsidRDefault="00E775EF" w:rsidP="00AF720F">
            <w:pPr>
              <w:rPr>
                <w:b/>
                <w:bCs/>
                <w:sz w:val="18"/>
                <w:szCs w:val="18"/>
              </w:rPr>
            </w:pPr>
            <w:r w:rsidRPr="00E775EF">
              <w:rPr>
                <w:b/>
                <w:bCs/>
                <w:sz w:val="18"/>
                <w:szCs w:val="18"/>
              </w:rPr>
              <w:t>21 815,40</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E775EF" w:rsidRDefault="00C64DF8" w:rsidP="00AF720F">
            <w:pPr>
              <w:rPr>
                <w:b/>
                <w:bCs/>
                <w:sz w:val="18"/>
                <w:szCs w:val="18"/>
              </w:rPr>
            </w:pPr>
            <w:r w:rsidRPr="00E775EF">
              <w:rPr>
                <w:b/>
                <w:bCs/>
                <w:sz w:val="18"/>
                <w:szCs w:val="18"/>
              </w:rPr>
              <w:t>х</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E775EF" w:rsidRDefault="00E775EF" w:rsidP="00EF24BB">
            <w:pPr>
              <w:rPr>
                <w:b/>
                <w:bCs/>
                <w:sz w:val="18"/>
                <w:szCs w:val="18"/>
              </w:rPr>
            </w:pPr>
            <w:r w:rsidRPr="00E775EF">
              <w:rPr>
                <w:b/>
                <w:bCs/>
                <w:sz w:val="18"/>
                <w:szCs w:val="18"/>
              </w:rPr>
              <w:t>59 541,36</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C64DF8" w:rsidRDefault="00EF3029" w:rsidP="00C64DF8">
            <w:pPr>
              <w:rPr>
                <w:b/>
                <w:bCs/>
                <w:sz w:val="18"/>
                <w:szCs w:val="18"/>
              </w:rPr>
            </w:pPr>
            <w:r w:rsidRPr="00C64DF8">
              <w:rPr>
                <w:b/>
                <w:bCs/>
                <w:sz w:val="18"/>
                <w:szCs w:val="18"/>
              </w:rPr>
              <w:t>3</w:t>
            </w:r>
            <w:r w:rsidR="00C64DF8" w:rsidRPr="00C64DF8">
              <w:rPr>
                <w:b/>
                <w:bCs/>
                <w:sz w:val="18"/>
                <w:szCs w:val="18"/>
              </w:rPr>
              <w:t>99</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C64DF8" w:rsidRDefault="00C64DF8" w:rsidP="00AF720F">
            <w:pPr>
              <w:rPr>
                <w:b/>
                <w:bCs/>
                <w:sz w:val="18"/>
                <w:szCs w:val="18"/>
              </w:rPr>
            </w:pPr>
            <w:r w:rsidRPr="00C64DF8">
              <w:rPr>
                <w:b/>
                <w:bCs/>
                <w:sz w:val="18"/>
                <w:szCs w:val="18"/>
              </w:rPr>
              <w:t>612</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C64DF8" w:rsidRDefault="00C64DF8" w:rsidP="00AF720F">
            <w:pPr>
              <w:rPr>
                <w:b/>
                <w:bCs/>
                <w:sz w:val="18"/>
                <w:szCs w:val="18"/>
              </w:rPr>
            </w:pPr>
            <w:r w:rsidRPr="00C64DF8">
              <w:rPr>
                <w:b/>
                <w:bCs/>
                <w:sz w:val="18"/>
                <w:szCs w:val="18"/>
              </w:rPr>
              <w:t>549</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C64DF8" w:rsidRDefault="00C64DF8" w:rsidP="00AF720F">
            <w:pPr>
              <w:rPr>
                <w:b/>
                <w:bCs/>
                <w:sz w:val="18"/>
                <w:szCs w:val="18"/>
              </w:rPr>
            </w:pPr>
            <w:r w:rsidRPr="00C64DF8">
              <w:rPr>
                <w:b/>
                <w:bCs/>
                <w:sz w:val="18"/>
                <w:szCs w:val="18"/>
              </w:rPr>
              <w:t>1 049</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C64DF8" w:rsidRDefault="00C64DF8" w:rsidP="00AF720F">
            <w:pPr>
              <w:rPr>
                <w:b/>
                <w:bCs/>
                <w:sz w:val="18"/>
                <w:szCs w:val="18"/>
              </w:rPr>
            </w:pPr>
            <w:r w:rsidRPr="00C64DF8">
              <w:rPr>
                <w:b/>
                <w:bCs/>
                <w:sz w:val="18"/>
                <w:szCs w:val="18"/>
              </w:rPr>
              <w:t>1 249</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C64DF8" w:rsidRDefault="00C64DF8" w:rsidP="00AF720F">
            <w:pPr>
              <w:rPr>
                <w:b/>
                <w:bCs/>
                <w:sz w:val="18"/>
                <w:szCs w:val="18"/>
              </w:rPr>
            </w:pPr>
            <w:r w:rsidRPr="00C64DF8">
              <w:rPr>
                <w:b/>
                <w:bCs/>
                <w:sz w:val="18"/>
                <w:szCs w:val="18"/>
              </w:rPr>
              <w:t>х</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C64DF8" w:rsidRDefault="00C64DF8" w:rsidP="00AF720F">
            <w:pPr>
              <w:rPr>
                <w:b/>
                <w:bCs/>
                <w:sz w:val="18"/>
                <w:szCs w:val="18"/>
              </w:rPr>
            </w:pPr>
            <w:r w:rsidRPr="00C64DF8">
              <w:rPr>
                <w:b/>
                <w:bCs/>
                <w:sz w:val="18"/>
                <w:szCs w:val="18"/>
              </w:rPr>
              <w:t>3 858</w:t>
            </w:r>
          </w:p>
        </w:tc>
      </w:tr>
      <w:tr w:rsidR="004417CF" w:rsidRPr="004417CF" w:rsidTr="00EF3029">
        <w:trPr>
          <w:trHeight w:val="64"/>
          <w:jc w:val="center"/>
        </w:trPr>
        <w:tc>
          <w:tcPr>
            <w:tcW w:w="41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w:t>
            </w:r>
          </w:p>
        </w:tc>
        <w:tc>
          <w:tcPr>
            <w:tcW w:w="317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Всего по Подпрограмме 1 программы переселения, в рамках которой предусмотрено финансирование за счет средств Фонда. в т.ч.:</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24BB">
            <w:pPr>
              <w:rPr>
                <w:sz w:val="18"/>
                <w:szCs w:val="18"/>
              </w:rPr>
            </w:pPr>
            <w:r w:rsidRPr="004417CF">
              <w:rPr>
                <w:sz w:val="18"/>
                <w:szCs w:val="18"/>
              </w:rPr>
              <w:t>2 04</w:t>
            </w:r>
            <w:r w:rsidR="00EF24BB">
              <w:rPr>
                <w:sz w:val="18"/>
                <w:szCs w:val="18"/>
              </w:rPr>
              <w:t>2</w:t>
            </w:r>
            <w:r w:rsidRPr="004417CF">
              <w:rPr>
                <w:sz w:val="18"/>
                <w:szCs w:val="18"/>
              </w:rPr>
              <w:t>,</w:t>
            </w:r>
            <w:r w:rsidR="00EF24BB">
              <w:rPr>
                <w:sz w:val="18"/>
                <w:szCs w:val="18"/>
              </w:rPr>
              <w:t>9</w:t>
            </w:r>
            <w:r w:rsidR="00DA28F8" w:rsidRPr="004417CF">
              <w:rPr>
                <w:sz w:val="18"/>
                <w:szCs w:val="18"/>
              </w:rPr>
              <w:t>6</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AF720F">
            <w:pPr>
              <w:rPr>
                <w:sz w:val="18"/>
                <w:szCs w:val="18"/>
              </w:rPr>
            </w:pPr>
            <w:r w:rsidRPr="004417CF">
              <w:rPr>
                <w:sz w:val="18"/>
                <w:szCs w:val="18"/>
              </w:rPr>
              <w:t>1 354,15</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AF720F">
            <w:pPr>
              <w:rPr>
                <w:sz w:val="18"/>
                <w:szCs w:val="18"/>
              </w:rPr>
            </w:pPr>
            <w:r>
              <w:rPr>
                <w:sz w:val="18"/>
                <w:szCs w:val="18"/>
              </w:rPr>
              <w:t>6 569,18</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AF720F">
            <w:pPr>
              <w:rPr>
                <w:sz w:val="18"/>
                <w:szCs w:val="18"/>
              </w:rPr>
            </w:pPr>
            <w:r>
              <w:rPr>
                <w:sz w:val="18"/>
                <w:szCs w:val="18"/>
              </w:rPr>
              <w:t>х</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AF720F">
            <w:pPr>
              <w:rPr>
                <w:sz w:val="18"/>
                <w:szCs w:val="18"/>
              </w:rPr>
            </w:pPr>
            <w:r>
              <w:rPr>
                <w:sz w:val="18"/>
                <w:szCs w:val="18"/>
              </w:rPr>
              <w:t>16 922,95</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AF720F">
            <w:pPr>
              <w:rPr>
                <w:sz w:val="18"/>
                <w:szCs w:val="18"/>
              </w:rPr>
            </w:pPr>
            <w:r>
              <w:rPr>
                <w:sz w:val="18"/>
                <w:szCs w:val="18"/>
              </w:rPr>
              <w:t>х</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24BB">
            <w:pPr>
              <w:rPr>
                <w:sz w:val="18"/>
                <w:szCs w:val="18"/>
              </w:rPr>
            </w:pPr>
            <w:r>
              <w:rPr>
                <w:sz w:val="18"/>
                <w:szCs w:val="18"/>
              </w:rPr>
              <w:t>26 889,24</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C64DF8" w:rsidRDefault="00EF3029" w:rsidP="00AF720F">
            <w:pPr>
              <w:rPr>
                <w:sz w:val="18"/>
                <w:szCs w:val="18"/>
              </w:rPr>
            </w:pPr>
            <w:r w:rsidRPr="00C64DF8">
              <w:rPr>
                <w:sz w:val="18"/>
                <w:szCs w:val="18"/>
              </w:rPr>
              <w:t>1</w:t>
            </w:r>
            <w:r w:rsidR="00EF24BB" w:rsidRPr="00C64DF8">
              <w:rPr>
                <w:sz w:val="18"/>
                <w:szCs w:val="18"/>
              </w:rPr>
              <w:t>38</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C64DF8" w:rsidRDefault="00EF3029" w:rsidP="00AF720F">
            <w:pPr>
              <w:rPr>
                <w:sz w:val="18"/>
                <w:szCs w:val="18"/>
              </w:rPr>
            </w:pPr>
            <w:r w:rsidRPr="00C64DF8">
              <w:rPr>
                <w:sz w:val="18"/>
                <w:szCs w:val="18"/>
              </w:rPr>
              <w:t>103</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C64DF8" w:rsidRDefault="00C64DF8" w:rsidP="00AF720F">
            <w:pPr>
              <w:rPr>
                <w:sz w:val="18"/>
                <w:szCs w:val="18"/>
              </w:rPr>
            </w:pPr>
            <w:r w:rsidRPr="00C64DF8">
              <w:rPr>
                <w:sz w:val="18"/>
                <w:szCs w:val="18"/>
              </w:rPr>
              <w:t>424</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C64DF8" w:rsidRDefault="00C64DF8" w:rsidP="00AF720F">
            <w:pPr>
              <w:rPr>
                <w:sz w:val="18"/>
                <w:szCs w:val="18"/>
              </w:rPr>
            </w:pPr>
            <w:r w:rsidRPr="00C64DF8">
              <w:rPr>
                <w:sz w:val="18"/>
                <w:szCs w:val="18"/>
              </w:rPr>
              <w:t>х</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C64DF8" w:rsidRDefault="00C64DF8" w:rsidP="00AF720F">
            <w:pPr>
              <w:rPr>
                <w:sz w:val="18"/>
                <w:szCs w:val="18"/>
              </w:rPr>
            </w:pPr>
            <w:r w:rsidRPr="00C64DF8">
              <w:rPr>
                <w:sz w:val="18"/>
                <w:szCs w:val="18"/>
              </w:rPr>
              <w:t>958</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C64DF8" w:rsidRDefault="00C64DF8" w:rsidP="00AF720F">
            <w:pPr>
              <w:rPr>
                <w:sz w:val="18"/>
                <w:szCs w:val="18"/>
              </w:rPr>
            </w:pPr>
            <w:r w:rsidRPr="00C64DF8">
              <w:rPr>
                <w:sz w:val="18"/>
                <w:szCs w:val="18"/>
              </w:rPr>
              <w:t>х</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24BB" w:rsidRPr="00C64DF8" w:rsidRDefault="00C64DF8" w:rsidP="00EF24BB">
            <w:pPr>
              <w:rPr>
                <w:sz w:val="18"/>
                <w:szCs w:val="18"/>
              </w:rPr>
            </w:pPr>
            <w:r w:rsidRPr="00C64DF8">
              <w:rPr>
                <w:sz w:val="18"/>
                <w:szCs w:val="18"/>
              </w:rPr>
              <w:t>1 623</w:t>
            </w:r>
          </w:p>
        </w:tc>
      </w:tr>
      <w:tr w:rsidR="004417CF" w:rsidRPr="004417CF" w:rsidTr="00EF3029">
        <w:trPr>
          <w:trHeight w:val="64"/>
          <w:jc w:val="center"/>
        </w:trPr>
        <w:tc>
          <w:tcPr>
            <w:tcW w:w="41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1.1.</w:t>
            </w:r>
          </w:p>
        </w:tc>
        <w:tc>
          <w:tcPr>
            <w:tcW w:w="317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 xml:space="preserve">Всего по I этапу 2019-2020 </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24BB">
            <w:pPr>
              <w:rPr>
                <w:sz w:val="18"/>
                <w:szCs w:val="18"/>
              </w:rPr>
            </w:pPr>
            <w:r w:rsidRPr="004417CF">
              <w:rPr>
                <w:sz w:val="18"/>
                <w:szCs w:val="18"/>
              </w:rPr>
              <w:t>2 04</w:t>
            </w:r>
            <w:r w:rsidR="00EF24BB">
              <w:rPr>
                <w:sz w:val="18"/>
                <w:szCs w:val="18"/>
              </w:rPr>
              <w:t>2</w:t>
            </w:r>
            <w:r w:rsidR="00C51C8C" w:rsidRPr="004417CF">
              <w:rPr>
                <w:sz w:val="18"/>
                <w:szCs w:val="18"/>
              </w:rPr>
              <w:t>,</w:t>
            </w:r>
            <w:r w:rsidR="00EF24BB">
              <w:rPr>
                <w:sz w:val="18"/>
                <w:szCs w:val="18"/>
              </w:rPr>
              <w:t>9</w:t>
            </w:r>
            <w:r w:rsidR="00C51C8C" w:rsidRPr="004417CF">
              <w:rPr>
                <w:sz w:val="18"/>
                <w:szCs w:val="18"/>
              </w:rPr>
              <w:t>6</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2 042,96</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24BB" w:rsidP="00EF3029">
            <w:pPr>
              <w:rPr>
                <w:sz w:val="18"/>
                <w:szCs w:val="18"/>
              </w:rPr>
            </w:pPr>
            <w:r>
              <w:rPr>
                <w:sz w:val="18"/>
                <w:szCs w:val="18"/>
              </w:rPr>
              <w:t>138</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138</w:t>
            </w:r>
          </w:p>
        </w:tc>
      </w:tr>
      <w:tr w:rsidR="004417CF" w:rsidRPr="004417CF" w:rsidTr="00EF3029">
        <w:trPr>
          <w:trHeight w:val="64"/>
          <w:jc w:val="center"/>
        </w:trPr>
        <w:tc>
          <w:tcPr>
            <w:tcW w:w="41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1.1.1.</w:t>
            </w:r>
          </w:p>
        </w:tc>
        <w:tc>
          <w:tcPr>
            <w:tcW w:w="317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24BB">
            <w:pPr>
              <w:rPr>
                <w:sz w:val="18"/>
                <w:szCs w:val="18"/>
              </w:rPr>
            </w:pPr>
            <w:r w:rsidRPr="004417CF">
              <w:rPr>
                <w:sz w:val="18"/>
                <w:szCs w:val="18"/>
              </w:rPr>
              <w:t>2</w:t>
            </w:r>
            <w:r w:rsidR="00C51C8C" w:rsidRPr="004417CF">
              <w:rPr>
                <w:sz w:val="18"/>
                <w:szCs w:val="18"/>
              </w:rPr>
              <w:t> </w:t>
            </w:r>
            <w:r w:rsidRPr="004417CF">
              <w:rPr>
                <w:sz w:val="18"/>
                <w:szCs w:val="18"/>
              </w:rPr>
              <w:t>04</w:t>
            </w:r>
            <w:r w:rsidR="00EF24BB">
              <w:rPr>
                <w:sz w:val="18"/>
                <w:szCs w:val="18"/>
              </w:rPr>
              <w:t>2,9</w:t>
            </w:r>
            <w:r w:rsidR="00C51C8C" w:rsidRPr="004417CF">
              <w:rPr>
                <w:sz w:val="18"/>
                <w:szCs w:val="18"/>
              </w:rPr>
              <w:t>6</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2 042,96</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24BB" w:rsidP="00EF3029">
            <w:pPr>
              <w:rPr>
                <w:sz w:val="18"/>
                <w:szCs w:val="18"/>
              </w:rPr>
            </w:pPr>
            <w:r>
              <w:rPr>
                <w:sz w:val="18"/>
                <w:szCs w:val="18"/>
              </w:rPr>
              <w:t>138</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138</w:t>
            </w:r>
          </w:p>
        </w:tc>
      </w:tr>
      <w:tr w:rsidR="004417CF" w:rsidRPr="004417CF" w:rsidTr="00EF3029">
        <w:trPr>
          <w:trHeight w:val="64"/>
          <w:jc w:val="center"/>
        </w:trPr>
        <w:tc>
          <w:tcPr>
            <w:tcW w:w="41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1.2.</w:t>
            </w:r>
          </w:p>
        </w:tc>
        <w:tc>
          <w:tcPr>
            <w:tcW w:w="317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Всего по II этапу 2020-2021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1 354,15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1 354,15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103</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103</w:t>
            </w:r>
          </w:p>
        </w:tc>
      </w:tr>
      <w:tr w:rsidR="004417CF" w:rsidRPr="004417CF" w:rsidTr="00EF3029">
        <w:trPr>
          <w:trHeight w:val="64"/>
          <w:jc w:val="center"/>
        </w:trPr>
        <w:tc>
          <w:tcPr>
            <w:tcW w:w="41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1.2.1.</w:t>
            </w:r>
          </w:p>
        </w:tc>
        <w:tc>
          <w:tcPr>
            <w:tcW w:w="317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1 354,15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1 354,15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103</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103</w:t>
            </w:r>
          </w:p>
        </w:tc>
      </w:tr>
      <w:tr w:rsidR="004417CF" w:rsidRPr="004417CF" w:rsidTr="00EF3029">
        <w:trPr>
          <w:trHeight w:val="64"/>
          <w:jc w:val="center"/>
        </w:trPr>
        <w:tc>
          <w:tcPr>
            <w:tcW w:w="41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1.3.</w:t>
            </w:r>
          </w:p>
        </w:tc>
        <w:tc>
          <w:tcPr>
            <w:tcW w:w="317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Всего по III этапу 2021-2022</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6 569,18</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6 569,18</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424</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424</w:t>
            </w:r>
          </w:p>
        </w:tc>
      </w:tr>
      <w:tr w:rsidR="004417CF" w:rsidRPr="004417CF" w:rsidTr="00EF3029">
        <w:trPr>
          <w:trHeight w:val="64"/>
          <w:jc w:val="center"/>
        </w:trPr>
        <w:tc>
          <w:tcPr>
            <w:tcW w:w="41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1.3.1.</w:t>
            </w:r>
          </w:p>
        </w:tc>
        <w:tc>
          <w:tcPr>
            <w:tcW w:w="317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6 569,18</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6 569,18</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424</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424</w:t>
            </w:r>
          </w:p>
        </w:tc>
      </w:tr>
      <w:tr w:rsidR="004417CF" w:rsidRPr="004417CF" w:rsidTr="00EF3029">
        <w:trPr>
          <w:trHeight w:val="64"/>
          <w:jc w:val="center"/>
        </w:trPr>
        <w:tc>
          <w:tcPr>
            <w:tcW w:w="41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1.4.</w:t>
            </w:r>
          </w:p>
        </w:tc>
        <w:tc>
          <w:tcPr>
            <w:tcW w:w="317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 xml:space="preserve">Всего по V этапу 2023-2024 </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16 922,95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16 922,95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958</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958</w:t>
            </w:r>
          </w:p>
        </w:tc>
      </w:tr>
      <w:tr w:rsidR="004417CF" w:rsidRPr="004417CF" w:rsidTr="00EF3029">
        <w:trPr>
          <w:trHeight w:val="64"/>
          <w:jc w:val="center"/>
        </w:trPr>
        <w:tc>
          <w:tcPr>
            <w:tcW w:w="41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1.4.1.</w:t>
            </w:r>
          </w:p>
        </w:tc>
        <w:tc>
          <w:tcPr>
            <w:tcW w:w="317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16 922,95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16 922,95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958</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958</w:t>
            </w:r>
          </w:p>
        </w:tc>
      </w:tr>
      <w:tr w:rsidR="004417CF" w:rsidRPr="004417CF" w:rsidTr="00EF3029">
        <w:trPr>
          <w:trHeight w:val="64"/>
          <w:jc w:val="center"/>
        </w:trPr>
        <w:tc>
          <w:tcPr>
            <w:tcW w:w="41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1.5.</w:t>
            </w:r>
          </w:p>
        </w:tc>
        <w:tc>
          <w:tcPr>
            <w:tcW w:w="317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 xml:space="preserve">Всего по VI этапу 2024-2025 </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D270A4"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C64DF8">
            <w:pPr>
              <w:rPr>
                <w:sz w:val="18"/>
                <w:szCs w:val="18"/>
              </w:rPr>
            </w:pPr>
            <w:r>
              <w:rPr>
                <w:sz w:val="18"/>
                <w:szCs w:val="18"/>
              </w:rPr>
              <w:t>х</w:t>
            </w:r>
          </w:p>
        </w:tc>
      </w:tr>
      <w:tr w:rsidR="004417CF" w:rsidRPr="004417CF" w:rsidTr="00EF3029">
        <w:trPr>
          <w:trHeight w:val="64"/>
          <w:jc w:val="center"/>
        </w:trPr>
        <w:tc>
          <w:tcPr>
            <w:tcW w:w="41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1.5.1.</w:t>
            </w:r>
          </w:p>
        </w:tc>
        <w:tc>
          <w:tcPr>
            <w:tcW w:w="317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D270A4"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х</w:t>
            </w:r>
          </w:p>
        </w:tc>
      </w:tr>
      <w:tr w:rsidR="004417CF" w:rsidRPr="004417CF" w:rsidTr="00EF3029">
        <w:trPr>
          <w:trHeight w:val="64"/>
          <w:jc w:val="center"/>
        </w:trPr>
        <w:tc>
          <w:tcPr>
            <w:tcW w:w="41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w:t>
            </w:r>
          </w:p>
        </w:tc>
        <w:tc>
          <w:tcPr>
            <w:tcW w:w="317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846607">
            <w:pPr>
              <w:rPr>
                <w:sz w:val="18"/>
                <w:szCs w:val="18"/>
              </w:rPr>
            </w:pPr>
            <w:r w:rsidRPr="004417CF">
              <w:rPr>
                <w:sz w:val="18"/>
                <w:szCs w:val="18"/>
              </w:rPr>
              <w:t>По Подпрограмме 2 программы переселения, в рамках котор</w:t>
            </w:r>
            <w:r w:rsidR="00846607">
              <w:rPr>
                <w:sz w:val="18"/>
                <w:szCs w:val="18"/>
              </w:rPr>
              <w:t>ой</w:t>
            </w:r>
            <w:r w:rsidRPr="004417CF">
              <w:rPr>
                <w:sz w:val="18"/>
                <w:szCs w:val="18"/>
              </w:rPr>
              <w:t xml:space="preserve"> не предусмотрено финансирование за счет средств Фонда, в том числе:</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3 909,25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7 162,71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512,3</w:t>
            </w:r>
            <w:r w:rsidR="00846607">
              <w:rPr>
                <w:sz w:val="18"/>
                <w:szCs w:val="18"/>
              </w:rPr>
              <w:t>0</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14 947,91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4 892,45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31 424,62</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261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509</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40</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1 049</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291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2 150</w:t>
            </w:r>
          </w:p>
        </w:tc>
      </w:tr>
      <w:tr w:rsidR="004417CF" w:rsidRPr="004417CF" w:rsidTr="00EF3029">
        <w:trPr>
          <w:trHeight w:val="64"/>
          <w:jc w:val="center"/>
        </w:trPr>
        <w:tc>
          <w:tcPr>
            <w:tcW w:w="41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2.1.</w:t>
            </w:r>
          </w:p>
        </w:tc>
        <w:tc>
          <w:tcPr>
            <w:tcW w:w="317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Всего по подпрограмме 2</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3 909,25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846607" w:rsidP="00EF3029">
            <w:pPr>
              <w:rPr>
                <w:sz w:val="18"/>
                <w:szCs w:val="18"/>
              </w:rPr>
            </w:pPr>
            <w:r>
              <w:rPr>
                <w:sz w:val="18"/>
                <w:szCs w:val="18"/>
              </w:rPr>
              <w:t>7</w:t>
            </w:r>
            <w:r w:rsidR="00A62F9D">
              <w:rPr>
                <w:sz w:val="18"/>
                <w:szCs w:val="18"/>
              </w:rPr>
              <w:t xml:space="preserve"> </w:t>
            </w:r>
            <w:r>
              <w:rPr>
                <w:sz w:val="18"/>
                <w:szCs w:val="18"/>
              </w:rPr>
              <w:t>162,71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846607" w:rsidP="00EF3029">
            <w:pPr>
              <w:rPr>
                <w:sz w:val="18"/>
                <w:szCs w:val="18"/>
              </w:rPr>
            </w:pPr>
            <w:r>
              <w:rPr>
                <w:sz w:val="18"/>
                <w:szCs w:val="18"/>
              </w:rPr>
              <w:t>512,30</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14 947,91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4 892,45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31 424,62</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261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509</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40</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1 049</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291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2 150</w:t>
            </w:r>
          </w:p>
        </w:tc>
      </w:tr>
      <w:tr w:rsidR="004417CF" w:rsidRPr="004417CF" w:rsidTr="000169BD">
        <w:trPr>
          <w:trHeight w:val="64"/>
          <w:jc w:val="center"/>
        </w:trPr>
        <w:tc>
          <w:tcPr>
            <w:tcW w:w="41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2.1.1.</w:t>
            </w:r>
          </w:p>
        </w:tc>
        <w:tc>
          <w:tcPr>
            <w:tcW w:w="317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3 909,25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846607" w:rsidP="00EF3029">
            <w:pPr>
              <w:rPr>
                <w:sz w:val="18"/>
                <w:szCs w:val="18"/>
              </w:rPr>
            </w:pPr>
            <w:r>
              <w:rPr>
                <w:sz w:val="18"/>
                <w:szCs w:val="18"/>
              </w:rPr>
              <w:t>7</w:t>
            </w:r>
            <w:r w:rsidR="00A62F9D">
              <w:rPr>
                <w:sz w:val="18"/>
                <w:szCs w:val="18"/>
              </w:rPr>
              <w:t xml:space="preserve"> </w:t>
            </w:r>
            <w:r>
              <w:rPr>
                <w:sz w:val="18"/>
                <w:szCs w:val="18"/>
              </w:rPr>
              <w:t>162,71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846607" w:rsidP="00EF3029">
            <w:pPr>
              <w:rPr>
                <w:sz w:val="18"/>
                <w:szCs w:val="18"/>
              </w:rPr>
            </w:pPr>
            <w:r>
              <w:rPr>
                <w:sz w:val="18"/>
                <w:szCs w:val="18"/>
              </w:rPr>
              <w:t>512,30</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14 947,91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4 892,45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31 424,62</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261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509</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40</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1 049</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291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2 150</w:t>
            </w:r>
          </w:p>
        </w:tc>
      </w:tr>
      <w:tr w:rsidR="0053185C" w:rsidRPr="004417CF" w:rsidTr="000169BD">
        <w:trPr>
          <w:trHeight w:val="64"/>
          <w:jc w:val="center"/>
        </w:trPr>
        <w:tc>
          <w:tcPr>
            <w:tcW w:w="41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85C" w:rsidRPr="004417CF" w:rsidRDefault="00846607" w:rsidP="00EF3029">
            <w:pPr>
              <w:rPr>
                <w:sz w:val="18"/>
                <w:szCs w:val="18"/>
              </w:rPr>
            </w:pPr>
            <w:r>
              <w:rPr>
                <w:sz w:val="18"/>
                <w:szCs w:val="18"/>
              </w:rPr>
              <w:t>3.</w:t>
            </w:r>
          </w:p>
        </w:tc>
        <w:tc>
          <w:tcPr>
            <w:tcW w:w="317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3185C" w:rsidRPr="004417CF" w:rsidRDefault="00846607" w:rsidP="00846607">
            <w:pPr>
              <w:rPr>
                <w:sz w:val="18"/>
                <w:szCs w:val="18"/>
              </w:rPr>
            </w:pPr>
            <w:r w:rsidRPr="00846607">
              <w:rPr>
                <w:sz w:val="18"/>
                <w:szCs w:val="18"/>
              </w:rPr>
              <w:t>По Подпрограмме</w:t>
            </w:r>
            <w:r>
              <w:rPr>
                <w:sz w:val="18"/>
                <w:szCs w:val="18"/>
              </w:rPr>
              <w:t xml:space="preserve"> 3</w:t>
            </w:r>
            <w:r w:rsidRPr="00846607">
              <w:rPr>
                <w:sz w:val="18"/>
                <w:szCs w:val="18"/>
              </w:rPr>
              <w:t xml:space="preserve"> программы переселения, в рамках которой не предусмотрено финансирование за счет </w:t>
            </w:r>
            <w:r w:rsidRPr="00846607">
              <w:rPr>
                <w:sz w:val="18"/>
                <w:szCs w:val="18"/>
              </w:rPr>
              <w:lastRenderedPageBreak/>
              <w:t>средств Фонда, в том числе:</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3185C" w:rsidRPr="004417CF" w:rsidRDefault="00846607" w:rsidP="00EF3029">
            <w:pPr>
              <w:rPr>
                <w:sz w:val="18"/>
                <w:szCs w:val="18"/>
              </w:rPr>
            </w:pPr>
            <w:r>
              <w:rPr>
                <w:sz w:val="18"/>
                <w:szCs w:val="18"/>
              </w:rPr>
              <w:lastRenderedPageBreak/>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3185C"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3185C" w:rsidRPr="004417CF" w:rsidRDefault="00846607" w:rsidP="00EF3029">
            <w:pPr>
              <w:rPr>
                <w:sz w:val="18"/>
                <w:szCs w:val="18"/>
              </w:rPr>
            </w:pPr>
            <w:r>
              <w:rPr>
                <w:sz w:val="18"/>
                <w:szCs w:val="18"/>
              </w:rPr>
              <w:t>1227,50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3185C"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3185C"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3185C"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3185C" w:rsidRPr="004417CF" w:rsidRDefault="00846607" w:rsidP="00EF3029">
            <w:pPr>
              <w:rPr>
                <w:sz w:val="18"/>
                <w:szCs w:val="18"/>
              </w:rPr>
            </w:pPr>
            <w:r>
              <w:rPr>
                <w:sz w:val="18"/>
                <w:szCs w:val="18"/>
              </w:rPr>
              <w:t>1227,50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3185C"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3185C"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3185C" w:rsidRPr="004417CF" w:rsidRDefault="00846607" w:rsidP="00EF3029">
            <w:pPr>
              <w:rPr>
                <w:sz w:val="18"/>
                <w:szCs w:val="18"/>
              </w:rPr>
            </w:pPr>
            <w:r>
              <w:rPr>
                <w:sz w:val="18"/>
                <w:szCs w:val="18"/>
              </w:rPr>
              <w:t>85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3185C"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3185C"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3185C"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3185C" w:rsidRPr="004417CF" w:rsidRDefault="00846607" w:rsidP="00EF3029">
            <w:pPr>
              <w:rPr>
                <w:sz w:val="18"/>
                <w:szCs w:val="18"/>
              </w:rPr>
            </w:pPr>
            <w:r>
              <w:rPr>
                <w:sz w:val="18"/>
                <w:szCs w:val="18"/>
              </w:rPr>
              <w:t>85</w:t>
            </w:r>
          </w:p>
        </w:tc>
      </w:tr>
      <w:tr w:rsidR="00846607" w:rsidRPr="004417CF" w:rsidTr="000169BD">
        <w:trPr>
          <w:trHeight w:val="64"/>
          <w:jc w:val="center"/>
        </w:trPr>
        <w:tc>
          <w:tcPr>
            <w:tcW w:w="41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lastRenderedPageBreak/>
              <w:t>3,1</w:t>
            </w:r>
          </w:p>
        </w:tc>
        <w:tc>
          <w:tcPr>
            <w:tcW w:w="317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846607">
            <w:pPr>
              <w:rPr>
                <w:sz w:val="18"/>
                <w:szCs w:val="18"/>
              </w:rPr>
            </w:pPr>
            <w:r w:rsidRPr="004417CF">
              <w:rPr>
                <w:sz w:val="18"/>
                <w:szCs w:val="18"/>
              </w:rPr>
              <w:t>Всего по подпрограмме 2</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1227,50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1227,50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85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85</w:t>
            </w:r>
          </w:p>
        </w:tc>
      </w:tr>
      <w:tr w:rsidR="00846607" w:rsidRPr="004417CF" w:rsidTr="000169BD">
        <w:trPr>
          <w:trHeight w:val="64"/>
          <w:jc w:val="center"/>
        </w:trPr>
        <w:tc>
          <w:tcPr>
            <w:tcW w:w="41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3,1,1</w:t>
            </w:r>
          </w:p>
        </w:tc>
        <w:tc>
          <w:tcPr>
            <w:tcW w:w="317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846607">
            <w:pPr>
              <w:rPr>
                <w:sz w:val="18"/>
                <w:szCs w:val="18"/>
              </w:rPr>
            </w:pPr>
            <w:r w:rsidRPr="004417CF">
              <w:rPr>
                <w:sz w:val="18"/>
                <w:szCs w:val="18"/>
              </w:rPr>
              <w:t>Итого по Сергиево-Посадский городской округ</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1227,50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1227,50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85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85</w:t>
            </w:r>
          </w:p>
        </w:tc>
      </w:tr>
    </w:tbl>
    <w:p w:rsidR="00ED3126" w:rsidRPr="004417CF" w:rsidRDefault="00ED3126" w:rsidP="00EF3029">
      <w:pPr>
        <w:spacing w:after="200"/>
        <w:sectPr w:rsidR="00ED3126" w:rsidRPr="004417CF" w:rsidSect="00DF57FC">
          <w:pgSz w:w="16838" w:h="11906" w:orient="landscape"/>
          <w:pgMar w:top="1985" w:right="600" w:bottom="284" w:left="1134" w:header="708" w:footer="708" w:gutter="0"/>
          <w:cols w:space="708"/>
          <w:docGrid w:linePitch="360"/>
        </w:sectPr>
      </w:pPr>
    </w:p>
    <w:p w:rsidR="00EF3029" w:rsidRDefault="00EF3029" w:rsidP="00EF3029">
      <w:pPr>
        <w:spacing w:after="200"/>
        <w:jc w:val="right"/>
      </w:pPr>
      <w:r w:rsidRPr="004417CF">
        <w:lastRenderedPageBreak/>
        <w:t>Приложение № 2</w:t>
      </w:r>
    </w:p>
    <w:p w:rsidR="00BA7A79" w:rsidRPr="004417CF" w:rsidRDefault="00BA7A79" w:rsidP="00EF3029">
      <w:pPr>
        <w:spacing w:after="200"/>
        <w:jc w:val="right"/>
      </w:pPr>
    </w:p>
    <w:p w:rsidR="00EF3029" w:rsidRPr="004417CF" w:rsidRDefault="00EF3029" w:rsidP="00EF3029">
      <w:pPr>
        <w:jc w:val="center"/>
        <w:rPr>
          <w:b/>
        </w:rPr>
      </w:pPr>
      <w:r w:rsidRPr="004417CF">
        <w:rPr>
          <w:b/>
        </w:rPr>
        <w:t>Адресный перечень многоквартирных домов, признанных аварийными</w:t>
      </w:r>
    </w:p>
    <w:p w:rsidR="00EF3029" w:rsidRDefault="00EF3029" w:rsidP="00EF3029">
      <w:pPr>
        <w:spacing w:after="200"/>
        <w:jc w:val="center"/>
        <w:rPr>
          <w:b/>
        </w:rPr>
      </w:pPr>
      <w:r w:rsidRPr="004417CF">
        <w:rPr>
          <w:b/>
        </w:rPr>
        <w:t>и подлежащих расселению в рамках муниципальной программы</w:t>
      </w:r>
    </w:p>
    <w:tbl>
      <w:tblPr>
        <w:tblW w:w="15119" w:type="dxa"/>
        <w:tblInd w:w="93" w:type="dxa"/>
        <w:tblLook w:val="04A0" w:firstRow="1" w:lastRow="0" w:firstColumn="1" w:lastColumn="0" w:noHBand="0" w:noVBand="1"/>
      </w:tblPr>
      <w:tblGrid>
        <w:gridCol w:w="617"/>
        <w:gridCol w:w="1922"/>
        <w:gridCol w:w="5015"/>
        <w:gridCol w:w="1424"/>
        <w:gridCol w:w="1796"/>
        <w:gridCol w:w="1407"/>
        <w:gridCol w:w="1180"/>
        <w:gridCol w:w="1758"/>
      </w:tblGrid>
      <w:tr w:rsidR="004417CF" w:rsidRPr="004417CF" w:rsidTr="00EF3029">
        <w:trPr>
          <w:trHeight w:val="745"/>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 п/п</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Наименование муниципального образования</w:t>
            </w:r>
          </w:p>
        </w:tc>
        <w:tc>
          <w:tcPr>
            <w:tcW w:w="501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Адрес многоквартирного дома</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Год ввода дома в эксплуатацию</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Дата признания многоквартирного дома аварийным</w:t>
            </w:r>
          </w:p>
        </w:tc>
        <w:tc>
          <w:tcPr>
            <w:tcW w:w="2587" w:type="dxa"/>
            <w:gridSpan w:val="2"/>
            <w:tcBorders>
              <w:top w:val="single" w:sz="4" w:space="0" w:color="auto"/>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Сведения об аварийном жилищном фонде, подлежащем расселению до 2025 года</w:t>
            </w:r>
          </w:p>
        </w:tc>
        <w:tc>
          <w:tcPr>
            <w:tcW w:w="1758" w:type="dxa"/>
            <w:tcBorders>
              <w:top w:val="single" w:sz="4" w:space="0" w:color="auto"/>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Планируемая дата окончания переселения</w:t>
            </w:r>
          </w:p>
        </w:tc>
      </w:tr>
      <w:tr w:rsidR="004417CF" w:rsidRPr="004417CF" w:rsidTr="00EF3029">
        <w:trPr>
          <w:trHeight w:val="94"/>
        </w:trPr>
        <w:tc>
          <w:tcPr>
            <w:tcW w:w="617" w:type="dxa"/>
            <w:vMerge/>
            <w:tcBorders>
              <w:top w:val="single" w:sz="4" w:space="0" w:color="auto"/>
              <w:left w:val="single" w:sz="4" w:space="0" w:color="auto"/>
              <w:bottom w:val="single" w:sz="4" w:space="0" w:color="auto"/>
              <w:right w:val="single" w:sz="4" w:space="0" w:color="auto"/>
            </w:tcBorders>
            <w:vAlign w:val="center"/>
            <w:hideMark/>
          </w:tcPr>
          <w:p w:rsidR="00EF3029" w:rsidRPr="004417CF" w:rsidRDefault="00EF3029" w:rsidP="00EF3029">
            <w:pPr>
              <w:rPr>
                <w:sz w:val="20"/>
                <w:szCs w:val="20"/>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F3029" w:rsidRPr="004417CF" w:rsidRDefault="00EF3029" w:rsidP="00EF3029">
            <w:pPr>
              <w:rPr>
                <w:sz w:val="20"/>
                <w:szCs w:val="20"/>
              </w:rPr>
            </w:pPr>
          </w:p>
        </w:tc>
        <w:tc>
          <w:tcPr>
            <w:tcW w:w="5015" w:type="dxa"/>
            <w:vMerge/>
            <w:tcBorders>
              <w:top w:val="single" w:sz="4" w:space="0" w:color="auto"/>
              <w:left w:val="single" w:sz="4" w:space="0" w:color="auto"/>
              <w:bottom w:val="single" w:sz="4" w:space="0" w:color="auto"/>
              <w:right w:val="single" w:sz="4" w:space="0" w:color="auto"/>
            </w:tcBorders>
            <w:vAlign w:val="center"/>
            <w:hideMark/>
          </w:tcPr>
          <w:p w:rsidR="00EF3029" w:rsidRPr="004417CF" w:rsidRDefault="00EF3029" w:rsidP="00EF3029">
            <w:pPr>
              <w:rPr>
                <w:sz w:val="20"/>
                <w:szCs w:val="20"/>
              </w:rPr>
            </w:pPr>
          </w:p>
        </w:tc>
        <w:tc>
          <w:tcPr>
            <w:tcW w:w="1424"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год</w:t>
            </w:r>
          </w:p>
        </w:tc>
        <w:tc>
          <w:tcPr>
            <w:tcW w:w="1796"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дата</w:t>
            </w:r>
          </w:p>
        </w:tc>
        <w:tc>
          <w:tcPr>
            <w:tcW w:w="1407"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 xml:space="preserve">площадь, </w:t>
            </w:r>
          </w:p>
          <w:p w:rsidR="00EF3029" w:rsidRPr="004417CF" w:rsidRDefault="00EF3029" w:rsidP="00EF3029">
            <w:pPr>
              <w:rPr>
                <w:sz w:val="20"/>
                <w:szCs w:val="20"/>
              </w:rPr>
            </w:pPr>
            <w:r w:rsidRPr="004417CF">
              <w:rPr>
                <w:sz w:val="20"/>
                <w:szCs w:val="20"/>
              </w:rPr>
              <w:t>кв. м</w:t>
            </w:r>
          </w:p>
        </w:tc>
        <w:tc>
          <w:tcPr>
            <w:tcW w:w="1180"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количество человек</w:t>
            </w:r>
          </w:p>
        </w:tc>
        <w:tc>
          <w:tcPr>
            <w:tcW w:w="1758"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дата</w:t>
            </w:r>
          </w:p>
        </w:tc>
      </w:tr>
      <w:tr w:rsidR="004417CF" w:rsidRPr="004417CF" w:rsidTr="00EF3029">
        <w:trPr>
          <w:trHeight w:val="255"/>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2</w:t>
            </w:r>
          </w:p>
        </w:tc>
        <w:tc>
          <w:tcPr>
            <w:tcW w:w="5015"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3</w:t>
            </w:r>
          </w:p>
        </w:tc>
        <w:tc>
          <w:tcPr>
            <w:tcW w:w="1424"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4</w:t>
            </w:r>
          </w:p>
        </w:tc>
        <w:tc>
          <w:tcPr>
            <w:tcW w:w="1796"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5</w:t>
            </w:r>
          </w:p>
        </w:tc>
        <w:tc>
          <w:tcPr>
            <w:tcW w:w="1407"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6</w:t>
            </w:r>
          </w:p>
        </w:tc>
        <w:tc>
          <w:tcPr>
            <w:tcW w:w="1180"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7</w:t>
            </w:r>
          </w:p>
        </w:tc>
        <w:tc>
          <w:tcPr>
            <w:tcW w:w="1758"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8</w:t>
            </w:r>
          </w:p>
        </w:tc>
      </w:tr>
      <w:tr w:rsidR="004417CF" w:rsidRPr="004417CF" w:rsidTr="00BA7A79">
        <w:trPr>
          <w:trHeight w:val="591"/>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rPr>
                <w:b/>
                <w:bCs/>
                <w:sz w:val="20"/>
                <w:szCs w:val="20"/>
              </w:rPr>
            </w:pPr>
            <w:r w:rsidRPr="004417CF">
              <w:rPr>
                <w:b/>
                <w:bCs/>
                <w:sz w:val="20"/>
                <w:szCs w:val="20"/>
              </w:rPr>
              <w:t xml:space="preserve">Всего в Сергиево-Посадском городском округе подлежит переселению в </w:t>
            </w:r>
          </w:p>
          <w:p w:rsidR="00EF3029" w:rsidRPr="004417CF" w:rsidRDefault="00EF3029" w:rsidP="00EF3029">
            <w:pPr>
              <w:rPr>
                <w:b/>
                <w:bCs/>
                <w:sz w:val="20"/>
                <w:szCs w:val="20"/>
              </w:rPr>
            </w:pPr>
            <w:r w:rsidRPr="004417CF">
              <w:rPr>
                <w:b/>
                <w:bCs/>
                <w:sz w:val="20"/>
                <w:szCs w:val="20"/>
              </w:rPr>
              <w:t>2020 - 2025 гг.</w:t>
            </w:r>
          </w:p>
        </w:tc>
        <w:tc>
          <w:tcPr>
            <w:tcW w:w="1424"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b/>
                <w:bCs/>
                <w:sz w:val="20"/>
                <w:szCs w:val="20"/>
              </w:rPr>
            </w:pPr>
            <w:r w:rsidRPr="004417CF">
              <w:rPr>
                <w:b/>
                <w:bCs/>
                <w:sz w:val="20"/>
                <w:szCs w:val="20"/>
              </w:rPr>
              <w:t>X</w:t>
            </w:r>
          </w:p>
        </w:tc>
        <w:tc>
          <w:tcPr>
            <w:tcW w:w="1796"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b/>
                <w:bCs/>
                <w:sz w:val="20"/>
                <w:szCs w:val="20"/>
              </w:rPr>
            </w:pPr>
            <w:r w:rsidRPr="004417CF">
              <w:rPr>
                <w:b/>
                <w:bCs/>
                <w:sz w:val="20"/>
                <w:szCs w:val="20"/>
              </w:rPr>
              <w:t>X</w:t>
            </w:r>
          </w:p>
        </w:tc>
        <w:tc>
          <w:tcPr>
            <w:tcW w:w="1407" w:type="dxa"/>
            <w:tcBorders>
              <w:top w:val="nil"/>
              <w:left w:val="nil"/>
              <w:bottom w:val="single" w:sz="4" w:space="0" w:color="auto"/>
              <w:right w:val="single" w:sz="4" w:space="0" w:color="auto"/>
            </w:tcBorders>
            <w:shd w:val="clear" w:color="auto" w:fill="auto"/>
            <w:vAlign w:val="bottom"/>
            <w:hideMark/>
          </w:tcPr>
          <w:p w:rsidR="002937CD" w:rsidRPr="004417CF" w:rsidRDefault="00EF3029" w:rsidP="007C7510">
            <w:pPr>
              <w:rPr>
                <w:b/>
                <w:bCs/>
                <w:sz w:val="20"/>
                <w:szCs w:val="20"/>
              </w:rPr>
            </w:pPr>
            <w:r w:rsidRPr="004417CF">
              <w:rPr>
                <w:b/>
                <w:bCs/>
                <w:sz w:val="20"/>
                <w:szCs w:val="20"/>
              </w:rPr>
              <w:t>59</w:t>
            </w:r>
            <w:r w:rsidR="007C7510">
              <w:rPr>
                <w:b/>
                <w:bCs/>
                <w:sz w:val="20"/>
                <w:szCs w:val="20"/>
              </w:rPr>
              <w:t> 541,36</w:t>
            </w:r>
          </w:p>
        </w:tc>
        <w:tc>
          <w:tcPr>
            <w:tcW w:w="1180" w:type="dxa"/>
            <w:tcBorders>
              <w:top w:val="nil"/>
              <w:left w:val="nil"/>
              <w:bottom w:val="single" w:sz="4" w:space="0" w:color="auto"/>
              <w:right w:val="single" w:sz="4" w:space="0" w:color="auto"/>
            </w:tcBorders>
            <w:shd w:val="clear" w:color="auto" w:fill="auto"/>
            <w:vAlign w:val="bottom"/>
            <w:hideMark/>
          </w:tcPr>
          <w:p w:rsidR="00EF3029" w:rsidRPr="004417CF" w:rsidRDefault="0062512F" w:rsidP="007C7510">
            <w:pPr>
              <w:rPr>
                <w:b/>
                <w:bCs/>
                <w:sz w:val="20"/>
                <w:szCs w:val="20"/>
              </w:rPr>
            </w:pPr>
            <w:r>
              <w:rPr>
                <w:b/>
                <w:bCs/>
                <w:sz w:val="20"/>
                <w:szCs w:val="20"/>
              </w:rPr>
              <w:t>3 85</w:t>
            </w:r>
            <w:r w:rsidR="007C7510">
              <w:rPr>
                <w:b/>
                <w:bCs/>
                <w:sz w:val="20"/>
                <w:szCs w:val="20"/>
              </w:rPr>
              <w:t>8</w:t>
            </w:r>
          </w:p>
        </w:tc>
        <w:tc>
          <w:tcPr>
            <w:tcW w:w="1758"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b/>
                <w:bCs/>
                <w:sz w:val="20"/>
                <w:szCs w:val="20"/>
              </w:rPr>
            </w:pPr>
            <w:r w:rsidRPr="004417CF">
              <w:rPr>
                <w:b/>
                <w:bCs/>
                <w:sz w:val="20"/>
                <w:szCs w:val="20"/>
              </w:rPr>
              <w:t>X</w:t>
            </w:r>
          </w:p>
        </w:tc>
      </w:tr>
      <w:tr w:rsidR="004417CF" w:rsidRPr="004417CF" w:rsidTr="00C24492">
        <w:trPr>
          <w:trHeight w:val="888"/>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Default="00EF3029" w:rsidP="00EF3029">
            <w:pPr>
              <w:rPr>
                <w:b/>
                <w:bCs/>
                <w:sz w:val="20"/>
                <w:szCs w:val="20"/>
              </w:rPr>
            </w:pPr>
            <w:r w:rsidRPr="004417CF">
              <w:rPr>
                <w:b/>
                <w:bCs/>
                <w:sz w:val="20"/>
                <w:szCs w:val="20"/>
              </w:rPr>
              <w:t>По Подпрограмме 1 муниципальной программы переселения, в рамках которой предусмотрено софинансирование за счет средств Фонда содействия реформированию ЖКХ, в том числе:</w:t>
            </w:r>
          </w:p>
          <w:p w:rsidR="00BA7A79" w:rsidRPr="004417CF" w:rsidRDefault="00BA7A79" w:rsidP="00EF3029">
            <w:pPr>
              <w:rPr>
                <w:b/>
                <w:bCs/>
                <w:sz w:val="20"/>
                <w:szCs w:val="20"/>
              </w:rPr>
            </w:pPr>
          </w:p>
        </w:tc>
        <w:tc>
          <w:tcPr>
            <w:tcW w:w="1424"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b/>
                <w:bCs/>
                <w:sz w:val="20"/>
                <w:szCs w:val="20"/>
              </w:rPr>
            </w:pPr>
            <w:r w:rsidRPr="004417CF">
              <w:rPr>
                <w:b/>
                <w:bCs/>
                <w:sz w:val="20"/>
                <w:szCs w:val="20"/>
              </w:rPr>
              <w:t>X</w:t>
            </w:r>
          </w:p>
        </w:tc>
        <w:tc>
          <w:tcPr>
            <w:tcW w:w="1796"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b/>
                <w:bCs/>
                <w:sz w:val="20"/>
                <w:szCs w:val="20"/>
              </w:rPr>
            </w:pPr>
            <w:r w:rsidRPr="004417CF">
              <w:rPr>
                <w:b/>
                <w:bCs/>
                <w:sz w:val="20"/>
                <w:szCs w:val="20"/>
              </w:rPr>
              <w:t>X</w:t>
            </w:r>
          </w:p>
        </w:tc>
        <w:tc>
          <w:tcPr>
            <w:tcW w:w="1407" w:type="dxa"/>
            <w:tcBorders>
              <w:top w:val="nil"/>
              <w:left w:val="nil"/>
              <w:bottom w:val="single" w:sz="4" w:space="0" w:color="auto"/>
              <w:right w:val="single" w:sz="4" w:space="0" w:color="auto"/>
            </w:tcBorders>
            <w:shd w:val="clear" w:color="auto" w:fill="auto"/>
            <w:vAlign w:val="bottom"/>
            <w:hideMark/>
          </w:tcPr>
          <w:p w:rsidR="00EF3029" w:rsidRPr="004417CF" w:rsidRDefault="007C458F" w:rsidP="0062512F">
            <w:pPr>
              <w:rPr>
                <w:b/>
                <w:bCs/>
                <w:sz w:val="20"/>
                <w:szCs w:val="20"/>
              </w:rPr>
            </w:pPr>
            <w:r>
              <w:rPr>
                <w:b/>
                <w:bCs/>
                <w:sz w:val="20"/>
                <w:szCs w:val="20"/>
              </w:rPr>
              <w:t>26 889,24</w:t>
            </w:r>
          </w:p>
        </w:tc>
        <w:tc>
          <w:tcPr>
            <w:tcW w:w="1180" w:type="dxa"/>
            <w:tcBorders>
              <w:top w:val="nil"/>
              <w:left w:val="nil"/>
              <w:bottom w:val="single" w:sz="4" w:space="0" w:color="auto"/>
              <w:right w:val="single" w:sz="4" w:space="0" w:color="auto"/>
            </w:tcBorders>
            <w:shd w:val="clear" w:color="auto" w:fill="auto"/>
            <w:vAlign w:val="bottom"/>
            <w:hideMark/>
          </w:tcPr>
          <w:p w:rsidR="00EF3029" w:rsidRPr="004417CF" w:rsidRDefault="007C458F" w:rsidP="006D2B00">
            <w:pPr>
              <w:rPr>
                <w:b/>
                <w:bCs/>
                <w:sz w:val="20"/>
                <w:szCs w:val="20"/>
              </w:rPr>
            </w:pPr>
            <w:r>
              <w:rPr>
                <w:b/>
                <w:bCs/>
                <w:sz w:val="20"/>
                <w:szCs w:val="20"/>
              </w:rPr>
              <w:t>1 623</w:t>
            </w:r>
          </w:p>
        </w:tc>
        <w:tc>
          <w:tcPr>
            <w:tcW w:w="1758"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b/>
                <w:bCs/>
                <w:sz w:val="20"/>
                <w:szCs w:val="20"/>
              </w:rPr>
            </w:pPr>
            <w:r w:rsidRPr="004417CF">
              <w:rPr>
                <w:b/>
                <w:bCs/>
                <w:sz w:val="20"/>
                <w:szCs w:val="20"/>
              </w:rPr>
              <w:t>X</w:t>
            </w:r>
          </w:p>
        </w:tc>
      </w:tr>
      <w:tr w:rsidR="004417CF" w:rsidRPr="008441C3" w:rsidTr="00EF3029">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Краснозаводск, ул. 1 Мая, д. 7</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401,30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25</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31.12.2022</w:t>
            </w:r>
          </w:p>
        </w:tc>
      </w:tr>
      <w:tr w:rsidR="004417CF" w:rsidRPr="008441C3" w:rsidTr="00EF3029">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EF3029" w:rsidRPr="007C458F" w:rsidRDefault="007C458F" w:rsidP="00EF3029">
            <w:pPr>
              <w:rPr>
                <w:sz w:val="20"/>
                <w:szCs w:val="20"/>
              </w:rPr>
            </w:pPr>
            <w:r w:rsidRPr="007C458F">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Краснозаводск, ул. 1 Мая, д. 31</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21.06.2012</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8441C3">
            <w:pPr>
              <w:rPr>
                <w:sz w:val="20"/>
                <w:szCs w:val="20"/>
              </w:rPr>
            </w:pPr>
            <w:r w:rsidRPr="007C458F">
              <w:rPr>
                <w:sz w:val="20"/>
                <w:szCs w:val="20"/>
              </w:rPr>
              <w:t>1 </w:t>
            </w:r>
            <w:r w:rsidR="008441C3" w:rsidRPr="007C458F">
              <w:rPr>
                <w:sz w:val="20"/>
                <w:szCs w:val="20"/>
              </w:rPr>
              <w:t>1 813,95</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96</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8441C3" w:rsidP="00EF3029">
            <w:pPr>
              <w:rPr>
                <w:sz w:val="20"/>
                <w:szCs w:val="20"/>
              </w:rPr>
            </w:pPr>
            <w:r w:rsidRPr="007C458F">
              <w:rPr>
                <w:sz w:val="20"/>
                <w:szCs w:val="20"/>
              </w:rPr>
              <w:t>31.12.2022</w:t>
            </w:r>
          </w:p>
        </w:tc>
      </w:tr>
      <w:tr w:rsidR="004417CF" w:rsidRPr="004417CF" w:rsidTr="00EF3029">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3029" w:rsidRPr="007C458F" w:rsidRDefault="007C458F" w:rsidP="00EF3029">
            <w:pPr>
              <w:rPr>
                <w:sz w:val="20"/>
                <w:szCs w:val="20"/>
              </w:rPr>
            </w:pPr>
            <w:r w:rsidRPr="007C458F">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Краснозаводск, ул. Горького, д. 10</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1927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21.06.2012</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8441C3" w:rsidP="00EF3029">
            <w:pPr>
              <w:rPr>
                <w:sz w:val="20"/>
                <w:szCs w:val="20"/>
              </w:rPr>
            </w:pPr>
            <w:r w:rsidRPr="007C458F">
              <w:rPr>
                <w:sz w:val="20"/>
                <w:szCs w:val="20"/>
              </w:rPr>
              <w:t>1 280,21</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84</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31.12.2022</w:t>
            </w:r>
          </w:p>
        </w:tc>
      </w:tr>
      <w:tr w:rsidR="004417CF"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7C458F" w:rsidRDefault="007C458F" w:rsidP="00EF3029">
            <w:pPr>
              <w:rPr>
                <w:sz w:val="20"/>
                <w:szCs w:val="20"/>
              </w:rPr>
            </w:pPr>
            <w:r w:rsidRPr="007C458F">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Краснозаводск, ул. Горького, д. 12</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1927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1 241,85</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94</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8441C3" w:rsidP="00EF3029">
            <w:pPr>
              <w:rPr>
                <w:sz w:val="20"/>
                <w:szCs w:val="20"/>
              </w:rPr>
            </w:pPr>
            <w:r w:rsidRPr="007C458F">
              <w:rPr>
                <w:sz w:val="20"/>
                <w:szCs w:val="20"/>
              </w:rPr>
              <w:t>31.12.2022</w:t>
            </w:r>
          </w:p>
        </w:tc>
      </w:tr>
      <w:tr w:rsidR="004417CF" w:rsidRPr="008441C3"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7C458F" w:rsidRDefault="007C458F" w:rsidP="00EF3029">
            <w:pPr>
              <w:rPr>
                <w:sz w:val="20"/>
                <w:szCs w:val="20"/>
              </w:rPr>
            </w:pPr>
            <w:r w:rsidRPr="007C458F">
              <w:rPr>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Краснозаводск, ул. Горького, д. 23</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1930</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8441C3">
            <w:pPr>
              <w:rPr>
                <w:sz w:val="20"/>
                <w:szCs w:val="20"/>
              </w:rPr>
            </w:pPr>
            <w:r w:rsidRPr="007C458F">
              <w:rPr>
                <w:sz w:val="20"/>
                <w:szCs w:val="20"/>
              </w:rPr>
              <w:t>1 67</w:t>
            </w:r>
            <w:r w:rsidR="008441C3" w:rsidRPr="007C458F">
              <w:rPr>
                <w:sz w:val="20"/>
                <w:szCs w:val="20"/>
              </w:rPr>
              <w:t>8</w:t>
            </w:r>
            <w:r w:rsidRPr="007C458F">
              <w:rPr>
                <w:sz w:val="20"/>
                <w:szCs w:val="20"/>
              </w:rPr>
              <w:t>,77</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w:t>
            </w:r>
            <w:r w:rsidR="008441C3" w:rsidRPr="007C458F">
              <w:rPr>
                <w:sz w:val="20"/>
                <w:szCs w:val="20"/>
              </w:rPr>
              <w:t>20</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31.12.2022</w:t>
            </w:r>
          </w:p>
        </w:tc>
      </w:tr>
      <w:tr w:rsidR="004417CF" w:rsidRPr="004417CF" w:rsidTr="007C458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3029" w:rsidRPr="007C458F" w:rsidRDefault="007C458F" w:rsidP="00EF3029">
            <w:pPr>
              <w:rPr>
                <w:sz w:val="20"/>
                <w:szCs w:val="20"/>
              </w:rPr>
            </w:pPr>
            <w:r w:rsidRPr="007C458F">
              <w:rPr>
                <w:sz w:val="20"/>
                <w:szCs w:val="20"/>
              </w:rPr>
              <w:t>6</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Краснозаводск</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7C458F" w:rsidRDefault="00EF3029" w:rsidP="008441C3">
            <w:pPr>
              <w:rPr>
                <w:sz w:val="20"/>
                <w:szCs w:val="20"/>
              </w:rPr>
            </w:pPr>
            <w:r w:rsidRPr="007C458F">
              <w:rPr>
                <w:sz w:val="20"/>
                <w:szCs w:val="20"/>
              </w:rPr>
              <w:t>г. Краснозав</w:t>
            </w:r>
            <w:r w:rsidR="008441C3" w:rsidRPr="007C458F">
              <w:rPr>
                <w:sz w:val="20"/>
                <w:szCs w:val="20"/>
              </w:rPr>
              <w:t>одск, ул. Горького, д. 18</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1918</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01.07.2014</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153,10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5</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31.12.2022</w:t>
            </w:r>
          </w:p>
        </w:tc>
      </w:tr>
      <w:tr w:rsidR="004417CF"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7C458F" w:rsidRDefault="007C458F" w:rsidP="00EF3029">
            <w:pPr>
              <w:rPr>
                <w:sz w:val="20"/>
                <w:szCs w:val="20"/>
              </w:rPr>
            </w:pPr>
            <w:r w:rsidRPr="007C458F">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ул. 2-й Кирпичный завод, д. 6а</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126,30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22</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31.12.2021</w:t>
            </w:r>
          </w:p>
        </w:tc>
      </w:tr>
      <w:tr w:rsidR="004417CF"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7C458F" w:rsidRDefault="007C458F" w:rsidP="00EF3029">
            <w:pPr>
              <w:rPr>
                <w:sz w:val="20"/>
                <w:szCs w:val="20"/>
              </w:rPr>
            </w:pPr>
            <w:r w:rsidRPr="007C458F">
              <w:rPr>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ул. 2-й Кирпичный завод, д. 7</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19,77</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31.12.2021</w:t>
            </w:r>
          </w:p>
        </w:tc>
      </w:tr>
      <w:tr w:rsidR="004417CF" w:rsidRPr="00F86D39"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7C458F" w:rsidRDefault="007C458F" w:rsidP="00EF3029">
            <w:pPr>
              <w:rPr>
                <w:sz w:val="20"/>
                <w:szCs w:val="20"/>
              </w:rPr>
            </w:pPr>
            <w:r w:rsidRPr="007C458F">
              <w:rPr>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ул. 2-й Кирпичный завод, д. 10</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427,90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6233D3" w:rsidP="00EF3029">
            <w:pPr>
              <w:rPr>
                <w:sz w:val="20"/>
                <w:szCs w:val="20"/>
              </w:rPr>
            </w:pPr>
            <w:r w:rsidRPr="006233D3">
              <w:rPr>
                <w:sz w:val="20"/>
                <w:szCs w:val="20"/>
              </w:rPr>
              <w:t>31.12.2024</w:t>
            </w:r>
          </w:p>
        </w:tc>
      </w:tr>
      <w:tr w:rsidR="004417CF" w:rsidRPr="00F86D39" w:rsidTr="007C45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7C458F" w:rsidRDefault="007C458F" w:rsidP="00EF3029">
            <w:pPr>
              <w:rPr>
                <w:sz w:val="20"/>
                <w:szCs w:val="20"/>
              </w:rPr>
            </w:pPr>
            <w:r w:rsidRPr="007C458F">
              <w:rPr>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ул. 2-й Кирпичный завод, д. 11</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406,90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6233D3" w:rsidP="00EF3029">
            <w:pPr>
              <w:rPr>
                <w:sz w:val="20"/>
                <w:szCs w:val="20"/>
              </w:rPr>
            </w:pPr>
            <w:r w:rsidRPr="006233D3">
              <w:rPr>
                <w:sz w:val="20"/>
                <w:szCs w:val="20"/>
              </w:rPr>
              <w:t>31.12.2024</w:t>
            </w:r>
          </w:p>
        </w:tc>
      </w:tr>
      <w:tr w:rsidR="006233D3" w:rsidRPr="00F86D39" w:rsidTr="001F5073">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6233D3" w:rsidRPr="007C458F" w:rsidRDefault="006233D3" w:rsidP="006233D3">
            <w:pPr>
              <w:rPr>
                <w:sz w:val="20"/>
                <w:szCs w:val="20"/>
              </w:rPr>
            </w:pPr>
            <w:r w:rsidRPr="007C458F">
              <w:rPr>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rsidR="006233D3" w:rsidRPr="007C458F" w:rsidRDefault="006233D3" w:rsidP="006233D3">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6233D3" w:rsidRPr="007C458F" w:rsidRDefault="006233D3" w:rsidP="006233D3">
            <w:pPr>
              <w:rPr>
                <w:sz w:val="20"/>
                <w:szCs w:val="20"/>
              </w:rPr>
            </w:pPr>
            <w:r w:rsidRPr="007C458F">
              <w:rPr>
                <w:sz w:val="20"/>
                <w:szCs w:val="20"/>
              </w:rPr>
              <w:t>г. Сергиев Посад, ул. 2-й Кирпичный завод, д. 12</w:t>
            </w:r>
          </w:p>
        </w:tc>
        <w:tc>
          <w:tcPr>
            <w:tcW w:w="1424"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597,28</w:t>
            </w:r>
          </w:p>
        </w:tc>
        <w:tc>
          <w:tcPr>
            <w:tcW w:w="1180"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45</w:t>
            </w:r>
          </w:p>
        </w:tc>
        <w:tc>
          <w:tcPr>
            <w:tcW w:w="1758" w:type="dxa"/>
            <w:tcBorders>
              <w:top w:val="nil"/>
              <w:left w:val="nil"/>
              <w:bottom w:val="single" w:sz="4" w:space="0" w:color="auto"/>
              <w:right w:val="single" w:sz="4" w:space="0" w:color="auto"/>
            </w:tcBorders>
            <w:shd w:val="clear" w:color="auto" w:fill="auto"/>
            <w:noWrap/>
            <w:hideMark/>
          </w:tcPr>
          <w:p w:rsidR="006233D3" w:rsidRDefault="006233D3" w:rsidP="006233D3">
            <w:r w:rsidRPr="00DF2529">
              <w:rPr>
                <w:sz w:val="20"/>
                <w:szCs w:val="20"/>
              </w:rPr>
              <w:t>31.12.2024</w:t>
            </w:r>
          </w:p>
        </w:tc>
      </w:tr>
      <w:tr w:rsidR="006233D3" w:rsidRPr="004417CF" w:rsidTr="001F5073">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6233D3" w:rsidRPr="007C458F" w:rsidRDefault="006233D3" w:rsidP="006233D3">
            <w:pPr>
              <w:rPr>
                <w:sz w:val="20"/>
                <w:szCs w:val="20"/>
              </w:rPr>
            </w:pPr>
            <w:r w:rsidRPr="007C458F">
              <w:rPr>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rsidR="006233D3" w:rsidRPr="007C458F" w:rsidRDefault="006233D3" w:rsidP="006233D3">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6233D3" w:rsidRPr="007C458F" w:rsidRDefault="006233D3" w:rsidP="006233D3">
            <w:pPr>
              <w:rPr>
                <w:sz w:val="20"/>
                <w:szCs w:val="20"/>
              </w:rPr>
            </w:pPr>
            <w:r w:rsidRPr="007C458F">
              <w:rPr>
                <w:sz w:val="20"/>
                <w:szCs w:val="20"/>
              </w:rPr>
              <w:t>г. Сергиев Посад, ул. 2-й Кирпичный завод, д. 13</w:t>
            </w:r>
          </w:p>
        </w:tc>
        <w:tc>
          <w:tcPr>
            <w:tcW w:w="1424"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663,80</w:t>
            </w:r>
          </w:p>
        </w:tc>
        <w:tc>
          <w:tcPr>
            <w:tcW w:w="1180"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57</w:t>
            </w:r>
          </w:p>
        </w:tc>
        <w:tc>
          <w:tcPr>
            <w:tcW w:w="1758" w:type="dxa"/>
            <w:tcBorders>
              <w:top w:val="nil"/>
              <w:left w:val="nil"/>
              <w:bottom w:val="single" w:sz="4" w:space="0" w:color="auto"/>
              <w:right w:val="single" w:sz="4" w:space="0" w:color="auto"/>
            </w:tcBorders>
            <w:shd w:val="clear" w:color="auto" w:fill="auto"/>
            <w:noWrap/>
            <w:hideMark/>
          </w:tcPr>
          <w:p w:rsidR="006233D3" w:rsidRDefault="006233D3" w:rsidP="006233D3">
            <w:r w:rsidRPr="00DF2529">
              <w:rPr>
                <w:sz w:val="20"/>
                <w:szCs w:val="20"/>
              </w:rPr>
              <w:t>31.12.2024</w:t>
            </w:r>
          </w:p>
        </w:tc>
      </w:tr>
      <w:tr w:rsidR="006233D3" w:rsidRPr="00F86D39" w:rsidTr="001F5073">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6233D3" w:rsidRPr="007C458F" w:rsidRDefault="006233D3" w:rsidP="006233D3">
            <w:pPr>
              <w:rPr>
                <w:sz w:val="20"/>
                <w:szCs w:val="20"/>
              </w:rPr>
            </w:pPr>
            <w:r w:rsidRPr="007C458F">
              <w:rPr>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rsidR="006233D3" w:rsidRPr="007C458F" w:rsidRDefault="006233D3" w:rsidP="006233D3">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6233D3" w:rsidRPr="007C458F" w:rsidRDefault="006233D3" w:rsidP="006233D3">
            <w:pPr>
              <w:rPr>
                <w:sz w:val="20"/>
                <w:szCs w:val="20"/>
              </w:rPr>
            </w:pPr>
            <w:r w:rsidRPr="007C458F">
              <w:rPr>
                <w:sz w:val="20"/>
                <w:szCs w:val="20"/>
              </w:rPr>
              <w:t>г. Сергиев Посад, ул. 2-й Кирпичный завод, д. 14</w:t>
            </w:r>
          </w:p>
        </w:tc>
        <w:tc>
          <w:tcPr>
            <w:tcW w:w="1424"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1969</w:t>
            </w:r>
          </w:p>
        </w:tc>
        <w:tc>
          <w:tcPr>
            <w:tcW w:w="1796"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851,80</w:t>
            </w:r>
          </w:p>
        </w:tc>
        <w:tc>
          <w:tcPr>
            <w:tcW w:w="1180"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43</w:t>
            </w:r>
          </w:p>
        </w:tc>
        <w:tc>
          <w:tcPr>
            <w:tcW w:w="1758" w:type="dxa"/>
            <w:tcBorders>
              <w:top w:val="nil"/>
              <w:left w:val="nil"/>
              <w:bottom w:val="single" w:sz="4" w:space="0" w:color="auto"/>
              <w:right w:val="single" w:sz="4" w:space="0" w:color="auto"/>
            </w:tcBorders>
            <w:shd w:val="clear" w:color="auto" w:fill="auto"/>
            <w:noWrap/>
            <w:hideMark/>
          </w:tcPr>
          <w:p w:rsidR="006233D3" w:rsidRDefault="006233D3" w:rsidP="006233D3">
            <w:r w:rsidRPr="00DF2529">
              <w:rPr>
                <w:sz w:val="20"/>
                <w:szCs w:val="20"/>
              </w:rPr>
              <w:t>31.12.2024</w:t>
            </w:r>
          </w:p>
        </w:tc>
      </w:tr>
      <w:tr w:rsidR="006233D3" w:rsidRPr="00F86D39" w:rsidTr="001F5073">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6233D3" w:rsidRPr="007C458F" w:rsidRDefault="006233D3" w:rsidP="006233D3">
            <w:pPr>
              <w:rPr>
                <w:sz w:val="20"/>
                <w:szCs w:val="20"/>
              </w:rPr>
            </w:pPr>
            <w:r w:rsidRPr="007C458F">
              <w:rPr>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rsidR="006233D3" w:rsidRPr="007C458F" w:rsidRDefault="006233D3" w:rsidP="006233D3">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6233D3" w:rsidRPr="007C458F" w:rsidRDefault="006233D3" w:rsidP="006233D3">
            <w:pPr>
              <w:rPr>
                <w:sz w:val="20"/>
                <w:szCs w:val="20"/>
              </w:rPr>
            </w:pPr>
            <w:r w:rsidRPr="007C458F">
              <w:rPr>
                <w:sz w:val="20"/>
                <w:szCs w:val="20"/>
              </w:rPr>
              <w:t>г. Сергиев Посад, ул. 2-й Кирпичный завод, д. 15</w:t>
            </w:r>
          </w:p>
        </w:tc>
        <w:tc>
          <w:tcPr>
            <w:tcW w:w="1424"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827,70</w:t>
            </w:r>
          </w:p>
        </w:tc>
        <w:tc>
          <w:tcPr>
            <w:tcW w:w="1180"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46</w:t>
            </w:r>
          </w:p>
        </w:tc>
        <w:tc>
          <w:tcPr>
            <w:tcW w:w="1758" w:type="dxa"/>
            <w:tcBorders>
              <w:top w:val="nil"/>
              <w:left w:val="nil"/>
              <w:bottom w:val="single" w:sz="4" w:space="0" w:color="auto"/>
              <w:right w:val="single" w:sz="4" w:space="0" w:color="auto"/>
            </w:tcBorders>
            <w:shd w:val="clear" w:color="auto" w:fill="auto"/>
            <w:noWrap/>
            <w:hideMark/>
          </w:tcPr>
          <w:p w:rsidR="006233D3" w:rsidRDefault="006233D3" w:rsidP="006233D3">
            <w:r w:rsidRPr="00DF2529">
              <w:rPr>
                <w:sz w:val="20"/>
                <w:szCs w:val="20"/>
              </w:rPr>
              <w:t>31.12.2024</w:t>
            </w:r>
          </w:p>
        </w:tc>
      </w:tr>
      <w:tr w:rsidR="006233D3" w:rsidRPr="00F86D39" w:rsidTr="001F5073">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6233D3" w:rsidRPr="007C458F" w:rsidRDefault="006233D3" w:rsidP="006233D3">
            <w:pPr>
              <w:rPr>
                <w:sz w:val="20"/>
                <w:szCs w:val="20"/>
              </w:rPr>
            </w:pPr>
            <w:r w:rsidRPr="007C458F">
              <w:rPr>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rsidR="006233D3" w:rsidRPr="007C458F" w:rsidRDefault="006233D3" w:rsidP="006233D3">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6233D3" w:rsidRPr="007C458F" w:rsidRDefault="006233D3" w:rsidP="006233D3">
            <w:pPr>
              <w:rPr>
                <w:sz w:val="20"/>
                <w:szCs w:val="20"/>
              </w:rPr>
            </w:pPr>
            <w:r w:rsidRPr="007C458F">
              <w:rPr>
                <w:sz w:val="20"/>
                <w:szCs w:val="20"/>
              </w:rPr>
              <w:t>г. Сергиев Посад, ул. 2-й Кирпичный завод, д. 16</w:t>
            </w:r>
          </w:p>
        </w:tc>
        <w:tc>
          <w:tcPr>
            <w:tcW w:w="1424"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642,90</w:t>
            </w:r>
          </w:p>
        </w:tc>
        <w:tc>
          <w:tcPr>
            <w:tcW w:w="1180"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31</w:t>
            </w:r>
          </w:p>
        </w:tc>
        <w:tc>
          <w:tcPr>
            <w:tcW w:w="1758" w:type="dxa"/>
            <w:tcBorders>
              <w:top w:val="nil"/>
              <w:left w:val="nil"/>
              <w:bottom w:val="single" w:sz="4" w:space="0" w:color="auto"/>
              <w:right w:val="single" w:sz="4" w:space="0" w:color="auto"/>
            </w:tcBorders>
            <w:shd w:val="clear" w:color="auto" w:fill="auto"/>
            <w:noWrap/>
            <w:hideMark/>
          </w:tcPr>
          <w:p w:rsidR="006233D3" w:rsidRDefault="006233D3" w:rsidP="006233D3">
            <w:r w:rsidRPr="00DF2529">
              <w:rPr>
                <w:sz w:val="20"/>
                <w:szCs w:val="20"/>
              </w:rPr>
              <w:t>31.12.2024</w:t>
            </w:r>
          </w:p>
        </w:tc>
      </w:tr>
      <w:tr w:rsidR="006233D3" w:rsidRPr="004417CF" w:rsidTr="001F5073">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6233D3" w:rsidRPr="007C458F" w:rsidRDefault="006233D3" w:rsidP="006233D3">
            <w:pPr>
              <w:rPr>
                <w:sz w:val="20"/>
                <w:szCs w:val="20"/>
              </w:rPr>
            </w:pPr>
            <w:r w:rsidRPr="007C458F">
              <w:rPr>
                <w:sz w:val="20"/>
                <w:szCs w:val="20"/>
              </w:rPr>
              <w:lastRenderedPageBreak/>
              <w:t>16</w:t>
            </w:r>
          </w:p>
        </w:tc>
        <w:tc>
          <w:tcPr>
            <w:tcW w:w="1922" w:type="dxa"/>
            <w:tcBorders>
              <w:top w:val="nil"/>
              <w:left w:val="nil"/>
              <w:bottom w:val="single" w:sz="4" w:space="0" w:color="auto"/>
              <w:right w:val="single" w:sz="4" w:space="0" w:color="auto"/>
            </w:tcBorders>
            <w:shd w:val="clear" w:color="auto" w:fill="auto"/>
            <w:vAlign w:val="bottom"/>
            <w:hideMark/>
          </w:tcPr>
          <w:p w:rsidR="006233D3" w:rsidRPr="007C458F" w:rsidRDefault="006233D3" w:rsidP="006233D3">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6233D3" w:rsidRPr="007C458F" w:rsidRDefault="006233D3" w:rsidP="006233D3">
            <w:pPr>
              <w:rPr>
                <w:sz w:val="20"/>
                <w:szCs w:val="20"/>
              </w:rPr>
            </w:pPr>
            <w:r w:rsidRPr="007C458F">
              <w:rPr>
                <w:sz w:val="20"/>
                <w:szCs w:val="20"/>
              </w:rPr>
              <w:t>г. Сергиев Посад, ул. 2-й Кирпичный завод, д. 17</w:t>
            </w:r>
          </w:p>
        </w:tc>
        <w:tc>
          <w:tcPr>
            <w:tcW w:w="1424"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1960</w:t>
            </w:r>
          </w:p>
        </w:tc>
        <w:tc>
          <w:tcPr>
            <w:tcW w:w="1796"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638,40</w:t>
            </w:r>
          </w:p>
        </w:tc>
        <w:tc>
          <w:tcPr>
            <w:tcW w:w="1180"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40</w:t>
            </w:r>
          </w:p>
        </w:tc>
        <w:tc>
          <w:tcPr>
            <w:tcW w:w="1758" w:type="dxa"/>
            <w:tcBorders>
              <w:top w:val="nil"/>
              <w:left w:val="nil"/>
              <w:bottom w:val="single" w:sz="4" w:space="0" w:color="auto"/>
              <w:right w:val="single" w:sz="4" w:space="0" w:color="auto"/>
            </w:tcBorders>
            <w:shd w:val="clear" w:color="auto" w:fill="auto"/>
            <w:noWrap/>
            <w:hideMark/>
          </w:tcPr>
          <w:p w:rsidR="006233D3" w:rsidRDefault="006233D3" w:rsidP="006233D3">
            <w:r w:rsidRPr="00DF2529">
              <w:rPr>
                <w:sz w:val="20"/>
                <w:szCs w:val="20"/>
              </w:rPr>
              <w:t>31.12.2024</w:t>
            </w:r>
          </w:p>
        </w:tc>
      </w:tr>
      <w:tr w:rsidR="004417CF" w:rsidRPr="00F86D39"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7C458F" w:rsidRDefault="007C458F" w:rsidP="00EF3029">
            <w:pPr>
              <w:rPr>
                <w:sz w:val="20"/>
                <w:szCs w:val="20"/>
              </w:rPr>
            </w:pPr>
            <w:r w:rsidRPr="007C458F">
              <w:rPr>
                <w:sz w:val="20"/>
                <w:szCs w:val="20"/>
              </w:rPr>
              <w:t>17</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ул. Кирпичная, д. 2/2</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F86D39" w:rsidP="00EF3029">
            <w:pPr>
              <w:rPr>
                <w:sz w:val="20"/>
                <w:szCs w:val="20"/>
              </w:rPr>
            </w:pPr>
            <w:r w:rsidRPr="007C458F">
              <w:rPr>
                <w:sz w:val="20"/>
                <w:szCs w:val="20"/>
              </w:rPr>
              <w:t>406,86</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F86D39" w:rsidP="00EF3029">
            <w:pPr>
              <w:rPr>
                <w:sz w:val="20"/>
                <w:szCs w:val="20"/>
              </w:rPr>
            </w:pPr>
            <w:r w:rsidRPr="007C458F">
              <w:rPr>
                <w:sz w:val="20"/>
                <w:szCs w:val="20"/>
              </w:rPr>
              <w:t>31</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31.12.2020</w:t>
            </w:r>
          </w:p>
        </w:tc>
      </w:tr>
      <w:tr w:rsidR="004417CF" w:rsidRPr="00F86D39" w:rsidTr="007C45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7C458F" w:rsidRDefault="007C458F" w:rsidP="00EF3029">
            <w:pPr>
              <w:rPr>
                <w:sz w:val="20"/>
                <w:szCs w:val="20"/>
              </w:rPr>
            </w:pPr>
            <w:r w:rsidRPr="007C458F">
              <w:rPr>
                <w:sz w:val="20"/>
                <w:szCs w:val="20"/>
              </w:rPr>
              <w:t>18</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ул. Кирпичная, д. 4/1</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426,90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31.12.2020</w:t>
            </w:r>
          </w:p>
        </w:tc>
      </w:tr>
      <w:tr w:rsidR="004417CF" w:rsidRPr="00F86D39"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7C458F" w:rsidRDefault="007C458F" w:rsidP="00EF3029">
            <w:pPr>
              <w:rPr>
                <w:sz w:val="20"/>
                <w:szCs w:val="20"/>
              </w:rPr>
            </w:pPr>
            <w:r w:rsidRPr="007C458F">
              <w:rPr>
                <w:sz w:val="20"/>
                <w:szCs w:val="20"/>
              </w:rPr>
              <w:t>19</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ул. Кирпичная, д. 8</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417,90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31.12.2020</w:t>
            </w:r>
          </w:p>
        </w:tc>
      </w:tr>
      <w:tr w:rsidR="004417CF"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7C458F" w:rsidRDefault="007C458F" w:rsidP="00EF3029">
            <w:pPr>
              <w:rPr>
                <w:sz w:val="20"/>
                <w:szCs w:val="20"/>
              </w:rPr>
            </w:pPr>
            <w:r w:rsidRPr="007C458F">
              <w:rPr>
                <w:sz w:val="20"/>
                <w:szCs w:val="20"/>
              </w:rPr>
              <w:t>20</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ул. Кирпичная, д. 10</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361,20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20</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31.12.2020</w:t>
            </w:r>
          </w:p>
        </w:tc>
      </w:tr>
      <w:tr w:rsidR="00F86D39"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F86D39" w:rsidRPr="007C458F" w:rsidRDefault="007C458F" w:rsidP="001F5073">
            <w:pPr>
              <w:rPr>
                <w:sz w:val="20"/>
                <w:szCs w:val="20"/>
              </w:rPr>
            </w:pPr>
            <w:r w:rsidRPr="007C458F">
              <w:rPr>
                <w:sz w:val="20"/>
                <w:szCs w:val="20"/>
              </w:rPr>
              <w:t>21</w:t>
            </w:r>
          </w:p>
        </w:tc>
        <w:tc>
          <w:tcPr>
            <w:tcW w:w="1922" w:type="dxa"/>
            <w:tcBorders>
              <w:top w:val="nil"/>
              <w:left w:val="nil"/>
              <w:bottom w:val="single" w:sz="4" w:space="0" w:color="auto"/>
              <w:right w:val="single" w:sz="4" w:space="0" w:color="auto"/>
            </w:tcBorders>
            <w:shd w:val="clear" w:color="auto" w:fill="auto"/>
            <w:vAlign w:val="bottom"/>
            <w:hideMark/>
          </w:tcPr>
          <w:p w:rsidR="00F86D39" w:rsidRPr="007C458F" w:rsidRDefault="00F86D39" w:rsidP="001F5073">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86D39" w:rsidRPr="007C458F" w:rsidRDefault="00F86D39" w:rsidP="001F5073">
            <w:pPr>
              <w:rPr>
                <w:sz w:val="20"/>
                <w:szCs w:val="20"/>
              </w:rPr>
            </w:pPr>
            <w:r w:rsidRPr="007C458F">
              <w:rPr>
                <w:sz w:val="20"/>
                <w:szCs w:val="20"/>
              </w:rPr>
              <w:t>г. Сергиев Посад, ул. Центральная, д. 4</w:t>
            </w:r>
          </w:p>
        </w:tc>
        <w:tc>
          <w:tcPr>
            <w:tcW w:w="1424" w:type="dxa"/>
            <w:tcBorders>
              <w:top w:val="nil"/>
              <w:left w:val="nil"/>
              <w:bottom w:val="single" w:sz="4" w:space="0" w:color="auto"/>
              <w:right w:val="single" w:sz="4" w:space="0" w:color="auto"/>
            </w:tcBorders>
            <w:shd w:val="clear" w:color="auto" w:fill="auto"/>
            <w:noWrap/>
            <w:vAlign w:val="bottom"/>
            <w:hideMark/>
          </w:tcPr>
          <w:p w:rsidR="00F86D39" w:rsidRPr="007C458F" w:rsidRDefault="00F86D39" w:rsidP="001F5073">
            <w:pPr>
              <w:rPr>
                <w:sz w:val="20"/>
                <w:szCs w:val="20"/>
              </w:rPr>
            </w:pPr>
            <w:r w:rsidRPr="007C458F">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86D39" w:rsidRPr="007C458F" w:rsidRDefault="00F86D39" w:rsidP="001F5073">
            <w:pPr>
              <w:rPr>
                <w:sz w:val="20"/>
                <w:szCs w:val="20"/>
              </w:rPr>
            </w:pPr>
            <w:r w:rsidRPr="007C458F">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86D39" w:rsidRPr="007C458F" w:rsidRDefault="00F86D39" w:rsidP="001F5073">
            <w:pPr>
              <w:rPr>
                <w:sz w:val="20"/>
                <w:szCs w:val="20"/>
              </w:rPr>
            </w:pPr>
            <w:r w:rsidRPr="007C458F">
              <w:rPr>
                <w:sz w:val="20"/>
                <w:szCs w:val="20"/>
              </w:rPr>
              <w:t>428,40</w:t>
            </w:r>
          </w:p>
        </w:tc>
        <w:tc>
          <w:tcPr>
            <w:tcW w:w="1180" w:type="dxa"/>
            <w:tcBorders>
              <w:top w:val="nil"/>
              <w:left w:val="nil"/>
              <w:bottom w:val="single" w:sz="4" w:space="0" w:color="auto"/>
              <w:right w:val="single" w:sz="4" w:space="0" w:color="auto"/>
            </w:tcBorders>
            <w:shd w:val="clear" w:color="auto" w:fill="auto"/>
            <w:noWrap/>
            <w:vAlign w:val="bottom"/>
            <w:hideMark/>
          </w:tcPr>
          <w:p w:rsidR="00F86D39" w:rsidRPr="007C458F" w:rsidRDefault="00F86D39" w:rsidP="001F5073">
            <w:pPr>
              <w:rPr>
                <w:sz w:val="20"/>
                <w:szCs w:val="20"/>
              </w:rPr>
            </w:pPr>
            <w:r w:rsidRPr="007C458F">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rsidR="00F86D39" w:rsidRPr="007C458F" w:rsidRDefault="00F86D39" w:rsidP="001F5073">
            <w:pPr>
              <w:rPr>
                <w:sz w:val="20"/>
                <w:szCs w:val="20"/>
              </w:rPr>
            </w:pPr>
            <w:r w:rsidRPr="007C458F">
              <w:rPr>
                <w:sz w:val="20"/>
                <w:szCs w:val="20"/>
              </w:rPr>
              <w:t>31.12.2020</w:t>
            </w:r>
          </w:p>
        </w:tc>
      </w:tr>
      <w:tr w:rsidR="004417CF" w:rsidRPr="00F86D39" w:rsidTr="007C45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7C458F" w:rsidRDefault="007C458F" w:rsidP="00EF3029">
            <w:pPr>
              <w:rPr>
                <w:sz w:val="20"/>
                <w:szCs w:val="20"/>
              </w:rPr>
            </w:pPr>
            <w:r w:rsidRPr="007C458F">
              <w:rPr>
                <w:sz w:val="20"/>
                <w:szCs w:val="20"/>
              </w:rPr>
              <w:t>22</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проезд. Кирпичный, д. 4</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422,30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31.12.2021</w:t>
            </w:r>
          </w:p>
        </w:tc>
      </w:tr>
      <w:tr w:rsidR="004417CF" w:rsidRPr="00F86D39"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7C458F" w:rsidRDefault="007C458F" w:rsidP="00EF3029">
            <w:pPr>
              <w:rPr>
                <w:sz w:val="20"/>
                <w:szCs w:val="20"/>
              </w:rPr>
            </w:pPr>
            <w:r w:rsidRPr="007C458F">
              <w:rPr>
                <w:sz w:val="20"/>
                <w:szCs w:val="20"/>
              </w:rPr>
              <w:t>23</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проезд. Кирпичный, д. 6</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427,10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24</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31.12.2021</w:t>
            </w:r>
          </w:p>
        </w:tc>
      </w:tr>
      <w:tr w:rsidR="004417CF"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7C458F" w:rsidRDefault="007C458F" w:rsidP="00EF3029">
            <w:pPr>
              <w:rPr>
                <w:sz w:val="20"/>
                <w:szCs w:val="20"/>
              </w:rPr>
            </w:pPr>
            <w:r w:rsidRPr="007C458F">
              <w:rPr>
                <w:sz w:val="20"/>
                <w:szCs w:val="20"/>
              </w:rPr>
              <w:t>24</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проезд. Кирпичный, д. 8</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309,30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31.12.2021</w:t>
            </w:r>
          </w:p>
        </w:tc>
      </w:tr>
      <w:tr w:rsidR="004417CF" w:rsidRPr="00F86D39" w:rsidTr="007C45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7C458F" w:rsidRDefault="007C458F" w:rsidP="00EF3029">
            <w:pPr>
              <w:rPr>
                <w:sz w:val="20"/>
                <w:szCs w:val="20"/>
              </w:rPr>
            </w:pPr>
            <w:r w:rsidRPr="007C458F">
              <w:rPr>
                <w:sz w:val="20"/>
                <w:szCs w:val="20"/>
              </w:rPr>
              <w:t>25</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ул. Клементьевская, д. 79</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511,20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6233D3" w:rsidP="00EF3029">
            <w:pPr>
              <w:rPr>
                <w:sz w:val="20"/>
                <w:szCs w:val="20"/>
              </w:rPr>
            </w:pPr>
            <w:r w:rsidRPr="006233D3">
              <w:rPr>
                <w:sz w:val="20"/>
                <w:szCs w:val="20"/>
              </w:rPr>
              <w:t>31.12.2024</w:t>
            </w:r>
          </w:p>
        </w:tc>
      </w:tr>
      <w:tr w:rsidR="004417CF" w:rsidRPr="00F86D39"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7C458F" w:rsidRDefault="007C458F" w:rsidP="00EF3029">
            <w:pPr>
              <w:rPr>
                <w:sz w:val="20"/>
                <w:szCs w:val="20"/>
              </w:rPr>
            </w:pPr>
            <w:r w:rsidRPr="007C458F">
              <w:rPr>
                <w:sz w:val="20"/>
                <w:szCs w:val="20"/>
              </w:rPr>
              <w:t>26</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ул. Клементьевская, д. 81</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602,20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38</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6233D3" w:rsidP="00EF3029">
            <w:pPr>
              <w:rPr>
                <w:sz w:val="20"/>
                <w:szCs w:val="20"/>
              </w:rPr>
            </w:pPr>
            <w:r w:rsidRPr="006233D3">
              <w:rPr>
                <w:sz w:val="20"/>
                <w:szCs w:val="20"/>
              </w:rPr>
              <w:t>31.12.2024</w:t>
            </w:r>
          </w:p>
        </w:tc>
      </w:tr>
      <w:tr w:rsidR="004417CF"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7C458F" w:rsidRDefault="007C458F" w:rsidP="00EF3029">
            <w:pPr>
              <w:rPr>
                <w:sz w:val="20"/>
                <w:szCs w:val="20"/>
              </w:rPr>
            </w:pPr>
            <w:r w:rsidRPr="007C458F">
              <w:rPr>
                <w:sz w:val="20"/>
                <w:szCs w:val="20"/>
              </w:rPr>
              <w:t>27</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ул. Клементьевская, д. 82</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704,70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36</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6233D3" w:rsidP="00EF3029">
            <w:pPr>
              <w:rPr>
                <w:sz w:val="20"/>
                <w:szCs w:val="20"/>
              </w:rPr>
            </w:pPr>
            <w:r w:rsidRPr="006233D3">
              <w:rPr>
                <w:sz w:val="20"/>
                <w:szCs w:val="20"/>
              </w:rPr>
              <w:t>31.12.2024</w:t>
            </w:r>
          </w:p>
        </w:tc>
      </w:tr>
      <w:tr w:rsidR="00F86D39"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F86D39" w:rsidRPr="007C458F" w:rsidRDefault="007C458F" w:rsidP="001F5073">
            <w:pPr>
              <w:rPr>
                <w:sz w:val="20"/>
                <w:szCs w:val="20"/>
              </w:rPr>
            </w:pPr>
            <w:r w:rsidRPr="007C458F">
              <w:rPr>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rsidR="00F86D39" w:rsidRPr="007C458F" w:rsidRDefault="00F86D39" w:rsidP="001F5073">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86D39" w:rsidRPr="007C458F" w:rsidRDefault="00F86D39" w:rsidP="001F5073">
            <w:pPr>
              <w:rPr>
                <w:sz w:val="20"/>
                <w:szCs w:val="20"/>
              </w:rPr>
            </w:pPr>
            <w:r w:rsidRPr="007C458F">
              <w:rPr>
                <w:sz w:val="20"/>
                <w:szCs w:val="20"/>
              </w:rPr>
              <w:t>г. Сергиев Посад, ул. Куликова, д. 2/2</w:t>
            </w:r>
          </w:p>
        </w:tc>
        <w:tc>
          <w:tcPr>
            <w:tcW w:w="1424" w:type="dxa"/>
            <w:tcBorders>
              <w:top w:val="nil"/>
              <w:left w:val="nil"/>
              <w:bottom w:val="single" w:sz="4" w:space="0" w:color="auto"/>
              <w:right w:val="single" w:sz="4" w:space="0" w:color="auto"/>
            </w:tcBorders>
            <w:shd w:val="clear" w:color="auto" w:fill="auto"/>
            <w:noWrap/>
            <w:vAlign w:val="bottom"/>
            <w:hideMark/>
          </w:tcPr>
          <w:p w:rsidR="00F86D39" w:rsidRPr="007C458F" w:rsidRDefault="00F86D39" w:rsidP="001F5073">
            <w:pPr>
              <w:rPr>
                <w:sz w:val="20"/>
                <w:szCs w:val="20"/>
              </w:rPr>
            </w:pPr>
            <w:r w:rsidRPr="007C458F">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rsidR="00F86D39" w:rsidRPr="007C458F" w:rsidRDefault="00F86D39" w:rsidP="001F5073">
            <w:pPr>
              <w:rPr>
                <w:sz w:val="20"/>
                <w:szCs w:val="20"/>
              </w:rPr>
            </w:pPr>
            <w:r w:rsidRPr="007C458F">
              <w:rPr>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F86D39" w:rsidRPr="007C458F" w:rsidRDefault="00F86D39" w:rsidP="001F5073">
            <w:pPr>
              <w:rPr>
                <w:sz w:val="20"/>
                <w:szCs w:val="20"/>
              </w:rPr>
            </w:pPr>
            <w:r w:rsidRPr="007C458F">
              <w:rPr>
                <w:sz w:val="20"/>
                <w:szCs w:val="20"/>
              </w:rPr>
              <w:t>465,20</w:t>
            </w:r>
          </w:p>
        </w:tc>
        <w:tc>
          <w:tcPr>
            <w:tcW w:w="1180" w:type="dxa"/>
            <w:tcBorders>
              <w:top w:val="nil"/>
              <w:left w:val="nil"/>
              <w:bottom w:val="single" w:sz="4" w:space="0" w:color="auto"/>
              <w:right w:val="single" w:sz="4" w:space="0" w:color="auto"/>
            </w:tcBorders>
            <w:shd w:val="clear" w:color="auto" w:fill="auto"/>
            <w:noWrap/>
            <w:vAlign w:val="bottom"/>
            <w:hideMark/>
          </w:tcPr>
          <w:p w:rsidR="00F86D39" w:rsidRPr="007C458F" w:rsidRDefault="00F86D39" w:rsidP="001F5073">
            <w:pPr>
              <w:rPr>
                <w:sz w:val="20"/>
                <w:szCs w:val="20"/>
              </w:rPr>
            </w:pPr>
            <w:r w:rsidRPr="007C458F">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rsidR="00F86D39" w:rsidRPr="007C458F" w:rsidRDefault="00F86D39" w:rsidP="001F5073">
            <w:pPr>
              <w:rPr>
                <w:sz w:val="20"/>
                <w:szCs w:val="20"/>
              </w:rPr>
            </w:pPr>
            <w:r w:rsidRPr="007C458F">
              <w:rPr>
                <w:sz w:val="20"/>
                <w:szCs w:val="20"/>
              </w:rPr>
              <w:t>31.12.2024</w:t>
            </w:r>
          </w:p>
        </w:tc>
      </w:tr>
      <w:tr w:rsidR="004417CF"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7C458F" w:rsidRDefault="007C458F" w:rsidP="00EF3029">
            <w:pPr>
              <w:rPr>
                <w:sz w:val="20"/>
                <w:szCs w:val="20"/>
              </w:rPr>
            </w:pPr>
            <w:r w:rsidRPr="007C458F">
              <w:rPr>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ул. Куликова, д. 3</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457,71</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6233D3" w:rsidP="00EF3029">
            <w:pPr>
              <w:rPr>
                <w:sz w:val="20"/>
                <w:szCs w:val="20"/>
              </w:rPr>
            </w:pPr>
            <w:r w:rsidRPr="006233D3">
              <w:rPr>
                <w:sz w:val="20"/>
                <w:szCs w:val="20"/>
              </w:rPr>
              <w:t>31.12.2024</w:t>
            </w:r>
          </w:p>
        </w:tc>
      </w:tr>
      <w:tr w:rsidR="004417CF"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7C458F" w:rsidRDefault="007C458F" w:rsidP="00EF3029">
            <w:pPr>
              <w:rPr>
                <w:sz w:val="20"/>
                <w:szCs w:val="20"/>
              </w:rPr>
            </w:pPr>
            <w:r w:rsidRPr="007C458F">
              <w:rPr>
                <w:sz w:val="20"/>
                <w:szCs w:val="20"/>
              </w:rPr>
              <w:t>30</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ул. Куликова, д. 18</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384,20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31.12.2024</w:t>
            </w:r>
          </w:p>
        </w:tc>
      </w:tr>
      <w:tr w:rsidR="008441C3" w:rsidRPr="00EA5AEE"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8441C3" w:rsidRPr="007C458F" w:rsidRDefault="007C458F" w:rsidP="001F5073">
            <w:pPr>
              <w:rPr>
                <w:sz w:val="20"/>
                <w:szCs w:val="20"/>
              </w:rPr>
            </w:pPr>
            <w:r w:rsidRPr="007C458F">
              <w:rPr>
                <w:sz w:val="20"/>
                <w:szCs w:val="20"/>
              </w:rPr>
              <w:t>31</w:t>
            </w:r>
          </w:p>
        </w:tc>
        <w:tc>
          <w:tcPr>
            <w:tcW w:w="1922" w:type="dxa"/>
            <w:tcBorders>
              <w:top w:val="nil"/>
              <w:left w:val="nil"/>
              <w:bottom w:val="single" w:sz="4" w:space="0" w:color="auto"/>
              <w:right w:val="single" w:sz="4" w:space="0" w:color="auto"/>
            </w:tcBorders>
            <w:shd w:val="clear" w:color="auto" w:fill="auto"/>
            <w:vAlign w:val="bottom"/>
            <w:hideMark/>
          </w:tcPr>
          <w:p w:rsidR="008441C3" w:rsidRPr="007C458F" w:rsidRDefault="008441C3" w:rsidP="001F5073">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8441C3" w:rsidRPr="007C458F" w:rsidRDefault="008441C3" w:rsidP="001F5073">
            <w:pPr>
              <w:rPr>
                <w:sz w:val="20"/>
                <w:szCs w:val="20"/>
              </w:rPr>
            </w:pPr>
            <w:r w:rsidRPr="007C458F">
              <w:rPr>
                <w:sz w:val="20"/>
                <w:szCs w:val="20"/>
              </w:rPr>
              <w:t>г. Сергиев Посад, ул. Куликова, д. 18А</w:t>
            </w:r>
          </w:p>
        </w:tc>
        <w:tc>
          <w:tcPr>
            <w:tcW w:w="1424" w:type="dxa"/>
            <w:tcBorders>
              <w:top w:val="nil"/>
              <w:left w:val="nil"/>
              <w:bottom w:val="single" w:sz="4" w:space="0" w:color="auto"/>
              <w:right w:val="single" w:sz="4" w:space="0" w:color="auto"/>
            </w:tcBorders>
            <w:shd w:val="clear" w:color="auto" w:fill="auto"/>
            <w:noWrap/>
            <w:vAlign w:val="bottom"/>
            <w:hideMark/>
          </w:tcPr>
          <w:p w:rsidR="008441C3" w:rsidRPr="007C458F" w:rsidRDefault="008441C3" w:rsidP="001F5073">
            <w:pPr>
              <w:rPr>
                <w:sz w:val="20"/>
                <w:szCs w:val="20"/>
              </w:rPr>
            </w:pPr>
            <w:r w:rsidRPr="007C458F">
              <w:rPr>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rsidR="008441C3" w:rsidRPr="007C458F" w:rsidRDefault="008441C3" w:rsidP="001F5073">
            <w:pPr>
              <w:rPr>
                <w:sz w:val="20"/>
                <w:szCs w:val="20"/>
              </w:rPr>
            </w:pPr>
            <w:r w:rsidRPr="007C458F">
              <w:rPr>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8441C3" w:rsidRPr="007C458F" w:rsidRDefault="008441C3" w:rsidP="001F5073">
            <w:pPr>
              <w:rPr>
                <w:sz w:val="20"/>
                <w:szCs w:val="20"/>
              </w:rPr>
            </w:pPr>
            <w:r w:rsidRPr="007C458F">
              <w:rPr>
                <w:sz w:val="20"/>
                <w:szCs w:val="20"/>
              </w:rPr>
              <w:t>384,90</w:t>
            </w:r>
          </w:p>
        </w:tc>
        <w:tc>
          <w:tcPr>
            <w:tcW w:w="1180" w:type="dxa"/>
            <w:tcBorders>
              <w:top w:val="nil"/>
              <w:left w:val="nil"/>
              <w:bottom w:val="single" w:sz="4" w:space="0" w:color="auto"/>
              <w:right w:val="single" w:sz="4" w:space="0" w:color="auto"/>
            </w:tcBorders>
            <w:shd w:val="clear" w:color="auto" w:fill="auto"/>
            <w:noWrap/>
            <w:vAlign w:val="bottom"/>
            <w:hideMark/>
          </w:tcPr>
          <w:p w:rsidR="008441C3" w:rsidRPr="007C458F" w:rsidRDefault="008441C3" w:rsidP="001F5073">
            <w:pPr>
              <w:rPr>
                <w:sz w:val="20"/>
                <w:szCs w:val="20"/>
              </w:rPr>
            </w:pPr>
            <w:r w:rsidRPr="007C458F">
              <w:rPr>
                <w:sz w:val="20"/>
                <w:szCs w:val="20"/>
              </w:rPr>
              <w:t>20</w:t>
            </w:r>
          </w:p>
        </w:tc>
        <w:tc>
          <w:tcPr>
            <w:tcW w:w="1758" w:type="dxa"/>
            <w:tcBorders>
              <w:top w:val="nil"/>
              <w:left w:val="nil"/>
              <w:bottom w:val="single" w:sz="4" w:space="0" w:color="auto"/>
              <w:right w:val="single" w:sz="4" w:space="0" w:color="auto"/>
            </w:tcBorders>
            <w:shd w:val="clear" w:color="auto" w:fill="auto"/>
            <w:noWrap/>
            <w:vAlign w:val="bottom"/>
            <w:hideMark/>
          </w:tcPr>
          <w:p w:rsidR="008441C3" w:rsidRPr="007C458F" w:rsidRDefault="006233D3" w:rsidP="001F5073">
            <w:pPr>
              <w:rPr>
                <w:sz w:val="20"/>
                <w:szCs w:val="20"/>
              </w:rPr>
            </w:pPr>
            <w:r w:rsidRPr="006233D3">
              <w:rPr>
                <w:sz w:val="20"/>
                <w:szCs w:val="20"/>
              </w:rPr>
              <w:t>31.12.2024</w:t>
            </w:r>
          </w:p>
        </w:tc>
      </w:tr>
      <w:tr w:rsidR="004417CF"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7C458F" w:rsidRDefault="007C458F" w:rsidP="00EF3029">
            <w:pPr>
              <w:rPr>
                <w:sz w:val="20"/>
                <w:szCs w:val="20"/>
              </w:rPr>
            </w:pPr>
            <w:r w:rsidRPr="007C458F">
              <w:rPr>
                <w:sz w:val="20"/>
                <w:szCs w:val="20"/>
              </w:rPr>
              <w:t>32</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ул. Куликова, д. 18Б</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367,40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31.12.2024</w:t>
            </w:r>
          </w:p>
        </w:tc>
      </w:tr>
      <w:tr w:rsidR="004417CF"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7C458F" w:rsidRDefault="007C458F" w:rsidP="00EF3029">
            <w:pPr>
              <w:rPr>
                <w:sz w:val="20"/>
                <w:szCs w:val="20"/>
              </w:rPr>
            </w:pPr>
            <w:r w:rsidRPr="007C458F">
              <w:rPr>
                <w:sz w:val="20"/>
                <w:szCs w:val="20"/>
              </w:rPr>
              <w:t>33</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ул. Куликова, д. 20</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386,20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31.12.2024</w:t>
            </w:r>
          </w:p>
        </w:tc>
      </w:tr>
      <w:tr w:rsidR="004417CF" w:rsidRPr="00EA5AEE"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7C458F" w:rsidRDefault="007C458F" w:rsidP="00EF3029">
            <w:pPr>
              <w:rPr>
                <w:sz w:val="20"/>
                <w:szCs w:val="20"/>
              </w:rPr>
            </w:pPr>
            <w:r w:rsidRPr="007C458F">
              <w:rPr>
                <w:sz w:val="20"/>
                <w:szCs w:val="20"/>
              </w:rPr>
              <w:t>34</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ул. Московская, д. 14</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29.12.2016</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351,40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31.12.2024</w:t>
            </w:r>
          </w:p>
        </w:tc>
      </w:tr>
      <w:tr w:rsidR="00EA5AEE" w:rsidRPr="00EA5AEE" w:rsidTr="007C458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EA5AEE" w:rsidRPr="007C458F" w:rsidRDefault="007C458F" w:rsidP="001F5073">
            <w:pPr>
              <w:rPr>
                <w:sz w:val="20"/>
                <w:szCs w:val="20"/>
              </w:rPr>
            </w:pPr>
            <w:r w:rsidRPr="007C458F">
              <w:rPr>
                <w:sz w:val="20"/>
                <w:szCs w:val="20"/>
              </w:rPr>
              <w:t>35</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5AEE" w:rsidRPr="007C458F" w:rsidRDefault="00EA5AEE" w:rsidP="001F5073">
            <w:pPr>
              <w:rPr>
                <w:sz w:val="20"/>
                <w:szCs w:val="20"/>
              </w:rPr>
            </w:pPr>
            <w:r w:rsidRPr="007C458F">
              <w:rPr>
                <w:sz w:val="20"/>
                <w:szCs w:val="20"/>
              </w:rPr>
              <w:t>Сергиев Посад</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5AEE" w:rsidRPr="007C458F" w:rsidRDefault="00EA5AEE" w:rsidP="001F5073">
            <w:pPr>
              <w:rPr>
                <w:sz w:val="20"/>
                <w:szCs w:val="20"/>
              </w:rPr>
            </w:pPr>
            <w:r w:rsidRPr="007C458F">
              <w:rPr>
                <w:sz w:val="20"/>
                <w:szCs w:val="20"/>
              </w:rPr>
              <w:t>г. Сергиев Посад, ул. Школьная, д. 17</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AEE" w:rsidRPr="007C458F" w:rsidRDefault="00EA5AEE" w:rsidP="001F5073">
            <w:pPr>
              <w:rPr>
                <w:sz w:val="20"/>
                <w:szCs w:val="20"/>
              </w:rPr>
            </w:pPr>
            <w:r w:rsidRPr="007C458F">
              <w:rPr>
                <w:sz w:val="20"/>
                <w:szCs w:val="20"/>
              </w:rPr>
              <w:t>1952</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AEE" w:rsidRPr="007C458F" w:rsidRDefault="00EA5AEE" w:rsidP="001F5073">
            <w:pPr>
              <w:rPr>
                <w:sz w:val="20"/>
                <w:szCs w:val="20"/>
              </w:rPr>
            </w:pPr>
            <w:r w:rsidRPr="007C458F">
              <w:rPr>
                <w:sz w:val="20"/>
                <w:szCs w:val="20"/>
              </w:rPr>
              <w:t>12.10.2011</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AEE" w:rsidRPr="007C458F" w:rsidRDefault="00EA5AEE" w:rsidP="001F5073">
            <w:pPr>
              <w:rPr>
                <w:sz w:val="20"/>
                <w:szCs w:val="20"/>
              </w:rPr>
            </w:pPr>
            <w:r w:rsidRPr="007C458F">
              <w:rPr>
                <w:sz w:val="20"/>
                <w:szCs w:val="20"/>
              </w:rPr>
              <w:t>490,90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AEE" w:rsidRPr="007C458F" w:rsidRDefault="00EA5AEE" w:rsidP="001F5073">
            <w:pPr>
              <w:rPr>
                <w:sz w:val="20"/>
                <w:szCs w:val="20"/>
              </w:rPr>
            </w:pPr>
            <w:r w:rsidRPr="007C458F">
              <w:rPr>
                <w:sz w:val="20"/>
                <w:szCs w:val="20"/>
              </w:rPr>
              <w:t>28</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AEE" w:rsidRPr="007C458F" w:rsidRDefault="00EA5AEE" w:rsidP="001F5073">
            <w:pPr>
              <w:rPr>
                <w:sz w:val="20"/>
                <w:szCs w:val="20"/>
              </w:rPr>
            </w:pPr>
            <w:r w:rsidRPr="007C458F">
              <w:rPr>
                <w:sz w:val="20"/>
                <w:szCs w:val="20"/>
              </w:rPr>
              <w:t>31.12.2024</w:t>
            </w:r>
          </w:p>
        </w:tc>
      </w:tr>
      <w:tr w:rsidR="00EA5AEE" w:rsidRPr="004417CF" w:rsidTr="007C458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EA5AEE" w:rsidRPr="007C458F" w:rsidRDefault="007C458F" w:rsidP="001F5073">
            <w:pPr>
              <w:rPr>
                <w:sz w:val="20"/>
                <w:szCs w:val="20"/>
              </w:rPr>
            </w:pPr>
            <w:r w:rsidRPr="007C458F">
              <w:rPr>
                <w:sz w:val="20"/>
                <w:szCs w:val="20"/>
              </w:rPr>
              <w:t>36</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5AEE" w:rsidRPr="007C458F" w:rsidRDefault="00EA5AEE" w:rsidP="001F5073">
            <w:pPr>
              <w:rPr>
                <w:sz w:val="20"/>
                <w:szCs w:val="20"/>
              </w:rPr>
            </w:pPr>
            <w:r w:rsidRPr="007C458F">
              <w:rPr>
                <w:sz w:val="20"/>
                <w:szCs w:val="20"/>
              </w:rPr>
              <w:t>Сергиев Посад</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5AEE" w:rsidRPr="007C458F" w:rsidRDefault="00EA5AEE" w:rsidP="001F5073">
            <w:pPr>
              <w:rPr>
                <w:sz w:val="20"/>
                <w:szCs w:val="20"/>
              </w:rPr>
            </w:pPr>
            <w:r w:rsidRPr="007C458F">
              <w:rPr>
                <w:sz w:val="20"/>
                <w:szCs w:val="20"/>
              </w:rPr>
              <w:t>г. Сергиев Посад, ул. Школьная, д. 19</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AEE" w:rsidRPr="007C458F" w:rsidRDefault="00EA5AEE" w:rsidP="001F5073">
            <w:pPr>
              <w:rPr>
                <w:sz w:val="20"/>
                <w:szCs w:val="20"/>
              </w:rPr>
            </w:pPr>
            <w:r w:rsidRPr="007C458F">
              <w:rPr>
                <w:sz w:val="20"/>
                <w:szCs w:val="20"/>
              </w:rPr>
              <w:t>1952</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AEE" w:rsidRPr="007C458F" w:rsidRDefault="00EA5AEE" w:rsidP="001F5073">
            <w:pPr>
              <w:rPr>
                <w:sz w:val="20"/>
                <w:szCs w:val="20"/>
              </w:rPr>
            </w:pPr>
            <w:r w:rsidRPr="007C458F">
              <w:rPr>
                <w:sz w:val="20"/>
                <w:szCs w:val="20"/>
              </w:rPr>
              <w:t>12.10.2011</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AEE" w:rsidRPr="007C458F" w:rsidRDefault="00EA5AEE" w:rsidP="001F5073">
            <w:pPr>
              <w:rPr>
                <w:sz w:val="20"/>
                <w:szCs w:val="20"/>
              </w:rPr>
            </w:pPr>
            <w:r w:rsidRPr="007C458F">
              <w:rPr>
                <w:sz w:val="20"/>
                <w:szCs w:val="20"/>
              </w:rPr>
              <w:t>726,90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AEE" w:rsidRPr="007C458F" w:rsidRDefault="00EA5AEE" w:rsidP="001F5073">
            <w:pPr>
              <w:rPr>
                <w:sz w:val="20"/>
                <w:szCs w:val="20"/>
              </w:rPr>
            </w:pPr>
            <w:r w:rsidRPr="007C458F">
              <w:rPr>
                <w:sz w:val="20"/>
                <w:szCs w:val="20"/>
              </w:rPr>
              <w:t>35</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AEE" w:rsidRPr="007C458F" w:rsidRDefault="00EA5AEE" w:rsidP="001F5073">
            <w:pPr>
              <w:rPr>
                <w:sz w:val="20"/>
                <w:szCs w:val="20"/>
              </w:rPr>
            </w:pPr>
            <w:r w:rsidRPr="007C458F">
              <w:rPr>
                <w:sz w:val="20"/>
                <w:szCs w:val="20"/>
              </w:rPr>
              <w:t>31.12.2024</w:t>
            </w:r>
          </w:p>
        </w:tc>
      </w:tr>
      <w:tr w:rsidR="004417CF"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7C458F" w:rsidRDefault="007C458F" w:rsidP="00EF3029">
            <w:pPr>
              <w:rPr>
                <w:sz w:val="20"/>
                <w:szCs w:val="20"/>
              </w:rPr>
            </w:pPr>
            <w:r w:rsidRPr="007C458F">
              <w:rPr>
                <w:sz w:val="20"/>
                <w:szCs w:val="20"/>
              </w:rPr>
              <w:t>37</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проезд. Хотьковский, д. 17</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01.11.2011</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895,10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55</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6233D3" w:rsidP="006233D3">
            <w:pPr>
              <w:rPr>
                <w:sz w:val="20"/>
                <w:szCs w:val="20"/>
              </w:rPr>
            </w:pPr>
            <w:r>
              <w:rPr>
                <w:sz w:val="20"/>
                <w:szCs w:val="20"/>
              </w:rPr>
              <w:t>31.12.2</w:t>
            </w:r>
            <w:r w:rsidR="00EF3029" w:rsidRPr="007C458F">
              <w:rPr>
                <w:sz w:val="20"/>
                <w:szCs w:val="20"/>
              </w:rPr>
              <w:t>024</w:t>
            </w:r>
          </w:p>
        </w:tc>
      </w:tr>
      <w:tr w:rsidR="00CE1B90" w:rsidRPr="007C458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CE1B90" w:rsidRPr="007C458F" w:rsidRDefault="007C458F" w:rsidP="00BE5030">
            <w:pPr>
              <w:rPr>
                <w:sz w:val="20"/>
                <w:szCs w:val="20"/>
              </w:rPr>
            </w:pPr>
            <w:r w:rsidRPr="007C458F">
              <w:rPr>
                <w:sz w:val="20"/>
                <w:szCs w:val="20"/>
              </w:rPr>
              <w:t>38</w:t>
            </w:r>
          </w:p>
        </w:tc>
        <w:tc>
          <w:tcPr>
            <w:tcW w:w="1922"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г. Сергиев Посад, ул. Бероунская, д. 14</w:t>
            </w:r>
          </w:p>
        </w:tc>
        <w:tc>
          <w:tcPr>
            <w:tcW w:w="1424"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01.11.2011</w:t>
            </w:r>
          </w:p>
        </w:tc>
        <w:tc>
          <w:tcPr>
            <w:tcW w:w="1407"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500,50</w:t>
            </w:r>
          </w:p>
        </w:tc>
        <w:tc>
          <w:tcPr>
            <w:tcW w:w="1180"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31.12.2024</w:t>
            </w:r>
          </w:p>
        </w:tc>
      </w:tr>
      <w:tr w:rsidR="00CE1B90" w:rsidRPr="007C458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CE1B90" w:rsidRPr="007C458F" w:rsidRDefault="007C458F" w:rsidP="00BE5030">
            <w:pPr>
              <w:rPr>
                <w:sz w:val="20"/>
                <w:szCs w:val="20"/>
              </w:rPr>
            </w:pPr>
            <w:r w:rsidRPr="007C458F">
              <w:rPr>
                <w:sz w:val="20"/>
                <w:szCs w:val="20"/>
              </w:rPr>
              <w:t>39</w:t>
            </w:r>
          </w:p>
        </w:tc>
        <w:tc>
          <w:tcPr>
            <w:tcW w:w="1922"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г. Сергиев Посад, ул. Валовая, д. 7</w:t>
            </w:r>
          </w:p>
        </w:tc>
        <w:tc>
          <w:tcPr>
            <w:tcW w:w="1424"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01.11.2011</w:t>
            </w:r>
          </w:p>
        </w:tc>
        <w:tc>
          <w:tcPr>
            <w:tcW w:w="1407"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361,90</w:t>
            </w:r>
          </w:p>
        </w:tc>
        <w:tc>
          <w:tcPr>
            <w:tcW w:w="1180"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23</w:t>
            </w:r>
          </w:p>
        </w:tc>
        <w:tc>
          <w:tcPr>
            <w:tcW w:w="1758"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31.12.2024</w:t>
            </w:r>
          </w:p>
        </w:tc>
      </w:tr>
      <w:tr w:rsidR="00CE1B90" w:rsidRPr="007C458F" w:rsidTr="007C45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CE1B90" w:rsidRPr="007C458F" w:rsidRDefault="007C458F" w:rsidP="00BE5030">
            <w:pPr>
              <w:rPr>
                <w:sz w:val="20"/>
                <w:szCs w:val="20"/>
              </w:rPr>
            </w:pPr>
            <w:r w:rsidRPr="007C458F">
              <w:rPr>
                <w:sz w:val="20"/>
                <w:szCs w:val="20"/>
              </w:rPr>
              <w:t>40</w:t>
            </w:r>
          </w:p>
        </w:tc>
        <w:tc>
          <w:tcPr>
            <w:tcW w:w="1922"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г. Сергиев Посад, ул. Вифанская, д. 26, к. а</w:t>
            </w:r>
          </w:p>
        </w:tc>
        <w:tc>
          <w:tcPr>
            <w:tcW w:w="1424"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1897</w:t>
            </w:r>
          </w:p>
        </w:tc>
        <w:tc>
          <w:tcPr>
            <w:tcW w:w="1796"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88,80</w:t>
            </w:r>
          </w:p>
        </w:tc>
        <w:tc>
          <w:tcPr>
            <w:tcW w:w="1180"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7</w:t>
            </w:r>
          </w:p>
        </w:tc>
        <w:tc>
          <w:tcPr>
            <w:tcW w:w="1758"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31.12.2024</w:t>
            </w:r>
          </w:p>
        </w:tc>
      </w:tr>
      <w:tr w:rsidR="00F86D39" w:rsidRPr="007C458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F86D39" w:rsidRPr="007C458F" w:rsidRDefault="007C458F" w:rsidP="001F5073">
            <w:pPr>
              <w:rPr>
                <w:sz w:val="20"/>
                <w:szCs w:val="20"/>
              </w:rPr>
            </w:pPr>
            <w:r w:rsidRPr="007C458F">
              <w:rPr>
                <w:sz w:val="20"/>
                <w:szCs w:val="20"/>
              </w:rPr>
              <w:t>41</w:t>
            </w:r>
          </w:p>
        </w:tc>
        <w:tc>
          <w:tcPr>
            <w:tcW w:w="1922" w:type="dxa"/>
            <w:tcBorders>
              <w:top w:val="nil"/>
              <w:left w:val="nil"/>
              <w:bottom w:val="single" w:sz="4" w:space="0" w:color="auto"/>
              <w:right w:val="single" w:sz="4" w:space="0" w:color="auto"/>
            </w:tcBorders>
            <w:shd w:val="clear" w:color="auto" w:fill="auto"/>
            <w:vAlign w:val="bottom"/>
            <w:hideMark/>
          </w:tcPr>
          <w:p w:rsidR="00F86D39" w:rsidRPr="007C458F" w:rsidRDefault="00F86D39" w:rsidP="001F5073">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86D39" w:rsidRPr="007C458F" w:rsidRDefault="00F86D39" w:rsidP="001F5073">
            <w:pPr>
              <w:rPr>
                <w:sz w:val="20"/>
                <w:szCs w:val="20"/>
              </w:rPr>
            </w:pPr>
            <w:r w:rsidRPr="007C458F">
              <w:rPr>
                <w:sz w:val="20"/>
                <w:szCs w:val="20"/>
              </w:rPr>
              <w:t>г. Сергиев Посад, ул. Инженерная, д. 11</w:t>
            </w:r>
          </w:p>
        </w:tc>
        <w:tc>
          <w:tcPr>
            <w:tcW w:w="1424" w:type="dxa"/>
            <w:tcBorders>
              <w:top w:val="nil"/>
              <w:left w:val="nil"/>
              <w:bottom w:val="single" w:sz="4" w:space="0" w:color="auto"/>
              <w:right w:val="single" w:sz="4" w:space="0" w:color="auto"/>
            </w:tcBorders>
            <w:shd w:val="clear" w:color="auto" w:fill="auto"/>
            <w:noWrap/>
            <w:vAlign w:val="bottom"/>
            <w:hideMark/>
          </w:tcPr>
          <w:p w:rsidR="00F86D39" w:rsidRPr="007C458F" w:rsidRDefault="00F86D39" w:rsidP="001F5073">
            <w:pPr>
              <w:rPr>
                <w:sz w:val="20"/>
                <w:szCs w:val="20"/>
              </w:rPr>
            </w:pPr>
            <w:r w:rsidRPr="007C458F">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F86D39" w:rsidRPr="007C458F" w:rsidRDefault="00F86D39" w:rsidP="001F5073">
            <w:pPr>
              <w:rPr>
                <w:sz w:val="20"/>
                <w:szCs w:val="20"/>
              </w:rPr>
            </w:pPr>
            <w:r w:rsidRPr="007C458F">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86D39" w:rsidRPr="007C458F" w:rsidRDefault="00F86D39" w:rsidP="001F5073">
            <w:pPr>
              <w:rPr>
                <w:sz w:val="20"/>
                <w:szCs w:val="20"/>
              </w:rPr>
            </w:pPr>
            <w:r w:rsidRPr="007C458F">
              <w:rPr>
                <w:sz w:val="20"/>
                <w:szCs w:val="20"/>
              </w:rPr>
              <w:t>872,40</w:t>
            </w:r>
          </w:p>
        </w:tc>
        <w:tc>
          <w:tcPr>
            <w:tcW w:w="1180" w:type="dxa"/>
            <w:tcBorders>
              <w:top w:val="nil"/>
              <w:left w:val="nil"/>
              <w:bottom w:val="single" w:sz="4" w:space="0" w:color="auto"/>
              <w:right w:val="single" w:sz="4" w:space="0" w:color="auto"/>
            </w:tcBorders>
            <w:shd w:val="clear" w:color="auto" w:fill="auto"/>
            <w:noWrap/>
            <w:vAlign w:val="bottom"/>
            <w:hideMark/>
          </w:tcPr>
          <w:p w:rsidR="00F86D39" w:rsidRPr="007C458F" w:rsidRDefault="00F86D39" w:rsidP="001F5073">
            <w:pPr>
              <w:rPr>
                <w:sz w:val="20"/>
                <w:szCs w:val="20"/>
              </w:rPr>
            </w:pPr>
            <w:r w:rsidRPr="007C458F">
              <w:rPr>
                <w:sz w:val="20"/>
                <w:szCs w:val="20"/>
              </w:rPr>
              <w:t>39</w:t>
            </w:r>
          </w:p>
        </w:tc>
        <w:tc>
          <w:tcPr>
            <w:tcW w:w="1758" w:type="dxa"/>
            <w:tcBorders>
              <w:top w:val="nil"/>
              <w:left w:val="nil"/>
              <w:bottom w:val="single" w:sz="4" w:space="0" w:color="auto"/>
              <w:right w:val="single" w:sz="4" w:space="0" w:color="auto"/>
            </w:tcBorders>
            <w:shd w:val="clear" w:color="auto" w:fill="auto"/>
            <w:noWrap/>
            <w:vAlign w:val="bottom"/>
            <w:hideMark/>
          </w:tcPr>
          <w:p w:rsidR="00F86D39" w:rsidRPr="007C458F" w:rsidRDefault="00F86D39" w:rsidP="001F5073">
            <w:pPr>
              <w:rPr>
                <w:sz w:val="20"/>
                <w:szCs w:val="20"/>
              </w:rPr>
            </w:pPr>
            <w:r w:rsidRPr="007C458F">
              <w:rPr>
                <w:sz w:val="20"/>
                <w:szCs w:val="20"/>
              </w:rPr>
              <w:t>31.12.2024</w:t>
            </w:r>
          </w:p>
        </w:tc>
      </w:tr>
      <w:tr w:rsidR="00CE1B90"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CE1B90" w:rsidRPr="007C458F" w:rsidRDefault="007C458F" w:rsidP="00BE5030">
            <w:pPr>
              <w:rPr>
                <w:sz w:val="20"/>
                <w:szCs w:val="20"/>
              </w:rPr>
            </w:pPr>
            <w:r w:rsidRPr="007C458F">
              <w:rPr>
                <w:sz w:val="20"/>
                <w:szCs w:val="20"/>
              </w:rPr>
              <w:t>42</w:t>
            </w:r>
          </w:p>
        </w:tc>
        <w:tc>
          <w:tcPr>
            <w:tcW w:w="1922"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г. Сергиев Посад, ул. Инженерная, д. 13</w:t>
            </w:r>
          </w:p>
        </w:tc>
        <w:tc>
          <w:tcPr>
            <w:tcW w:w="1424"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855,00</w:t>
            </w:r>
          </w:p>
        </w:tc>
        <w:tc>
          <w:tcPr>
            <w:tcW w:w="1180"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41</w:t>
            </w:r>
          </w:p>
        </w:tc>
        <w:tc>
          <w:tcPr>
            <w:tcW w:w="1758"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31.12.2024</w:t>
            </w:r>
          </w:p>
        </w:tc>
      </w:tr>
      <w:tr w:rsidR="00CE1B90"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CE1B90" w:rsidRPr="007C458F" w:rsidRDefault="007C458F" w:rsidP="00BE5030">
            <w:pPr>
              <w:rPr>
                <w:sz w:val="20"/>
                <w:szCs w:val="20"/>
              </w:rPr>
            </w:pPr>
            <w:r w:rsidRPr="007C458F">
              <w:rPr>
                <w:sz w:val="20"/>
                <w:szCs w:val="20"/>
              </w:rPr>
              <w:t>43</w:t>
            </w:r>
          </w:p>
        </w:tc>
        <w:tc>
          <w:tcPr>
            <w:tcW w:w="1922"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г. Сергиев Посад, ул. Пионерская, д. 1/12</w:t>
            </w:r>
          </w:p>
        </w:tc>
        <w:tc>
          <w:tcPr>
            <w:tcW w:w="1424"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06.09.2011</w:t>
            </w:r>
          </w:p>
        </w:tc>
        <w:tc>
          <w:tcPr>
            <w:tcW w:w="1407"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185,40</w:t>
            </w:r>
          </w:p>
        </w:tc>
        <w:tc>
          <w:tcPr>
            <w:tcW w:w="1180"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31.12.2024</w:t>
            </w:r>
          </w:p>
        </w:tc>
      </w:tr>
      <w:tr w:rsidR="00CE1B90"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CE1B90" w:rsidRPr="007C458F" w:rsidRDefault="007C458F" w:rsidP="00BE5030">
            <w:pPr>
              <w:rPr>
                <w:sz w:val="20"/>
                <w:szCs w:val="20"/>
              </w:rPr>
            </w:pPr>
            <w:r w:rsidRPr="007C458F">
              <w:rPr>
                <w:sz w:val="20"/>
                <w:szCs w:val="20"/>
              </w:rPr>
              <w:t>44</w:t>
            </w:r>
          </w:p>
        </w:tc>
        <w:tc>
          <w:tcPr>
            <w:tcW w:w="1922"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г. Сергиев Посад, ул. Сергиевская, д. 20</w:t>
            </w:r>
          </w:p>
        </w:tc>
        <w:tc>
          <w:tcPr>
            <w:tcW w:w="1424"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27.02.2014</w:t>
            </w:r>
          </w:p>
        </w:tc>
        <w:tc>
          <w:tcPr>
            <w:tcW w:w="1407" w:type="dxa"/>
            <w:tcBorders>
              <w:top w:val="nil"/>
              <w:left w:val="nil"/>
              <w:bottom w:val="single" w:sz="4" w:space="0" w:color="auto"/>
              <w:right w:val="single" w:sz="4" w:space="0" w:color="auto"/>
            </w:tcBorders>
            <w:shd w:val="clear" w:color="auto" w:fill="auto"/>
            <w:noWrap/>
            <w:vAlign w:val="bottom"/>
            <w:hideMark/>
          </w:tcPr>
          <w:p w:rsidR="00CE1B90" w:rsidRPr="007C458F" w:rsidRDefault="007C458F" w:rsidP="00BE5030">
            <w:pPr>
              <w:rPr>
                <w:sz w:val="20"/>
                <w:szCs w:val="20"/>
              </w:rPr>
            </w:pPr>
            <w:r w:rsidRPr="007C458F">
              <w:rPr>
                <w:sz w:val="20"/>
                <w:szCs w:val="20"/>
              </w:rPr>
              <w:t>662,70</w:t>
            </w:r>
          </w:p>
        </w:tc>
        <w:tc>
          <w:tcPr>
            <w:tcW w:w="1180" w:type="dxa"/>
            <w:tcBorders>
              <w:top w:val="nil"/>
              <w:left w:val="nil"/>
              <w:bottom w:val="single" w:sz="4" w:space="0" w:color="auto"/>
              <w:right w:val="single" w:sz="4" w:space="0" w:color="auto"/>
            </w:tcBorders>
            <w:shd w:val="clear" w:color="auto" w:fill="auto"/>
            <w:noWrap/>
            <w:vAlign w:val="bottom"/>
            <w:hideMark/>
          </w:tcPr>
          <w:p w:rsidR="00CE1B90" w:rsidRPr="007C458F" w:rsidRDefault="007C458F" w:rsidP="00BE5030">
            <w:pPr>
              <w:rPr>
                <w:sz w:val="20"/>
                <w:szCs w:val="20"/>
              </w:rPr>
            </w:pPr>
            <w:r w:rsidRPr="007C458F">
              <w:rPr>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31.12.2024</w:t>
            </w:r>
          </w:p>
        </w:tc>
      </w:tr>
      <w:tr w:rsidR="00CE1B90" w:rsidRPr="007C458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CE1B90" w:rsidRPr="007C458F" w:rsidRDefault="007C458F" w:rsidP="00BE5030">
            <w:pPr>
              <w:rPr>
                <w:sz w:val="20"/>
                <w:szCs w:val="20"/>
              </w:rPr>
            </w:pPr>
            <w:r w:rsidRPr="007C458F">
              <w:rPr>
                <w:sz w:val="20"/>
                <w:szCs w:val="20"/>
              </w:rPr>
              <w:t>45</w:t>
            </w:r>
          </w:p>
        </w:tc>
        <w:tc>
          <w:tcPr>
            <w:tcW w:w="1922"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г. Сергиев Посад, ул. Стахановская, д. 3</w:t>
            </w:r>
          </w:p>
        </w:tc>
        <w:tc>
          <w:tcPr>
            <w:tcW w:w="1424"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447,50</w:t>
            </w:r>
          </w:p>
        </w:tc>
        <w:tc>
          <w:tcPr>
            <w:tcW w:w="1180"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25</w:t>
            </w:r>
          </w:p>
        </w:tc>
        <w:tc>
          <w:tcPr>
            <w:tcW w:w="1758"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31.12.2024</w:t>
            </w:r>
          </w:p>
        </w:tc>
      </w:tr>
      <w:tr w:rsidR="00CE1B90"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CE1B90" w:rsidRPr="007C458F" w:rsidRDefault="007C458F" w:rsidP="00BE5030">
            <w:pPr>
              <w:rPr>
                <w:sz w:val="20"/>
                <w:szCs w:val="20"/>
              </w:rPr>
            </w:pPr>
            <w:r w:rsidRPr="007C458F">
              <w:rPr>
                <w:sz w:val="20"/>
                <w:szCs w:val="20"/>
              </w:rPr>
              <w:t>46</w:t>
            </w:r>
          </w:p>
        </w:tc>
        <w:tc>
          <w:tcPr>
            <w:tcW w:w="1922"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г. Сергиев Посад, ул. Стахановская, д. 4</w:t>
            </w:r>
          </w:p>
        </w:tc>
        <w:tc>
          <w:tcPr>
            <w:tcW w:w="1424"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526,10</w:t>
            </w:r>
          </w:p>
        </w:tc>
        <w:tc>
          <w:tcPr>
            <w:tcW w:w="1180"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31.12.2024</w:t>
            </w:r>
          </w:p>
        </w:tc>
      </w:tr>
      <w:tr w:rsidR="00CE1B90" w:rsidRPr="007C458F" w:rsidTr="007C45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CE1B90" w:rsidRPr="007C458F" w:rsidRDefault="007C458F" w:rsidP="00BE5030">
            <w:pPr>
              <w:rPr>
                <w:sz w:val="20"/>
                <w:szCs w:val="20"/>
              </w:rPr>
            </w:pPr>
            <w:r w:rsidRPr="007C458F">
              <w:rPr>
                <w:sz w:val="20"/>
                <w:szCs w:val="20"/>
              </w:rPr>
              <w:t>47</w:t>
            </w:r>
          </w:p>
        </w:tc>
        <w:tc>
          <w:tcPr>
            <w:tcW w:w="1922"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г. Сергиев Посад, ул. Фаворского, д. 23/17</w:t>
            </w:r>
          </w:p>
        </w:tc>
        <w:tc>
          <w:tcPr>
            <w:tcW w:w="1424"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06.09.2011</w:t>
            </w:r>
          </w:p>
        </w:tc>
        <w:tc>
          <w:tcPr>
            <w:tcW w:w="1407"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166,14</w:t>
            </w:r>
          </w:p>
        </w:tc>
        <w:tc>
          <w:tcPr>
            <w:tcW w:w="1180"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11</w:t>
            </w:r>
          </w:p>
        </w:tc>
        <w:tc>
          <w:tcPr>
            <w:tcW w:w="1758"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31.12.2024</w:t>
            </w:r>
          </w:p>
        </w:tc>
      </w:tr>
      <w:tr w:rsidR="00CE1B90"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CE1B90" w:rsidRPr="007C458F" w:rsidRDefault="007C458F" w:rsidP="00BE5030">
            <w:pPr>
              <w:rPr>
                <w:sz w:val="20"/>
                <w:szCs w:val="20"/>
              </w:rPr>
            </w:pPr>
            <w:r w:rsidRPr="007C458F">
              <w:rPr>
                <w:sz w:val="20"/>
                <w:szCs w:val="20"/>
              </w:rPr>
              <w:t>48</w:t>
            </w:r>
          </w:p>
        </w:tc>
        <w:tc>
          <w:tcPr>
            <w:tcW w:w="1922"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г. Сергиев Посад, ул. Фаворского, д. 25/18</w:t>
            </w:r>
          </w:p>
        </w:tc>
        <w:tc>
          <w:tcPr>
            <w:tcW w:w="1424"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06.09.2011</w:t>
            </w:r>
          </w:p>
        </w:tc>
        <w:tc>
          <w:tcPr>
            <w:tcW w:w="1407"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85,50</w:t>
            </w:r>
          </w:p>
        </w:tc>
        <w:tc>
          <w:tcPr>
            <w:tcW w:w="1180"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31.12.2024</w:t>
            </w:r>
          </w:p>
        </w:tc>
      </w:tr>
      <w:tr w:rsidR="00FC601B"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FC601B" w:rsidRPr="007C458F" w:rsidRDefault="007C458F" w:rsidP="00BE5030">
            <w:pPr>
              <w:rPr>
                <w:sz w:val="20"/>
                <w:szCs w:val="20"/>
              </w:rPr>
            </w:pPr>
            <w:r w:rsidRPr="007C458F">
              <w:rPr>
                <w:sz w:val="20"/>
                <w:szCs w:val="20"/>
              </w:rPr>
              <w:t>49</w:t>
            </w:r>
          </w:p>
        </w:tc>
        <w:tc>
          <w:tcPr>
            <w:tcW w:w="1922" w:type="dxa"/>
            <w:tcBorders>
              <w:top w:val="nil"/>
              <w:left w:val="nil"/>
              <w:bottom w:val="single" w:sz="4" w:space="0" w:color="auto"/>
              <w:right w:val="single" w:sz="4" w:space="0" w:color="auto"/>
            </w:tcBorders>
            <w:shd w:val="clear" w:color="auto" w:fill="auto"/>
            <w:vAlign w:val="bottom"/>
            <w:hideMark/>
          </w:tcPr>
          <w:p w:rsidR="00FC601B" w:rsidRPr="007C458F" w:rsidRDefault="00FC601B" w:rsidP="00BE5030">
            <w:pPr>
              <w:rPr>
                <w:sz w:val="20"/>
                <w:szCs w:val="20"/>
              </w:rPr>
            </w:pPr>
            <w:r w:rsidRPr="007C458F">
              <w:rPr>
                <w:sz w:val="20"/>
                <w:szCs w:val="20"/>
              </w:rPr>
              <w:t>д. Наугольное</w:t>
            </w:r>
          </w:p>
        </w:tc>
        <w:tc>
          <w:tcPr>
            <w:tcW w:w="5015" w:type="dxa"/>
            <w:tcBorders>
              <w:top w:val="nil"/>
              <w:left w:val="nil"/>
              <w:bottom w:val="single" w:sz="4" w:space="0" w:color="auto"/>
              <w:right w:val="single" w:sz="4" w:space="0" w:color="auto"/>
            </w:tcBorders>
            <w:shd w:val="clear" w:color="auto" w:fill="auto"/>
            <w:vAlign w:val="bottom"/>
            <w:hideMark/>
          </w:tcPr>
          <w:p w:rsidR="00FC601B" w:rsidRPr="007C458F" w:rsidRDefault="00FC601B" w:rsidP="00BE5030">
            <w:pPr>
              <w:rPr>
                <w:sz w:val="20"/>
                <w:szCs w:val="20"/>
              </w:rPr>
            </w:pPr>
            <w:r w:rsidRPr="007C458F">
              <w:rPr>
                <w:sz w:val="20"/>
                <w:szCs w:val="20"/>
              </w:rPr>
              <w:t>д. Наугольное, д. 99</w:t>
            </w:r>
          </w:p>
        </w:tc>
        <w:tc>
          <w:tcPr>
            <w:tcW w:w="1424" w:type="dxa"/>
            <w:tcBorders>
              <w:top w:val="nil"/>
              <w:left w:val="nil"/>
              <w:bottom w:val="single" w:sz="4" w:space="0" w:color="auto"/>
              <w:right w:val="single" w:sz="4" w:space="0" w:color="auto"/>
            </w:tcBorders>
            <w:shd w:val="clear" w:color="auto" w:fill="auto"/>
            <w:noWrap/>
            <w:vAlign w:val="bottom"/>
            <w:hideMark/>
          </w:tcPr>
          <w:p w:rsidR="00FC601B" w:rsidRPr="007C458F" w:rsidRDefault="00FC601B" w:rsidP="00BE5030">
            <w:pPr>
              <w:rPr>
                <w:sz w:val="20"/>
                <w:szCs w:val="20"/>
              </w:rPr>
            </w:pPr>
            <w:r w:rsidRPr="007C458F">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C601B" w:rsidRPr="007C458F" w:rsidRDefault="00FC601B" w:rsidP="00BE5030">
            <w:pPr>
              <w:rPr>
                <w:sz w:val="20"/>
                <w:szCs w:val="20"/>
              </w:rPr>
            </w:pPr>
            <w:r w:rsidRPr="007C458F">
              <w:rPr>
                <w:sz w:val="20"/>
                <w:szCs w:val="20"/>
              </w:rPr>
              <w:t>30.06.2015</w:t>
            </w:r>
          </w:p>
        </w:tc>
        <w:tc>
          <w:tcPr>
            <w:tcW w:w="1407" w:type="dxa"/>
            <w:tcBorders>
              <w:top w:val="nil"/>
              <w:left w:val="nil"/>
              <w:bottom w:val="single" w:sz="4" w:space="0" w:color="auto"/>
              <w:right w:val="single" w:sz="4" w:space="0" w:color="auto"/>
            </w:tcBorders>
            <w:shd w:val="clear" w:color="auto" w:fill="auto"/>
            <w:noWrap/>
            <w:vAlign w:val="bottom"/>
            <w:hideMark/>
          </w:tcPr>
          <w:p w:rsidR="00FC601B" w:rsidRPr="007C458F" w:rsidRDefault="00FC601B" w:rsidP="00BE5030">
            <w:pPr>
              <w:rPr>
                <w:sz w:val="20"/>
                <w:szCs w:val="20"/>
              </w:rPr>
            </w:pPr>
            <w:r w:rsidRPr="007C458F">
              <w:rPr>
                <w:sz w:val="20"/>
                <w:szCs w:val="20"/>
              </w:rPr>
              <w:t>44,60</w:t>
            </w:r>
          </w:p>
        </w:tc>
        <w:tc>
          <w:tcPr>
            <w:tcW w:w="1180" w:type="dxa"/>
            <w:tcBorders>
              <w:top w:val="nil"/>
              <w:left w:val="nil"/>
              <w:bottom w:val="single" w:sz="4" w:space="0" w:color="auto"/>
              <w:right w:val="single" w:sz="4" w:space="0" w:color="auto"/>
            </w:tcBorders>
            <w:shd w:val="clear" w:color="auto" w:fill="auto"/>
            <w:noWrap/>
            <w:vAlign w:val="bottom"/>
            <w:hideMark/>
          </w:tcPr>
          <w:p w:rsidR="00FC601B" w:rsidRPr="007C458F" w:rsidRDefault="00FC601B" w:rsidP="00BE5030">
            <w:pPr>
              <w:rPr>
                <w:sz w:val="20"/>
                <w:szCs w:val="20"/>
              </w:rPr>
            </w:pPr>
            <w:r w:rsidRPr="007C458F">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rsidR="00FC601B" w:rsidRPr="007C458F" w:rsidRDefault="00FC601B" w:rsidP="00BE5030">
            <w:pPr>
              <w:rPr>
                <w:sz w:val="20"/>
                <w:szCs w:val="20"/>
              </w:rPr>
            </w:pPr>
            <w:r w:rsidRPr="007C458F">
              <w:rPr>
                <w:sz w:val="20"/>
                <w:szCs w:val="20"/>
              </w:rPr>
              <w:t>31.12.2024</w:t>
            </w:r>
          </w:p>
        </w:tc>
      </w:tr>
      <w:tr w:rsidR="00CE1B90" w:rsidRPr="00EA5AEE"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CE1B90" w:rsidRPr="007C458F" w:rsidRDefault="007C458F" w:rsidP="00BE5030">
            <w:pPr>
              <w:rPr>
                <w:sz w:val="20"/>
                <w:szCs w:val="20"/>
              </w:rPr>
            </w:pPr>
            <w:r w:rsidRPr="007C458F">
              <w:rPr>
                <w:sz w:val="20"/>
                <w:szCs w:val="20"/>
              </w:rPr>
              <w:t>50</w:t>
            </w:r>
          </w:p>
        </w:tc>
        <w:tc>
          <w:tcPr>
            <w:tcW w:w="1922"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с. Константиново</w:t>
            </w:r>
          </w:p>
        </w:tc>
        <w:tc>
          <w:tcPr>
            <w:tcW w:w="5015"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с. Константиново, ул. Больничная, д. 40</w:t>
            </w:r>
          </w:p>
        </w:tc>
        <w:tc>
          <w:tcPr>
            <w:tcW w:w="1424"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1936</w:t>
            </w:r>
          </w:p>
        </w:tc>
        <w:tc>
          <w:tcPr>
            <w:tcW w:w="1796"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162,30</w:t>
            </w:r>
          </w:p>
        </w:tc>
        <w:tc>
          <w:tcPr>
            <w:tcW w:w="1180"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10</w:t>
            </w:r>
          </w:p>
        </w:tc>
        <w:tc>
          <w:tcPr>
            <w:tcW w:w="1758"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31.12.2024</w:t>
            </w:r>
          </w:p>
        </w:tc>
      </w:tr>
      <w:tr w:rsidR="00CE1B90" w:rsidRPr="004417CF" w:rsidTr="00BE5030">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CE1B90" w:rsidRPr="007C458F" w:rsidRDefault="007C458F" w:rsidP="00BE5030">
            <w:pPr>
              <w:rPr>
                <w:sz w:val="20"/>
                <w:szCs w:val="20"/>
              </w:rPr>
            </w:pPr>
            <w:r w:rsidRPr="007C458F">
              <w:rPr>
                <w:sz w:val="20"/>
                <w:szCs w:val="20"/>
              </w:rPr>
              <w:t>51</w:t>
            </w:r>
          </w:p>
        </w:tc>
        <w:tc>
          <w:tcPr>
            <w:tcW w:w="1922"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с. Константиново</w:t>
            </w:r>
          </w:p>
        </w:tc>
        <w:tc>
          <w:tcPr>
            <w:tcW w:w="5015"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с. Константиново, ул. Советская, д. 4</w:t>
            </w:r>
          </w:p>
        </w:tc>
        <w:tc>
          <w:tcPr>
            <w:tcW w:w="1424"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1934</w:t>
            </w:r>
          </w:p>
        </w:tc>
        <w:tc>
          <w:tcPr>
            <w:tcW w:w="1796"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228,80</w:t>
            </w:r>
          </w:p>
        </w:tc>
        <w:tc>
          <w:tcPr>
            <w:tcW w:w="1180" w:type="dxa"/>
            <w:tcBorders>
              <w:top w:val="nil"/>
              <w:left w:val="nil"/>
              <w:bottom w:val="single" w:sz="4" w:space="0" w:color="auto"/>
              <w:right w:val="single" w:sz="4" w:space="0" w:color="auto"/>
            </w:tcBorders>
            <w:shd w:val="clear" w:color="auto" w:fill="auto"/>
            <w:noWrap/>
            <w:vAlign w:val="bottom"/>
            <w:hideMark/>
          </w:tcPr>
          <w:p w:rsidR="00CE1B90" w:rsidRPr="007C458F" w:rsidRDefault="00EA5AEE" w:rsidP="00BE5030">
            <w:pPr>
              <w:rPr>
                <w:sz w:val="20"/>
                <w:szCs w:val="20"/>
              </w:rPr>
            </w:pPr>
            <w:r w:rsidRPr="007C458F">
              <w:rPr>
                <w:sz w:val="20"/>
                <w:szCs w:val="20"/>
              </w:rPr>
              <w:t>8</w:t>
            </w:r>
          </w:p>
        </w:tc>
        <w:tc>
          <w:tcPr>
            <w:tcW w:w="1758"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31.12.2024</w:t>
            </w:r>
          </w:p>
        </w:tc>
      </w:tr>
      <w:tr w:rsidR="004417CF" w:rsidRPr="004417CF" w:rsidTr="00EF3029">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rPr>
                <w:b/>
                <w:bCs/>
                <w:sz w:val="20"/>
                <w:szCs w:val="20"/>
              </w:rPr>
            </w:pPr>
            <w:r w:rsidRPr="004417CF">
              <w:rPr>
                <w:b/>
                <w:bCs/>
                <w:sz w:val="20"/>
                <w:szCs w:val="20"/>
              </w:rPr>
              <w:lastRenderedPageBreak/>
              <w:t>По Подпрограмме 2 муниципальной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EF3029" w:rsidRPr="004417CF" w:rsidRDefault="00EF3029" w:rsidP="00EF3029">
            <w:pPr>
              <w:rPr>
                <w:b/>
                <w:bCs/>
                <w:sz w:val="20"/>
                <w:szCs w:val="20"/>
              </w:rPr>
            </w:pPr>
            <w:r w:rsidRPr="004417CF">
              <w:rPr>
                <w:b/>
                <w:bCs/>
                <w:sz w:val="20"/>
                <w:szCs w:val="20"/>
              </w:rPr>
              <w:t>X</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rsidR="00EF3029" w:rsidRPr="004417CF" w:rsidRDefault="00EF3029" w:rsidP="00EF3029">
            <w:pPr>
              <w:rPr>
                <w:b/>
                <w:bCs/>
                <w:sz w:val="20"/>
                <w:szCs w:val="20"/>
              </w:rPr>
            </w:pPr>
            <w:r w:rsidRPr="004417CF">
              <w:rPr>
                <w:b/>
                <w:bCs/>
                <w:sz w:val="20"/>
                <w:szCs w:val="20"/>
              </w:rPr>
              <w:t>X</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EF3029" w:rsidRPr="004417CF" w:rsidRDefault="007C7510" w:rsidP="00EF3029">
            <w:pPr>
              <w:rPr>
                <w:b/>
                <w:bCs/>
                <w:sz w:val="20"/>
                <w:szCs w:val="20"/>
              </w:rPr>
            </w:pPr>
            <w:r>
              <w:rPr>
                <w:b/>
                <w:bCs/>
                <w:sz w:val="20"/>
                <w:szCs w:val="20"/>
              </w:rPr>
              <w:t>31 424,62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EF3029" w:rsidRPr="004417CF" w:rsidRDefault="007C7510" w:rsidP="00EF3029">
            <w:pPr>
              <w:rPr>
                <w:b/>
                <w:bCs/>
                <w:sz w:val="20"/>
                <w:szCs w:val="20"/>
              </w:rPr>
            </w:pPr>
            <w:r>
              <w:rPr>
                <w:b/>
                <w:bCs/>
                <w:sz w:val="20"/>
                <w:szCs w:val="20"/>
              </w:rPr>
              <w:t>2 150</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rsidR="00EF3029" w:rsidRPr="004417CF" w:rsidRDefault="00EF3029" w:rsidP="00EF3029">
            <w:pPr>
              <w:rPr>
                <w:b/>
                <w:bCs/>
                <w:sz w:val="20"/>
                <w:szCs w:val="20"/>
              </w:rPr>
            </w:pPr>
            <w:r w:rsidRPr="004417CF">
              <w:rPr>
                <w:b/>
                <w:bCs/>
                <w:sz w:val="20"/>
                <w:szCs w:val="20"/>
              </w:rPr>
              <w:t>Х</w:t>
            </w:r>
          </w:p>
        </w:tc>
      </w:tr>
      <w:tr w:rsidR="008927E9"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8927E9" w:rsidRPr="00475ACA" w:rsidRDefault="00475ACA" w:rsidP="001F5073">
            <w:pPr>
              <w:rPr>
                <w:sz w:val="20"/>
                <w:szCs w:val="20"/>
              </w:rPr>
            </w:pPr>
            <w:r>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rsidR="008927E9" w:rsidRPr="00475ACA" w:rsidRDefault="008927E9" w:rsidP="001F5073">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8927E9" w:rsidRPr="00475ACA" w:rsidRDefault="008927E9" w:rsidP="001F5073">
            <w:pPr>
              <w:rPr>
                <w:sz w:val="20"/>
                <w:szCs w:val="20"/>
              </w:rPr>
            </w:pPr>
            <w:r w:rsidRPr="00475ACA">
              <w:rPr>
                <w:sz w:val="20"/>
                <w:szCs w:val="20"/>
              </w:rPr>
              <w:t>г. Краснозаводск, ул. Горького, д. 15</w:t>
            </w:r>
          </w:p>
        </w:tc>
        <w:tc>
          <w:tcPr>
            <w:tcW w:w="1424" w:type="dxa"/>
            <w:tcBorders>
              <w:top w:val="nil"/>
              <w:left w:val="nil"/>
              <w:bottom w:val="single" w:sz="4" w:space="0" w:color="auto"/>
              <w:right w:val="single" w:sz="4" w:space="0" w:color="auto"/>
            </w:tcBorders>
            <w:shd w:val="clear" w:color="auto" w:fill="auto"/>
            <w:noWrap/>
            <w:vAlign w:val="bottom"/>
            <w:hideMark/>
          </w:tcPr>
          <w:p w:rsidR="008927E9" w:rsidRPr="00475ACA" w:rsidRDefault="008927E9" w:rsidP="001F5073">
            <w:pPr>
              <w:rPr>
                <w:sz w:val="20"/>
                <w:szCs w:val="20"/>
              </w:rPr>
            </w:pPr>
            <w:r w:rsidRPr="00475ACA">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8927E9" w:rsidRPr="00475ACA" w:rsidRDefault="008927E9" w:rsidP="001F5073">
            <w:pPr>
              <w:rPr>
                <w:sz w:val="20"/>
                <w:szCs w:val="20"/>
              </w:rPr>
            </w:pPr>
            <w:r w:rsidRPr="00475ACA">
              <w:rPr>
                <w:sz w:val="20"/>
                <w:szCs w:val="20"/>
              </w:rPr>
              <w:t>27.05.2011</w:t>
            </w:r>
          </w:p>
        </w:tc>
        <w:tc>
          <w:tcPr>
            <w:tcW w:w="1407" w:type="dxa"/>
            <w:tcBorders>
              <w:top w:val="nil"/>
              <w:left w:val="nil"/>
              <w:bottom w:val="single" w:sz="4" w:space="0" w:color="auto"/>
              <w:right w:val="single" w:sz="4" w:space="0" w:color="auto"/>
            </w:tcBorders>
            <w:shd w:val="clear" w:color="auto" w:fill="auto"/>
            <w:noWrap/>
            <w:vAlign w:val="bottom"/>
            <w:hideMark/>
          </w:tcPr>
          <w:p w:rsidR="008927E9" w:rsidRPr="00475ACA" w:rsidRDefault="008927E9" w:rsidP="001F5073">
            <w:pPr>
              <w:rPr>
                <w:sz w:val="20"/>
                <w:szCs w:val="20"/>
              </w:rPr>
            </w:pPr>
            <w:r w:rsidRPr="00475ACA">
              <w:rPr>
                <w:sz w:val="20"/>
                <w:szCs w:val="20"/>
              </w:rPr>
              <w:t>137,06</w:t>
            </w:r>
          </w:p>
        </w:tc>
        <w:tc>
          <w:tcPr>
            <w:tcW w:w="1180" w:type="dxa"/>
            <w:tcBorders>
              <w:top w:val="nil"/>
              <w:left w:val="nil"/>
              <w:bottom w:val="single" w:sz="4" w:space="0" w:color="auto"/>
              <w:right w:val="single" w:sz="4" w:space="0" w:color="auto"/>
            </w:tcBorders>
            <w:shd w:val="clear" w:color="auto" w:fill="auto"/>
            <w:noWrap/>
            <w:vAlign w:val="bottom"/>
            <w:hideMark/>
          </w:tcPr>
          <w:p w:rsidR="008927E9" w:rsidRPr="00475ACA" w:rsidRDefault="008927E9" w:rsidP="008927E9">
            <w:pPr>
              <w:rPr>
                <w:sz w:val="20"/>
                <w:szCs w:val="20"/>
              </w:rPr>
            </w:pPr>
            <w:r w:rsidRPr="00475ACA">
              <w:rPr>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rsidR="008927E9" w:rsidRPr="00475ACA" w:rsidRDefault="008927E9" w:rsidP="001F5073">
            <w:pPr>
              <w:rPr>
                <w:sz w:val="20"/>
                <w:szCs w:val="20"/>
              </w:rPr>
            </w:pPr>
            <w:r w:rsidRPr="00475ACA">
              <w:rPr>
                <w:sz w:val="20"/>
                <w:szCs w:val="20"/>
              </w:rPr>
              <w:t>31.12.2023</w:t>
            </w:r>
          </w:p>
        </w:tc>
      </w:tr>
      <w:tr w:rsidR="008927E9"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8927E9" w:rsidRPr="00475ACA" w:rsidRDefault="00475ACA" w:rsidP="001F5073">
            <w:pPr>
              <w:rPr>
                <w:sz w:val="20"/>
                <w:szCs w:val="20"/>
              </w:rPr>
            </w:pPr>
            <w:r>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rsidR="008927E9" w:rsidRPr="00475ACA" w:rsidRDefault="008927E9" w:rsidP="001F5073">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8927E9" w:rsidRPr="00475ACA" w:rsidRDefault="008927E9" w:rsidP="001F5073">
            <w:pPr>
              <w:rPr>
                <w:sz w:val="20"/>
                <w:szCs w:val="20"/>
              </w:rPr>
            </w:pPr>
            <w:r w:rsidRPr="00475ACA">
              <w:rPr>
                <w:sz w:val="20"/>
                <w:szCs w:val="20"/>
              </w:rPr>
              <w:t>г. Краснозаводск, ул. Горького, д. 17</w:t>
            </w:r>
          </w:p>
        </w:tc>
        <w:tc>
          <w:tcPr>
            <w:tcW w:w="1424" w:type="dxa"/>
            <w:tcBorders>
              <w:top w:val="nil"/>
              <w:left w:val="nil"/>
              <w:bottom w:val="single" w:sz="4" w:space="0" w:color="auto"/>
              <w:right w:val="single" w:sz="4" w:space="0" w:color="auto"/>
            </w:tcBorders>
            <w:shd w:val="clear" w:color="auto" w:fill="auto"/>
            <w:noWrap/>
            <w:vAlign w:val="bottom"/>
            <w:hideMark/>
          </w:tcPr>
          <w:p w:rsidR="008927E9" w:rsidRPr="00475ACA" w:rsidRDefault="008927E9" w:rsidP="001F5073">
            <w:pPr>
              <w:rPr>
                <w:sz w:val="20"/>
                <w:szCs w:val="20"/>
              </w:rPr>
            </w:pPr>
            <w:r w:rsidRPr="00475ACA">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8927E9" w:rsidRPr="00475ACA" w:rsidRDefault="008927E9" w:rsidP="001F5073">
            <w:pPr>
              <w:rPr>
                <w:sz w:val="20"/>
                <w:szCs w:val="20"/>
              </w:rPr>
            </w:pPr>
            <w:r w:rsidRPr="00475ACA">
              <w:rPr>
                <w:sz w:val="20"/>
                <w:szCs w:val="20"/>
              </w:rPr>
              <w:t>27.05.2011</w:t>
            </w:r>
          </w:p>
        </w:tc>
        <w:tc>
          <w:tcPr>
            <w:tcW w:w="1407" w:type="dxa"/>
            <w:tcBorders>
              <w:top w:val="nil"/>
              <w:left w:val="nil"/>
              <w:bottom w:val="single" w:sz="4" w:space="0" w:color="auto"/>
              <w:right w:val="single" w:sz="4" w:space="0" w:color="auto"/>
            </w:tcBorders>
            <w:shd w:val="clear" w:color="auto" w:fill="auto"/>
            <w:noWrap/>
            <w:vAlign w:val="bottom"/>
            <w:hideMark/>
          </w:tcPr>
          <w:p w:rsidR="008927E9" w:rsidRPr="00475ACA" w:rsidRDefault="008927E9" w:rsidP="001F5073">
            <w:pPr>
              <w:rPr>
                <w:sz w:val="20"/>
                <w:szCs w:val="20"/>
              </w:rPr>
            </w:pPr>
            <w:r w:rsidRPr="00475ACA">
              <w:rPr>
                <w:sz w:val="20"/>
                <w:szCs w:val="20"/>
              </w:rPr>
              <w:t>249,84</w:t>
            </w:r>
          </w:p>
        </w:tc>
        <w:tc>
          <w:tcPr>
            <w:tcW w:w="1180" w:type="dxa"/>
            <w:tcBorders>
              <w:top w:val="nil"/>
              <w:left w:val="nil"/>
              <w:bottom w:val="single" w:sz="4" w:space="0" w:color="auto"/>
              <w:right w:val="single" w:sz="4" w:space="0" w:color="auto"/>
            </w:tcBorders>
            <w:shd w:val="clear" w:color="auto" w:fill="auto"/>
            <w:noWrap/>
            <w:vAlign w:val="bottom"/>
            <w:hideMark/>
          </w:tcPr>
          <w:p w:rsidR="008927E9" w:rsidRPr="00475ACA" w:rsidRDefault="008927E9" w:rsidP="001F5073">
            <w:pPr>
              <w:rPr>
                <w:sz w:val="20"/>
                <w:szCs w:val="20"/>
              </w:rPr>
            </w:pPr>
            <w:r w:rsidRPr="00475ACA">
              <w:rPr>
                <w:sz w:val="20"/>
                <w:szCs w:val="20"/>
              </w:rPr>
              <w:t>17</w:t>
            </w:r>
          </w:p>
        </w:tc>
        <w:tc>
          <w:tcPr>
            <w:tcW w:w="1758" w:type="dxa"/>
            <w:tcBorders>
              <w:top w:val="nil"/>
              <w:left w:val="nil"/>
              <w:bottom w:val="single" w:sz="4" w:space="0" w:color="auto"/>
              <w:right w:val="single" w:sz="4" w:space="0" w:color="auto"/>
            </w:tcBorders>
            <w:shd w:val="clear" w:color="auto" w:fill="auto"/>
            <w:noWrap/>
            <w:vAlign w:val="bottom"/>
            <w:hideMark/>
          </w:tcPr>
          <w:p w:rsidR="008927E9" w:rsidRPr="00475ACA" w:rsidRDefault="008927E9" w:rsidP="001F5073">
            <w:pPr>
              <w:rPr>
                <w:sz w:val="20"/>
                <w:szCs w:val="20"/>
              </w:rPr>
            </w:pPr>
            <w:r w:rsidRPr="00475ACA">
              <w:rPr>
                <w:sz w:val="20"/>
                <w:szCs w:val="20"/>
              </w:rPr>
              <w:t>31.12.2023</w:t>
            </w:r>
          </w:p>
        </w:tc>
      </w:tr>
      <w:tr w:rsidR="008927E9"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8927E9" w:rsidRPr="00475ACA" w:rsidRDefault="00D50DCF" w:rsidP="001F5073">
            <w:pPr>
              <w:rPr>
                <w:sz w:val="20"/>
                <w:szCs w:val="20"/>
              </w:rPr>
            </w:pPr>
            <w:r>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rsidR="008927E9" w:rsidRPr="00475ACA" w:rsidRDefault="008927E9" w:rsidP="001F5073">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8927E9" w:rsidRPr="00475ACA" w:rsidRDefault="008927E9" w:rsidP="001F5073">
            <w:pPr>
              <w:rPr>
                <w:sz w:val="20"/>
                <w:szCs w:val="20"/>
              </w:rPr>
            </w:pPr>
            <w:r w:rsidRPr="00475ACA">
              <w:rPr>
                <w:sz w:val="20"/>
                <w:szCs w:val="20"/>
              </w:rPr>
              <w:t>г. Краснозаводск, ул. Строителей, д. 11</w:t>
            </w:r>
          </w:p>
        </w:tc>
        <w:tc>
          <w:tcPr>
            <w:tcW w:w="1424" w:type="dxa"/>
            <w:tcBorders>
              <w:top w:val="nil"/>
              <w:left w:val="nil"/>
              <w:bottom w:val="single" w:sz="4" w:space="0" w:color="auto"/>
              <w:right w:val="single" w:sz="4" w:space="0" w:color="auto"/>
            </w:tcBorders>
            <w:shd w:val="clear" w:color="auto" w:fill="auto"/>
            <w:noWrap/>
            <w:vAlign w:val="bottom"/>
            <w:hideMark/>
          </w:tcPr>
          <w:p w:rsidR="008927E9" w:rsidRPr="00475ACA" w:rsidRDefault="008927E9" w:rsidP="001F5073">
            <w:pPr>
              <w:rPr>
                <w:sz w:val="20"/>
                <w:szCs w:val="20"/>
              </w:rPr>
            </w:pPr>
            <w:r w:rsidRPr="00475ACA">
              <w:rPr>
                <w:sz w:val="20"/>
                <w:szCs w:val="20"/>
              </w:rPr>
              <w:t>1938</w:t>
            </w:r>
          </w:p>
        </w:tc>
        <w:tc>
          <w:tcPr>
            <w:tcW w:w="1796" w:type="dxa"/>
            <w:tcBorders>
              <w:top w:val="nil"/>
              <w:left w:val="nil"/>
              <w:bottom w:val="single" w:sz="4" w:space="0" w:color="auto"/>
              <w:right w:val="single" w:sz="4" w:space="0" w:color="auto"/>
            </w:tcBorders>
            <w:shd w:val="clear" w:color="auto" w:fill="auto"/>
            <w:noWrap/>
            <w:vAlign w:val="bottom"/>
            <w:hideMark/>
          </w:tcPr>
          <w:p w:rsidR="008927E9" w:rsidRPr="00475ACA" w:rsidRDefault="008927E9" w:rsidP="001F5073">
            <w:pPr>
              <w:rPr>
                <w:sz w:val="20"/>
                <w:szCs w:val="20"/>
              </w:rPr>
            </w:pPr>
            <w:r w:rsidRPr="00475ACA">
              <w:rPr>
                <w:sz w:val="20"/>
                <w:szCs w:val="20"/>
              </w:rPr>
              <w:t>27.05.2011</w:t>
            </w:r>
          </w:p>
        </w:tc>
        <w:tc>
          <w:tcPr>
            <w:tcW w:w="1407" w:type="dxa"/>
            <w:tcBorders>
              <w:top w:val="nil"/>
              <w:left w:val="nil"/>
              <w:bottom w:val="single" w:sz="4" w:space="0" w:color="auto"/>
              <w:right w:val="single" w:sz="4" w:space="0" w:color="auto"/>
            </w:tcBorders>
            <w:shd w:val="clear" w:color="auto" w:fill="auto"/>
            <w:noWrap/>
            <w:vAlign w:val="bottom"/>
            <w:hideMark/>
          </w:tcPr>
          <w:p w:rsidR="008927E9" w:rsidRPr="00475ACA" w:rsidRDefault="008927E9" w:rsidP="001F5073">
            <w:pPr>
              <w:rPr>
                <w:sz w:val="20"/>
                <w:szCs w:val="20"/>
              </w:rPr>
            </w:pPr>
            <w:r w:rsidRPr="00475ACA">
              <w:rPr>
                <w:sz w:val="20"/>
                <w:szCs w:val="20"/>
              </w:rPr>
              <w:t>332,6</w:t>
            </w:r>
          </w:p>
        </w:tc>
        <w:tc>
          <w:tcPr>
            <w:tcW w:w="1180" w:type="dxa"/>
            <w:tcBorders>
              <w:top w:val="nil"/>
              <w:left w:val="nil"/>
              <w:bottom w:val="single" w:sz="4" w:space="0" w:color="auto"/>
              <w:right w:val="single" w:sz="4" w:space="0" w:color="auto"/>
            </w:tcBorders>
            <w:shd w:val="clear" w:color="auto" w:fill="auto"/>
            <w:noWrap/>
            <w:vAlign w:val="bottom"/>
            <w:hideMark/>
          </w:tcPr>
          <w:p w:rsidR="008927E9" w:rsidRPr="00475ACA" w:rsidRDefault="008927E9" w:rsidP="001F5073">
            <w:pPr>
              <w:rPr>
                <w:sz w:val="20"/>
                <w:szCs w:val="20"/>
              </w:rPr>
            </w:pPr>
            <w:r w:rsidRPr="00475ACA">
              <w:rPr>
                <w:sz w:val="20"/>
                <w:szCs w:val="20"/>
              </w:rPr>
              <w:t>25</w:t>
            </w:r>
          </w:p>
        </w:tc>
        <w:tc>
          <w:tcPr>
            <w:tcW w:w="1758" w:type="dxa"/>
            <w:tcBorders>
              <w:top w:val="nil"/>
              <w:left w:val="nil"/>
              <w:bottom w:val="single" w:sz="4" w:space="0" w:color="auto"/>
              <w:right w:val="single" w:sz="4" w:space="0" w:color="auto"/>
            </w:tcBorders>
            <w:shd w:val="clear" w:color="auto" w:fill="auto"/>
            <w:noWrap/>
            <w:vAlign w:val="bottom"/>
            <w:hideMark/>
          </w:tcPr>
          <w:p w:rsidR="008927E9" w:rsidRPr="00475ACA" w:rsidRDefault="008927E9" w:rsidP="001F5073">
            <w:pPr>
              <w:rPr>
                <w:sz w:val="20"/>
                <w:szCs w:val="20"/>
              </w:rPr>
            </w:pPr>
            <w:r w:rsidRPr="00475ACA">
              <w:rPr>
                <w:sz w:val="20"/>
                <w:szCs w:val="20"/>
              </w:rPr>
              <w:t>31.12.2020</w:t>
            </w:r>
          </w:p>
        </w:tc>
      </w:tr>
      <w:tr w:rsidR="008927E9"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Краснозаводск, ул. 1 Мая, д. 6</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8927E9" w:rsidP="00EF3029">
            <w:pPr>
              <w:rPr>
                <w:sz w:val="20"/>
                <w:szCs w:val="20"/>
              </w:rPr>
            </w:pPr>
            <w:r w:rsidRPr="00475ACA">
              <w:rPr>
                <w:sz w:val="20"/>
                <w:szCs w:val="20"/>
              </w:rPr>
              <w:t>201,92</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8927E9" w:rsidP="00EF3029">
            <w:pPr>
              <w:rPr>
                <w:sz w:val="20"/>
                <w:szCs w:val="20"/>
              </w:rPr>
            </w:pPr>
            <w:r w:rsidRPr="00475ACA">
              <w:rPr>
                <w:sz w:val="20"/>
                <w:szCs w:val="20"/>
              </w:rPr>
              <w:t>17</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4A4C8D" w:rsidP="00EF3029">
            <w:pPr>
              <w:rPr>
                <w:sz w:val="20"/>
                <w:szCs w:val="20"/>
              </w:rPr>
            </w:pPr>
            <w:r w:rsidRPr="00475ACA">
              <w:rPr>
                <w:sz w:val="20"/>
                <w:szCs w:val="20"/>
              </w:rPr>
              <w:t>31.12.2023</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Краснозаводск, ул. 1 Мая, д. 8</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8927E9" w:rsidP="00EF3029">
            <w:pPr>
              <w:rPr>
                <w:sz w:val="20"/>
                <w:szCs w:val="20"/>
              </w:rPr>
            </w:pPr>
            <w:r w:rsidRPr="00475ACA">
              <w:rPr>
                <w:sz w:val="20"/>
                <w:szCs w:val="20"/>
              </w:rPr>
              <w:t>430,30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4A4C8D" w:rsidP="00EF3029">
            <w:pPr>
              <w:rPr>
                <w:sz w:val="20"/>
                <w:szCs w:val="20"/>
              </w:rPr>
            </w:pPr>
            <w:r w:rsidRPr="00475ACA">
              <w:rPr>
                <w:sz w:val="20"/>
                <w:szCs w:val="20"/>
              </w:rPr>
              <w:t>31.12.2023</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6</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Краснозаводск, ул. 1 Мая, д. 10</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557,94</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76</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4A4C8D" w:rsidP="00EF3029">
            <w:pPr>
              <w:rPr>
                <w:sz w:val="20"/>
                <w:szCs w:val="20"/>
              </w:rPr>
            </w:pPr>
            <w:r w:rsidRPr="00475ACA">
              <w:rPr>
                <w:sz w:val="20"/>
                <w:szCs w:val="20"/>
              </w:rPr>
              <w:t>31.12.2023</w:t>
            </w:r>
          </w:p>
        </w:tc>
      </w:tr>
      <w:tr w:rsidR="004A4C8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4A4C8D" w:rsidRPr="00475ACA" w:rsidRDefault="00D50DCF" w:rsidP="00BE5030">
            <w:pPr>
              <w:rPr>
                <w:sz w:val="20"/>
                <w:szCs w:val="20"/>
              </w:rPr>
            </w:pPr>
            <w:r>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г. Краснозаводск, ул. 1 Мая, д. 12</w:t>
            </w:r>
          </w:p>
        </w:tc>
        <w:tc>
          <w:tcPr>
            <w:tcW w:w="1424"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841,24</w:t>
            </w:r>
          </w:p>
        </w:tc>
        <w:tc>
          <w:tcPr>
            <w:tcW w:w="1180"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68</w:t>
            </w:r>
          </w:p>
        </w:tc>
        <w:tc>
          <w:tcPr>
            <w:tcW w:w="1758" w:type="dxa"/>
            <w:tcBorders>
              <w:top w:val="nil"/>
              <w:left w:val="nil"/>
              <w:bottom w:val="single" w:sz="4" w:space="0" w:color="auto"/>
              <w:right w:val="single" w:sz="4" w:space="0" w:color="auto"/>
            </w:tcBorders>
            <w:shd w:val="clear" w:color="auto" w:fill="auto"/>
            <w:noWrap/>
            <w:vAlign w:val="bottom"/>
            <w:hideMark/>
          </w:tcPr>
          <w:p w:rsidR="004A4C8D" w:rsidRPr="00475ACA" w:rsidRDefault="006233D3" w:rsidP="00BE5030">
            <w:pPr>
              <w:rPr>
                <w:sz w:val="20"/>
                <w:szCs w:val="20"/>
              </w:rPr>
            </w:pPr>
            <w:r w:rsidRPr="00475ACA">
              <w:rPr>
                <w:sz w:val="20"/>
                <w:szCs w:val="20"/>
              </w:rPr>
              <w:t>31.12.2023</w:t>
            </w:r>
          </w:p>
        </w:tc>
      </w:tr>
      <w:tr w:rsidR="004A4C8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4A4C8D" w:rsidRPr="00475ACA" w:rsidRDefault="00D50DCF" w:rsidP="00BE5030">
            <w:pPr>
              <w:rPr>
                <w:sz w:val="20"/>
                <w:szCs w:val="20"/>
              </w:rPr>
            </w:pPr>
            <w:r>
              <w:rPr>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г. Краснозаводск, ул. 1 Мая, д. 14</w:t>
            </w:r>
          </w:p>
        </w:tc>
        <w:tc>
          <w:tcPr>
            <w:tcW w:w="1424"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877,75</w:t>
            </w:r>
          </w:p>
        </w:tc>
        <w:tc>
          <w:tcPr>
            <w:tcW w:w="1180"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73</w:t>
            </w:r>
          </w:p>
        </w:tc>
        <w:tc>
          <w:tcPr>
            <w:tcW w:w="1758" w:type="dxa"/>
            <w:tcBorders>
              <w:top w:val="nil"/>
              <w:left w:val="nil"/>
              <w:bottom w:val="single" w:sz="4" w:space="0" w:color="auto"/>
              <w:right w:val="single" w:sz="4" w:space="0" w:color="auto"/>
            </w:tcBorders>
            <w:shd w:val="clear" w:color="auto" w:fill="auto"/>
            <w:noWrap/>
            <w:vAlign w:val="bottom"/>
            <w:hideMark/>
          </w:tcPr>
          <w:p w:rsidR="004A4C8D" w:rsidRPr="00475ACA" w:rsidRDefault="006233D3" w:rsidP="00BE5030">
            <w:pPr>
              <w:rPr>
                <w:sz w:val="20"/>
                <w:szCs w:val="20"/>
              </w:rPr>
            </w:pPr>
            <w:r w:rsidRPr="00475ACA">
              <w:rPr>
                <w:sz w:val="20"/>
                <w:szCs w:val="20"/>
              </w:rPr>
              <w:t>31.12.2023</w:t>
            </w:r>
          </w:p>
        </w:tc>
      </w:tr>
      <w:tr w:rsidR="004A4C8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4A4C8D" w:rsidRPr="00475ACA" w:rsidRDefault="00D50DCF" w:rsidP="00BE5030">
            <w:pPr>
              <w:rPr>
                <w:sz w:val="20"/>
                <w:szCs w:val="20"/>
              </w:rPr>
            </w:pPr>
            <w:r>
              <w:rPr>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г. Краснозаводск, ул. 1 Мая, д. 16</w:t>
            </w:r>
          </w:p>
        </w:tc>
        <w:tc>
          <w:tcPr>
            <w:tcW w:w="1424"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846,35</w:t>
            </w:r>
          </w:p>
        </w:tc>
        <w:tc>
          <w:tcPr>
            <w:tcW w:w="1180"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50</w:t>
            </w:r>
          </w:p>
        </w:tc>
        <w:tc>
          <w:tcPr>
            <w:tcW w:w="1758" w:type="dxa"/>
            <w:tcBorders>
              <w:top w:val="nil"/>
              <w:left w:val="nil"/>
              <w:bottom w:val="single" w:sz="4" w:space="0" w:color="auto"/>
              <w:right w:val="single" w:sz="4" w:space="0" w:color="auto"/>
            </w:tcBorders>
            <w:shd w:val="clear" w:color="auto" w:fill="auto"/>
            <w:noWrap/>
            <w:vAlign w:val="bottom"/>
            <w:hideMark/>
          </w:tcPr>
          <w:p w:rsidR="004A4C8D" w:rsidRPr="00475ACA" w:rsidRDefault="006233D3" w:rsidP="00BE5030">
            <w:pPr>
              <w:rPr>
                <w:sz w:val="20"/>
                <w:szCs w:val="20"/>
              </w:rPr>
            </w:pPr>
            <w:r w:rsidRPr="00475ACA">
              <w:rPr>
                <w:sz w:val="20"/>
                <w:szCs w:val="20"/>
              </w:rPr>
              <w:t>31.12.2023</w:t>
            </w:r>
          </w:p>
        </w:tc>
      </w:tr>
      <w:tr w:rsidR="004A4C8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4A4C8D" w:rsidRPr="00475ACA" w:rsidRDefault="00D50DCF" w:rsidP="00BE5030">
            <w:pPr>
              <w:rPr>
                <w:sz w:val="20"/>
                <w:szCs w:val="20"/>
              </w:rPr>
            </w:pPr>
            <w:r>
              <w:rPr>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г. Краснозаводск, ул. 1 Мая, д. 17</w:t>
            </w:r>
          </w:p>
        </w:tc>
        <w:tc>
          <w:tcPr>
            <w:tcW w:w="1424"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14.11.2013</w:t>
            </w:r>
          </w:p>
        </w:tc>
        <w:tc>
          <w:tcPr>
            <w:tcW w:w="1407"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1 037,70</w:t>
            </w:r>
          </w:p>
        </w:tc>
        <w:tc>
          <w:tcPr>
            <w:tcW w:w="1180"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49</w:t>
            </w:r>
          </w:p>
        </w:tc>
        <w:tc>
          <w:tcPr>
            <w:tcW w:w="1758" w:type="dxa"/>
            <w:tcBorders>
              <w:top w:val="nil"/>
              <w:left w:val="nil"/>
              <w:bottom w:val="single" w:sz="4" w:space="0" w:color="auto"/>
              <w:right w:val="single" w:sz="4" w:space="0" w:color="auto"/>
            </w:tcBorders>
            <w:shd w:val="clear" w:color="auto" w:fill="auto"/>
            <w:noWrap/>
            <w:vAlign w:val="bottom"/>
            <w:hideMark/>
          </w:tcPr>
          <w:p w:rsidR="004A4C8D" w:rsidRPr="00475ACA" w:rsidRDefault="006233D3" w:rsidP="00BE5030">
            <w:pPr>
              <w:rPr>
                <w:sz w:val="20"/>
                <w:szCs w:val="20"/>
              </w:rPr>
            </w:pPr>
            <w:r w:rsidRPr="00475ACA">
              <w:rPr>
                <w:sz w:val="20"/>
                <w:szCs w:val="20"/>
              </w:rPr>
              <w:t>31.12.2023</w:t>
            </w:r>
          </w:p>
        </w:tc>
      </w:tr>
      <w:tr w:rsidR="004A4C8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4A4C8D" w:rsidRPr="00475ACA" w:rsidRDefault="00D50DCF" w:rsidP="00BE5030">
            <w:pPr>
              <w:rPr>
                <w:sz w:val="20"/>
                <w:szCs w:val="20"/>
              </w:rPr>
            </w:pPr>
            <w:r>
              <w:rPr>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г. Краснозаводск, ул. 1 Мая, д. 18</w:t>
            </w:r>
          </w:p>
        </w:tc>
        <w:tc>
          <w:tcPr>
            <w:tcW w:w="1424"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839,91</w:t>
            </w:r>
          </w:p>
        </w:tc>
        <w:tc>
          <w:tcPr>
            <w:tcW w:w="1180"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58</w:t>
            </w:r>
          </w:p>
        </w:tc>
        <w:tc>
          <w:tcPr>
            <w:tcW w:w="1758" w:type="dxa"/>
            <w:tcBorders>
              <w:top w:val="nil"/>
              <w:left w:val="nil"/>
              <w:bottom w:val="single" w:sz="4" w:space="0" w:color="auto"/>
              <w:right w:val="single" w:sz="4" w:space="0" w:color="auto"/>
            </w:tcBorders>
            <w:shd w:val="clear" w:color="auto" w:fill="auto"/>
            <w:noWrap/>
            <w:vAlign w:val="bottom"/>
            <w:hideMark/>
          </w:tcPr>
          <w:p w:rsidR="004A4C8D" w:rsidRPr="00475ACA" w:rsidRDefault="006233D3" w:rsidP="00BE5030">
            <w:pPr>
              <w:rPr>
                <w:sz w:val="20"/>
                <w:szCs w:val="20"/>
              </w:rPr>
            </w:pPr>
            <w:r w:rsidRPr="00475ACA">
              <w:rPr>
                <w:sz w:val="20"/>
                <w:szCs w:val="20"/>
              </w:rPr>
              <w:t>31.12.2023</w:t>
            </w:r>
          </w:p>
        </w:tc>
      </w:tr>
      <w:tr w:rsidR="004A4C8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4A4C8D" w:rsidRPr="00475ACA" w:rsidRDefault="00D50DCF" w:rsidP="00BE5030">
            <w:pPr>
              <w:rPr>
                <w:sz w:val="20"/>
                <w:szCs w:val="20"/>
              </w:rPr>
            </w:pPr>
            <w:r>
              <w:rPr>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г. Краснозаводск, ул. 1 Мая, д. 19</w:t>
            </w:r>
          </w:p>
        </w:tc>
        <w:tc>
          <w:tcPr>
            <w:tcW w:w="1424"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1 039,40</w:t>
            </w:r>
          </w:p>
        </w:tc>
        <w:tc>
          <w:tcPr>
            <w:tcW w:w="1180"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52</w:t>
            </w:r>
          </w:p>
        </w:tc>
        <w:tc>
          <w:tcPr>
            <w:tcW w:w="1758" w:type="dxa"/>
            <w:tcBorders>
              <w:top w:val="nil"/>
              <w:left w:val="nil"/>
              <w:bottom w:val="single" w:sz="4" w:space="0" w:color="auto"/>
              <w:right w:val="single" w:sz="4" w:space="0" w:color="auto"/>
            </w:tcBorders>
            <w:shd w:val="clear" w:color="auto" w:fill="auto"/>
            <w:noWrap/>
            <w:vAlign w:val="bottom"/>
            <w:hideMark/>
          </w:tcPr>
          <w:p w:rsidR="004A4C8D" w:rsidRPr="00475ACA" w:rsidRDefault="006233D3" w:rsidP="00BE5030">
            <w:pPr>
              <w:rPr>
                <w:sz w:val="20"/>
                <w:szCs w:val="20"/>
              </w:rPr>
            </w:pPr>
            <w:r w:rsidRPr="00475ACA">
              <w:rPr>
                <w:sz w:val="20"/>
                <w:szCs w:val="20"/>
              </w:rPr>
              <w:t>31.12.2023</w:t>
            </w:r>
          </w:p>
        </w:tc>
      </w:tr>
      <w:tr w:rsidR="004A4C8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4A4C8D" w:rsidRPr="00475ACA" w:rsidRDefault="00D50DCF" w:rsidP="00BE5030">
            <w:pPr>
              <w:rPr>
                <w:sz w:val="20"/>
                <w:szCs w:val="20"/>
              </w:rPr>
            </w:pPr>
            <w:r>
              <w:rPr>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г. Краснозаводск, ул. 1 Мая, д. 20</w:t>
            </w:r>
          </w:p>
        </w:tc>
        <w:tc>
          <w:tcPr>
            <w:tcW w:w="1424"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801,22</w:t>
            </w:r>
          </w:p>
        </w:tc>
        <w:tc>
          <w:tcPr>
            <w:tcW w:w="1180"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56</w:t>
            </w:r>
          </w:p>
        </w:tc>
        <w:tc>
          <w:tcPr>
            <w:tcW w:w="1758" w:type="dxa"/>
            <w:tcBorders>
              <w:top w:val="nil"/>
              <w:left w:val="nil"/>
              <w:bottom w:val="single" w:sz="4" w:space="0" w:color="auto"/>
              <w:right w:val="single" w:sz="4" w:space="0" w:color="auto"/>
            </w:tcBorders>
            <w:shd w:val="clear" w:color="auto" w:fill="auto"/>
            <w:noWrap/>
            <w:vAlign w:val="bottom"/>
            <w:hideMark/>
          </w:tcPr>
          <w:p w:rsidR="004A4C8D" w:rsidRPr="00475ACA" w:rsidRDefault="006233D3" w:rsidP="00BE5030">
            <w:pPr>
              <w:rPr>
                <w:sz w:val="20"/>
                <w:szCs w:val="20"/>
              </w:rPr>
            </w:pPr>
            <w:r w:rsidRPr="00475ACA">
              <w:rPr>
                <w:sz w:val="20"/>
                <w:szCs w:val="20"/>
              </w:rPr>
              <w:t>31.12.2023</w:t>
            </w:r>
          </w:p>
        </w:tc>
      </w:tr>
      <w:tr w:rsidR="004A4C8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4A4C8D" w:rsidRPr="00475ACA" w:rsidRDefault="00D50DCF" w:rsidP="00BE5030">
            <w:pPr>
              <w:rPr>
                <w:sz w:val="20"/>
                <w:szCs w:val="20"/>
              </w:rPr>
            </w:pPr>
            <w:r>
              <w:rPr>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г. Краснозаводск, ул. 1 Мая, д. 27</w:t>
            </w:r>
          </w:p>
        </w:tc>
        <w:tc>
          <w:tcPr>
            <w:tcW w:w="1424"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1938</w:t>
            </w:r>
          </w:p>
        </w:tc>
        <w:tc>
          <w:tcPr>
            <w:tcW w:w="1796"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1 861,60</w:t>
            </w:r>
          </w:p>
        </w:tc>
        <w:tc>
          <w:tcPr>
            <w:tcW w:w="1180"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98</w:t>
            </w:r>
          </w:p>
        </w:tc>
        <w:tc>
          <w:tcPr>
            <w:tcW w:w="1758" w:type="dxa"/>
            <w:tcBorders>
              <w:top w:val="nil"/>
              <w:left w:val="nil"/>
              <w:bottom w:val="single" w:sz="4" w:space="0" w:color="auto"/>
              <w:right w:val="single" w:sz="4" w:space="0" w:color="auto"/>
            </w:tcBorders>
            <w:shd w:val="clear" w:color="auto" w:fill="auto"/>
            <w:noWrap/>
            <w:vAlign w:val="bottom"/>
            <w:hideMark/>
          </w:tcPr>
          <w:p w:rsidR="004A4C8D" w:rsidRPr="00475ACA" w:rsidRDefault="006233D3" w:rsidP="00BE5030">
            <w:pPr>
              <w:rPr>
                <w:sz w:val="20"/>
                <w:szCs w:val="20"/>
              </w:rPr>
            </w:pPr>
            <w:r w:rsidRPr="00475ACA">
              <w:rPr>
                <w:sz w:val="20"/>
                <w:szCs w:val="20"/>
              </w:rPr>
              <w:t>31.12.2023</w:t>
            </w:r>
          </w:p>
        </w:tc>
      </w:tr>
      <w:tr w:rsidR="004A4C8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4A4C8D" w:rsidRPr="00475ACA" w:rsidRDefault="00D50DCF" w:rsidP="00BE5030">
            <w:pPr>
              <w:rPr>
                <w:sz w:val="20"/>
                <w:szCs w:val="20"/>
              </w:rPr>
            </w:pPr>
            <w:r>
              <w:rPr>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г. Краснозаводск, пер. Больничный, д. 3</w:t>
            </w:r>
          </w:p>
        </w:tc>
        <w:tc>
          <w:tcPr>
            <w:tcW w:w="1424"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544,40</w:t>
            </w:r>
          </w:p>
        </w:tc>
        <w:tc>
          <w:tcPr>
            <w:tcW w:w="1180"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rsidR="004A4C8D" w:rsidRPr="00475ACA" w:rsidRDefault="006233D3" w:rsidP="00BE5030">
            <w:pPr>
              <w:rPr>
                <w:sz w:val="20"/>
                <w:szCs w:val="20"/>
              </w:rPr>
            </w:pPr>
            <w:r w:rsidRPr="00475ACA">
              <w:rPr>
                <w:sz w:val="20"/>
                <w:szCs w:val="20"/>
              </w:rPr>
              <w:t>31.12.2023</w:t>
            </w:r>
          </w:p>
        </w:tc>
      </w:tr>
      <w:tr w:rsidR="004A4C8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4A4C8D" w:rsidRPr="00475ACA" w:rsidRDefault="00D50DCF" w:rsidP="00BE5030">
            <w:pPr>
              <w:rPr>
                <w:sz w:val="20"/>
                <w:szCs w:val="20"/>
              </w:rPr>
            </w:pPr>
            <w:r>
              <w:rPr>
                <w:sz w:val="20"/>
                <w:szCs w:val="20"/>
              </w:rPr>
              <w:t>16</w:t>
            </w:r>
          </w:p>
        </w:tc>
        <w:tc>
          <w:tcPr>
            <w:tcW w:w="1922"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г. Краснозаводск, пер. Больничный, д. 5</w:t>
            </w:r>
          </w:p>
        </w:tc>
        <w:tc>
          <w:tcPr>
            <w:tcW w:w="1424"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529,00</w:t>
            </w:r>
          </w:p>
        </w:tc>
        <w:tc>
          <w:tcPr>
            <w:tcW w:w="1180"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24</w:t>
            </w:r>
          </w:p>
        </w:tc>
        <w:tc>
          <w:tcPr>
            <w:tcW w:w="1758" w:type="dxa"/>
            <w:tcBorders>
              <w:top w:val="nil"/>
              <w:left w:val="nil"/>
              <w:bottom w:val="single" w:sz="4" w:space="0" w:color="auto"/>
              <w:right w:val="single" w:sz="4" w:space="0" w:color="auto"/>
            </w:tcBorders>
            <w:shd w:val="clear" w:color="auto" w:fill="auto"/>
            <w:noWrap/>
            <w:vAlign w:val="bottom"/>
            <w:hideMark/>
          </w:tcPr>
          <w:p w:rsidR="004A4C8D" w:rsidRPr="00475ACA" w:rsidRDefault="006233D3" w:rsidP="00BE5030">
            <w:pPr>
              <w:rPr>
                <w:sz w:val="20"/>
                <w:szCs w:val="20"/>
              </w:rPr>
            </w:pPr>
            <w:r w:rsidRPr="00475ACA">
              <w:rPr>
                <w:sz w:val="20"/>
                <w:szCs w:val="20"/>
              </w:rPr>
              <w:t>31.12.2023</w:t>
            </w:r>
          </w:p>
        </w:tc>
      </w:tr>
      <w:tr w:rsidR="004A4C8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4A4C8D" w:rsidRPr="00475ACA" w:rsidRDefault="00D50DCF" w:rsidP="00BE5030">
            <w:pPr>
              <w:rPr>
                <w:sz w:val="20"/>
                <w:szCs w:val="20"/>
              </w:rPr>
            </w:pPr>
            <w:r>
              <w:rPr>
                <w:sz w:val="20"/>
                <w:szCs w:val="20"/>
              </w:rPr>
              <w:t>17</w:t>
            </w:r>
          </w:p>
        </w:tc>
        <w:tc>
          <w:tcPr>
            <w:tcW w:w="1922"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г. Краснозаводск, пер. Больничный, д. 13</w:t>
            </w:r>
          </w:p>
        </w:tc>
        <w:tc>
          <w:tcPr>
            <w:tcW w:w="1424"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853,65</w:t>
            </w:r>
          </w:p>
        </w:tc>
        <w:tc>
          <w:tcPr>
            <w:tcW w:w="1180"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54</w:t>
            </w:r>
          </w:p>
        </w:tc>
        <w:tc>
          <w:tcPr>
            <w:tcW w:w="1758" w:type="dxa"/>
            <w:tcBorders>
              <w:top w:val="nil"/>
              <w:left w:val="nil"/>
              <w:bottom w:val="single" w:sz="4" w:space="0" w:color="auto"/>
              <w:right w:val="single" w:sz="4" w:space="0" w:color="auto"/>
            </w:tcBorders>
            <w:shd w:val="clear" w:color="auto" w:fill="auto"/>
            <w:noWrap/>
            <w:vAlign w:val="bottom"/>
            <w:hideMark/>
          </w:tcPr>
          <w:p w:rsidR="004A4C8D" w:rsidRPr="00475ACA" w:rsidRDefault="006233D3" w:rsidP="00BE5030">
            <w:pPr>
              <w:rPr>
                <w:sz w:val="20"/>
                <w:szCs w:val="20"/>
              </w:rPr>
            </w:pPr>
            <w:r w:rsidRPr="00475ACA">
              <w:rPr>
                <w:sz w:val="20"/>
                <w:szCs w:val="20"/>
              </w:rPr>
              <w:t>31.12.2023</w:t>
            </w:r>
          </w:p>
        </w:tc>
      </w:tr>
      <w:tr w:rsidR="004A4C8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4A4C8D" w:rsidRPr="00475ACA" w:rsidRDefault="00D50DCF" w:rsidP="00BE5030">
            <w:pPr>
              <w:rPr>
                <w:sz w:val="20"/>
                <w:szCs w:val="20"/>
              </w:rPr>
            </w:pPr>
            <w:r>
              <w:rPr>
                <w:sz w:val="20"/>
                <w:szCs w:val="20"/>
              </w:rPr>
              <w:t>18</w:t>
            </w:r>
          </w:p>
        </w:tc>
        <w:tc>
          <w:tcPr>
            <w:tcW w:w="1922"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г. Краснозаводск, пер. Больничный, д. 14</w:t>
            </w:r>
          </w:p>
        </w:tc>
        <w:tc>
          <w:tcPr>
            <w:tcW w:w="1424"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800,12</w:t>
            </w:r>
          </w:p>
        </w:tc>
        <w:tc>
          <w:tcPr>
            <w:tcW w:w="1180"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61</w:t>
            </w:r>
          </w:p>
        </w:tc>
        <w:tc>
          <w:tcPr>
            <w:tcW w:w="1758" w:type="dxa"/>
            <w:tcBorders>
              <w:top w:val="nil"/>
              <w:left w:val="nil"/>
              <w:bottom w:val="single" w:sz="4" w:space="0" w:color="auto"/>
              <w:right w:val="single" w:sz="4" w:space="0" w:color="auto"/>
            </w:tcBorders>
            <w:shd w:val="clear" w:color="auto" w:fill="auto"/>
            <w:noWrap/>
            <w:vAlign w:val="bottom"/>
            <w:hideMark/>
          </w:tcPr>
          <w:p w:rsidR="004A4C8D" w:rsidRPr="00475ACA" w:rsidRDefault="006233D3" w:rsidP="00BE5030">
            <w:pPr>
              <w:rPr>
                <w:sz w:val="20"/>
                <w:szCs w:val="20"/>
              </w:rPr>
            </w:pPr>
            <w:r w:rsidRPr="00475ACA">
              <w:rPr>
                <w:sz w:val="20"/>
                <w:szCs w:val="20"/>
              </w:rPr>
              <w:t>31.12.2023</w:t>
            </w:r>
          </w:p>
        </w:tc>
      </w:tr>
      <w:tr w:rsidR="004A4C8D" w:rsidRPr="00475ACA" w:rsidTr="00475ACA">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4A4C8D" w:rsidRPr="00475ACA" w:rsidRDefault="00D50DCF" w:rsidP="00BE5030">
            <w:pPr>
              <w:rPr>
                <w:sz w:val="20"/>
                <w:szCs w:val="20"/>
              </w:rPr>
            </w:pPr>
            <w:r>
              <w:rPr>
                <w:sz w:val="20"/>
                <w:szCs w:val="20"/>
              </w:rPr>
              <w:t>19</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Краснозаводск</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г. Краснозаводск, ул. Трудовые Резервы, д. 3</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1940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01.07.2014</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902,11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66</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C8D" w:rsidRPr="00475ACA" w:rsidRDefault="006233D3" w:rsidP="00BE5030">
            <w:pPr>
              <w:rPr>
                <w:sz w:val="20"/>
                <w:szCs w:val="20"/>
              </w:rPr>
            </w:pPr>
            <w:r w:rsidRPr="00475ACA">
              <w:rPr>
                <w:sz w:val="20"/>
                <w:szCs w:val="20"/>
              </w:rPr>
              <w:t>31.12.2023</w:t>
            </w:r>
          </w:p>
        </w:tc>
      </w:tr>
      <w:tr w:rsidR="004A4C8D" w:rsidRPr="00475ACA" w:rsidTr="00475ACA">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4A4C8D" w:rsidRPr="00475ACA" w:rsidRDefault="00D50DCF" w:rsidP="00BE5030">
            <w:pPr>
              <w:rPr>
                <w:sz w:val="20"/>
                <w:szCs w:val="20"/>
              </w:rPr>
            </w:pPr>
            <w:r>
              <w:rPr>
                <w:sz w:val="20"/>
                <w:szCs w:val="20"/>
              </w:rPr>
              <w:t>20</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Краснозаводск</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г. Краснозаводск, ул. Трудовые Резервы, д. 5</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1940</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01.07.2014</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907,31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88</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rsidR="004A4C8D" w:rsidRPr="00475ACA" w:rsidRDefault="006233D3" w:rsidP="00BE5030">
            <w:pPr>
              <w:rPr>
                <w:sz w:val="20"/>
                <w:szCs w:val="20"/>
              </w:rPr>
            </w:pPr>
            <w:r w:rsidRPr="00475ACA">
              <w:rPr>
                <w:sz w:val="20"/>
                <w:szCs w:val="20"/>
              </w:rPr>
              <w:t>31.12 2023</w:t>
            </w:r>
          </w:p>
        </w:tc>
      </w:tr>
      <w:tr w:rsidR="004A4C8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4A4C8D" w:rsidRPr="00475ACA" w:rsidRDefault="00D50DCF" w:rsidP="00BE5030">
            <w:pPr>
              <w:rPr>
                <w:sz w:val="20"/>
                <w:szCs w:val="20"/>
              </w:rPr>
            </w:pPr>
            <w:r>
              <w:rPr>
                <w:sz w:val="20"/>
                <w:szCs w:val="20"/>
              </w:rPr>
              <w:t>21</w:t>
            </w:r>
          </w:p>
        </w:tc>
        <w:tc>
          <w:tcPr>
            <w:tcW w:w="1922"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г. Краснозаводск, ул. Трудовые Резервы, д. 7</w:t>
            </w:r>
          </w:p>
        </w:tc>
        <w:tc>
          <w:tcPr>
            <w:tcW w:w="1424"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886,77</w:t>
            </w:r>
          </w:p>
        </w:tc>
        <w:tc>
          <w:tcPr>
            <w:tcW w:w="1180"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84</w:t>
            </w:r>
          </w:p>
        </w:tc>
        <w:tc>
          <w:tcPr>
            <w:tcW w:w="1758" w:type="dxa"/>
            <w:tcBorders>
              <w:top w:val="nil"/>
              <w:left w:val="nil"/>
              <w:bottom w:val="single" w:sz="4" w:space="0" w:color="auto"/>
              <w:right w:val="single" w:sz="4" w:space="0" w:color="auto"/>
            </w:tcBorders>
            <w:shd w:val="clear" w:color="auto" w:fill="auto"/>
            <w:noWrap/>
            <w:vAlign w:val="bottom"/>
            <w:hideMark/>
          </w:tcPr>
          <w:p w:rsidR="004A4C8D" w:rsidRPr="00475ACA" w:rsidRDefault="006233D3" w:rsidP="00BE5030">
            <w:pPr>
              <w:rPr>
                <w:sz w:val="20"/>
                <w:szCs w:val="20"/>
              </w:rPr>
            </w:pPr>
            <w:r w:rsidRPr="00475ACA">
              <w:rPr>
                <w:sz w:val="20"/>
                <w:szCs w:val="20"/>
              </w:rPr>
              <w:t>31.12.2023</w:t>
            </w:r>
          </w:p>
        </w:tc>
      </w:tr>
      <w:tr w:rsidR="00F5022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F5022D" w:rsidRPr="00475ACA" w:rsidRDefault="00D50DCF" w:rsidP="001F5073">
            <w:pPr>
              <w:rPr>
                <w:sz w:val="20"/>
                <w:szCs w:val="20"/>
              </w:rPr>
            </w:pPr>
            <w:r>
              <w:rPr>
                <w:sz w:val="20"/>
                <w:szCs w:val="20"/>
              </w:rPr>
              <w:t>22</w:t>
            </w:r>
          </w:p>
        </w:tc>
        <w:tc>
          <w:tcPr>
            <w:tcW w:w="1922" w:type="dxa"/>
            <w:tcBorders>
              <w:top w:val="nil"/>
              <w:left w:val="nil"/>
              <w:bottom w:val="single" w:sz="4" w:space="0" w:color="auto"/>
              <w:right w:val="single" w:sz="4" w:space="0" w:color="auto"/>
            </w:tcBorders>
            <w:shd w:val="clear" w:color="auto" w:fill="auto"/>
            <w:vAlign w:val="bottom"/>
            <w:hideMark/>
          </w:tcPr>
          <w:p w:rsidR="00F5022D" w:rsidRPr="00475ACA" w:rsidRDefault="00F5022D" w:rsidP="001F5073">
            <w:pPr>
              <w:rPr>
                <w:sz w:val="20"/>
                <w:szCs w:val="20"/>
              </w:rPr>
            </w:pPr>
            <w:r w:rsidRPr="00475ACA">
              <w:rPr>
                <w:sz w:val="20"/>
                <w:szCs w:val="20"/>
              </w:rPr>
              <w:t>с. Шеметово</w:t>
            </w:r>
          </w:p>
        </w:tc>
        <w:tc>
          <w:tcPr>
            <w:tcW w:w="5015" w:type="dxa"/>
            <w:tcBorders>
              <w:top w:val="nil"/>
              <w:left w:val="nil"/>
              <w:bottom w:val="single" w:sz="4" w:space="0" w:color="auto"/>
              <w:right w:val="single" w:sz="4" w:space="0" w:color="auto"/>
            </w:tcBorders>
            <w:shd w:val="clear" w:color="auto" w:fill="auto"/>
            <w:vAlign w:val="bottom"/>
            <w:hideMark/>
          </w:tcPr>
          <w:p w:rsidR="00F5022D" w:rsidRPr="00475ACA" w:rsidRDefault="00F5022D" w:rsidP="001F5073">
            <w:pPr>
              <w:rPr>
                <w:sz w:val="20"/>
                <w:szCs w:val="20"/>
              </w:rPr>
            </w:pPr>
            <w:r w:rsidRPr="00475ACA">
              <w:rPr>
                <w:sz w:val="20"/>
                <w:szCs w:val="20"/>
              </w:rPr>
              <w:t>с. Шеметово, ул. Центральная, д. 9</w:t>
            </w:r>
          </w:p>
        </w:tc>
        <w:tc>
          <w:tcPr>
            <w:tcW w:w="1424" w:type="dxa"/>
            <w:tcBorders>
              <w:top w:val="nil"/>
              <w:left w:val="nil"/>
              <w:bottom w:val="single" w:sz="4" w:space="0" w:color="auto"/>
              <w:right w:val="single" w:sz="4" w:space="0" w:color="auto"/>
            </w:tcBorders>
            <w:shd w:val="clear" w:color="auto" w:fill="auto"/>
            <w:noWrap/>
            <w:vAlign w:val="bottom"/>
            <w:hideMark/>
          </w:tcPr>
          <w:p w:rsidR="00F5022D" w:rsidRPr="00475ACA" w:rsidRDefault="00F5022D" w:rsidP="001F5073">
            <w:pPr>
              <w:rPr>
                <w:sz w:val="20"/>
                <w:szCs w:val="20"/>
              </w:rPr>
            </w:pPr>
            <w:r w:rsidRPr="00475ACA">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rsidR="00F5022D" w:rsidRPr="00475ACA" w:rsidRDefault="00F5022D" w:rsidP="001F5073">
            <w:pPr>
              <w:rPr>
                <w:sz w:val="20"/>
                <w:szCs w:val="20"/>
              </w:rPr>
            </w:pPr>
            <w:r w:rsidRPr="00475ACA">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rsidR="00F5022D" w:rsidRPr="00475ACA" w:rsidRDefault="00F5022D" w:rsidP="001F5073">
            <w:pPr>
              <w:rPr>
                <w:sz w:val="20"/>
                <w:szCs w:val="20"/>
              </w:rPr>
            </w:pPr>
            <w:r w:rsidRPr="00475ACA">
              <w:rPr>
                <w:sz w:val="20"/>
                <w:szCs w:val="20"/>
              </w:rPr>
              <w:t>84,60</w:t>
            </w:r>
          </w:p>
        </w:tc>
        <w:tc>
          <w:tcPr>
            <w:tcW w:w="1180" w:type="dxa"/>
            <w:tcBorders>
              <w:top w:val="nil"/>
              <w:left w:val="nil"/>
              <w:bottom w:val="single" w:sz="4" w:space="0" w:color="auto"/>
              <w:right w:val="single" w:sz="4" w:space="0" w:color="auto"/>
            </w:tcBorders>
            <w:shd w:val="clear" w:color="auto" w:fill="auto"/>
            <w:noWrap/>
            <w:vAlign w:val="bottom"/>
            <w:hideMark/>
          </w:tcPr>
          <w:p w:rsidR="00F5022D" w:rsidRPr="00475ACA" w:rsidRDefault="00F5022D" w:rsidP="001F5073">
            <w:pPr>
              <w:rPr>
                <w:sz w:val="20"/>
                <w:szCs w:val="20"/>
              </w:rPr>
            </w:pPr>
            <w:r w:rsidRPr="00475ACA">
              <w:rPr>
                <w:sz w:val="20"/>
                <w:szCs w:val="20"/>
              </w:rPr>
              <w:t>12</w:t>
            </w:r>
          </w:p>
        </w:tc>
        <w:tc>
          <w:tcPr>
            <w:tcW w:w="1758" w:type="dxa"/>
            <w:tcBorders>
              <w:top w:val="nil"/>
              <w:left w:val="nil"/>
              <w:bottom w:val="single" w:sz="4" w:space="0" w:color="auto"/>
              <w:right w:val="single" w:sz="4" w:space="0" w:color="auto"/>
            </w:tcBorders>
            <w:shd w:val="clear" w:color="auto" w:fill="auto"/>
            <w:noWrap/>
            <w:vAlign w:val="bottom"/>
            <w:hideMark/>
          </w:tcPr>
          <w:p w:rsidR="00F5022D" w:rsidRPr="00475ACA" w:rsidRDefault="00F5022D" w:rsidP="001F5073">
            <w:pPr>
              <w:rPr>
                <w:sz w:val="20"/>
                <w:szCs w:val="20"/>
              </w:rPr>
            </w:pPr>
            <w:r w:rsidRPr="00475ACA">
              <w:rPr>
                <w:sz w:val="20"/>
                <w:szCs w:val="20"/>
              </w:rPr>
              <w:t>31.12.2022</w:t>
            </w:r>
          </w:p>
        </w:tc>
      </w:tr>
      <w:tr w:rsidR="00F5022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F5022D" w:rsidRPr="00475ACA" w:rsidRDefault="00D50DCF" w:rsidP="001F5073">
            <w:pPr>
              <w:rPr>
                <w:sz w:val="20"/>
                <w:szCs w:val="20"/>
              </w:rPr>
            </w:pPr>
            <w:r>
              <w:rPr>
                <w:sz w:val="20"/>
                <w:szCs w:val="20"/>
              </w:rPr>
              <w:t>23</w:t>
            </w:r>
          </w:p>
        </w:tc>
        <w:tc>
          <w:tcPr>
            <w:tcW w:w="1922" w:type="dxa"/>
            <w:tcBorders>
              <w:top w:val="nil"/>
              <w:left w:val="nil"/>
              <w:bottom w:val="single" w:sz="4" w:space="0" w:color="auto"/>
              <w:right w:val="single" w:sz="4" w:space="0" w:color="auto"/>
            </w:tcBorders>
            <w:shd w:val="clear" w:color="auto" w:fill="auto"/>
            <w:vAlign w:val="bottom"/>
            <w:hideMark/>
          </w:tcPr>
          <w:p w:rsidR="00F5022D" w:rsidRPr="00475ACA" w:rsidRDefault="00F5022D" w:rsidP="001F5073">
            <w:pPr>
              <w:rPr>
                <w:sz w:val="20"/>
                <w:szCs w:val="20"/>
              </w:rPr>
            </w:pPr>
            <w:r w:rsidRPr="00475ACA">
              <w:rPr>
                <w:sz w:val="20"/>
                <w:szCs w:val="20"/>
              </w:rPr>
              <w:t>с. Шеметово</w:t>
            </w:r>
          </w:p>
        </w:tc>
        <w:tc>
          <w:tcPr>
            <w:tcW w:w="5015" w:type="dxa"/>
            <w:tcBorders>
              <w:top w:val="nil"/>
              <w:left w:val="nil"/>
              <w:bottom w:val="single" w:sz="4" w:space="0" w:color="auto"/>
              <w:right w:val="single" w:sz="4" w:space="0" w:color="auto"/>
            </w:tcBorders>
            <w:shd w:val="clear" w:color="auto" w:fill="auto"/>
            <w:vAlign w:val="bottom"/>
            <w:hideMark/>
          </w:tcPr>
          <w:p w:rsidR="00F5022D" w:rsidRPr="00475ACA" w:rsidRDefault="00F5022D" w:rsidP="001F5073">
            <w:pPr>
              <w:rPr>
                <w:sz w:val="20"/>
                <w:szCs w:val="20"/>
              </w:rPr>
            </w:pPr>
            <w:r w:rsidRPr="00475ACA">
              <w:rPr>
                <w:sz w:val="20"/>
                <w:szCs w:val="20"/>
              </w:rPr>
              <w:t>с. Шеметово, ул. Центральная, д. 10</w:t>
            </w:r>
          </w:p>
        </w:tc>
        <w:tc>
          <w:tcPr>
            <w:tcW w:w="1424" w:type="dxa"/>
            <w:tcBorders>
              <w:top w:val="nil"/>
              <w:left w:val="nil"/>
              <w:bottom w:val="single" w:sz="4" w:space="0" w:color="auto"/>
              <w:right w:val="single" w:sz="4" w:space="0" w:color="auto"/>
            </w:tcBorders>
            <w:shd w:val="clear" w:color="auto" w:fill="auto"/>
            <w:noWrap/>
            <w:vAlign w:val="bottom"/>
            <w:hideMark/>
          </w:tcPr>
          <w:p w:rsidR="00F5022D" w:rsidRPr="00475ACA" w:rsidRDefault="00F5022D" w:rsidP="001F5073">
            <w:pPr>
              <w:rPr>
                <w:sz w:val="20"/>
                <w:szCs w:val="20"/>
              </w:rPr>
            </w:pPr>
            <w:r w:rsidRPr="00475ACA">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rsidR="00F5022D" w:rsidRPr="00475ACA" w:rsidRDefault="00F5022D" w:rsidP="001F5073">
            <w:pPr>
              <w:rPr>
                <w:sz w:val="20"/>
                <w:szCs w:val="20"/>
              </w:rPr>
            </w:pPr>
            <w:r w:rsidRPr="00475ACA">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rsidR="00F5022D" w:rsidRPr="00475ACA" w:rsidRDefault="00F5022D" w:rsidP="001F5073">
            <w:pPr>
              <w:rPr>
                <w:sz w:val="20"/>
                <w:szCs w:val="20"/>
              </w:rPr>
            </w:pPr>
            <w:r w:rsidRPr="00475ACA">
              <w:rPr>
                <w:sz w:val="20"/>
                <w:szCs w:val="20"/>
              </w:rPr>
              <w:t>86,30</w:t>
            </w:r>
          </w:p>
        </w:tc>
        <w:tc>
          <w:tcPr>
            <w:tcW w:w="1180" w:type="dxa"/>
            <w:tcBorders>
              <w:top w:val="nil"/>
              <w:left w:val="nil"/>
              <w:bottom w:val="single" w:sz="4" w:space="0" w:color="auto"/>
              <w:right w:val="single" w:sz="4" w:space="0" w:color="auto"/>
            </w:tcBorders>
            <w:shd w:val="clear" w:color="auto" w:fill="auto"/>
            <w:noWrap/>
            <w:vAlign w:val="bottom"/>
            <w:hideMark/>
          </w:tcPr>
          <w:p w:rsidR="00F5022D" w:rsidRPr="00475ACA" w:rsidRDefault="00F5022D" w:rsidP="001F5073">
            <w:pPr>
              <w:rPr>
                <w:sz w:val="20"/>
                <w:szCs w:val="20"/>
              </w:rPr>
            </w:pPr>
            <w:r w:rsidRPr="00475ACA">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rsidR="00F5022D" w:rsidRPr="00475ACA" w:rsidRDefault="00F5022D" w:rsidP="001F5073">
            <w:pPr>
              <w:rPr>
                <w:sz w:val="20"/>
                <w:szCs w:val="20"/>
              </w:rPr>
            </w:pPr>
            <w:r w:rsidRPr="00475ACA">
              <w:rPr>
                <w:sz w:val="20"/>
                <w:szCs w:val="20"/>
              </w:rPr>
              <w:t>31.12.2022</w:t>
            </w:r>
          </w:p>
        </w:tc>
      </w:tr>
      <w:tr w:rsidR="004A4C8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4A4C8D" w:rsidRPr="00475ACA" w:rsidRDefault="00D50DCF" w:rsidP="00BE5030">
            <w:pPr>
              <w:rPr>
                <w:sz w:val="20"/>
                <w:szCs w:val="20"/>
              </w:rPr>
            </w:pPr>
            <w:r>
              <w:rPr>
                <w:sz w:val="20"/>
                <w:szCs w:val="20"/>
              </w:rPr>
              <w:t>24</w:t>
            </w:r>
          </w:p>
        </w:tc>
        <w:tc>
          <w:tcPr>
            <w:tcW w:w="1922"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д. Жучки</w:t>
            </w:r>
          </w:p>
        </w:tc>
        <w:tc>
          <w:tcPr>
            <w:tcW w:w="5015"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д. Жучки, д. 5</w:t>
            </w:r>
          </w:p>
        </w:tc>
        <w:tc>
          <w:tcPr>
            <w:tcW w:w="1424"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139,60</w:t>
            </w:r>
          </w:p>
        </w:tc>
        <w:tc>
          <w:tcPr>
            <w:tcW w:w="1180"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31.12.2022</w:t>
            </w:r>
          </w:p>
        </w:tc>
      </w:tr>
      <w:tr w:rsidR="004A4C8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4A4C8D" w:rsidRPr="00475ACA" w:rsidRDefault="00D50DCF" w:rsidP="00BE5030">
            <w:pPr>
              <w:rPr>
                <w:sz w:val="20"/>
                <w:szCs w:val="20"/>
              </w:rPr>
            </w:pPr>
            <w:r>
              <w:rPr>
                <w:sz w:val="20"/>
                <w:szCs w:val="20"/>
              </w:rPr>
              <w:t>25</w:t>
            </w:r>
          </w:p>
        </w:tc>
        <w:tc>
          <w:tcPr>
            <w:tcW w:w="1922"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д. Репихово</w:t>
            </w:r>
          </w:p>
        </w:tc>
        <w:tc>
          <w:tcPr>
            <w:tcW w:w="5015"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д. Репихово, д. 8</w:t>
            </w:r>
          </w:p>
        </w:tc>
        <w:tc>
          <w:tcPr>
            <w:tcW w:w="1424"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69,50</w:t>
            </w:r>
          </w:p>
        </w:tc>
        <w:tc>
          <w:tcPr>
            <w:tcW w:w="1180"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31.12.2022</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26</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п. Репихово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п. Репихово, д. 11</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10.03.2014</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132,30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31.12.2022</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475ACA" w:rsidRDefault="00D50DCF" w:rsidP="00EF3029">
            <w:pPr>
              <w:rPr>
                <w:sz w:val="20"/>
                <w:szCs w:val="20"/>
              </w:rPr>
            </w:pPr>
            <w:r>
              <w:rPr>
                <w:sz w:val="20"/>
                <w:szCs w:val="20"/>
              </w:rPr>
              <w:t>27</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п. Репихово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п. Репихово, д. 12</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1965</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144,00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9</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п. Репихово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п. Репихово, д. 28</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1968</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20.05.2015</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148,70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14</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Горбуновская, д. 75</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19.05.2015</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222,10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15</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30</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Горбуновская фабрика, д. 3</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1966</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167,00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C42EE3" w:rsidP="00EF3029">
            <w:pPr>
              <w:rPr>
                <w:sz w:val="20"/>
                <w:szCs w:val="20"/>
              </w:rPr>
            </w:pPr>
            <w:r w:rsidRPr="00475ACA">
              <w:rPr>
                <w:sz w:val="20"/>
                <w:szCs w:val="20"/>
              </w:rPr>
              <w:t>31.12.2021</w:t>
            </w:r>
          </w:p>
        </w:tc>
      </w:tr>
      <w:tr w:rsidR="004417CF" w:rsidRPr="00475ACA" w:rsidTr="00475ACA">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3029" w:rsidRPr="00475ACA" w:rsidRDefault="00D50DCF" w:rsidP="00EF3029">
            <w:pPr>
              <w:rPr>
                <w:sz w:val="20"/>
                <w:szCs w:val="20"/>
              </w:rPr>
            </w:pPr>
            <w:r>
              <w:rPr>
                <w:sz w:val="20"/>
                <w:szCs w:val="20"/>
              </w:rPr>
              <w:t>31</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Горжовицкая, д. 2</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1959</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19.09.2013</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196,80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20</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31.12.2021</w:t>
            </w:r>
          </w:p>
        </w:tc>
      </w:tr>
      <w:tr w:rsidR="004417CF" w:rsidRPr="00475ACA" w:rsidTr="00475ACA">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32</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Жуковского, д. 8</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1948</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25.07.2013</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237,12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11</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33</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Жуковского, д. 10</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1952</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03.03.2008</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182,00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14</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lastRenderedPageBreak/>
              <w:t>34</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Кооперативная, д. 15, лит. а</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1937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03.03.2008</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353,90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F5022D"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475ACA" w:rsidRDefault="00D50DCF" w:rsidP="00EF3029">
            <w:pPr>
              <w:rPr>
                <w:sz w:val="20"/>
                <w:szCs w:val="20"/>
              </w:rPr>
            </w:pPr>
            <w:r>
              <w:rPr>
                <w:sz w:val="20"/>
                <w:szCs w:val="20"/>
              </w:rPr>
              <w:t>35</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Лихачева, д. 13</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410,90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22</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w:t>
            </w:r>
            <w:r w:rsidR="00F5022D" w:rsidRPr="00475ACA">
              <w:rPr>
                <w:sz w:val="20"/>
                <w:szCs w:val="20"/>
              </w:rPr>
              <w:t>.2021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36</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Лихачева, д. 14</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205,80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16</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37</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Ломоносова, д. 4</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1948</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25.07.2013</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271,31</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23</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38</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Ломоносова, д. 9</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1952</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25.07.2013</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259,50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15</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475ACA" w:rsidRDefault="00D50DCF" w:rsidP="00EF3029">
            <w:pPr>
              <w:rPr>
                <w:sz w:val="20"/>
                <w:szCs w:val="20"/>
              </w:rPr>
            </w:pPr>
            <w:r>
              <w:rPr>
                <w:sz w:val="20"/>
                <w:szCs w:val="20"/>
              </w:rPr>
              <w:t>39</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Ломоносова, д. 11</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1962</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28.11.2014</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286,10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40</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Ломоносова, д. 12</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03.03.2008</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251,43</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15</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41</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Ломоносова, д. 12, лит. а</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1961</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03.03.2008</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331,88</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42</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Ломоносова, д. 14, лит. а</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1952</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207,40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23</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475ACA" w:rsidRDefault="00D50DCF" w:rsidP="00EF3029">
            <w:pPr>
              <w:rPr>
                <w:sz w:val="20"/>
                <w:szCs w:val="20"/>
              </w:rPr>
            </w:pPr>
            <w:r>
              <w:rPr>
                <w:sz w:val="20"/>
                <w:szCs w:val="20"/>
              </w:rPr>
              <w:t>43</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Новая, д. 9</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1900</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10.03.2014</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76,80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44</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Октябрьская, д. 3</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03.03.2008</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89,80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45</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Октябрьская, д. 5</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1960</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78,39</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46</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Станционная 1-я, д. 17</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1861</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135,00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11</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C42EE3"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475ACA" w:rsidRDefault="00D50DCF" w:rsidP="00EF3029">
            <w:pPr>
              <w:rPr>
                <w:sz w:val="20"/>
                <w:szCs w:val="20"/>
              </w:rPr>
            </w:pPr>
            <w:r>
              <w:rPr>
                <w:sz w:val="20"/>
                <w:szCs w:val="20"/>
              </w:rPr>
              <w:t>47</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Станционная 2-я, д. 13-а</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1861</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161,30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12</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C42EE3"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48</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Хотьковская 1-я, д. 4, лит. а</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25.07.2013</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F5022D" w:rsidP="00EF3029">
            <w:pPr>
              <w:rPr>
                <w:sz w:val="20"/>
                <w:szCs w:val="20"/>
              </w:rPr>
            </w:pPr>
            <w:r w:rsidRPr="00475ACA">
              <w:rPr>
                <w:sz w:val="20"/>
                <w:szCs w:val="20"/>
              </w:rPr>
              <w:t>104,70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14</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C42EE3" w:rsidP="00EF3029">
            <w:pPr>
              <w:rPr>
                <w:sz w:val="20"/>
                <w:szCs w:val="20"/>
              </w:rPr>
            </w:pPr>
            <w:r w:rsidRPr="00475ACA">
              <w:rPr>
                <w:sz w:val="20"/>
                <w:szCs w:val="20"/>
              </w:rPr>
              <w:t>31.12.2021</w:t>
            </w:r>
          </w:p>
        </w:tc>
      </w:tr>
      <w:tr w:rsidR="00F86D39"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F86D39" w:rsidRPr="00475ACA" w:rsidRDefault="00D50DCF" w:rsidP="001F5073">
            <w:pPr>
              <w:rPr>
                <w:sz w:val="20"/>
                <w:szCs w:val="20"/>
              </w:rPr>
            </w:pPr>
            <w:r>
              <w:rPr>
                <w:sz w:val="20"/>
                <w:szCs w:val="20"/>
              </w:rPr>
              <w:t>49</w:t>
            </w:r>
          </w:p>
        </w:tc>
        <w:tc>
          <w:tcPr>
            <w:tcW w:w="1922" w:type="dxa"/>
            <w:tcBorders>
              <w:top w:val="nil"/>
              <w:left w:val="nil"/>
              <w:bottom w:val="single" w:sz="4" w:space="0" w:color="auto"/>
              <w:right w:val="single" w:sz="4" w:space="0" w:color="auto"/>
            </w:tcBorders>
            <w:shd w:val="clear" w:color="auto" w:fill="auto"/>
            <w:vAlign w:val="bottom"/>
            <w:hideMark/>
          </w:tcPr>
          <w:p w:rsidR="00F86D39" w:rsidRPr="00475ACA" w:rsidRDefault="00F86D39" w:rsidP="001F5073">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86D39" w:rsidRPr="00475ACA" w:rsidRDefault="00F86D39" w:rsidP="001F5073">
            <w:pPr>
              <w:rPr>
                <w:sz w:val="20"/>
                <w:szCs w:val="20"/>
              </w:rPr>
            </w:pPr>
            <w:r w:rsidRPr="00475ACA">
              <w:rPr>
                <w:sz w:val="20"/>
                <w:szCs w:val="20"/>
              </w:rPr>
              <w:t>г. Сергиев Посад, ул. Кирпичная, д. 12/2</w:t>
            </w:r>
          </w:p>
        </w:tc>
        <w:tc>
          <w:tcPr>
            <w:tcW w:w="1424" w:type="dxa"/>
            <w:tcBorders>
              <w:top w:val="nil"/>
              <w:left w:val="nil"/>
              <w:bottom w:val="single" w:sz="4" w:space="0" w:color="auto"/>
              <w:right w:val="single" w:sz="4" w:space="0" w:color="auto"/>
            </w:tcBorders>
            <w:shd w:val="clear" w:color="auto" w:fill="auto"/>
            <w:noWrap/>
            <w:vAlign w:val="bottom"/>
            <w:hideMark/>
          </w:tcPr>
          <w:p w:rsidR="00F86D39" w:rsidRPr="00475ACA" w:rsidRDefault="00F86D39" w:rsidP="001F5073">
            <w:pPr>
              <w:rPr>
                <w:sz w:val="20"/>
                <w:szCs w:val="20"/>
              </w:rPr>
            </w:pPr>
            <w:r w:rsidRPr="00475ACA">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F86D39" w:rsidRPr="00475ACA" w:rsidRDefault="00F86D39" w:rsidP="001F5073">
            <w:pPr>
              <w:rPr>
                <w:sz w:val="20"/>
                <w:szCs w:val="20"/>
              </w:rPr>
            </w:pPr>
            <w:r w:rsidRPr="00475ACA">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86D39" w:rsidRPr="00475ACA" w:rsidRDefault="00F86D39" w:rsidP="001F5073">
            <w:pPr>
              <w:rPr>
                <w:sz w:val="20"/>
                <w:szCs w:val="20"/>
              </w:rPr>
            </w:pPr>
            <w:r w:rsidRPr="00475ACA">
              <w:rPr>
                <w:sz w:val="20"/>
                <w:szCs w:val="20"/>
              </w:rPr>
              <w:t>385,00</w:t>
            </w:r>
          </w:p>
        </w:tc>
        <w:tc>
          <w:tcPr>
            <w:tcW w:w="1180" w:type="dxa"/>
            <w:tcBorders>
              <w:top w:val="nil"/>
              <w:left w:val="nil"/>
              <w:bottom w:val="single" w:sz="4" w:space="0" w:color="auto"/>
              <w:right w:val="single" w:sz="4" w:space="0" w:color="auto"/>
            </w:tcBorders>
            <w:shd w:val="clear" w:color="auto" w:fill="auto"/>
            <w:noWrap/>
            <w:vAlign w:val="bottom"/>
            <w:hideMark/>
          </w:tcPr>
          <w:p w:rsidR="00F86D39" w:rsidRPr="00475ACA" w:rsidRDefault="00F86D39" w:rsidP="001F5073">
            <w:pPr>
              <w:rPr>
                <w:sz w:val="20"/>
                <w:szCs w:val="20"/>
              </w:rPr>
            </w:pPr>
            <w:r w:rsidRPr="00475ACA">
              <w:rPr>
                <w:sz w:val="20"/>
                <w:szCs w:val="20"/>
              </w:rPr>
              <w:t>35</w:t>
            </w:r>
          </w:p>
        </w:tc>
        <w:tc>
          <w:tcPr>
            <w:tcW w:w="1758" w:type="dxa"/>
            <w:tcBorders>
              <w:top w:val="nil"/>
              <w:left w:val="nil"/>
              <w:bottom w:val="single" w:sz="4" w:space="0" w:color="auto"/>
              <w:right w:val="single" w:sz="4" w:space="0" w:color="auto"/>
            </w:tcBorders>
            <w:shd w:val="clear" w:color="auto" w:fill="auto"/>
            <w:noWrap/>
            <w:vAlign w:val="bottom"/>
            <w:hideMark/>
          </w:tcPr>
          <w:p w:rsidR="00F86D39" w:rsidRPr="00475ACA" w:rsidRDefault="00F86D39" w:rsidP="001F5073">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50</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Ильинская, д. 11</w:t>
            </w:r>
          </w:p>
        </w:tc>
        <w:tc>
          <w:tcPr>
            <w:tcW w:w="1424"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17.05.2017</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381,52</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13</w:t>
            </w:r>
          </w:p>
        </w:tc>
        <w:tc>
          <w:tcPr>
            <w:tcW w:w="1758"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31.12.2024</w:t>
            </w:r>
          </w:p>
        </w:tc>
      </w:tr>
      <w:tr w:rsidR="00DB4CBC"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DB4CBC" w:rsidRPr="00475ACA" w:rsidRDefault="00D50DCF" w:rsidP="001F5073">
            <w:pPr>
              <w:rPr>
                <w:sz w:val="20"/>
                <w:szCs w:val="20"/>
              </w:rPr>
            </w:pPr>
            <w:r>
              <w:rPr>
                <w:sz w:val="20"/>
                <w:szCs w:val="20"/>
              </w:rPr>
              <w:t>51</w:t>
            </w:r>
          </w:p>
        </w:tc>
        <w:tc>
          <w:tcPr>
            <w:tcW w:w="1922" w:type="dxa"/>
            <w:tcBorders>
              <w:top w:val="nil"/>
              <w:left w:val="nil"/>
              <w:bottom w:val="single" w:sz="4" w:space="0" w:color="auto"/>
              <w:right w:val="single" w:sz="4" w:space="0" w:color="auto"/>
            </w:tcBorders>
            <w:shd w:val="clear" w:color="auto" w:fill="auto"/>
            <w:vAlign w:val="bottom"/>
            <w:hideMark/>
          </w:tcPr>
          <w:p w:rsidR="00DB4CBC" w:rsidRPr="00475ACA" w:rsidRDefault="00DB4CBC" w:rsidP="001F5073">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DB4CBC" w:rsidRPr="00475ACA" w:rsidRDefault="00DB4CBC" w:rsidP="001F5073">
            <w:pPr>
              <w:rPr>
                <w:sz w:val="20"/>
                <w:szCs w:val="20"/>
              </w:rPr>
            </w:pPr>
            <w:r w:rsidRPr="00475ACA">
              <w:rPr>
                <w:sz w:val="20"/>
                <w:szCs w:val="20"/>
              </w:rPr>
              <w:t>г. Сергиев Посад, ул. Ильинская, д. 11а</w:t>
            </w:r>
          </w:p>
        </w:tc>
        <w:tc>
          <w:tcPr>
            <w:tcW w:w="1424" w:type="dxa"/>
            <w:tcBorders>
              <w:top w:val="nil"/>
              <w:left w:val="nil"/>
              <w:bottom w:val="single" w:sz="4" w:space="0" w:color="auto"/>
              <w:right w:val="single" w:sz="4" w:space="0" w:color="auto"/>
            </w:tcBorders>
            <w:shd w:val="clear" w:color="auto" w:fill="auto"/>
            <w:vAlign w:val="bottom"/>
            <w:hideMark/>
          </w:tcPr>
          <w:p w:rsidR="00DB4CBC" w:rsidRPr="00475ACA" w:rsidRDefault="00DB4CBC" w:rsidP="001F5073">
            <w:pPr>
              <w:rPr>
                <w:sz w:val="20"/>
                <w:szCs w:val="20"/>
              </w:rPr>
            </w:pPr>
            <w:r w:rsidRPr="00475ACA">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DB4CBC" w:rsidRPr="00475ACA" w:rsidRDefault="00DB4CBC" w:rsidP="001F5073">
            <w:pPr>
              <w:rPr>
                <w:sz w:val="20"/>
                <w:szCs w:val="20"/>
              </w:rPr>
            </w:pPr>
            <w:r w:rsidRPr="00475ACA">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DB4CBC" w:rsidRPr="00475ACA" w:rsidRDefault="00DB4CBC" w:rsidP="001F5073">
            <w:pPr>
              <w:rPr>
                <w:sz w:val="20"/>
                <w:szCs w:val="20"/>
              </w:rPr>
            </w:pPr>
            <w:r w:rsidRPr="00475ACA">
              <w:rPr>
                <w:sz w:val="20"/>
                <w:szCs w:val="20"/>
              </w:rPr>
              <w:t>123,50</w:t>
            </w:r>
          </w:p>
        </w:tc>
        <w:tc>
          <w:tcPr>
            <w:tcW w:w="1180" w:type="dxa"/>
            <w:tcBorders>
              <w:top w:val="nil"/>
              <w:left w:val="nil"/>
              <w:bottom w:val="single" w:sz="4" w:space="0" w:color="auto"/>
              <w:right w:val="single" w:sz="4" w:space="0" w:color="auto"/>
            </w:tcBorders>
            <w:shd w:val="clear" w:color="auto" w:fill="auto"/>
            <w:noWrap/>
            <w:vAlign w:val="bottom"/>
            <w:hideMark/>
          </w:tcPr>
          <w:p w:rsidR="00DB4CBC" w:rsidRPr="00475ACA" w:rsidRDefault="00DB4CBC" w:rsidP="001F5073">
            <w:pPr>
              <w:rPr>
                <w:sz w:val="20"/>
                <w:szCs w:val="20"/>
              </w:rPr>
            </w:pPr>
            <w:r w:rsidRPr="00475ACA">
              <w:rPr>
                <w:sz w:val="20"/>
                <w:szCs w:val="20"/>
              </w:rPr>
              <w:t>7</w:t>
            </w:r>
          </w:p>
        </w:tc>
        <w:tc>
          <w:tcPr>
            <w:tcW w:w="1758" w:type="dxa"/>
            <w:tcBorders>
              <w:top w:val="nil"/>
              <w:left w:val="nil"/>
              <w:bottom w:val="single" w:sz="4" w:space="0" w:color="auto"/>
              <w:right w:val="single" w:sz="4" w:space="0" w:color="auto"/>
            </w:tcBorders>
            <w:shd w:val="clear" w:color="auto" w:fill="auto"/>
            <w:vAlign w:val="bottom"/>
            <w:hideMark/>
          </w:tcPr>
          <w:p w:rsidR="00DB4CBC" w:rsidRPr="00475ACA" w:rsidRDefault="00DB4CBC" w:rsidP="001F5073">
            <w:pPr>
              <w:rPr>
                <w:sz w:val="20"/>
                <w:szCs w:val="20"/>
              </w:rPr>
            </w:pPr>
            <w:r w:rsidRPr="00475ACA">
              <w:rPr>
                <w:sz w:val="20"/>
                <w:szCs w:val="20"/>
              </w:rPr>
              <w:t>31.12.2024</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52</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Вифанская, д. 27а</w:t>
            </w:r>
          </w:p>
        </w:tc>
        <w:tc>
          <w:tcPr>
            <w:tcW w:w="1424"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29.05.2017</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211,10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14</w:t>
            </w:r>
          </w:p>
        </w:tc>
        <w:tc>
          <w:tcPr>
            <w:tcW w:w="1758"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31.12.2024</w:t>
            </w:r>
          </w:p>
        </w:tc>
      </w:tr>
      <w:tr w:rsidR="00DB4CBC"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DB4CBC" w:rsidRPr="00475ACA" w:rsidRDefault="00D50DCF" w:rsidP="001F5073">
            <w:pPr>
              <w:rPr>
                <w:sz w:val="20"/>
                <w:szCs w:val="20"/>
              </w:rPr>
            </w:pPr>
            <w:r>
              <w:rPr>
                <w:sz w:val="20"/>
                <w:szCs w:val="20"/>
              </w:rPr>
              <w:t>53</w:t>
            </w:r>
          </w:p>
        </w:tc>
        <w:tc>
          <w:tcPr>
            <w:tcW w:w="1922" w:type="dxa"/>
            <w:tcBorders>
              <w:top w:val="nil"/>
              <w:left w:val="nil"/>
              <w:bottom w:val="single" w:sz="4" w:space="0" w:color="auto"/>
              <w:right w:val="single" w:sz="4" w:space="0" w:color="auto"/>
            </w:tcBorders>
            <w:shd w:val="clear" w:color="auto" w:fill="auto"/>
            <w:vAlign w:val="bottom"/>
            <w:hideMark/>
          </w:tcPr>
          <w:p w:rsidR="00DB4CBC" w:rsidRPr="00475ACA" w:rsidRDefault="00DB4CBC" w:rsidP="001F5073">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DB4CBC" w:rsidRPr="00475ACA" w:rsidRDefault="00DB4CBC" w:rsidP="001F5073">
            <w:pPr>
              <w:rPr>
                <w:sz w:val="20"/>
                <w:szCs w:val="20"/>
              </w:rPr>
            </w:pPr>
            <w:r w:rsidRPr="00475ACA">
              <w:rPr>
                <w:sz w:val="20"/>
                <w:szCs w:val="20"/>
              </w:rPr>
              <w:t>г. Сергиев Посад, ул. Вифанская, д. 52</w:t>
            </w:r>
          </w:p>
        </w:tc>
        <w:tc>
          <w:tcPr>
            <w:tcW w:w="1424" w:type="dxa"/>
            <w:tcBorders>
              <w:top w:val="nil"/>
              <w:left w:val="nil"/>
              <w:bottom w:val="single" w:sz="4" w:space="0" w:color="auto"/>
              <w:right w:val="single" w:sz="4" w:space="0" w:color="auto"/>
            </w:tcBorders>
            <w:shd w:val="clear" w:color="auto" w:fill="auto"/>
            <w:vAlign w:val="bottom"/>
            <w:hideMark/>
          </w:tcPr>
          <w:p w:rsidR="00DB4CBC" w:rsidRPr="00475ACA" w:rsidRDefault="00DB4CBC" w:rsidP="001F5073">
            <w:pPr>
              <w:rPr>
                <w:sz w:val="20"/>
                <w:szCs w:val="20"/>
              </w:rPr>
            </w:pPr>
            <w:r w:rsidRPr="00475ACA">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DB4CBC" w:rsidRPr="00475ACA" w:rsidRDefault="00DB4CBC" w:rsidP="001F5073">
            <w:pPr>
              <w:rPr>
                <w:sz w:val="20"/>
                <w:szCs w:val="20"/>
              </w:rPr>
            </w:pPr>
            <w:r w:rsidRPr="00475ACA">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DB4CBC" w:rsidRPr="00475ACA" w:rsidRDefault="00DB4CBC" w:rsidP="001F5073">
            <w:pPr>
              <w:rPr>
                <w:sz w:val="20"/>
                <w:szCs w:val="20"/>
              </w:rPr>
            </w:pPr>
            <w:r w:rsidRPr="00475ACA">
              <w:rPr>
                <w:sz w:val="20"/>
                <w:szCs w:val="20"/>
              </w:rPr>
              <w:t>160,30</w:t>
            </w:r>
          </w:p>
        </w:tc>
        <w:tc>
          <w:tcPr>
            <w:tcW w:w="1180" w:type="dxa"/>
            <w:tcBorders>
              <w:top w:val="nil"/>
              <w:left w:val="nil"/>
              <w:bottom w:val="single" w:sz="4" w:space="0" w:color="auto"/>
              <w:right w:val="single" w:sz="4" w:space="0" w:color="auto"/>
            </w:tcBorders>
            <w:shd w:val="clear" w:color="auto" w:fill="auto"/>
            <w:noWrap/>
            <w:vAlign w:val="bottom"/>
            <w:hideMark/>
          </w:tcPr>
          <w:p w:rsidR="00DB4CBC" w:rsidRPr="00475ACA" w:rsidRDefault="00DB4CBC" w:rsidP="001F5073">
            <w:pPr>
              <w:rPr>
                <w:sz w:val="20"/>
                <w:szCs w:val="20"/>
              </w:rPr>
            </w:pPr>
            <w:r w:rsidRPr="00475ACA">
              <w:rPr>
                <w:sz w:val="20"/>
                <w:szCs w:val="20"/>
              </w:rPr>
              <w:t>2</w:t>
            </w:r>
          </w:p>
        </w:tc>
        <w:tc>
          <w:tcPr>
            <w:tcW w:w="1758" w:type="dxa"/>
            <w:tcBorders>
              <w:top w:val="nil"/>
              <w:left w:val="nil"/>
              <w:bottom w:val="single" w:sz="4" w:space="0" w:color="auto"/>
              <w:right w:val="single" w:sz="4" w:space="0" w:color="auto"/>
            </w:tcBorders>
            <w:shd w:val="clear" w:color="auto" w:fill="auto"/>
            <w:vAlign w:val="bottom"/>
            <w:hideMark/>
          </w:tcPr>
          <w:p w:rsidR="00DB4CBC" w:rsidRPr="00475ACA" w:rsidRDefault="00DB4CBC" w:rsidP="001F5073">
            <w:pPr>
              <w:rPr>
                <w:sz w:val="20"/>
                <w:szCs w:val="20"/>
              </w:rPr>
            </w:pPr>
            <w:r w:rsidRPr="00475ACA">
              <w:rPr>
                <w:sz w:val="20"/>
                <w:szCs w:val="20"/>
              </w:rPr>
              <w:t>31.12.2024</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475ACA" w:rsidRDefault="00D50DCF" w:rsidP="00EF3029">
            <w:pPr>
              <w:rPr>
                <w:sz w:val="20"/>
                <w:szCs w:val="20"/>
              </w:rPr>
            </w:pPr>
            <w:r>
              <w:rPr>
                <w:sz w:val="20"/>
                <w:szCs w:val="20"/>
              </w:rPr>
              <w:t>54</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Садовая, д. 8</w:t>
            </w:r>
          </w:p>
        </w:tc>
        <w:tc>
          <w:tcPr>
            <w:tcW w:w="1424"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496,90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25</w:t>
            </w:r>
          </w:p>
        </w:tc>
        <w:tc>
          <w:tcPr>
            <w:tcW w:w="1758"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31.12.2024</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55</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Садовая, д. 10</w:t>
            </w:r>
          </w:p>
        </w:tc>
        <w:tc>
          <w:tcPr>
            <w:tcW w:w="1424"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435,60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16</w:t>
            </w:r>
          </w:p>
        </w:tc>
        <w:tc>
          <w:tcPr>
            <w:tcW w:w="1758"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31.12.2024</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56</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Садовая, д. 14</w:t>
            </w:r>
          </w:p>
        </w:tc>
        <w:tc>
          <w:tcPr>
            <w:tcW w:w="1424"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420,80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18</w:t>
            </w:r>
          </w:p>
        </w:tc>
        <w:tc>
          <w:tcPr>
            <w:tcW w:w="1758"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31.12.2024</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57</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Садовая, д. 14а</w:t>
            </w:r>
          </w:p>
        </w:tc>
        <w:tc>
          <w:tcPr>
            <w:tcW w:w="1424"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408,20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24</w:t>
            </w:r>
          </w:p>
        </w:tc>
        <w:tc>
          <w:tcPr>
            <w:tcW w:w="1758"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31.12.2024</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475ACA" w:rsidRDefault="00D50DCF" w:rsidP="00EF3029">
            <w:pPr>
              <w:rPr>
                <w:sz w:val="20"/>
                <w:szCs w:val="20"/>
              </w:rPr>
            </w:pPr>
            <w:r>
              <w:rPr>
                <w:sz w:val="20"/>
                <w:szCs w:val="20"/>
              </w:rPr>
              <w:t>58</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Садовая, д. 14б</w:t>
            </w:r>
          </w:p>
        </w:tc>
        <w:tc>
          <w:tcPr>
            <w:tcW w:w="1424"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413,90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29</w:t>
            </w:r>
          </w:p>
        </w:tc>
        <w:tc>
          <w:tcPr>
            <w:tcW w:w="1758"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31.12.2024</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59</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Кирова, д. 34</w:t>
            </w:r>
          </w:p>
        </w:tc>
        <w:tc>
          <w:tcPr>
            <w:tcW w:w="1424"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24.08.2017</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254,30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25</w:t>
            </w:r>
          </w:p>
        </w:tc>
        <w:tc>
          <w:tcPr>
            <w:tcW w:w="1758"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31.12.2024</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60</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Кирова, д. 13а</w:t>
            </w:r>
          </w:p>
        </w:tc>
        <w:tc>
          <w:tcPr>
            <w:tcW w:w="1424"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1947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121,23</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12</w:t>
            </w:r>
          </w:p>
        </w:tc>
        <w:tc>
          <w:tcPr>
            <w:tcW w:w="1758"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31.12.2024</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475ACA" w:rsidRDefault="00D50DCF" w:rsidP="00EF3029">
            <w:pPr>
              <w:rPr>
                <w:sz w:val="20"/>
                <w:szCs w:val="20"/>
              </w:rPr>
            </w:pPr>
            <w:r>
              <w:rPr>
                <w:sz w:val="20"/>
                <w:szCs w:val="20"/>
              </w:rPr>
              <w:t>61</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1-ой Ударной Армии, д. 20</w:t>
            </w:r>
          </w:p>
        </w:tc>
        <w:tc>
          <w:tcPr>
            <w:tcW w:w="1424"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156,00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13</w:t>
            </w:r>
          </w:p>
        </w:tc>
        <w:tc>
          <w:tcPr>
            <w:tcW w:w="1758"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31.12.2024</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62</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Березовый пер., д. 12/2</w:t>
            </w:r>
          </w:p>
        </w:tc>
        <w:tc>
          <w:tcPr>
            <w:tcW w:w="1424"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142,20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5</w:t>
            </w:r>
          </w:p>
        </w:tc>
        <w:tc>
          <w:tcPr>
            <w:tcW w:w="1758"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31.12.2024</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63</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Березовый пер., д. 17</w:t>
            </w:r>
          </w:p>
        </w:tc>
        <w:tc>
          <w:tcPr>
            <w:tcW w:w="1424"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134,30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9</w:t>
            </w:r>
          </w:p>
        </w:tc>
        <w:tc>
          <w:tcPr>
            <w:tcW w:w="1758"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31.12.2024</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475ACA" w:rsidRDefault="00D50DCF" w:rsidP="00EF3029">
            <w:pPr>
              <w:rPr>
                <w:sz w:val="20"/>
                <w:szCs w:val="20"/>
              </w:rPr>
            </w:pPr>
            <w:r>
              <w:rPr>
                <w:sz w:val="20"/>
                <w:szCs w:val="20"/>
              </w:rPr>
              <w:t>64</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Фаворского, д. 14/14</w:t>
            </w:r>
          </w:p>
        </w:tc>
        <w:tc>
          <w:tcPr>
            <w:tcW w:w="1424"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157,80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6</w:t>
            </w:r>
          </w:p>
        </w:tc>
        <w:tc>
          <w:tcPr>
            <w:tcW w:w="1758"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31.12.2024</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65</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Кузьминова, д. 28/18</w:t>
            </w:r>
          </w:p>
        </w:tc>
        <w:tc>
          <w:tcPr>
            <w:tcW w:w="1424"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234,20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18</w:t>
            </w:r>
          </w:p>
        </w:tc>
        <w:tc>
          <w:tcPr>
            <w:tcW w:w="1758"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31.12.2024</w:t>
            </w:r>
          </w:p>
        </w:tc>
      </w:tr>
      <w:tr w:rsidR="004417CF" w:rsidRPr="00475ACA" w:rsidTr="00475ACA">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66</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Маслиева, д. 5</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1958</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12.04.2017</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438,50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w:t>
            </w:r>
          </w:p>
        </w:tc>
        <w:tc>
          <w:tcPr>
            <w:tcW w:w="1758" w:type="dxa"/>
            <w:tcBorders>
              <w:top w:val="single" w:sz="4" w:space="0" w:color="auto"/>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31.12.2024</w:t>
            </w:r>
          </w:p>
        </w:tc>
      </w:tr>
      <w:tr w:rsidR="00C42EE3" w:rsidRPr="00475ACA" w:rsidTr="00BE5030">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C42EE3" w:rsidRPr="00475ACA" w:rsidRDefault="00D50DCF" w:rsidP="00BE5030">
            <w:pPr>
              <w:rPr>
                <w:sz w:val="20"/>
                <w:szCs w:val="20"/>
              </w:rPr>
            </w:pPr>
            <w:r>
              <w:rPr>
                <w:sz w:val="20"/>
                <w:szCs w:val="20"/>
              </w:rPr>
              <w:t>67</w:t>
            </w:r>
          </w:p>
        </w:tc>
        <w:tc>
          <w:tcPr>
            <w:tcW w:w="1922" w:type="dxa"/>
            <w:tcBorders>
              <w:top w:val="single" w:sz="4" w:space="0" w:color="auto"/>
              <w:left w:val="nil"/>
              <w:bottom w:val="single" w:sz="4" w:space="0" w:color="auto"/>
              <w:right w:val="single" w:sz="4" w:space="0" w:color="auto"/>
            </w:tcBorders>
            <w:shd w:val="clear" w:color="auto" w:fill="auto"/>
            <w:vAlign w:val="bottom"/>
          </w:tcPr>
          <w:p w:rsidR="00C42EE3" w:rsidRPr="00475ACA" w:rsidRDefault="00C42EE3" w:rsidP="00BE5030">
            <w:pPr>
              <w:rPr>
                <w:sz w:val="20"/>
                <w:szCs w:val="20"/>
              </w:rPr>
            </w:pPr>
            <w:r w:rsidRPr="00475ACA">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rsidR="00C42EE3" w:rsidRPr="00475ACA" w:rsidRDefault="00C42EE3" w:rsidP="00BE5030">
            <w:pPr>
              <w:rPr>
                <w:sz w:val="20"/>
                <w:szCs w:val="20"/>
              </w:rPr>
            </w:pPr>
            <w:r w:rsidRPr="00475ACA">
              <w:rPr>
                <w:sz w:val="20"/>
                <w:szCs w:val="20"/>
              </w:rPr>
              <w:t>г. Сергиев Посад, Спортивный пер., д. 6</w:t>
            </w:r>
          </w:p>
        </w:tc>
        <w:tc>
          <w:tcPr>
            <w:tcW w:w="1424" w:type="dxa"/>
            <w:tcBorders>
              <w:top w:val="single" w:sz="4" w:space="0" w:color="auto"/>
              <w:left w:val="nil"/>
              <w:bottom w:val="single" w:sz="4" w:space="0" w:color="auto"/>
              <w:right w:val="single" w:sz="4" w:space="0" w:color="auto"/>
            </w:tcBorders>
            <w:shd w:val="clear" w:color="auto" w:fill="auto"/>
            <w:noWrap/>
            <w:vAlign w:val="bottom"/>
          </w:tcPr>
          <w:p w:rsidR="00C42EE3" w:rsidRPr="00475ACA" w:rsidRDefault="00C42EE3" w:rsidP="00BE5030">
            <w:pPr>
              <w:rPr>
                <w:sz w:val="20"/>
                <w:szCs w:val="20"/>
              </w:rPr>
            </w:pPr>
            <w:r w:rsidRPr="00475ACA">
              <w:rPr>
                <w:sz w:val="20"/>
                <w:szCs w:val="20"/>
              </w:rPr>
              <w:t>1917</w:t>
            </w:r>
          </w:p>
        </w:tc>
        <w:tc>
          <w:tcPr>
            <w:tcW w:w="1796" w:type="dxa"/>
            <w:tcBorders>
              <w:top w:val="single" w:sz="4" w:space="0" w:color="auto"/>
              <w:left w:val="nil"/>
              <w:bottom w:val="single" w:sz="4" w:space="0" w:color="auto"/>
              <w:right w:val="single" w:sz="4" w:space="0" w:color="auto"/>
            </w:tcBorders>
            <w:shd w:val="clear" w:color="auto" w:fill="auto"/>
            <w:vAlign w:val="bottom"/>
          </w:tcPr>
          <w:p w:rsidR="00C42EE3" w:rsidRPr="00475ACA" w:rsidRDefault="00C42EE3" w:rsidP="00BE5030">
            <w:pPr>
              <w:rPr>
                <w:sz w:val="20"/>
                <w:szCs w:val="20"/>
              </w:rPr>
            </w:pPr>
            <w:r w:rsidRPr="00475ACA">
              <w:rPr>
                <w:sz w:val="20"/>
                <w:szCs w:val="20"/>
              </w:rPr>
              <w:t>05.10.2017</w:t>
            </w:r>
          </w:p>
        </w:tc>
        <w:tc>
          <w:tcPr>
            <w:tcW w:w="1407" w:type="dxa"/>
            <w:tcBorders>
              <w:top w:val="single" w:sz="4" w:space="0" w:color="auto"/>
              <w:left w:val="nil"/>
              <w:bottom w:val="single" w:sz="4" w:space="0" w:color="auto"/>
              <w:right w:val="single" w:sz="4" w:space="0" w:color="auto"/>
            </w:tcBorders>
            <w:shd w:val="clear" w:color="auto" w:fill="auto"/>
            <w:vAlign w:val="bottom"/>
          </w:tcPr>
          <w:p w:rsidR="00C42EE3" w:rsidRPr="00475ACA" w:rsidRDefault="00C42EE3" w:rsidP="00BE5030">
            <w:pPr>
              <w:rPr>
                <w:sz w:val="20"/>
                <w:szCs w:val="20"/>
              </w:rPr>
            </w:pPr>
            <w:r w:rsidRPr="00475ACA">
              <w:rPr>
                <w:sz w:val="20"/>
                <w:szCs w:val="20"/>
              </w:rPr>
              <w:t>202,10</w:t>
            </w:r>
          </w:p>
        </w:tc>
        <w:tc>
          <w:tcPr>
            <w:tcW w:w="1180" w:type="dxa"/>
            <w:tcBorders>
              <w:top w:val="single" w:sz="4" w:space="0" w:color="auto"/>
              <w:left w:val="nil"/>
              <w:bottom w:val="single" w:sz="4" w:space="0" w:color="auto"/>
              <w:right w:val="single" w:sz="4" w:space="0" w:color="auto"/>
            </w:tcBorders>
            <w:shd w:val="clear" w:color="auto" w:fill="auto"/>
            <w:vAlign w:val="bottom"/>
          </w:tcPr>
          <w:p w:rsidR="00C42EE3" w:rsidRPr="00475ACA" w:rsidRDefault="00C42EE3" w:rsidP="00BE5030">
            <w:pPr>
              <w:rPr>
                <w:sz w:val="20"/>
                <w:szCs w:val="20"/>
              </w:rPr>
            </w:pPr>
            <w:r w:rsidRPr="00475ACA">
              <w:rPr>
                <w:sz w:val="20"/>
                <w:szCs w:val="20"/>
              </w:rPr>
              <w:t>6</w:t>
            </w:r>
          </w:p>
        </w:tc>
        <w:tc>
          <w:tcPr>
            <w:tcW w:w="1758" w:type="dxa"/>
            <w:tcBorders>
              <w:top w:val="single" w:sz="4" w:space="0" w:color="auto"/>
              <w:left w:val="nil"/>
              <w:bottom w:val="single" w:sz="4" w:space="0" w:color="auto"/>
              <w:right w:val="single" w:sz="4" w:space="0" w:color="auto"/>
            </w:tcBorders>
            <w:shd w:val="clear" w:color="auto" w:fill="auto"/>
            <w:noWrap/>
            <w:vAlign w:val="bottom"/>
          </w:tcPr>
          <w:p w:rsidR="00C42EE3" w:rsidRPr="00475ACA" w:rsidRDefault="00C42EE3" w:rsidP="00BE5030">
            <w:pPr>
              <w:rPr>
                <w:sz w:val="20"/>
                <w:szCs w:val="20"/>
              </w:rPr>
            </w:pPr>
            <w:r w:rsidRPr="00475ACA">
              <w:rPr>
                <w:sz w:val="20"/>
                <w:szCs w:val="20"/>
              </w:rPr>
              <w:t>31.12.2024</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475ACA" w:rsidRDefault="00D50DCF" w:rsidP="00EF3029">
            <w:pPr>
              <w:rPr>
                <w:sz w:val="20"/>
                <w:szCs w:val="20"/>
              </w:rPr>
            </w:pPr>
            <w:r>
              <w:rPr>
                <w:sz w:val="20"/>
                <w:szCs w:val="20"/>
              </w:rPr>
              <w:t>68</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Сергиевская, д. 15</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1938</w:t>
            </w:r>
          </w:p>
        </w:tc>
        <w:tc>
          <w:tcPr>
            <w:tcW w:w="1796"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27.02.2014</w:t>
            </w:r>
          </w:p>
        </w:tc>
        <w:tc>
          <w:tcPr>
            <w:tcW w:w="1407"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342,60</w:t>
            </w:r>
          </w:p>
        </w:tc>
        <w:tc>
          <w:tcPr>
            <w:tcW w:w="1180"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17</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534EBF"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69</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Сергиевская, д. 18</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1933</w:t>
            </w:r>
          </w:p>
        </w:tc>
        <w:tc>
          <w:tcPr>
            <w:tcW w:w="1796"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27.02.2014</w:t>
            </w:r>
          </w:p>
        </w:tc>
        <w:tc>
          <w:tcPr>
            <w:tcW w:w="1407"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107,40</w:t>
            </w:r>
          </w:p>
        </w:tc>
        <w:tc>
          <w:tcPr>
            <w:tcW w:w="1180"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534EBF" w:rsidP="00EF3029">
            <w:pPr>
              <w:rPr>
                <w:sz w:val="20"/>
                <w:szCs w:val="20"/>
              </w:rPr>
            </w:pPr>
            <w:r w:rsidRPr="00475ACA">
              <w:rPr>
                <w:sz w:val="20"/>
                <w:szCs w:val="20"/>
              </w:rPr>
              <w:t>31.12.2021</w:t>
            </w:r>
          </w:p>
        </w:tc>
      </w:tr>
      <w:tr w:rsidR="00DB4CBC"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DB4CBC" w:rsidRPr="00475ACA" w:rsidRDefault="00D50DCF" w:rsidP="001F5073">
            <w:pPr>
              <w:rPr>
                <w:sz w:val="20"/>
                <w:szCs w:val="20"/>
              </w:rPr>
            </w:pPr>
            <w:r>
              <w:rPr>
                <w:sz w:val="20"/>
                <w:szCs w:val="20"/>
              </w:rPr>
              <w:lastRenderedPageBreak/>
              <w:t>70</w:t>
            </w:r>
          </w:p>
        </w:tc>
        <w:tc>
          <w:tcPr>
            <w:tcW w:w="1922" w:type="dxa"/>
            <w:tcBorders>
              <w:top w:val="nil"/>
              <w:left w:val="nil"/>
              <w:bottom w:val="single" w:sz="4" w:space="0" w:color="auto"/>
              <w:right w:val="single" w:sz="4" w:space="0" w:color="auto"/>
            </w:tcBorders>
            <w:shd w:val="clear" w:color="auto" w:fill="auto"/>
            <w:vAlign w:val="bottom"/>
            <w:hideMark/>
          </w:tcPr>
          <w:p w:rsidR="00DB4CBC" w:rsidRPr="00475ACA" w:rsidRDefault="00DB4CBC" w:rsidP="001F5073">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DB4CBC" w:rsidRPr="00475ACA" w:rsidRDefault="00DB4CBC" w:rsidP="001F5073">
            <w:pPr>
              <w:rPr>
                <w:sz w:val="20"/>
                <w:szCs w:val="20"/>
              </w:rPr>
            </w:pPr>
            <w:r w:rsidRPr="00475ACA">
              <w:rPr>
                <w:sz w:val="20"/>
                <w:szCs w:val="20"/>
              </w:rPr>
              <w:t>г. Сергиев Посад, ул. Сергиевская, д. 18а</w:t>
            </w:r>
          </w:p>
        </w:tc>
        <w:tc>
          <w:tcPr>
            <w:tcW w:w="1424" w:type="dxa"/>
            <w:tcBorders>
              <w:top w:val="nil"/>
              <w:left w:val="nil"/>
              <w:bottom w:val="single" w:sz="4" w:space="0" w:color="auto"/>
              <w:right w:val="single" w:sz="4" w:space="0" w:color="auto"/>
            </w:tcBorders>
            <w:shd w:val="clear" w:color="auto" w:fill="auto"/>
            <w:noWrap/>
            <w:vAlign w:val="bottom"/>
            <w:hideMark/>
          </w:tcPr>
          <w:p w:rsidR="00DB4CBC" w:rsidRPr="00475ACA" w:rsidRDefault="00DB4CBC" w:rsidP="001F5073">
            <w:pPr>
              <w:rPr>
                <w:sz w:val="20"/>
                <w:szCs w:val="20"/>
              </w:rPr>
            </w:pPr>
            <w:r w:rsidRPr="00475ACA">
              <w:rPr>
                <w:sz w:val="20"/>
                <w:szCs w:val="20"/>
              </w:rPr>
              <w:t>1933</w:t>
            </w:r>
          </w:p>
        </w:tc>
        <w:tc>
          <w:tcPr>
            <w:tcW w:w="1796" w:type="dxa"/>
            <w:tcBorders>
              <w:top w:val="nil"/>
              <w:left w:val="nil"/>
              <w:bottom w:val="single" w:sz="4" w:space="0" w:color="auto"/>
              <w:right w:val="single" w:sz="4" w:space="0" w:color="auto"/>
            </w:tcBorders>
            <w:shd w:val="clear" w:color="auto" w:fill="auto"/>
            <w:vAlign w:val="bottom"/>
            <w:hideMark/>
          </w:tcPr>
          <w:p w:rsidR="00DB4CBC" w:rsidRPr="00475ACA" w:rsidRDefault="00DB4CBC" w:rsidP="001F5073">
            <w:pPr>
              <w:rPr>
                <w:sz w:val="20"/>
                <w:szCs w:val="20"/>
              </w:rPr>
            </w:pPr>
            <w:r w:rsidRPr="00475ACA">
              <w:rPr>
                <w:sz w:val="20"/>
                <w:szCs w:val="20"/>
              </w:rPr>
              <w:t>27.02.2014</w:t>
            </w:r>
          </w:p>
        </w:tc>
        <w:tc>
          <w:tcPr>
            <w:tcW w:w="1407" w:type="dxa"/>
            <w:tcBorders>
              <w:top w:val="nil"/>
              <w:left w:val="nil"/>
              <w:bottom w:val="single" w:sz="4" w:space="0" w:color="auto"/>
              <w:right w:val="single" w:sz="4" w:space="0" w:color="auto"/>
            </w:tcBorders>
            <w:shd w:val="clear" w:color="auto" w:fill="auto"/>
            <w:vAlign w:val="bottom"/>
            <w:hideMark/>
          </w:tcPr>
          <w:p w:rsidR="00DB4CBC" w:rsidRPr="00475ACA" w:rsidRDefault="00DB4CBC" w:rsidP="001F5073">
            <w:pPr>
              <w:rPr>
                <w:sz w:val="20"/>
                <w:szCs w:val="20"/>
              </w:rPr>
            </w:pPr>
            <w:r w:rsidRPr="00475ACA">
              <w:rPr>
                <w:sz w:val="20"/>
                <w:szCs w:val="20"/>
              </w:rPr>
              <w:t>103,40</w:t>
            </w:r>
          </w:p>
        </w:tc>
        <w:tc>
          <w:tcPr>
            <w:tcW w:w="1180" w:type="dxa"/>
            <w:tcBorders>
              <w:top w:val="nil"/>
              <w:left w:val="nil"/>
              <w:bottom w:val="single" w:sz="4" w:space="0" w:color="auto"/>
              <w:right w:val="single" w:sz="4" w:space="0" w:color="auto"/>
            </w:tcBorders>
            <w:shd w:val="clear" w:color="auto" w:fill="auto"/>
            <w:vAlign w:val="bottom"/>
            <w:hideMark/>
          </w:tcPr>
          <w:p w:rsidR="00DB4CBC" w:rsidRPr="00475ACA" w:rsidRDefault="00DB4CBC" w:rsidP="001F5073">
            <w:pPr>
              <w:rPr>
                <w:sz w:val="20"/>
                <w:szCs w:val="20"/>
              </w:rPr>
            </w:pPr>
            <w:r w:rsidRPr="00475ACA">
              <w:rPr>
                <w:sz w:val="20"/>
                <w:szCs w:val="20"/>
              </w:rPr>
              <w:t>8</w:t>
            </w:r>
          </w:p>
        </w:tc>
        <w:tc>
          <w:tcPr>
            <w:tcW w:w="1758" w:type="dxa"/>
            <w:tcBorders>
              <w:top w:val="nil"/>
              <w:left w:val="nil"/>
              <w:bottom w:val="single" w:sz="4" w:space="0" w:color="auto"/>
              <w:right w:val="single" w:sz="4" w:space="0" w:color="auto"/>
            </w:tcBorders>
            <w:shd w:val="clear" w:color="auto" w:fill="auto"/>
            <w:noWrap/>
            <w:vAlign w:val="bottom"/>
            <w:hideMark/>
          </w:tcPr>
          <w:p w:rsidR="00DB4CBC" w:rsidRPr="00475ACA" w:rsidRDefault="00DB4CBC" w:rsidP="001F5073">
            <w:pPr>
              <w:rPr>
                <w:sz w:val="20"/>
                <w:szCs w:val="20"/>
              </w:rPr>
            </w:pPr>
            <w:r w:rsidRPr="00475ACA">
              <w:rPr>
                <w:sz w:val="20"/>
                <w:szCs w:val="20"/>
              </w:rPr>
              <w:t>31.12.2020</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71</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Краснофлотская, д. 3</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1952</w:t>
            </w:r>
          </w:p>
        </w:tc>
        <w:tc>
          <w:tcPr>
            <w:tcW w:w="1796"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406,30</w:t>
            </w:r>
          </w:p>
        </w:tc>
        <w:tc>
          <w:tcPr>
            <w:tcW w:w="1180"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10</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534EBF"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475ACA" w:rsidRDefault="00D50DCF" w:rsidP="00EF3029">
            <w:pPr>
              <w:rPr>
                <w:sz w:val="20"/>
                <w:szCs w:val="20"/>
              </w:rPr>
            </w:pPr>
            <w:r>
              <w:rPr>
                <w:sz w:val="20"/>
                <w:szCs w:val="20"/>
              </w:rPr>
              <w:t>72</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Инженерная, д. 11а</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1958</w:t>
            </w:r>
          </w:p>
        </w:tc>
        <w:tc>
          <w:tcPr>
            <w:tcW w:w="1796"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18.12.2013</w:t>
            </w:r>
          </w:p>
        </w:tc>
        <w:tc>
          <w:tcPr>
            <w:tcW w:w="1407"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49,90</w:t>
            </w:r>
          </w:p>
        </w:tc>
        <w:tc>
          <w:tcPr>
            <w:tcW w:w="1180"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4</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31.12.2020</w:t>
            </w:r>
          </w:p>
        </w:tc>
      </w:tr>
      <w:tr w:rsidR="004417CF" w:rsidRPr="004417CF"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73</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Инженерная, д. 13а</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1958</w:t>
            </w:r>
          </w:p>
        </w:tc>
        <w:tc>
          <w:tcPr>
            <w:tcW w:w="1796"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19.12.2013</w:t>
            </w:r>
          </w:p>
        </w:tc>
        <w:tc>
          <w:tcPr>
            <w:tcW w:w="1407"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36,60</w:t>
            </w:r>
          </w:p>
        </w:tc>
        <w:tc>
          <w:tcPr>
            <w:tcW w:w="1180"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417CF" w:rsidRDefault="00EF3029" w:rsidP="00EF3029">
            <w:pPr>
              <w:rPr>
                <w:sz w:val="20"/>
                <w:szCs w:val="20"/>
              </w:rPr>
            </w:pPr>
            <w:r w:rsidRPr="00475ACA">
              <w:rPr>
                <w:sz w:val="20"/>
                <w:szCs w:val="20"/>
              </w:rPr>
              <w:t>31.12.2020</w:t>
            </w:r>
          </w:p>
        </w:tc>
      </w:tr>
      <w:tr w:rsidR="004417CF" w:rsidRPr="004417CF" w:rsidTr="00EF3029">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417CF" w:rsidRDefault="00D50DCF" w:rsidP="00EF3029">
            <w:pPr>
              <w:rPr>
                <w:sz w:val="20"/>
                <w:szCs w:val="20"/>
              </w:rPr>
            </w:pPr>
            <w:r>
              <w:rPr>
                <w:sz w:val="20"/>
                <w:szCs w:val="20"/>
              </w:rPr>
              <w:t>74</w:t>
            </w:r>
          </w:p>
        </w:tc>
        <w:tc>
          <w:tcPr>
            <w:tcW w:w="1922" w:type="dxa"/>
            <w:tcBorders>
              <w:top w:val="nil"/>
              <w:left w:val="nil"/>
              <w:bottom w:val="single" w:sz="4" w:space="0" w:color="auto"/>
              <w:right w:val="single" w:sz="4" w:space="0" w:color="auto"/>
            </w:tcBorders>
            <w:shd w:val="clear" w:color="auto" w:fill="auto"/>
          </w:tcPr>
          <w:p w:rsidR="00EF3029" w:rsidRPr="004417CF" w:rsidRDefault="00EF3029" w:rsidP="00EF3029">
            <w:pPr>
              <w:rPr>
                <w:sz w:val="20"/>
                <w:szCs w:val="20"/>
              </w:rPr>
            </w:pPr>
            <w:r w:rsidRPr="004417CF">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rsidR="00EF3029" w:rsidRPr="004417CF" w:rsidRDefault="00EF3029" w:rsidP="00EF3029">
            <w:pPr>
              <w:rPr>
                <w:sz w:val="20"/>
                <w:szCs w:val="20"/>
              </w:rPr>
            </w:pPr>
            <w:r w:rsidRPr="004417CF">
              <w:rPr>
                <w:sz w:val="20"/>
                <w:szCs w:val="20"/>
              </w:rPr>
              <w:t>г. Сергиев Посад, ул. Инженерная, д. 17а</w:t>
            </w:r>
          </w:p>
        </w:tc>
        <w:tc>
          <w:tcPr>
            <w:tcW w:w="1424" w:type="dxa"/>
            <w:tcBorders>
              <w:top w:val="nil"/>
              <w:left w:val="nil"/>
              <w:bottom w:val="single" w:sz="4" w:space="0" w:color="auto"/>
              <w:right w:val="single" w:sz="4" w:space="0" w:color="auto"/>
            </w:tcBorders>
            <w:shd w:val="clear" w:color="auto" w:fill="auto"/>
            <w:noWrap/>
          </w:tcPr>
          <w:p w:rsidR="00EF3029" w:rsidRPr="004417CF" w:rsidRDefault="00EF3029" w:rsidP="00EF3029">
            <w:pPr>
              <w:rPr>
                <w:sz w:val="20"/>
                <w:szCs w:val="20"/>
              </w:rPr>
            </w:pPr>
            <w:r w:rsidRPr="004417CF">
              <w:rPr>
                <w:sz w:val="20"/>
                <w:szCs w:val="20"/>
              </w:rPr>
              <w:t>1958</w:t>
            </w:r>
          </w:p>
        </w:tc>
        <w:tc>
          <w:tcPr>
            <w:tcW w:w="1796" w:type="dxa"/>
            <w:tcBorders>
              <w:top w:val="nil"/>
              <w:left w:val="nil"/>
              <w:bottom w:val="single" w:sz="4" w:space="0" w:color="auto"/>
              <w:right w:val="single" w:sz="4" w:space="0" w:color="auto"/>
            </w:tcBorders>
            <w:shd w:val="clear" w:color="auto" w:fill="auto"/>
          </w:tcPr>
          <w:p w:rsidR="00EF3029" w:rsidRPr="004417CF" w:rsidRDefault="00EF3029" w:rsidP="00EF3029">
            <w:pPr>
              <w:rPr>
                <w:sz w:val="20"/>
                <w:szCs w:val="20"/>
              </w:rPr>
            </w:pPr>
            <w:r w:rsidRPr="004417CF">
              <w:rPr>
                <w:sz w:val="20"/>
                <w:szCs w:val="20"/>
              </w:rPr>
              <w:t>19.12.2013</w:t>
            </w:r>
          </w:p>
        </w:tc>
        <w:tc>
          <w:tcPr>
            <w:tcW w:w="1407" w:type="dxa"/>
            <w:tcBorders>
              <w:top w:val="nil"/>
              <w:left w:val="nil"/>
              <w:bottom w:val="single" w:sz="4" w:space="0" w:color="auto"/>
              <w:right w:val="single" w:sz="4" w:space="0" w:color="auto"/>
            </w:tcBorders>
            <w:shd w:val="clear" w:color="auto" w:fill="auto"/>
          </w:tcPr>
          <w:p w:rsidR="00EF3029" w:rsidRPr="004417CF" w:rsidRDefault="00EF3029" w:rsidP="00EF3029">
            <w:pPr>
              <w:rPr>
                <w:sz w:val="20"/>
                <w:szCs w:val="20"/>
              </w:rPr>
            </w:pPr>
            <w:r w:rsidRPr="004417CF">
              <w:rPr>
                <w:sz w:val="20"/>
                <w:szCs w:val="20"/>
              </w:rPr>
              <w:t>80,90</w:t>
            </w:r>
          </w:p>
        </w:tc>
        <w:tc>
          <w:tcPr>
            <w:tcW w:w="1180" w:type="dxa"/>
            <w:tcBorders>
              <w:top w:val="nil"/>
              <w:left w:val="nil"/>
              <w:bottom w:val="single" w:sz="4" w:space="0" w:color="auto"/>
              <w:right w:val="single" w:sz="4" w:space="0" w:color="auto"/>
            </w:tcBorders>
            <w:shd w:val="clear" w:color="auto" w:fill="auto"/>
          </w:tcPr>
          <w:p w:rsidR="00EF3029" w:rsidRPr="004417CF" w:rsidRDefault="00EF3029" w:rsidP="00EF3029">
            <w:pPr>
              <w:rPr>
                <w:sz w:val="20"/>
                <w:szCs w:val="20"/>
              </w:rPr>
            </w:pPr>
            <w:r w:rsidRPr="004417CF">
              <w:rPr>
                <w:sz w:val="20"/>
                <w:szCs w:val="20"/>
              </w:rPr>
              <w:t>7</w:t>
            </w:r>
          </w:p>
        </w:tc>
        <w:tc>
          <w:tcPr>
            <w:tcW w:w="1758" w:type="dxa"/>
            <w:tcBorders>
              <w:top w:val="nil"/>
              <w:left w:val="nil"/>
              <w:bottom w:val="single" w:sz="4" w:space="0" w:color="auto"/>
              <w:right w:val="single" w:sz="4" w:space="0" w:color="auto"/>
            </w:tcBorders>
            <w:shd w:val="clear" w:color="auto" w:fill="auto"/>
            <w:noWrap/>
          </w:tcPr>
          <w:p w:rsidR="00EF3029" w:rsidRPr="004417CF" w:rsidRDefault="00534EBF" w:rsidP="00EF3029">
            <w:pPr>
              <w:rPr>
                <w:sz w:val="20"/>
                <w:szCs w:val="20"/>
              </w:rPr>
            </w:pPr>
            <w:r>
              <w:rPr>
                <w:sz w:val="20"/>
                <w:szCs w:val="20"/>
              </w:rPr>
              <w:t>31.12.2021</w:t>
            </w:r>
          </w:p>
        </w:tc>
      </w:tr>
      <w:tr w:rsidR="004417CF" w:rsidRPr="004417CF"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417CF" w:rsidRDefault="00D50DCF" w:rsidP="00EF3029">
            <w:pPr>
              <w:rPr>
                <w:sz w:val="20"/>
                <w:szCs w:val="20"/>
              </w:rPr>
            </w:pPr>
            <w:r>
              <w:rPr>
                <w:sz w:val="20"/>
                <w:szCs w:val="20"/>
              </w:rPr>
              <w:t>75</w:t>
            </w:r>
          </w:p>
        </w:tc>
        <w:tc>
          <w:tcPr>
            <w:tcW w:w="1922"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г. Сергиев Посад, ул. Краснофлотская, д. 9</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417CF" w:rsidRDefault="00EF3029" w:rsidP="00EF3029">
            <w:pPr>
              <w:rPr>
                <w:sz w:val="20"/>
                <w:szCs w:val="20"/>
              </w:rPr>
            </w:pPr>
            <w:r w:rsidRPr="004417CF">
              <w:rPr>
                <w:sz w:val="20"/>
                <w:szCs w:val="20"/>
              </w:rPr>
              <w:t>1948</w:t>
            </w:r>
          </w:p>
        </w:tc>
        <w:tc>
          <w:tcPr>
            <w:tcW w:w="1796"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524,40</w:t>
            </w:r>
          </w:p>
        </w:tc>
        <w:tc>
          <w:tcPr>
            <w:tcW w:w="1180"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33</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417CF" w:rsidRDefault="00534EBF" w:rsidP="00EF3029">
            <w:pPr>
              <w:rPr>
                <w:sz w:val="20"/>
                <w:szCs w:val="20"/>
              </w:rPr>
            </w:pPr>
            <w:r>
              <w:rPr>
                <w:sz w:val="20"/>
                <w:szCs w:val="20"/>
              </w:rPr>
              <w:t>31.12.2021</w:t>
            </w:r>
          </w:p>
        </w:tc>
      </w:tr>
      <w:tr w:rsidR="004417CF" w:rsidRPr="004417CF"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417CF" w:rsidRDefault="00D50DCF" w:rsidP="00EF3029">
            <w:pPr>
              <w:rPr>
                <w:sz w:val="20"/>
                <w:szCs w:val="20"/>
              </w:rPr>
            </w:pPr>
            <w:r>
              <w:rPr>
                <w:sz w:val="20"/>
                <w:szCs w:val="20"/>
              </w:rPr>
              <w:t>76</w:t>
            </w:r>
          </w:p>
        </w:tc>
        <w:tc>
          <w:tcPr>
            <w:tcW w:w="1922"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г. Сергиев Посад, ул. Карла Либкнехта, д. 10</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417CF" w:rsidRDefault="00EF3029" w:rsidP="00EF3029">
            <w:pPr>
              <w:rPr>
                <w:sz w:val="20"/>
                <w:szCs w:val="20"/>
              </w:rPr>
            </w:pPr>
            <w:r w:rsidRPr="004417CF">
              <w:rPr>
                <w:sz w:val="20"/>
                <w:szCs w:val="20"/>
              </w:rPr>
              <w:t>1938</w:t>
            </w:r>
          </w:p>
        </w:tc>
        <w:tc>
          <w:tcPr>
            <w:tcW w:w="1796"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554,90</w:t>
            </w:r>
          </w:p>
        </w:tc>
        <w:tc>
          <w:tcPr>
            <w:tcW w:w="1180"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38</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417CF" w:rsidRDefault="00534EBF" w:rsidP="00EF3029">
            <w:pPr>
              <w:rPr>
                <w:sz w:val="20"/>
                <w:szCs w:val="20"/>
              </w:rPr>
            </w:pPr>
            <w:r>
              <w:rPr>
                <w:sz w:val="20"/>
                <w:szCs w:val="20"/>
              </w:rPr>
              <w:t>31.12.2021</w:t>
            </w:r>
          </w:p>
        </w:tc>
      </w:tr>
      <w:tr w:rsidR="004417CF" w:rsidRPr="004417CF"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4417CF" w:rsidRDefault="00D50DCF" w:rsidP="00EF3029">
            <w:pPr>
              <w:rPr>
                <w:sz w:val="20"/>
                <w:szCs w:val="20"/>
              </w:rPr>
            </w:pPr>
            <w:r>
              <w:rPr>
                <w:sz w:val="20"/>
                <w:szCs w:val="20"/>
              </w:rPr>
              <w:t>77</w:t>
            </w:r>
          </w:p>
        </w:tc>
        <w:tc>
          <w:tcPr>
            <w:tcW w:w="1922"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г. Сергиев Посад, ул. Карла Либкнехта, д. 12/11</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417CF" w:rsidRDefault="00EF3029" w:rsidP="00EF3029">
            <w:pPr>
              <w:rPr>
                <w:sz w:val="20"/>
                <w:szCs w:val="20"/>
              </w:rPr>
            </w:pPr>
            <w:r w:rsidRPr="004417CF">
              <w:rPr>
                <w:sz w:val="20"/>
                <w:szCs w:val="20"/>
              </w:rPr>
              <w:t>1948</w:t>
            </w:r>
          </w:p>
        </w:tc>
        <w:tc>
          <w:tcPr>
            <w:tcW w:w="1796"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26.04.2013</w:t>
            </w:r>
          </w:p>
        </w:tc>
        <w:tc>
          <w:tcPr>
            <w:tcW w:w="1407"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526,60</w:t>
            </w:r>
          </w:p>
        </w:tc>
        <w:tc>
          <w:tcPr>
            <w:tcW w:w="1180"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32</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417CF" w:rsidRDefault="00534EBF" w:rsidP="00EF3029">
            <w:pPr>
              <w:rPr>
                <w:sz w:val="20"/>
                <w:szCs w:val="20"/>
              </w:rPr>
            </w:pPr>
            <w:r>
              <w:rPr>
                <w:sz w:val="20"/>
                <w:szCs w:val="20"/>
              </w:rPr>
              <w:t>31.12.2021</w:t>
            </w:r>
          </w:p>
        </w:tc>
      </w:tr>
      <w:tr w:rsidR="004417CF" w:rsidRPr="004417CF"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417CF" w:rsidRDefault="00D50DCF" w:rsidP="00EF3029">
            <w:pPr>
              <w:rPr>
                <w:sz w:val="20"/>
                <w:szCs w:val="20"/>
              </w:rPr>
            </w:pPr>
            <w:r>
              <w:rPr>
                <w:sz w:val="20"/>
                <w:szCs w:val="20"/>
              </w:rPr>
              <w:t>78</w:t>
            </w:r>
          </w:p>
        </w:tc>
        <w:tc>
          <w:tcPr>
            <w:tcW w:w="1922"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г. Сергиев Посад, ул. Карла Либкнехта, д. 1</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417CF" w:rsidRDefault="00EF3029" w:rsidP="00EF3029">
            <w:pPr>
              <w:rPr>
                <w:sz w:val="20"/>
                <w:szCs w:val="20"/>
              </w:rPr>
            </w:pPr>
            <w:r w:rsidRPr="004417CF">
              <w:rPr>
                <w:sz w:val="20"/>
                <w:szCs w:val="20"/>
              </w:rPr>
              <w:t>1950</w:t>
            </w:r>
          </w:p>
        </w:tc>
        <w:tc>
          <w:tcPr>
            <w:tcW w:w="1796"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527,80</w:t>
            </w:r>
          </w:p>
        </w:tc>
        <w:tc>
          <w:tcPr>
            <w:tcW w:w="1180"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38</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417CF" w:rsidRDefault="00534EBF" w:rsidP="00EF3029">
            <w:pPr>
              <w:rPr>
                <w:sz w:val="20"/>
                <w:szCs w:val="20"/>
              </w:rPr>
            </w:pPr>
            <w:r>
              <w:rPr>
                <w:sz w:val="20"/>
                <w:szCs w:val="20"/>
              </w:rPr>
              <w:t>31.12.2021</w:t>
            </w:r>
          </w:p>
        </w:tc>
      </w:tr>
      <w:tr w:rsidR="004417CF" w:rsidRPr="004417CF"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417CF" w:rsidRDefault="00D50DCF" w:rsidP="00EF3029">
            <w:pPr>
              <w:rPr>
                <w:sz w:val="20"/>
                <w:szCs w:val="20"/>
              </w:rPr>
            </w:pPr>
            <w:r>
              <w:rPr>
                <w:sz w:val="20"/>
                <w:szCs w:val="20"/>
              </w:rPr>
              <w:t>79</w:t>
            </w:r>
          </w:p>
        </w:tc>
        <w:tc>
          <w:tcPr>
            <w:tcW w:w="1922"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г. Сергиев Посад, ул. Карла Либкнехта, д. 3</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417CF" w:rsidRDefault="00EF3029" w:rsidP="00EF3029">
            <w:pPr>
              <w:rPr>
                <w:sz w:val="20"/>
                <w:szCs w:val="20"/>
              </w:rPr>
            </w:pPr>
            <w:r w:rsidRPr="004417CF">
              <w:rPr>
                <w:sz w:val="20"/>
                <w:szCs w:val="20"/>
              </w:rPr>
              <w:t>1950</w:t>
            </w:r>
          </w:p>
        </w:tc>
        <w:tc>
          <w:tcPr>
            <w:tcW w:w="1796"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506,70</w:t>
            </w:r>
          </w:p>
        </w:tc>
        <w:tc>
          <w:tcPr>
            <w:tcW w:w="1180"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417CF" w:rsidRDefault="00534EBF" w:rsidP="00EF3029">
            <w:pPr>
              <w:rPr>
                <w:sz w:val="20"/>
                <w:szCs w:val="20"/>
              </w:rPr>
            </w:pPr>
            <w:r>
              <w:rPr>
                <w:sz w:val="20"/>
                <w:szCs w:val="20"/>
              </w:rPr>
              <w:t>31.12.2021</w:t>
            </w:r>
          </w:p>
        </w:tc>
      </w:tr>
      <w:tr w:rsidR="004417CF" w:rsidRPr="004417CF"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417CF" w:rsidRDefault="00D50DCF" w:rsidP="00EF3029">
            <w:pPr>
              <w:rPr>
                <w:sz w:val="20"/>
                <w:szCs w:val="20"/>
              </w:rPr>
            </w:pPr>
            <w:r>
              <w:rPr>
                <w:sz w:val="20"/>
                <w:szCs w:val="20"/>
              </w:rPr>
              <w:t>80</w:t>
            </w:r>
          </w:p>
        </w:tc>
        <w:tc>
          <w:tcPr>
            <w:tcW w:w="1922"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г. Сергиев Посад, ул. Карла Либкнехта, д. 5</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417CF" w:rsidRDefault="00EF3029" w:rsidP="00EF3029">
            <w:pPr>
              <w:rPr>
                <w:sz w:val="20"/>
                <w:szCs w:val="20"/>
              </w:rPr>
            </w:pPr>
            <w:r w:rsidRPr="004417CF">
              <w:rPr>
                <w:sz w:val="20"/>
                <w:szCs w:val="20"/>
              </w:rPr>
              <w:t>1949</w:t>
            </w:r>
          </w:p>
        </w:tc>
        <w:tc>
          <w:tcPr>
            <w:tcW w:w="1796"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516,10</w:t>
            </w:r>
          </w:p>
        </w:tc>
        <w:tc>
          <w:tcPr>
            <w:tcW w:w="1180"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417CF" w:rsidRDefault="00534EBF" w:rsidP="00EF3029">
            <w:pPr>
              <w:rPr>
                <w:sz w:val="20"/>
                <w:szCs w:val="20"/>
              </w:rPr>
            </w:pPr>
            <w:r>
              <w:rPr>
                <w:sz w:val="20"/>
                <w:szCs w:val="20"/>
              </w:rPr>
              <w:t>31.12.2021</w:t>
            </w:r>
          </w:p>
        </w:tc>
      </w:tr>
      <w:tr w:rsidR="004417CF" w:rsidRPr="004417CF"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4417CF" w:rsidRDefault="00D50DCF" w:rsidP="00EF3029">
            <w:pPr>
              <w:rPr>
                <w:sz w:val="20"/>
                <w:szCs w:val="20"/>
              </w:rPr>
            </w:pPr>
            <w:r>
              <w:rPr>
                <w:sz w:val="20"/>
                <w:szCs w:val="20"/>
              </w:rPr>
              <w:t>81</w:t>
            </w:r>
          </w:p>
        </w:tc>
        <w:tc>
          <w:tcPr>
            <w:tcW w:w="1922"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г. Сергиев Посад, ул. Стахановская, д. 1</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417CF" w:rsidRDefault="00EF3029" w:rsidP="00EF3029">
            <w:pPr>
              <w:rPr>
                <w:sz w:val="20"/>
                <w:szCs w:val="20"/>
              </w:rPr>
            </w:pPr>
            <w:r w:rsidRPr="004417CF">
              <w:rPr>
                <w:sz w:val="20"/>
                <w:szCs w:val="20"/>
              </w:rPr>
              <w:t>1958</w:t>
            </w:r>
          </w:p>
        </w:tc>
        <w:tc>
          <w:tcPr>
            <w:tcW w:w="1796"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452,90</w:t>
            </w:r>
          </w:p>
        </w:tc>
        <w:tc>
          <w:tcPr>
            <w:tcW w:w="1180"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417CF" w:rsidRDefault="00534EBF" w:rsidP="00EF3029">
            <w:pPr>
              <w:rPr>
                <w:sz w:val="20"/>
                <w:szCs w:val="20"/>
              </w:rPr>
            </w:pPr>
            <w:r>
              <w:rPr>
                <w:sz w:val="20"/>
                <w:szCs w:val="20"/>
              </w:rPr>
              <w:t>31.12.2021</w:t>
            </w:r>
          </w:p>
        </w:tc>
      </w:tr>
      <w:tr w:rsidR="004417CF" w:rsidRPr="004417CF"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417CF" w:rsidRDefault="00D50DCF" w:rsidP="00EF3029">
            <w:pPr>
              <w:rPr>
                <w:sz w:val="20"/>
                <w:szCs w:val="20"/>
              </w:rPr>
            </w:pPr>
            <w:r>
              <w:rPr>
                <w:sz w:val="20"/>
                <w:szCs w:val="20"/>
              </w:rPr>
              <w:t>82</w:t>
            </w:r>
          </w:p>
        </w:tc>
        <w:tc>
          <w:tcPr>
            <w:tcW w:w="1922"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г. Сергиев Посад, ул. Стахановская, д. 2</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417CF" w:rsidRDefault="00EF3029" w:rsidP="00EF3029">
            <w:pPr>
              <w:rPr>
                <w:sz w:val="20"/>
                <w:szCs w:val="20"/>
              </w:rPr>
            </w:pPr>
            <w:r w:rsidRPr="004417CF">
              <w:rPr>
                <w:sz w:val="20"/>
                <w:szCs w:val="20"/>
              </w:rPr>
              <w:t>1950</w:t>
            </w:r>
          </w:p>
        </w:tc>
        <w:tc>
          <w:tcPr>
            <w:tcW w:w="1796"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532,90</w:t>
            </w:r>
          </w:p>
        </w:tc>
        <w:tc>
          <w:tcPr>
            <w:tcW w:w="1180"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32</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417CF" w:rsidRDefault="00534EBF" w:rsidP="00EF3029">
            <w:pPr>
              <w:rPr>
                <w:sz w:val="20"/>
                <w:szCs w:val="20"/>
              </w:rPr>
            </w:pPr>
            <w:r>
              <w:rPr>
                <w:sz w:val="20"/>
                <w:szCs w:val="20"/>
              </w:rPr>
              <w:t>31.12.2021</w:t>
            </w:r>
          </w:p>
        </w:tc>
      </w:tr>
      <w:tr w:rsidR="004417CF" w:rsidRPr="004417CF" w:rsidTr="00475ACA">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D50DCF" w:rsidP="00EF3029">
            <w:pPr>
              <w:rPr>
                <w:sz w:val="20"/>
                <w:szCs w:val="20"/>
              </w:rPr>
            </w:pPr>
            <w:r>
              <w:rPr>
                <w:sz w:val="20"/>
                <w:szCs w:val="20"/>
              </w:rPr>
              <w:t>83</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г. Сергиев Посад, Овражный пер., д. 3</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EF3029" w:rsidRPr="004417CF" w:rsidRDefault="00EF3029" w:rsidP="00EF3029">
            <w:pPr>
              <w:rPr>
                <w:sz w:val="20"/>
                <w:szCs w:val="20"/>
              </w:rPr>
            </w:pPr>
            <w:r w:rsidRPr="004417CF">
              <w:rPr>
                <w:sz w:val="20"/>
                <w:szCs w:val="20"/>
              </w:rPr>
              <w:t>1917</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11.07.2016</w:t>
            </w:r>
          </w:p>
        </w:tc>
        <w:tc>
          <w:tcPr>
            <w:tcW w:w="1407" w:type="dxa"/>
            <w:tcBorders>
              <w:top w:val="single" w:sz="4" w:space="0" w:color="auto"/>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252,52</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15</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rsidR="00EF3029" w:rsidRPr="004417CF" w:rsidRDefault="00EF3029" w:rsidP="00534EBF">
            <w:pPr>
              <w:rPr>
                <w:sz w:val="20"/>
                <w:szCs w:val="20"/>
              </w:rPr>
            </w:pPr>
            <w:r w:rsidRPr="004417CF">
              <w:rPr>
                <w:sz w:val="20"/>
                <w:szCs w:val="20"/>
              </w:rPr>
              <w:t>31.12.202</w:t>
            </w:r>
            <w:r w:rsidR="00534EBF">
              <w:rPr>
                <w:sz w:val="20"/>
                <w:szCs w:val="20"/>
              </w:rPr>
              <w:t>1</w:t>
            </w:r>
          </w:p>
        </w:tc>
      </w:tr>
      <w:tr w:rsidR="007C7510" w:rsidRPr="004417CF" w:rsidTr="001F5073">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C7510" w:rsidRPr="004417CF" w:rsidRDefault="007C7510" w:rsidP="001F5073">
            <w:pPr>
              <w:rPr>
                <w:b/>
                <w:bCs/>
                <w:sz w:val="20"/>
                <w:szCs w:val="20"/>
              </w:rPr>
            </w:pPr>
            <w:r>
              <w:rPr>
                <w:b/>
                <w:bCs/>
                <w:sz w:val="20"/>
                <w:szCs w:val="20"/>
              </w:rPr>
              <w:t>По Подпрограмме 3</w:t>
            </w:r>
            <w:r w:rsidRPr="004417CF">
              <w:rPr>
                <w:b/>
                <w:bCs/>
                <w:sz w:val="20"/>
                <w:szCs w:val="20"/>
              </w:rPr>
              <w:t xml:space="preserve"> муниципальной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7C7510" w:rsidRPr="004417CF" w:rsidRDefault="007C7510" w:rsidP="001F5073">
            <w:pPr>
              <w:rPr>
                <w:b/>
                <w:bCs/>
                <w:sz w:val="20"/>
                <w:szCs w:val="20"/>
              </w:rPr>
            </w:pPr>
            <w:r w:rsidRPr="004417CF">
              <w:rPr>
                <w:b/>
                <w:bCs/>
                <w:sz w:val="20"/>
                <w:szCs w:val="20"/>
              </w:rPr>
              <w:t>X</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rsidR="007C7510" w:rsidRPr="004417CF" w:rsidRDefault="007C7510" w:rsidP="001F5073">
            <w:pPr>
              <w:rPr>
                <w:b/>
                <w:bCs/>
                <w:sz w:val="20"/>
                <w:szCs w:val="20"/>
              </w:rPr>
            </w:pPr>
            <w:r w:rsidRPr="004417CF">
              <w:rPr>
                <w:b/>
                <w:bCs/>
                <w:sz w:val="20"/>
                <w:szCs w:val="20"/>
              </w:rPr>
              <w:t>X</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7C7510" w:rsidRPr="004417CF" w:rsidRDefault="007C7510" w:rsidP="001F5073">
            <w:pPr>
              <w:rPr>
                <w:b/>
                <w:bCs/>
                <w:sz w:val="20"/>
                <w:szCs w:val="20"/>
              </w:rPr>
            </w:pPr>
            <w:r>
              <w:rPr>
                <w:b/>
                <w:bCs/>
                <w:sz w:val="20"/>
                <w:szCs w:val="20"/>
              </w:rPr>
              <w:t>1 227,50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7C7510" w:rsidRPr="004417CF" w:rsidRDefault="007C7510" w:rsidP="001F5073">
            <w:pPr>
              <w:rPr>
                <w:b/>
                <w:bCs/>
                <w:sz w:val="20"/>
                <w:szCs w:val="20"/>
              </w:rPr>
            </w:pPr>
            <w:r>
              <w:rPr>
                <w:b/>
                <w:bCs/>
                <w:sz w:val="20"/>
                <w:szCs w:val="20"/>
              </w:rPr>
              <w:t>85</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rsidR="007C7510" w:rsidRPr="004417CF" w:rsidRDefault="007C7510" w:rsidP="001F5073">
            <w:pPr>
              <w:rPr>
                <w:b/>
                <w:bCs/>
                <w:sz w:val="20"/>
                <w:szCs w:val="20"/>
              </w:rPr>
            </w:pPr>
            <w:r w:rsidRPr="004417CF">
              <w:rPr>
                <w:b/>
                <w:bCs/>
                <w:sz w:val="20"/>
                <w:szCs w:val="20"/>
              </w:rPr>
              <w:t>Х</w:t>
            </w:r>
          </w:p>
        </w:tc>
      </w:tr>
      <w:tr w:rsidR="007C7510" w:rsidRPr="004417CF" w:rsidTr="001F5073">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7C7510" w:rsidRPr="004417CF" w:rsidRDefault="007C7510" w:rsidP="001F5073">
            <w:pPr>
              <w:rPr>
                <w:sz w:val="20"/>
                <w:szCs w:val="20"/>
              </w:rPr>
            </w:pPr>
            <w:r>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rsidR="007C7510" w:rsidRPr="004417CF" w:rsidRDefault="007C7510" w:rsidP="001F5073">
            <w:pPr>
              <w:rPr>
                <w:sz w:val="20"/>
                <w:szCs w:val="20"/>
              </w:rPr>
            </w:pPr>
            <w:r w:rsidRPr="004417CF">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7C7510" w:rsidRPr="004417CF" w:rsidRDefault="007C7510" w:rsidP="007C7510">
            <w:pPr>
              <w:rPr>
                <w:sz w:val="20"/>
                <w:szCs w:val="20"/>
              </w:rPr>
            </w:pPr>
            <w:r w:rsidRPr="004417CF">
              <w:rPr>
                <w:sz w:val="20"/>
                <w:szCs w:val="20"/>
              </w:rPr>
              <w:t xml:space="preserve">г. Краснозаводск, ул. </w:t>
            </w:r>
            <w:r>
              <w:rPr>
                <w:sz w:val="20"/>
                <w:szCs w:val="20"/>
              </w:rPr>
              <w:t>Строителей, д.11</w:t>
            </w:r>
          </w:p>
        </w:tc>
        <w:tc>
          <w:tcPr>
            <w:tcW w:w="1424"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sidRPr="004417CF">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Pr>
                <w:sz w:val="20"/>
                <w:szCs w:val="20"/>
              </w:rPr>
              <w:t>07.06.2021</w:t>
            </w:r>
          </w:p>
        </w:tc>
        <w:tc>
          <w:tcPr>
            <w:tcW w:w="1407"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Pr>
                <w:sz w:val="20"/>
                <w:szCs w:val="20"/>
              </w:rPr>
              <w:t>513,20</w:t>
            </w:r>
          </w:p>
        </w:tc>
        <w:tc>
          <w:tcPr>
            <w:tcW w:w="1180"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Pr>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Pr>
                <w:sz w:val="20"/>
                <w:szCs w:val="20"/>
              </w:rPr>
              <w:t>31.12.2022</w:t>
            </w:r>
          </w:p>
        </w:tc>
      </w:tr>
      <w:tr w:rsidR="007C7510" w:rsidRPr="004417CF" w:rsidTr="001F5073">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7C7510" w:rsidRPr="004417CF" w:rsidRDefault="007C7510" w:rsidP="001F5073">
            <w:pPr>
              <w:rPr>
                <w:sz w:val="20"/>
                <w:szCs w:val="20"/>
              </w:rPr>
            </w:pPr>
            <w:r>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rsidR="007C7510" w:rsidRPr="004417CF" w:rsidRDefault="007C7510" w:rsidP="001F5073">
            <w:pPr>
              <w:rPr>
                <w:sz w:val="20"/>
                <w:szCs w:val="20"/>
              </w:rPr>
            </w:pPr>
            <w:r w:rsidRPr="004417CF">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7C7510" w:rsidRPr="004417CF" w:rsidRDefault="007C7510" w:rsidP="001F5073">
            <w:pPr>
              <w:rPr>
                <w:sz w:val="20"/>
                <w:szCs w:val="20"/>
              </w:rPr>
            </w:pPr>
            <w:r w:rsidRPr="004417CF">
              <w:rPr>
                <w:sz w:val="20"/>
                <w:szCs w:val="20"/>
              </w:rPr>
              <w:t>г</w:t>
            </w:r>
            <w:r>
              <w:rPr>
                <w:sz w:val="20"/>
                <w:szCs w:val="20"/>
              </w:rPr>
              <w:t>. Краснозаводск, ул. 1 Мая, д. 6</w:t>
            </w:r>
          </w:p>
        </w:tc>
        <w:tc>
          <w:tcPr>
            <w:tcW w:w="1424"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sidRPr="004417CF">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7C7510">
            <w:pPr>
              <w:rPr>
                <w:sz w:val="20"/>
                <w:szCs w:val="20"/>
              </w:rPr>
            </w:pPr>
            <w:r w:rsidRPr="004417CF">
              <w:rPr>
                <w:sz w:val="20"/>
                <w:szCs w:val="20"/>
              </w:rPr>
              <w:t>0</w:t>
            </w:r>
            <w:r>
              <w:rPr>
                <w:sz w:val="20"/>
                <w:szCs w:val="20"/>
              </w:rPr>
              <w:t>2</w:t>
            </w:r>
            <w:r w:rsidRPr="004417CF">
              <w:rPr>
                <w:sz w:val="20"/>
                <w:szCs w:val="20"/>
              </w:rPr>
              <w:t>.07.2014</w:t>
            </w:r>
          </w:p>
        </w:tc>
        <w:tc>
          <w:tcPr>
            <w:tcW w:w="1407"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7C7510">
            <w:pPr>
              <w:rPr>
                <w:sz w:val="20"/>
                <w:szCs w:val="20"/>
              </w:rPr>
            </w:pPr>
            <w:r>
              <w:rPr>
                <w:sz w:val="20"/>
                <w:szCs w:val="20"/>
              </w:rPr>
              <w:t>220,10</w:t>
            </w:r>
          </w:p>
        </w:tc>
        <w:tc>
          <w:tcPr>
            <w:tcW w:w="1180"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Pr>
                <w:sz w:val="20"/>
                <w:szCs w:val="20"/>
              </w:rPr>
              <w:t>15</w:t>
            </w:r>
          </w:p>
        </w:tc>
        <w:tc>
          <w:tcPr>
            <w:tcW w:w="1758"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Pr>
                <w:sz w:val="20"/>
                <w:szCs w:val="20"/>
              </w:rPr>
              <w:t>31.12.2022</w:t>
            </w:r>
          </w:p>
        </w:tc>
      </w:tr>
      <w:tr w:rsidR="007C7510" w:rsidRPr="004417CF" w:rsidTr="001F5073">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7C7510" w:rsidRPr="004417CF" w:rsidRDefault="007C7510" w:rsidP="001F5073">
            <w:pPr>
              <w:rPr>
                <w:sz w:val="20"/>
                <w:szCs w:val="20"/>
              </w:rPr>
            </w:pPr>
            <w:r>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rsidR="007C7510" w:rsidRPr="004417CF" w:rsidRDefault="007C7510" w:rsidP="001F5073">
            <w:pPr>
              <w:rPr>
                <w:sz w:val="20"/>
                <w:szCs w:val="20"/>
              </w:rPr>
            </w:pPr>
            <w:r w:rsidRPr="004417CF">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7C7510" w:rsidRPr="004417CF" w:rsidRDefault="007C7510" w:rsidP="007C7510">
            <w:pPr>
              <w:rPr>
                <w:sz w:val="20"/>
                <w:szCs w:val="20"/>
              </w:rPr>
            </w:pPr>
            <w:r w:rsidRPr="004417CF">
              <w:rPr>
                <w:sz w:val="20"/>
                <w:szCs w:val="20"/>
              </w:rPr>
              <w:t xml:space="preserve">г. Краснозаводск, ул. </w:t>
            </w:r>
            <w:r>
              <w:rPr>
                <w:sz w:val="20"/>
                <w:szCs w:val="20"/>
              </w:rPr>
              <w:t>Горького, д. 15</w:t>
            </w:r>
          </w:p>
        </w:tc>
        <w:tc>
          <w:tcPr>
            <w:tcW w:w="1424"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sidRPr="004417CF">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Pr>
                <w:sz w:val="20"/>
                <w:szCs w:val="20"/>
              </w:rPr>
              <w:t>310,00</w:t>
            </w:r>
          </w:p>
        </w:tc>
        <w:tc>
          <w:tcPr>
            <w:tcW w:w="1180"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Pr>
                <w:sz w:val="20"/>
                <w:szCs w:val="20"/>
              </w:rPr>
              <w:t>31.12.2022</w:t>
            </w:r>
          </w:p>
        </w:tc>
      </w:tr>
      <w:tr w:rsidR="007C7510" w:rsidRPr="004417CF" w:rsidTr="001F5073">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7C7510" w:rsidRPr="004417CF" w:rsidRDefault="007C7510" w:rsidP="001F5073">
            <w:pPr>
              <w:rPr>
                <w:sz w:val="20"/>
                <w:szCs w:val="20"/>
              </w:rPr>
            </w:pPr>
            <w:r>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rsidR="007C7510" w:rsidRPr="004417CF" w:rsidRDefault="007C7510" w:rsidP="001F5073">
            <w:pPr>
              <w:rPr>
                <w:sz w:val="20"/>
                <w:szCs w:val="20"/>
              </w:rPr>
            </w:pPr>
            <w:r w:rsidRPr="004417CF">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7C7510" w:rsidRPr="004417CF" w:rsidRDefault="007C7510" w:rsidP="007C7510">
            <w:pPr>
              <w:rPr>
                <w:sz w:val="20"/>
                <w:szCs w:val="20"/>
              </w:rPr>
            </w:pPr>
            <w:r w:rsidRPr="004417CF">
              <w:rPr>
                <w:sz w:val="20"/>
                <w:szCs w:val="20"/>
              </w:rPr>
              <w:t xml:space="preserve">г. Краснозаводск, ул. </w:t>
            </w:r>
            <w:r>
              <w:rPr>
                <w:sz w:val="20"/>
                <w:szCs w:val="20"/>
              </w:rPr>
              <w:t>Горького, д. 17</w:t>
            </w:r>
          </w:p>
        </w:tc>
        <w:tc>
          <w:tcPr>
            <w:tcW w:w="1424"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sidRPr="004417CF">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Pr>
                <w:sz w:val="20"/>
                <w:szCs w:val="20"/>
              </w:rPr>
              <w:t>184,20</w:t>
            </w:r>
          </w:p>
        </w:tc>
        <w:tc>
          <w:tcPr>
            <w:tcW w:w="1180"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Pr>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Pr>
                <w:sz w:val="20"/>
                <w:szCs w:val="20"/>
              </w:rPr>
              <w:t>31.12.2024</w:t>
            </w:r>
          </w:p>
        </w:tc>
      </w:tr>
    </w:tbl>
    <w:p w:rsidR="00EF3029" w:rsidRPr="004417CF" w:rsidRDefault="00EF3029" w:rsidP="00EF3029">
      <w:pPr>
        <w:rPr>
          <w:sz w:val="20"/>
          <w:szCs w:val="20"/>
        </w:rPr>
      </w:pPr>
    </w:p>
    <w:p w:rsidR="00267C34" w:rsidRPr="004417CF" w:rsidRDefault="00267C34" w:rsidP="00EF3029">
      <w:pPr>
        <w:rPr>
          <w:sz w:val="20"/>
          <w:szCs w:val="20"/>
        </w:rPr>
      </w:pPr>
    </w:p>
    <w:sectPr w:rsidR="00267C34" w:rsidRPr="004417CF" w:rsidSect="00DF57FC">
      <w:pgSz w:w="16838" w:h="11906" w:orient="landscape"/>
      <w:pgMar w:top="1985" w:right="628"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E87" w:rsidRDefault="00D60E87" w:rsidP="00B136ED">
      <w:r>
        <w:separator/>
      </w:r>
    </w:p>
  </w:endnote>
  <w:endnote w:type="continuationSeparator" w:id="0">
    <w:p w:rsidR="00D60E87" w:rsidRDefault="00D60E87" w:rsidP="00B1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737648"/>
      <w:docPartObj>
        <w:docPartGallery w:val="Page Numbers (Bottom of Page)"/>
        <w:docPartUnique/>
      </w:docPartObj>
    </w:sdtPr>
    <w:sdtEndPr/>
    <w:sdtContent>
      <w:p w:rsidR="00700A77" w:rsidRDefault="00700A77">
        <w:pPr>
          <w:pStyle w:val="a7"/>
          <w:jc w:val="right"/>
        </w:pPr>
        <w:r>
          <w:fldChar w:fldCharType="begin"/>
        </w:r>
        <w:r>
          <w:instrText>PAGE   \* MERGEFORMAT</w:instrText>
        </w:r>
        <w:r>
          <w:fldChar w:fldCharType="separate"/>
        </w:r>
        <w:r w:rsidR="007B638E">
          <w:rPr>
            <w:noProof/>
          </w:rPr>
          <w:t>2</w:t>
        </w:r>
        <w:r>
          <w:fldChar w:fldCharType="end"/>
        </w:r>
      </w:p>
    </w:sdtContent>
  </w:sdt>
  <w:p w:rsidR="00700A77" w:rsidRPr="003F0706" w:rsidRDefault="00700A77">
    <w:pPr>
      <w:pStyle w:val="a7"/>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771287"/>
      <w:docPartObj>
        <w:docPartGallery w:val="Page Numbers (Bottom of Page)"/>
        <w:docPartUnique/>
      </w:docPartObj>
    </w:sdtPr>
    <w:sdtEndPr/>
    <w:sdtContent>
      <w:p w:rsidR="00700A77" w:rsidRDefault="00700A77">
        <w:pPr>
          <w:pStyle w:val="a7"/>
          <w:jc w:val="right"/>
        </w:pPr>
        <w:r>
          <w:fldChar w:fldCharType="begin"/>
        </w:r>
        <w:r>
          <w:instrText>PAGE   \* MERGEFORMAT</w:instrText>
        </w:r>
        <w:r>
          <w:fldChar w:fldCharType="separate"/>
        </w:r>
        <w:r w:rsidR="007B638E">
          <w:rPr>
            <w:noProof/>
          </w:rPr>
          <w:t>1</w:t>
        </w:r>
        <w:r>
          <w:fldChar w:fldCharType="end"/>
        </w:r>
      </w:p>
    </w:sdtContent>
  </w:sdt>
  <w:p w:rsidR="00700A77" w:rsidRDefault="00700A7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E87" w:rsidRDefault="00D60E87" w:rsidP="00B136ED">
      <w:r>
        <w:separator/>
      </w:r>
    </w:p>
  </w:footnote>
  <w:footnote w:type="continuationSeparator" w:id="0">
    <w:p w:rsidR="00D60E87" w:rsidRDefault="00D60E87" w:rsidP="00B1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A77" w:rsidRDefault="00700A77" w:rsidP="006450E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00A77" w:rsidRDefault="00700A7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226B2"/>
    <w:multiLevelType w:val="multilevel"/>
    <w:tmpl w:val="73169DD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5CD0CA6"/>
    <w:multiLevelType w:val="hybridMultilevel"/>
    <w:tmpl w:val="FB58FFD6"/>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3BF0FDC"/>
    <w:multiLevelType w:val="hybridMultilevel"/>
    <w:tmpl w:val="31725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586122"/>
    <w:multiLevelType w:val="hybridMultilevel"/>
    <w:tmpl w:val="022EDDF8"/>
    <w:lvl w:ilvl="0" w:tplc="73805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57305C5"/>
    <w:multiLevelType w:val="hybridMultilevel"/>
    <w:tmpl w:val="0AB05C30"/>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963ACD"/>
    <w:multiLevelType w:val="hybridMultilevel"/>
    <w:tmpl w:val="0116FAE8"/>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E4963E1"/>
    <w:multiLevelType w:val="hybridMultilevel"/>
    <w:tmpl w:val="FB8A7762"/>
    <w:lvl w:ilvl="0" w:tplc="E9A6318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nsid w:val="5E5F2FB8"/>
    <w:multiLevelType w:val="hybridMultilevel"/>
    <w:tmpl w:val="A17244DA"/>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97D2FC1"/>
    <w:multiLevelType w:val="multilevel"/>
    <w:tmpl w:val="ECEA96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6D397CFD"/>
    <w:multiLevelType w:val="hybridMultilevel"/>
    <w:tmpl w:val="6DFE0188"/>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3"/>
  </w:num>
  <w:num w:numId="3">
    <w:abstractNumId w:val="0"/>
  </w:num>
  <w:num w:numId="4">
    <w:abstractNumId w:val="4"/>
  </w:num>
  <w:num w:numId="5">
    <w:abstractNumId w:val="7"/>
  </w:num>
  <w:num w:numId="6">
    <w:abstractNumId w:val="5"/>
  </w:num>
  <w:num w:numId="7">
    <w:abstractNumId w:val="2"/>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60"/>
    <w:rsid w:val="00000A03"/>
    <w:rsid w:val="00003BB0"/>
    <w:rsid w:val="00003F06"/>
    <w:rsid w:val="00004F56"/>
    <w:rsid w:val="0001168B"/>
    <w:rsid w:val="00015596"/>
    <w:rsid w:val="000162CC"/>
    <w:rsid w:val="000169BD"/>
    <w:rsid w:val="00017D84"/>
    <w:rsid w:val="00021238"/>
    <w:rsid w:val="00021FF2"/>
    <w:rsid w:val="00022C35"/>
    <w:rsid w:val="000239B1"/>
    <w:rsid w:val="00024B5D"/>
    <w:rsid w:val="0003410A"/>
    <w:rsid w:val="000358EC"/>
    <w:rsid w:val="00040F36"/>
    <w:rsid w:val="000427A0"/>
    <w:rsid w:val="000432CF"/>
    <w:rsid w:val="00043C90"/>
    <w:rsid w:val="000459EE"/>
    <w:rsid w:val="00046E3D"/>
    <w:rsid w:val="000473B4"/>
    <w:rsid w:val="00056039"/>
    <w:rsid w:val="0005781E"/>
    <w:rsid w:val="00057A3B"/>
    <w:rsid w:val="00057CFD"/>
    <w:rsid w:val="00062926"/>
    <w:rsid w:val="000638BA"/>
    <w:rsid w:val="00063A2D"/>
    <w:rsid w:val="000669DE"/>
    <w:rsid w:val="00066F88"/>
    <w:rsid w:val="0007239D"/>
    <w:rsid w:val="00074527"/>
    <w:rsid w:val="00076B31"/>
    <w:rsid w:val="00083C66"/>
    <w:rsid w:val="00084CB9"/>
    <w:rsid w:val="00087DB2"/>
    <w:rsid w:val="000902B5"/>
    <w:rsid w:val="00091F72"/>
    <w:rsid w:val="000959A8"/>
    <w:rsid w:val="00097A84"/>
    <w:rsid w:val="000A7793"/>
    <w:rsid w:val="000B02B2"/>
    <w:rsid w:val="000B50B6"/>
    <w:rsid w:val="000C00D0"/>
    <w:rsid w:val="000C07CA"/>
    <w:rsid w:val="000C0F0C"/>
    <w:rsid w:val="000C3565"/>
    <w:rsid w:val="000C6620"/>
    <w:rsid w:val="000C6CB7"/>
    <w:rsid w:val="000D062C"/>
    <w:rsid w:val="000D32EA"/>
    <w:rsid w:val="000D3909"/>
    <w:rsid w:val="000D6780"/>
    <w:rsid w:val="000D688B"/>
    <w:rsid w:val="000D6C21"/>
    <w:rsid w:val="000E0337"/>
    <w:rsid w:val="000E0EFB"/>
    <w:rsid w:val="000E2CF6"/>
    <w:rsid w:val="000E3D48"/>
    <w:rsid w:val="000F122E"/>
    <w:rsid w:val="000F18C9"/>
    <w:rsid w:val="000F4711"/>
    <w:rsid w:val="000F4FAF"/>
    <w:rsid w:val="000F5083"/>
    <w:rsid w:val="000F7BEC"/>
    <w:rsid w:val="00102A23"/>
    <w:rsid w:val="00103F69"/>
    <w:rsid w:val="0010481B"/>
    <w:rsid w:val="00104C0D"/>
    <w:rsid w:val="0010555B"/>
    <w:rsid w:val="00105AF1"/>
    <w:rsid w:val="00107AFC"/>
    <w:rsid w:val="001106B0"/>
    <w:rsid w:val="00111DC0"/>
    <w:rsid w:val="00114047"/>
    <w:rsid w:val="00115204"/>
    <w:rsid w:val="00117493"/>
    <w:rsid w:val="00121B4D"/>
    <w:rsid w:val="00121C79"/>
    <w:rsid w:val="001221B6"/>
    <w:rsid w:val="001257C9"/>
    <w:rsid w:val="00141C04"/>
    <w:rsid w:val="001429B9"/>
    <w:rsid w:val="00142F1A"/>
    <w:rsid w:val="00142F54"/>
    <w:rsid w:val="001447EF"/>
    <w:rsid w:val="001448BF"/>
    <w:rsid w:val="00150821"/>
    <w:rsid w:val="00151330"/>
    <w:rsid w:val="00151358"/>
    <w:rsid w:val="00151577"/>
    <w:rsid w:val="00151D1B"/>
    <w:rsid w:val="0015209D"/>
    <w:rsid w:val="00152694"/>
    <w:rsid w:val="00152A41"/>
    <w:rsid w:val="00154199"/>
    <w:rsid w:val="001548EF"/>
    <w:rsid w:val="00155017"/>
    <w:rsid w:val="00156922"/>
    <w:rsid w:val="00160C97"/>
    <w:rsid w:val="00161A22"/>
    <w:rsid w:val="00161C71"/>
    <w:rsid w:val="001661AD"/>
    <w:rsid w:val="0016656B"/>
    <w:rsid w:val="00170449"/>
    <w:rsid w:val="001713DA"/>
    <w:rsid w:val="001767B7"/>
    <w:rsid w:val="001778EB"/>
    <w:rsid w:val="0018239A"/>
    <w:rsid w:val="001824D4"/>
    <w:rsid w:val="00186088"/>
    <w:rsid w:val="00191CFB"/>
    <w:rsid w:val="00195323"/>
    <w:rsid w:val="00197AB7"/>
    <w:rsid w:val="00197B77"/>
    <w:rsid w:val="001A07DA"/>
    <w:rsid w:val="001A20A3"/>
    <w:rsid w:val="001A3D47"/>
    <w:rsid w:val="001A518A"/>
    <w:rsid w:val="001A5BBA"/>
    <w:rsid w:val="001B01D3"/>
    <w:rsid w:val="001B0979"/>
    <w:rsid w:val="001B64FD"/>
    <w:rsid w:val="001C268F"/>
    <w:rsid w:val="001C38A0"/>
    <w:rsid w:val="001C4866"/>
    <w:rsid w:val="001D3422"/>
    <w:rsid w:val="001D4805"/>
    <w:rsid w:val="001E07FF"/>
    <w:rsid w:val="001E276A"/>
    <w:rsid w:val="001E2C7A"/>
    <w:rsid w:val="001E42D7"/>
    <w:rsid w:val="001E4766"/>
    <w:rsid w:val="001E4DAF"/>
    <w:rsid w:val="001E60A5"/>
    <w:rsid w:val="001F5073"/>
    <w:rsid w:val="001F6665"/>
    <w:rsid w:val="001F7851"/>
    <w:rsid w:val="0020388C"/>
    <w:rsid w:val="00205AA2"/>
    <w:rsid w:val="00210685"/>
    <w:rsid w:val="00211726"/>
    <w:rsid w:val="00211749"/>
    <w:rsid w:val="00211E4E"/>
    <w:rsid w:val="0021256C"/>
    <w:rsid w:val="00213F3B"/>
    <w:rsid w:val="0021567C"/>
    <w:rsid w:val="0021743C"/>
    <w:rsid w:val="00220713"/>
    <w:rsid w:val="002219C7"/>
    <w:rsid w:val="00222D65"/>
    <w:rsid w:val="002232A7"/>
    <w:rsid w:val="00225101"/>
    <w:rsid w:val="0022774C"/>
    <w:rsid w:val="002305E8"/>
    <w:rsid w:val="00232275"/>
    <w:rsid w:val="00232598"/>
    <w:rsid w:val="0023278E"/>
    <w:rsid w:val="00233FE1"/>
    <w:rsid w:val="00235D04"/>
    <w:rsid w:val="00236C35"/>
    <w:rsid w:val="0023730A"/>
    <w:rsid w:val="0024069A"/>
    <w:rsid w:val="00242434"/>
    <w:rsid w:val="0024355D"/>
    <w:rsid w:val="0025353B"/>
    <w:rsid w:val="002544D4"/>
    <w:rsid w:val="00254542"/>
    <w:rsid w:val="002566B0"/>
    <w:rsid w:val="00260722"/>
    <w:rsid w:val="002611E5"/>
    <w:rsid w:val="00261C15"/>
    <w:rsid w:val="00265DCE"/>
    <w:rsid w:val="00267C34"/>
    <w:rsid w:val="00270100"/>
    <w:rsid w:val="00270258"/>
    <w:rsid w:val="00272A9F"/>
    <w:rsid w:val="00272D76"/>
    <w:rsid w:val="00276332"/>
    <w:rsid w:val="002814E5"/>
    <w:rsid w:val="00281EB9"/>
    <w:rsid w:val="0028228E"/>
    <w:rsid w:val="00283C8B"/>
    <w:rsid w:val="00285750"/>
    <w:rsid w:val="00291754"/>
    <w:rsid w:val="00292F1C"/>
    <w:rsid w:val="002937CD"/>
    <w:rsid w:val="002960D0"/>
    <w:rsid w:val="00296FFF"/>
    <w:rsid w:val="002A0813"/>
    <w:rsid w:val="002A3C26"/>
    <w:rsid w:val="002A78BA"/>
    <w:rsid w:val="002B13ED"/>
    <w:rsid w:val="002B1EEC"/>
    <w:rsid w:val="002B3B0E"/>
    <w:rsid w:val="002B4913"/>
    <w:rsid w:val="002B5437"/>
    <w:rsid w:val="002C52FD"/>
    <w:rsid w:val="002C5746"/>
    <w:rsid w:val="002D115A"/>
    <w:rsid w:val="002D14AB"/>
    <w:rsid w:val="002D1B50"/>
    <w:rsid w:val="002D5799"/>
    <w:rsid w:val="002D705D"/>
    <w:rsid w:val="002D75ED"/>
    <w:rsid w:val="002D775F"/>
    <w:rsid w:val="002E1109"/>
    <w:rsid w:val="002E3C79"/>
    <w:rsid w:val="002F2053"/>
    <w:rsid w:val="002F2A9A"/>
    <w:rsid w:val="002F42D8"/>
    <w:rsid w:val="00300493"/>
    <w:rsid w:val="0030510A"/>
    <w:rsid w:val="00305FA0"/>
    <w:rsid w:val="00306C0C"/>
    <w:rsid w:val="0031029B"/>
    <w:rsid w:val="00310772"/>
    <w:rsid w:val="003113D3"/>
    <w:rsid w:val="00312784"/>
    <w:rsid w:val="00314010"/>
    <w:rsid w:val="00316833"/>
    <w:rsid w:val="00316BB4"/>
    <w:rsid w:val="00320278"/>
    <w:rsid w:val="00320790"/>
    <w:rsid w:val="003226D1"/>
    <w:rsid w:val="003256FD"/>
    <w:rsid w:val="00325773"/>
    <w:rsid w:val="003261FA"/>
    <w:rsid w:val="00327D42"/>
    <w:rsid w:val="00330B78"/>
    <w:rsid w:val="003342DE"/>
    <w:rsid w:val="00334307"/>
    <w:rsid w:val="0033586B"/>
    <w:rsid w:val="003365CB"/>
    <w:rsid w:val="00340B25"/>
    <w:rsid w:val="00341B1B"/>
    <w:rsid w:val="0034419B"/>
    <w:rsid w:val="00347293"/>
    <w:rsid w:val="00347651"/>
    <w:rsid w:val="003511A8"/>
    <w:rsid w:val="00351AAC"/>
    <w:rsid w:val="00353482"/>
    <w:rsid w:val="00353895"/>
    <w:rsid w:val="00353A65"/>
    <w:rsid w:val="003550A0"/>
    <w:rsid w:val="00356259"/>
    <w:rsid w:val="00356F1D"/>
    <w:rsid w:val="00360928"/>
    <w:rsid w:val="003611CE"/>
    <w:rsid w:val="00362626"/>
    <w:rsid w:val="003649DF"/>
    <w:rsid w:val="00375653"/>
    <w:rsid w:val="003806D0"/>
    <w:rsid w:val="00385ACB"/>
    <w:rsid w:val="00386CCD"/>
    <w:rsid w:val="00387B3D"/>
    <w:rsid w:val="003906A3"/>
    <w:rsid w:val="00392B45"/>
    <w:rsid w:val="003A12BC"/>
    <w:rsid w:val="003A34FB"/>
    <w:rsid w:val="003A4D21"/>
    <w:rsid w:val="003A500D"/>
    <w:rsid w:val="003A5433"/>
    <w:rsid w:val="003A5B42"/>
    <w:rsid w:val="003A5C28"/>
    <w:rsid w:val="003B27FF"/>
    <w:rsid w:val="003B30D5"/>
    <w:rsid w:val="003B4ED9"/>
    <w:rsid w:val="003B5B26"/>
    <w:rsid w:val="003B688A"/>
    <w:rsid w:val="003C015B"/>
    <w:rsid w:val="003C194B"/>
    <w:rsid w:val="003C2CE8"/>
    <w:rsid w:val="003C4D41"/>
    <w:rsid w:val="003D0B5F"/>
    <w:rsid w:val="003D45AB"/>
    <w:rsid w:val="003D45D3"/>
    <w:rsid w:val="003E0563"/>
    <w:rsid w:val="003E562E"/>
    <w:rsid w:val="003E5FCD"/>
    <w:rsid w:val="003E7EE9"/>
    <w:rsid w:val="003F0706"/>
    <w:rsid w:val="003F329C"/>
    <w:rsid w:val="003F4B6C"/>
    <w:rsid w:val="003F6996"/>
    <w:rsid w:val="003F6E24"/>
    <w:rsid w:val="00401943"/>
    <w:rsid w:val="00401F8D"/>
    <w:rsid w:val="0040403F"/>
    <w:rsid w:val="004069F2"/>
    <w:rsid w:val="00411697"/>
    <w:rsid w:val="00416B6D"/>
    <w:rsid w:val="00420A6D"/>
    <w:rsid w:val="004214A0"/>
    <w:rsid w:val="004249E4"/>
    <w:rsid w:val="00424E18"/>
    <w:rsid w:val="0042589E"/>
    <w:rsid w:val="00430D85"/>
    <w:rsid w:val="00434E0F"/>
    <w:rsid w:val="00437C96"/>
    <w:rsid w:val="00441706"/>
    <w:rsid w:val="004417CF"/>
    <w:rsid w:val="00443808"/>
    <w:rsid w:val="0044756C"/>
    <w:rsid w:val="0045045C"/>
    <w:rsid w:val="0045047D"/>
    <w:rsid w:val="00455CAF"/>
    <w:rsid w:val="00457D07"/>
    <w:rsid w:val="00461CB8"/>
    <w:rsid w:val="00462789"/>
    <w:rsid w:val="00462DFE"/>
    <w:rsid w:val="00463391"/>
    <w:rsid w:val="00465645"/>
    <w:rsid w:val="0046715A"/>
    <w:rsid w:val="00474ACD"/>
    <w:rsid w:val="00475ACA"/>
    <w:rsid w:val="00477A66"/>
    <w:rsid w:val="00482945"/>
    <w:rsid w:val="00482B23"/>
    <w:rsid w:val="00482B87"/>
    <w:rsid w:val="00482C01"/>
    <w:rsid w:val="0048496B"/>
    <w:rsid w:val="00484FED"/>
    <w:rsid w:val="00493F89"/>
    <w:rsid w:val="00495D75"/>
    <w:rsid w:val="00495FBD"/>
    <w:rsid w:val="004970B2"/>
    <w:rsid w:val="004A0EE0"/>
    <w:rsid w:val="004A4C8D"/>
    <w:rsid w:val="004B2736"/>
    <w:rsid w:val="004B380D"/>
    <w:rsid w:val="004B3FEA"/>
    <w:rsid w:val="004B4B45"/>
    <w:rsid w:val="004C2EA7"/>
    <w:rsid w:val="004C6500"/>
    <w:rsid w:val="004D1B23"/>
    <w:rsid w:val="004D226C"/>
    <w:rsid w:val="004D3CEA"/>
    <w:rsid w:val="004D668A"/>
    <w:rsid w:val="004D6A24"/>
    <w:rsid w:val="004D6EDC"/>
    <w:rsid w:val="004E0142"/>
    <w:rsid w:val="004E1D2A"/>
    <w:rsid w:val="004E342C"/>
    <w:rsid w:val="004E4C65"/>
    <w:rsid w:val="004E51D4"/>
    <w:rsid w:val="004E6F16"/>
    <w:rsid w:val="004F0538"/>
    <w:rsid w:val="004F4740"/>
    <w:rsid w:val="004F547D"/>
    <w:rsid w:val="004F6605"/>
    <w:rsid w:val="00501E81"/>
    <w:rsid w:val="00501EB7"/>
    <w:rsid w:val="005048BA"/>
    <w:rsid w:val="00504E59"/>
    <w:rsid w:val="00506153"/>
    <w:rsid w:val="00507060"/>
    <w:rsid w:val="005076D7"/>
    <w:rsid w:val="005105C1"/>
    <w:rsid w:val="00510651"/>
    <w:rsid w:val="0051077A"/>
    <w:rsid w:val="005122DD"/>
    <w:rsid w:val="0051291E"/>
    <w:rsid w:val="00512A5A"/>
    <w:rsid w:val="00513EA2"/>
    <w:rsid w:val="00514D46"/>
    <w:rsid w:val="00520D18"/>
    <w:rsid w:val="00520F61"/>
    <w:rsid w:val="00521B58"/>
    <w:rsid w:val="00522D19"/>
    <w:rsid w:val="00522F9C"/>
    <w:rsid w:val="00523245"/>
    <w:rsid w:val="005240B0"/>
    <w:rsid w:val="0052668D"/>
    <w:rsid w:val="00527913"/>
    <w:rsid w:val="00527A41"/>
    <w:rsid w:val="0053185C"/>
    <w:rsid w:val="00532CA4"/>
    <w:rsid w:val="00534038"/>
    <w:rsid w:val="00534EBF"/>
    <w:rsid w:val="00535D44"/>
    <w:rsid w:val="00536063"/>
    <w:rsid w:val="005367F3"/>
    <w:rsid w:val="00536868"/>
    <w:rsid w:val="005408AA"/>
    <w:rsid w:val="00541515"/>
    <w:rsid w:val="005421E5"/>
    <w:rsid w:val="005427B8"/>
    <w:rsid w:val="00546EC2"/>
    <w:rsid w:val="0054722C"/>
    <w:rsid w:val="0055148D"/>
    <w:rsid w:val="00553E39"/>
    <w:rsid w:val="005579A7"/>
    <w:rsid w:val="005604C2"/>
    <w:rsid w:val="00562AF7"/>
    <w:rsid w:val="00562AFE"/>
    <w:rsid w:val="00563A20"/>
    <w:rsid w:val="00564043"/>
    <w:rsid w:val="00565342"/>
    <w:rsid w:val="00566345"/>
    <w:rsid w:val="00570595"/>
    <w:rsid w:val="005721A8"/>
    <w:rsid w:val="00573A7D"/>
    <w:rsid w:val="00575009"/>
    <w:rsid w:val="0057559F"/>
    <w:rsid w:val="00576273"/>
    <w:rsid w:val="00576BFA"/>
    <w:rsid w:val="00582B88"/>
    <w:rsid w:val="00582E02"/>
    <w:rsid w:val="00582F49"/>
    <w:rsid w:val="005845C1"/>
    <w:rsid w:val="00591D54"/>
    <w:rsid w:val="00592BD9"/>
    <w:rsid w:val="00592CD0"/>
    <w:rsid w:val="00594104"/>
    <w:rsid w:val="00595D43"/>
    <w:rsid w:val="00596E7C"/>
    <w:rsid w:val="005A0D6C"/>
    <w:rsid w:val="005A1801"/>
    <w:rsid w:val="005A30C5"/>
    <w:rsid w:val="005A5D36"/>
    <w:rsid w:val="005B0525"/>
    <w:rsid w:val="005B0CC6"/>
    <w:rsid w:val="005B10FA"/>
    <w:rsid w:val="005B2C56"/>
    <w:rsid w:val="005B36DA"/>
    <w:rsid w:val="005B5131"/>
    <w:rsid w:val="005B68CD"/>
    <w:rsid w:val="005B7812"/>
    <w:rsid w:val="005B7FFA"/>
    <w:rsid w:val="005C171B"/>
    <w:rsid w:val="005C1E84"/>
    <w:rsid w:val="005C2C83"/>
    <w:rsid w:val="005C42F0"/>
    <w:rsid w:val="005C795F"/>
    <w:rsid w:val="005D1880"/>
    <w:rsid w:val="005D2557"/>
    <w:rsid w:val="005E290D"/>
    <w:rsid w:val="005E4D7A"/>
    <w:rsid w:val="005E72ED"/>
    <w:rsid w:val="005F07B9"/>
    <w:rsid w:val="005F38D8"/>
    <w:rsid w:val="005F597F"/>
    <w:rsid w:val="006016E4"/>
    <w:rsid w:val="0060236A"/>
    <w:rsid w:val="006038A9"/>
    <w:rsid w:val="00604BC4"/>
    <w:rsid w:val="00611583"/>
    <w:rsid w:val="0061569B"/>
    <w:rsid w:val="0062201F"/>
    <w:rsid w:val="0062231B"/>
    <w:rsid w:val="00622424"/>
    <w:rsid w:val="006233D3"/>
    <w:rsid w:val="00624F6D"/>
    <w:rsid w:val="0062512F"/>
    <w:rsid w:val="006254AC"/>
    <w:rsid w:val="006257CB"/>
    <w:rsid w:val="006258C1"/>
    <w:rsid w:val="006259B3"/>
    <w:rsid w:val="00630175"/>
    <w:rsid w:val="006331E7"/>
    <w:rsid w:val="00634152"/>
    <w:rsid w:val="00634BBB"/>
    <w:rsid w:val="0063736F"/>
    <w:rsid w:val="006444FF"/>
    <w:rsid w:val="0064505A"/>
    <w:rsid w:val="006450E8"/>
    <w:rsid w:val="0065090A"/>
    <w:rsid w:val="00650C90"/>
    <w:rsid w:val="00651699"/>
    <w:rsid w:val="00651C36"/>
    <w:rsid w:val="00656A9D"/>
    <w:rsid w:val="0066213E"/>
    <w:rsid w:val="00664A7F"/>
    <w:rsid w:val="00666A41"/>
    <w:rsid w:val="00670B8F"/>
    <w:rsid w:val="00673083"/>
    <w:rsid w:val="006812F7"/>
    <w:rsid w:val="00681301"/>
    <w:rsid w:val="0068152C"/>
    <w:rsid w:val="0068157B"/>
    <w:rsid w:val="00682A68"/>
    <w:rsid w:val="00682B4D"/>
    <w:rsid w:val="00684F6A"/>
    <w:rsid w:val="006865F6"/>
    <w:rsid w:val="006900B8"/>
    <w:rsid w:val="00690EAE"/>
    <w:rsid w:val="00693F4B"/>
    <w:rsid w:val="0069536D"/>
    <w:rsid w:val="006A05BB"/>
    <w:rsid w:val="006A0CB7"/>
    <w:rsid w:val="006A0F0B"/>
    <w:rsid w:val="006A5A8D"/>
    <w:rsid w:val="006A683C"/>
    <w:rsid w:val="006A725F"/>
    <w:rsid w:val="006A7B5B"/>
    <w:rsid w:val="006B47E4"/>
    <w:rsid w:val="006B5181"/>
    <w:rsid w:val="006B76A7"/>
    <w:rsid w:val="006C08A5"/>
    <w:rsid w:val="006C2174"/>
    <w:rsid w:val="006C3DE5"/>
    <w:rsid w:val="006C4829"/>
    <w:rsid w:val="006C4D03"/>
    <w:rsid w:val="006C4DFF"/>
    <w:rsid w:val="006C518C"/>
    <w:rsid w:val="006C5664"/>
    <w:rsid w:val="006D1789"/>
    <w:rsid w:val="006D22D1"/>
    <w:rsid w:val="006D2B00"/>
    <w:rsid w:val="006D59AC"/>
    <w:rsid w:val="006E072D"/>
    <w:rsid w:val="006E7802"/>
    <w:rsid w:val="006E7EA2"/>
    <w:rsid w:val="006F3F7C"/>
    <w:rsid w:val="006F627E"/>
    <w:rsid w:val="006F6CA6"/>
    <w:rsid w:val="00700054"/>
    <w:rsid w:val="00700A77"/>
    <w:rsid w:val="00702EF4"/>
    <w:rsid w:val="00703522"/>
    <w:rsid w:val="00703782"/>
    <w:rsid w:val="00715B97"/>
    <w:rsid w:val="00715FE3"/>
    <w:rsid w:val="00717CD1"/>
    <w:rsid w:val="00717D0A"/>
    <w:rsid w:val="0072119A"/>
    <w:rsid w:val="0072139A"/>
    <w:rsid w:val="0072154E"/>
    <w:rsid w:val="00722DE7"/>
    <w:rsid w:val="00727303"/>
    <w:rsid w:val="00730746"/>
    <w:rsid w:val="007326F7"/>
    <w:rsid w:val="007341E0"/>
    <w:rsid w:val="00736922"/>
    <w:rsid w:val="007373F8"/>
    <w:rsid w:val="00743A75"/>
    <w:rsid w:val="007446D5"/>
    <w:rsid w:val="0074674F"/>
    <w:rsid w:val="007508C3"/>
    <w:rsid w:val="00751CE9"/>
    <w:rsid w:val="00754E74"/>
    <w:rsid w:val="007551FF"/>
    <w:rsid w:val="00757AEB"/>
    <w:rsid w:val="00761214"/>
    <w:rsid w:val="007623C0"/>
    <w:rsid w:val="00765E00"/>
    <w:rsid w:val="00770968"/>
    <w:rsid w:val="00775EF7"/>
    <w:rsid w:val="00782928"/>
    <w:rsid w:val="00783AE9"/>
    <w:rsid w:val="00783F7C"/>
    <w:rsid w:val="00784B1C"/>
    <w:rsid w:val="007853DB"/>
    <w:rsid w:val="007922AD"/>
    <w:rsid w:val="00794A32"/>
    <w:rsid w:val="00797A5A"/>
    <w:rsid w:val="007A056E"/>
    <w:rsid w:val="007A0920"/>
    <w:rsid w:val="007A0E88"/>
    <w:rsid w:val="007A4822"/>
    <w:rsid w:val="007A5665"/>
    <w:rsid w:val="007A5A0E"/>
    <w:rsid w:val="007A66D2"/>
    <w:rsid w:val="007A744F"/>
    <w:rsid w:val="007A7E16"/>
    <w:rsid w:val="007B0450"/>
    <w:rsid w:val="007B04B3"/>
    <w:rsid w:val="007B44E0"/>
    <w:rsid w:val="007B5E1B"/>
    <w:rsid w:val="007B638E"/>
    <w:rsid w:val="007C18E3"/>
    <w:rsid w:val="007C29C7"/>
    <w:rsid w:val="007C458F"/>
    <w:rsid w:val="007C4CAD"/>
    <w:rsid w:val="007C7510"/>
    <w:rsid w:val="007C7823"/>
    <w:rsid w:val="007D0DB3"/>
    <w:rsid w:val="007D10D6"/>
    <w:rsid w:val="007D163D"/>
    <w:rsid w:val="007D2C3C"/>
    <w:rsid w:val="007D3BEB"/>
    <w:rsid w:val="007D6328"/>
    <w:rsid w:val="007D6F21"/>
    <w:rsid w:val="007E05EF"/>
    <w:rsid w:val="007E0611"/>
    <w:rsid w:val="007E18DE"/>
    <w:rsid w:val="007E2DF6"/>
    <w:rsid w:val="007F0212"/>
    <w:rsid w:val="007F23A1"/>
    <w:rsid w:val="007F405F"/>
    <w:rsid w:val="007F6155"/>
    <w:rsid w:val="008056F1"/>
    <w:rsid w:val="00805DD0"/>
    <w:rsid w:val="00812D14"/>
    <w:rsid w:val="008203F2"/>
    <w:rsid w:val="00821B25"/>
    <w:rsid w:val="0082299B"/>
    <w:rsid w:val="00824BFF"/>
    <w:rsid w:val="008250CC"/>
    <w:rsid w:val="0082603B"/>
    <w:rsid w:val="00830827"/>
    <w:rsid w:val="0083099A"/>
    <w:rsid w:val="008339AF"/>
    <w:rsid w:val="008357E1"/>
    <w:rsid w:val="00835C46"/>
    <w:rsid w:val="00836474"/>
    <w:rsid w:val="00840394"/>
    <w:rsid w:val="008425DF"/>
    <w:rsid w:val="0084352E"/>
    <w:rsid w:val="008441C3"/>
    <w:rsid w:val="00844883"/>
    <w:rsid w:val="00846607"/>
    <w:rsid w:val="00847F0D"/>
    <w:rsid w:val="008515E0"/>
    <w:rsid w:val="00851723"/>
    <w:rsid w:val="008575E2"/>
    <w:rsid w:val="00857981"/>
    <w:rsid w:val="00861E05"/>
    <w:rsid w:val="008629AD"/>
    <w:rsid w:val="00863C63"/>
    <w:rsid w:val="00865574"/>
    <w:rsid w:val="00865A99"/>
    <w:rsid w:val="00865EA3"/>
    <w:rsid w:val="00866732"/>
    <w:rsid w:val="00866BED"/>
    <w:rsid w:val="00867236"/>
    <w:rsid w:val="008711F2"/>
    <w:rsid w:val="00873BB4"/>
    <w:rsid w:val="00873F28"/>
    <w:rsid w:val="0087445E"/>
    <w:rsid w:val="00875C16"/>
    <w:rsid w:val="00875DAA"/>
    <w:rsid w:val="008769E2"/>
    <w:rsid w:val="008813EC"/>
    <w:rsid w:val="00883D77"/>
    <w:rsid w:val="00884F40"/>
    <w:rsid w:val="008852B9"/>
    <w:rsid w:val="0088615A"/>
    <w:rsid w:val="00887380"/>
    <w:rsid w:val="00887FBC"/>
    <w:rsid w:val="0089075E"/>
    <w:rsid w:val="00890B61"/>
    <w:rsid w:val="008927E9"/>
    <w:rsid w:val="008929EC"/>
    <w:rsid w:val="00892DCA"/>
    <w:rsid w:val="0089326F"/>
    <w:rsid w:val="00893785"/>
    <w:rsid w:val="00896B08"/>
    <w:rsid w:val="0089751F"/>
    <w:rsid w:val="008A283F"/>
    <w:rsid w:val="008A2B4A"/>
    <w:rsid w:val="008A2D00"/>
    <w:rsid w:val="008A2D03"/>
    <w:rsid w:val="008A329A"/>
    <w:rsid w:val="008A6475"/>
    <w:rsid w:val="008A685C"/>
    <w:rsid w:val="008A7648"/>
    <w:rsid w:val="008A7D12"/>
    <w:rsid w:val="008B136C"/>
    <w:rsid w:val="008B1382"/>
    <w:rsid w:val="008B1F39"/>
    <w:rsid w:val="008B3ED2"/>
    <w:rsid w:val="008B40D1"/>
    <w:rsid w:val="008B72D9"/>
    <w:rsid w:val="008C1AB5"/>
    <w:rsid w:val="008C29A0"/>
    <w:rsid w:val="008C4DD5"/>
    <w:rsid w:val="008C62FF"/>
    <w:rsid w:val="008C76AE"/>
    <w:rsid w:val="008C79C5"/>
    <w:rsid w:val="008C7A5A"/>
    <w:rsid w:val="008C7E26"/>
    <w:rsid w:val="008D4305"/>
    <w:rsid w:val="008D552F"/>
    <w:rsid w:val="008D7430"/>
    <w:rsid w:val="008E2496"/>
    <w:rsid w:val="008E7545"/>
    <w:rsid w:val="008F1767"/>
    <w:rsid w:val="008F214C"/>
    <w:rsid w:val="008F21D6"/>
    <w:rsid w:val="008F4724"/>
    <w:rsid w:val="008F538C"/>
    <w:rsid w:val="009005AF"/>
    <w:rsid w:val="0090253D"/>
    <w:rsid w:val="009031CF"/>
    <w:rsid w:val="009033D5"/>
    <w:rsid w:val="009100C4"/>
    <w:rsid w:val="00913BBE"/>
    <w:rsid w:val="009158BC"/>
    <w:rsid w:val="00915A9E"/>
    <w:rsid w:val="009178EA"/>
    <w:rsid w:val="00917C62"/>
    <w:rsid w:val="00917C6A"/>
    <w:rsid w:val="009204BE"/>
    <w:rsid w:val="0092169C"/>
    <w:rsid w:val="009217FE"/>
    <w:rsid w:val="00921BB7"/>
    <w:rsid w:val="00922481"/>
    <w:rsid w:val="0092292F"/>
    <w:rsid w:val="00927020"/>
    <w:rsid w:val="009304F2"/>
    <w:rsid w:val="009306FA"/>
    <w:rsid w:val="00931A10"/>
    <w:rsid w:val="00931EEB"/>
    <w:rsid w:val="00936352"/>
    <w:rsid w:val="00936B22"/>
    <w:rsid w:val="00937E59"/>
    <w:rsid w:val="0094069D"/>
    <w:rsid w:val="00941DC1"/>
    <w:rsid w:val="00941F61"/>
    <w:rsid w:val="0094226A"/>
    <w:rsid w:val="00942A38"/>
    <w:rsid w:val="00943213"/>
    <w:rsid w:val="00946C92"/>
    <w:rsid w:val="009471A3"/>
    <w:rsid w:val="009471C5"/>
    <w:rsid w:val="009471C6"/>
    <w:rsid w:val="00947F65"/>
    <w:rsid w:val="00952605"/>
    <w:rsid w:val="00952760"/>
    <w:rsid w:val="00953D01"/>
    <w:rsid w:val="00956049"/>
    <w:rsid w:val="00956A03"/>
    <w:rsid w:val="009609F1"/>
    <w:rsid w:val="009618B2"/>
    <w:rsid w:val="00962C44"/>
    <w:rsid w:val="009648EB"/>
    <w:rsid w:val="00966EEF"/>
    <w:rsid w:val="009713D0"/>
    <w:rsid w:val="00971943"/>
    <w:rsid w:val="0097323B"/>
    <w:rsid w:val="009752B1"/>
    <w:rsid w:val="00976970"/>
    <w:rsid w:val="00976F20"/>
    <w:rsid w:val="0098052D"/>
    <w:rsid w:val="00986024"/>
    <w:rsid w:val="00993960"/>
    <w:rsid w:val="00994137"/>
    <w:rsid w:val="009945AC"/>
    <w:rsid w:val="009970B9"/>
    <w:rsid w:val="00997B14"/>
    <w:rsid w:val="009A0FD2"/>
    <w:rsid w:val="009A1350"/>
    <w:rsid w:val="009A33D0"/>
    <w:rsid w:val="009A49FE"/>
    <w:rsid w:val="009B208E"/>
    <w:rsid w:val="009B21E2"/>
    <w:rsid w:val="009B715E"/>
    <w:rsid w:val="009C0564"/>
    <w:rsid w:val="009C204C"/>
    <w:rsid w:val="009C2895"/>
    <w:rsid w:val="009C388D"/>
    <w:rsid w:val="009C3AF3"/>
    <w:rsid w:val="009C5612"/>
    <w:rsid w:val="009C5A45"/>
    <w:rsid w:val="009C6FBB"/>
    <w:rsid w:val="009C7425"/>
    <w:rsid w:val="009D4F4D"/>
    <w:rsid w:val="009D5126"/>
    <w:rsid w:val="009D56C8"/>
    <w:rsid w:val="009D5F22"/>
    <w:rsid w:val="009D6823"/>
    <w:rsid w:val="009D7596"/>
    <w:rsid w:val="009E0516"/>
    <w:rsid w:val="009E259F"/>
    <w:rsid w:val="009F0D13"/>
    <w:rsid w:val="009F0D8E"/>
    <w:rsid w:val="009F1027"/>
    <w:rsid w:val="009F1B1A"/>
    <w:rsid w:val="009F1E22"/>
    <w:rsid w:val="009F4DEA"/>
    <w:rsid w:val="009F62B2"/>
    <w:rsid w:val="009F7EF2"/>
    <w:rsid w:val="00A00948"/>
    <w:rsid w:val="00A04B7E"/>
    <w:rsid w:val="00A05AB4"/>
    <w:rsid w:val="00A05EDF"/>
    <w:rsid w:val="00A1229F"/>
    <w:rsid w:val="00A13CBA"/>
    <w:rsid w:val="00A14D54"/>
    <w:rsid w:val="00A156DE"/>
    <w:rsid w:val="00A169CC"/>
    <w:rsid w:val="00A16E3D"/>
    <w:rsid w:val="00A20BD8"/>
    <w:rsid w:val="00A2320E"/>
    <w:rsid w:val="00A2392F"/>
    <w:rsid w:val="00A25960"/>
    <w:rsid w:val="00A31D31"/>
    <w:rsid w:val="00A347D2"/>
    <w:rsid w:val="00A35CE1"/>
    <w:rsid w:val="00A36795"/>
    <w:rsid w:val="00A407EA"/>
    <w:rsid w:val="00A4102B"/>
    <w:rsid w:val="00A443F8"/>
    <w:rsid w:val="00A4584A"/>
    <w:rsid w:val="00A47C67"/>
    <w:rsid w:val="00A51D27"/>
    <w:rsid w:val="00A521BB"/>
    <w:rsid w:val="00A522B5"/>
    <w:rsid w:val="00A53EEF"/>
    <w:rsid w:val="00A562DF"/>
    <w:rsid w:val="00A5644C"/>
    <w:rsid w:val="00A6064A"/>
    <w:rsid w:val="00A62F9D"/>
    <w:rsid w:val="00A6429F"/>
    <w:rsid w:val="00A64C10"/>
    <w:rsid w:val="00A64D85"/>
    <w:rsid w:val="00A66A75"/>
    <w:rsid w:val="00A70560"/>
    <w:rsid w:val="00A71036"/>
    <w:rsid w:val="00A75030"/>
    <w:rsid w:val="00A80583"/>
    <w:rsid w:val="00A83E8C"/>
    <w:rsid w:val="00A8569F"/>
    <w:rsid w:val="00A86020"/>
    <w:rsid w:val="00A86684"/>
    <w:rsid w:val="00A9071F"/>
    <w:rsid w:val="00A91D2B"/>
    <w:rsid w:val="00A93E98"/>
    <w:rsid w:val="00A953BF"/>
    <w:rsid w:val="00A95E24"/>
    <w:rsid w:val="00A97BBD"/>
    <w:rsid w:val="00A97DCC"/>
    <w:rsid w:val="00AA4DB4"/>
    <w:rsid w:val="00AA6955"/>
    <w:rsid w:val="00AB0F33"/>
    <w:rsid w:val="00AB115B"/>
    <w:rsid w:val="00AB158D"/>
    <w:rsid w:val="00AB3833"/>
    <w:rsid w:val="00AB3A2A"/>
    <w:rsid w:val="00AC0759"/>
    <w:rsid w:val="00AC2216"/>
    <w:rsid w:val="00AC2F4F"/>
    <w:rsid w:val="00AC4CE5"/>
    <w:rsid w:val="00AC5116"/>
    <w:rsid w:val="00AC5459"/>
    <w:rsid w:val="00AC6C56"/>
    <w:rsid w:val="00AC70B5"/>
    <w:rsid w:val="00AC77BF"/>
    <w:rsid w:val="00AD0714"/>
    <w:rsid w:val="00AD0E07"/>
    <w:rsid w:val="00AD46D2"/>
    <w:rsid w:val="00AD5848"/>
    <w:rsid w:val="00AD5AE8"/>
    <w:rsid w:val="00AD6D40"/>
    <w:rsid w:val="00AE7038"/>
    <w:rsid w:val="00AF269A"/>
    <w:rsid w:val="00AF2D9A"/>
    <w:rsid w:val="00AF3394"/>
    <w:rsid w:val="00AF42E5"/>
    <w:rsid w:val="00AF4437"/>
    <w:rsid w:val="00AF51B0"/>
    <w:rsid w:val="00AF68AC"/>
    <w:rsid w:val="00AF720F"/>
    <w:rsid w:val="00B00BE5"/>
    <w:rsid w:val="00B073C6"/>
    <w:rsid w:val="00B10202"/>
    <w:rsid w:val="00B135CF"/>
    <w:rsid w:val="00B13624"/>
    <w:rsid w:val="00B136ED"/>
    <w:rsid w:val="00B21A13"/>
    <w:rsid w:val="00B22AD0"/>
    <w:rsid w:val="00B25A90"/>
    <w:rsid w:val="00B32FBA"/>
    <w:rsid w:val="00B36618"/>
    <w:rsid w:val="00B401D6"/>
    <w:rsid w:val="00B40E45"/>
    <w:rsid w:val="00B414B7"/>
    <w:rsid w:val="00B444CA"/>
    <w:rsid w:val="00B467EA"/>
    <w:rsid w:val="00B511EB"/>
    <w:rsid w:val="00B51366"/>
    <w:rsid w:val="00B52B57"/>
    <w:rsid w:val="00B5389A"/>
    <w:rsid w:val="00B554BF"/>
    <w:rsid w:val="00B55688"/>
    <w:rsid w:val="00B55B1F"/>
    <w:rsid w:val="00B567FF"/>
    <w:rsid w:val="00B57E34"/>
    <w:rsid w:val="00B60962"/>
    <w:rsid w:val="00B62A17"/>
    <w:rsid w:val="00B64AF6"/>
    <w:rsid w:val="00B65D39"/>
    <w:rsid w:val="00B713C9"/>
    <w:rsid w:val="00B717CB"/>
    <w:rsid w:val="00B77609"/>
    <w:rsid w:val="00B778AC"/>
    <w:rsid w:val="00B80FA4"/>
    <w:rsid w:val="00B81FCC"/>
    <w:rsid w:val="00B82503"/>
    <w:rsid w:val="00B84DC4"/>
    <w:rsid w:val="00B85742"/>
    <w:rsid w:val="00B8620D"/>
    <w:rsid w:val="00B91F90"/>
    <w:rsid w:val="00B94A21"/>
    <w:rsid w:val="00B94B43"/>
    <w:rsid w:val="00B96332"/>
    <w:rsid w:val="00B963E0"/>
    <w:rsid w:val="00BA1C1D"/>
    <w:rsid w:val="00BA477E"/>
    <w:rsid w:val="00BA7A79"/>
    <w:rsid w:val="00BB061F"/>
    <w:rsid w:val="00BB123F"/>
    <w:rsid w:val="00BC5C3A"/>
    <w:rsid w:val="00BC706E"/>
    <w:rsid w:val="00BD0257"/>
    <w:rsid w:val="00BD1971"/>
    <w:rsid w:val="00BD1C95"/>
    <w:rsid w:val="00BD1F5F"/>
    <w:rsid w:val="00BD6117"/>
    <w:rsid w:val="00BD67C5"/>
    <w:rsid w:val="00BE0111"/>
    <w:rsid w:val="00BE104A"/>
    <w:rsid w:val="00BE1276"/>
    <w:rsid w:val="00BE12C2"/>
    <w:rsid w:val="00BE19DD"/>
    <w:rsid w:val="00BE2139"/>
    <w:rsid w:val="00BE289D"/>
    <w:rsid w:val="00BE3483"/>
    <w:rsid w:val="00BE5030"/>
    <w:rsid w:val="00BE5D4D"/>
    <w:rsid w:val="00BE61F0"/>
    <w:rsid w:val="00BE6800"/>
    <w:rsid w:val="00BE68C1"/>
    <w:rsid w:val="00BF1A5A"/>
    <w:rsid w:val="00BF1D88"/>
    <w:rsid w:val="00BF4F1C"/>
    <w:rsid w:val="00BF5404"/>
    <w:rsid w:val="00BF6511"/>
    <w:rsid w:val="00C014D7"/>
    <w:rsid w:val="00C02094"/>
    <w:rsid w:val="00C04163"/>
    <w:rsid w:val="00C05BD1"/>
    <w:rsid w:val="00C06C62"/>
    <w:rsid w:val="00C06EFD"/>
    <w:rsid w:val="00C11A1A"/>
    <w:rsid w:val="00C11D55"/>
    <w:rsid w:val="00C11FDD"/>
    <w:rsid w:val="00C128CE"/>
    <w:rsid w:val="00C12AB7"/>
    <w:rsid w:val="00C13D7E"/>
    <w:rsid w:val="00C16733"/>
    <w:rsid w:val="00C1778C"/>
    <w:rsid w:val="00C21234"/>
    <w:rsid w:val="00C224E9"/>
    <w:rsid w:val="00C22646"/>
    <w:rsid w:val="00C24492"/>
    <w:rsid w:val="00C25808"/>
    <w:rsid w:val="00C307D1"/>
    <w:rsid w:val="00C32C84"/>
    <w:rsid w:val="00C33443"/>
    <w:rsid w:val="00C3383E"/>
    <w:rsid w:val="00C34339"/>
    <w:rsid w:val="00C35196"/>
    <w:rsid w:val="00C35404"/>
    <w:rsid w:val="00C359B9"/>
    <w:rsid w:val="00C37BAF"/>
    <w:rsid w:val="00C401D3"/>
    <w:rsid w:val="00C41A03"/>
    <w:rsid w:val="00C41DE5"/>
    <w:rsid w:val="00C423B7"/>
    <w:rsid w:val="00C42EE3"/>
    <w:rsid w:val="00C4388F"/>
    <w:rsid w:val="00C44797"/>
    <w:rsid w:val="00C4544C"/>
    <w:rsid w:val="00C463A9"/>
    <w:rsid w:val="00C4722E"/>
    <w:rsid w:val="00C5094B"/>
    <w:rsid w:val="00C51C8C"/>
    <w:rsid w:val="00C55EAC"/>
    <w:rsid w:val="00C60B98"/>
    <w:rsid w:val="00C6306F"/>
    <w:rsid w:val="00C64DF8"/>
    <w:rsid w:val="00C67A58"/>
    <w:rsid w:val="00C703B2"/>
    <w:rsid w:val="00C73F37"/>
    <w:rsid w:val="00C7454B"/>
    <w:rsid w:val="00C8290E"/>
    <w:rsid w:val="00C8307D"/>
    <w:rsid w:val="00C92017"/>
    <w:rsid w:val="00C94BF5"/>
    <w:rsid w:val="00C9545E"/>
    <w:rsid w:val="00C95A35"/>
    <w:rsid w:val="00C975FE"/>
    <w:rsid w:val="00CA1C6C"/>
    <w:rsid w:val="00CA229F"/>
    <w:rsid w:val="00CB1876"/>
    <w:rsid w:val="00CB271B"/>
    <w:rsid w:val="00CB4545"/>
    <w:rsid w:val="00CB4D5F"/>
    <w:rsid w:val="00CB5C4C"/>
    <w:rsid w:val="00CB7224"/>
    <w:rsid w:val="00CC20E6"/>
    <w:rsid w:val="00CC2FBE"/>
    <w:rsid w:val="00CC46DF"/>
    <w:rsid w:val="00CC774D"/>
    <w:rsid w:val="00CC7ACE"/>
    <w:rsid w:val="00CD639D"/>
    <w:rsid w:val="00CE194C"/>
    <w:rsid w:val="00CE1B90"/>
    <w:rsid w:val="00CE2AB4"/>
    <w:rsid w:val="00CE2D73"/>
    <w:rsid w:val="00CE3B2E"/>
    <w:rsid w:val="00CE4B75"/>
    <w:rsid w:val="00CE619F"/>
    <w:rsid w:val="00CE66EB"/>
    <w:rsid w:val="00CF0563"/>
    <w:rsid w:val="00CF0C2D"/>
    <w:rsid w:val="00CF23B8"/>
    <w:rsid w:val="00CF346F"/>
    <w:rsid w:val="00CF4838"/>
    <w:rsid w:val="00D03116"/>
    <w:rsid w:val="00D04EDA"/>
    <w:rsid w:val="00D06862"/>
    <w:rsid w:val="00D105BE"/>
    <w:rsid w:val="00D11BD2"/>
    <w:rsid w:val="00D1235F"/>
    <w:rsid w:val="00D12421"/>
    <w:rsid w:val="00D13BFB"/>
    <w:rsid w:val="00D13F10"/>
    <w:rsid w:val="00D16607"/>
    <w:rsid w:val="00D16794"/>
    <w:rsid w:val="00D203B3"/>
    <w:rsid w:val="00D21914"/>
    <w:rsid w:val="00D22783"/>
    <w:rsid w:val="00D233DE"/>
    <w:rsid w:val="00D270A4"/>
    <w:rsid w:val="00D32550"/>
    <w:rsid w:val="00D34AD9"/>
    <w:rsid w:val="00D34F4E"/>
    <w:rsid w:val="00D3528B"/>
    <w:rsid w:val="00D4177E"/>
    <w:rsid w:val="00D43CC8"/>
    <w:rsid w:val="00D45D57"/>
    <w:rsid w:val="00D469BF"/>
    <w:rsid w:val="00D47511"/>
    <w:rsid w:val="00D47D0E"/>
    <w:rsid w:val="00D50DCF"/>
    <w:rsid w:val="00D51D24"/>
    <w:rsid w:val="00D528D3"/>
    <w:rsid w:val="00D5348D"/>
    <w:rsid w:val="00D53F59"/>
    <w:rsid w:val="00D5419E"/>
    <w:rsid w:val="00D551C1"/>
    <w:rsid w:val="00D55DDF"/>
    <w:rsid w:val="00D57BC9"/>
    <w:rsid w:val="00D60E87"/>
    <w:rsid w:val="00D62780"/>
    <w:rsid w:val="00D63950"/>
    <w:rsid w:val="00D63A09"/>
    <w:rsid w:val="00D65788"/>
    <w:rsid w:val="00D65FB5"/>
    <w:rsid w:val="00D72AE6"/>
    <w:rsid w:val="00D72C41"/>
    <w:rsid w:val="00D72EF6"/>
    <w:rsid w:val="00D73FEB"/>
    <w:rsid w:val="00D74046"/>
    <w:rsid w:val="00D75549"/>
    <w:rsid w:val="00D77D5B"/>
    <w:rsid w:val="00D77F79"/>
    <w:rsid w:val="00D81072"/>
    <w:rsid w:val="00D8343C"/>
    <w:rsid w:val="00D8544F"/>
    <w:rsid w:val="00D8701E"/>
    <w:rsid w:val="00D91682"/>
    <w:rsid w:val="00D9350C"/>
    <w:rsid w:val="00D965EB"/>
    <w:rsid w:val="00DA03AE"/>
    <w:rsid w:val="00DA1DC3"/>
    <w:rsid w:val="00DA28F8"/>
    <w:rsid w:val="00DA2C7A"/>
    <w:rsid w:val="00DB10B8"/>
    <w:rsid w:val="00DB4858"/>
    <w:rsid w:val="00DB4CBC"/>
    <w:rsid w:val="00DB5709"/>
    <w:rsid w:val="00DC0025"/>
    <w:rsid w:val="00DC31AA"/>
    <w:rsid w:val="00DC4CFE"/>
    <w:rsid w:val="00DD21EF"/>
    <w:rsid w:val="00DD42D3"/>
    <w:rsid w:val="00DE2FCD"/>
    <w:rsid w:val="00DE3779"/>
    <w:rsid w:val="00DE5CC6"/>
    <w:rsid w:val="00DE6908"/>
    <w:rsid w:val="00DF32CA"/>
    <w:rsid w:val="00DF3C19"/>
    <w:rsid w:val="00DF3D62"/>
    <w:rsid w:val="00DF438E"/>
    <w:rsid w:val="00DF5477"/>
    <w:rsid w:val="00DF57FC"/>
    <w:rsid w:val="00DF5E6A"/>
    <w:rsid w:val="00DF67A1"/>
    <w:rsid w:val="00E00A88"/>
    <w:rsid w:val="00E00C16"/>
    <w:rsid w:val="00E00DE5"/>
    <w:rsid w:val="00E02201"/>
    <w:rsid w:val="00E02E91"/>
    <w:rsid w:val="00E14087"/>
    <w:rsid w:val="00E1487E"/>
    <w:rsid w:val="00E14A75"/>
    <w:rsid w:val="00E155A0"/>
    <w:rsid w:val="00E15C96"/>
    <w:rsid w:val="00E171AD"/>
    <w:rsid w:val="00E31E6D"/>
    <w:rsid w:val="00E352A6"/>
    <w:rsid w:val="00E41899"/>
    <w:rsid w:val="00E441A2"/>
    <w:rsid w:val="00E461E4"/>
    <w:rsid w:val="00E46A8D"/>
    <w:rsid w:val="00E47A80"/>
    <w:rsid w:val="00E505D8"/>
    <w:rsid w:val="00E51F95"/>
    <w:rsid w:val="00E52A29"/>
    <w:rsid w:val="00E52F21"/>
    <w:rsid w:val="00E55258"/>
    <w:rsid w:val="00E55437"/>
    <w:rsid w:val="00E55E67"/>
    <w:rsid w:val="00E57E23"/>
    <w:rsid w:val="00E61AB7"/>
    <w:rsid w:val="00E62180"/>
    <w:rsid w:val="00E65CBE"/>
    <w:rsid w:val="00E66F49"/>
    <w:rsid w:val="00E67F37"/>
    <w:rsid w:val="00E704BC"/>
    <w:rsid w:val="00E7155D"/>
    <w:rsid w:val="00E72DD0"/>
    <w:rsid w:val="00E74A7A"/>
    <w:rsid w:val="00E76C84"/>
    <w:rsid w:val="00E775EF"/>
    <w:rsid w:val="00E834AF"/>
    <w:rsid w:val="00E8554B"/>
    <w:rsid w:val="00E85F10"/>
    <w:rsid w:val="00E86267"/>
    <w:rsid w:val="00E87415"/>
    <w:rsid w:val="00E902FB"/>
    <w:rsid w:val="00E909B0"/>
    <w:rsid w:val="00E90D02"/>
    <w:rsid w:val="00E93C14"/>
    <w:rsid w:val="00E96C0F"/>
    <w:rsid w:val="00EA1797"/>
    <w:rsid w:val="00EA1993"/>
    <w:rsid w:val="00EA47EE"/>
    <w:rsid w:val="00EA5002"/>
    <w:rsid w:val="00EA543A"/>
    <w:rsid w:val="00EA5AEE"/>
    <w:rsid w:val="00EA75DF"/>
    <w:rsid w:val="00EB3776"/>
    <w:rsid w:val="00EB7BCD"/>
    <w:rsid w:val="00EB7D80"/>
    <w:rsid w:val="00EC2269"/>
    <w:rsid w:val="00EC4A9B"/>
    <w:rsid w:val="00EC4BA4"/>
    <w:rsid w:val="00EC5051"/>
    <w:rsid w:val="00ED30DB"/>
    <w:rsid w:val="00ED3126"/>
    <w:rsid w:val="00ED33AE"/>
    <w:rsid w:val="00ED3A8C"/>
    <w:rsid w:val="00ED3ABE"/>
    <w:rsid w:val="00ED4174"/>
    <w:rsid w:val="00ED7555"/>
    <w:rsid w:val="00EE0C30"/>
    <w:rsid w:val="00EE2E67"/>
    <w:rsid w:val="00EE33D8"/>
    <w:rsid w:val="00EE34D9"/>
    <w:rsid w:val="00EE45AB"/>
    <w:rsid w:val="00EE4C40"/>
    <w:rsid w:val="00EE4F08"/>
    <w:rsid w:val="00EE6463"/>
    <w:rsid w:val="00EE7341"/>
    <w:rsid w:val="00EE7C54"/>
    <w:rsid w:val="00EE7E58"/>
    <w:rsid w:val="00EF24BB"/>
    <w:rsid w:val="00EF3029"/>
    <w:rsid w:val="00EF3DEB"/>
    <w:rsid w:val="00EF3E3C"/>
    <w:rsid w:val="00EF4D60"/>
    <w:rsid w:val="00EF4E9E"/>
    <w:rsid w:val="00EF52EC"/>
    <w:rsid w:val="00EF5F97"/>
    <w:rsid w:val="00EF667A"/>
    <w:rsid w:val="00EF71D9"/>
    <w:rsid w:val="00EF7F88"/>
    <w:rsid w:val="00F00BE8"/>
    <w:rsid w:val="00F0188E"/>
    <w:rsid w:val="00F04C00"/>
    <w:rsid w:val="00F064E8"/>
    <w:rsid w:val="00F10C3F"/>
    <w:rsid w:val="00F1120F"/>
    <w:rsid w:val="00F119F9"/>
    <w:rsid w:val="00F1518B"/>
    <w:rsid w:val="00F2055C"/>
    <w:rsid w:val="00F207F2"/>
    <w:rsid w:val="00F232B0"/>
    <w:rsid w:val="00F25B96"/>
    <w:rsid w:val="00F266A0"/>
    <w:rsid w:val="00F26810"/>
    <w:rsid w:val="00F32A45"/>
    <w:rsid w:val="00F33518"/>
    <w:rsid w:val="00F339F2"/>
    <w:rsid w:val="00F3484A"/>
    <w:rsid w:val="00F4105C"/>
    <w:rsid w:val="00F41DC8"/>
    <w:rsid w:val="00F42A3B"/>
    <w:rsid w:val="00F44C7B"/>
    <w:rsid w:val="00F4689E"/>
    <w:rsid w:val="00F5022D"/>
    <w:rsid w:val="00F506B9"/>
    <w:rsid w:val="00F50EBA"/>
    <w:rsid w:val="00F5576B"/>
    <w:rsid w:val="00F614CF"/>
    <w:rsid w:val="00F6522A"/>
    <w:rsid w:val="00F67752"/>
    <w:rsid w:val="00F70533"/>
    <w:rsid w:val="00F72ECC"/>
    <w:rsid w:val="00F74B0A"/>
    <w:rsid w:val="00F7573B"/>
    <w:rsid w:val="00F76C7B"/>
    <w:rsid w:val="00F8454C"/>
    <w:rsid w:val="00F84FD4"/>
    <w:rsid w:val="00F86512"/>
    <w:rsid w:val="00F86D39"/>
    <w:rsid w:val="00F90F21"/>
    <w:rsid w:val="00F9316B"/>
    <w:rsid w:val="00F963FB"/>
    <w:rsid w:val="00F97E70"/>
    <w:rsid w:val="00FA153E"/>
    <w:rsid w:val="00FA1B22"/>
    <w:rsid w:val="00FA1DD5"/>
    <w:rsid w:val="00FA42F3"/>
    <w:rsid w:val="00FA7C57"/>
    <w:rsid w:val="00FB0B49"/>
    <w:rsid w:val="00FB35F6"/>
    <w:rsid w:val="00FB3633"/>
    <w:rsid w:val="00FB363E"/>
    <w:rsid w:val="00FB4C64"/>
    <w:rsid w:val="00FB4F7A"/>
    <w:rsid w:val="00FC0BDB"/>
    <w:rsid w:val="00FC3E52"/>
    <w:rsid w:val="00FC3F15"/>
    <w:rsid w:val="00FC5612"/>
    <w:rsid w:val="00FC5851"/>
    <w:rsid w:val="00FC601B"/>
    <w:rsid w:val="00FC6163"/>
    <w:rsid w:val="00FD0B1D"/>
    <w:rsid w:val="00FD28C9"/>
    <w:rsid w:val="00FD4E57"/>
    <w:rsid w:val="00FD56EB"/>
    <w:rsid w:val="00FE05E4"/>
    <w:rsid w:val="00FE12D3"/>
    <w:rsid w:val="00FE22E8"/>
    <w:rsid w:val="00FF050A"/>
    <w:rsid w:val="00FF2ADF"/>
    <w:rsid w:val="00FF3503"/>
    <w:rsid w:val="00FF3DC1"/>
    <w:rsid w:val="00FF5486"/>
    <w:rsid w:val="00FF6322"/>
    <w:rsid w:val="00FF68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D2A9DB-A115-456D-AE55-30113BA3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85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35">
      <w:bodyDiv w:val="1"/>
      <w:marLeft w:val="0"/>
      <w:marRight w:val="0"/>
      <w:marTop w:val="0"/>
      <w:marBottom w:val="0"/>
      <w:divBdr>
        <w:top w:val="none" w:sz="0" w:space="0" w:color="auto"/>
        <w:left w:val="none" w:sz="0" w:space="0" w:color="auto"/>
        <w:bottom w:val="none" w:sz="0" w:space="0" w:color="auto"/>
        <w:right w:val="none" w:sz="0" w:space="0" w:color="auto"/>
      </w:divBdr>
    </w:div>
    <w:div w:id="51779272">
      <w:bodyDiv w:val="1"/>
      <w:marLeft w:val="0"/>
      <w:marRight w:val="0"/>
      <w:marTop w:val="0"/>
      <w:marBottom w:val="0"/>
      <w:divBdr>
        <w:top w:val="none" w:sz="0" w:space="0" w:color="auto"/>
        <w:left w:val="none" w:sz="0" w:space="0" w:color="auto"/>
        <w:bottom w:val="none" w:sz="0" w:space="0" w:color="auto"/>
        <w:right w:val="none" w:sz="0" w:space="0" w:color="auto"/>
      </w:divBdr>
    </w:div>
    <w:div w:id="67962428">
      <w:bodyDiv w:val="1"/>
      <w:marLeft w:val="0"/>
      <w:marRight w:val="0"/>
      <w:marTop w:val="0"/>
      <w:marBottom w:val="0"/>
      <w:divBdr>
        <w:top w:val="none" w:sz="0" w:space="0" w:color="auto"/>
        <w:left w:val="none" w:sz="0" w:space="0" w:color="auto"/>
        <w:bottom w:val="none" w:sz="0" w:space="0" w:color="auto"/>
        <w:right w:val="none" w:sz="0" w:space="0" w:color="auto"/>
      </w:divBdr>
    </w:div>
    <w:div w:id="101725016">
      <w:bodyDiv w:val="1"/>
      <w:marLeft w:val="0"/>
      <w:marRight w:val="0"/>
      <w:marTop w:val="0"/>
      <w:marBottom w:val="0"/>
      <w:divBdr>
        <w:top w:val="none" w:sz="0" w:space="0" w:color="auto"/>
        <w:left w:val="none" w:sz="0" w:space="0" w:color="auto"/>
        <w:bottom w:val="none" w:sz="0" w:space="0" w:color="auto"/>
        <w:right w:val="none" w:sz="0" w:space="0" w:color="auto"/>
      </w:divBdr>
    </w:div>
    <w:div w:id="120998003">
      <w:bodyDiv w:val="1"/>
      <w:marLeft w:val="0"/>
      <w:marRight w:val="0"/>
      <w:marTop w:val="0"/>
      <w:marBottom w:val="0"/>
      <w:divBdr>
        <w:top w:val="none" w:sz="0" w:space="0" w:color="auto"/>
        <w:left w:val="none" w:sz="0" w:space="0" w:color="auto"/>
        <w:bottom w:val="none" w:sz="0" w:space="0" w:color="auto"/>
        <w:right w:val="none" w:sz="0" w:space="0" w:color="auto"/>
      </w:divBdr>
    </w:div>
    <w:div w:id="170414067">
      <w:bodyDiv w:val="1"/>
      <w:marLeft w:val="0"/>
      <w:marRight w:val="0"/>
      <w:marTop w:val="0"/>
      <w:marBottom w:val="0"/>
      <w:divBdr>
        <w:top w:val="none" w:sz="0" w:space="0" w:color="auto"/>
        <w:left w:val="none" w:sz="0" w:space="0" w:color="auto"/>
        <w:bottom w:val="none" w:sz="0" w:space="0" w:color="auto"/>
        <w:right w:val="none" w:sz="0" w:space="0" w:color="auto"/>
      </w:divBdr>
    </w:div>
    <w:div w:id="175309447">
      <w:bodyDiv w:val="1"/>
      <w:marLeft w:val="0"/>
      <w:marRight w:val="0"/>
      <w:marTop w:val="0"/>
      <w:marBottom w:val="0"/>
      <w:divBdr>
        <w:top w:val="none" w:sz="0" w:space="0" w:color="auto"/>
        <w:left w:val="none" w:sz="0" w:space="0" w:color="auto"/>
        <w:bottom w:val="none" w:sz="0" w:space="0" w:color="auto"/>
        <w:right w:val="none" w:sz="0" w:space="0" w:color="auto"/>
      </w:divBdr>
    </w:div>
    <w:div w:id="186679054">
      <w:bodyDiv w:val="1"/>
      <w:marLeft w:val="0"/>
      <w:marRight w:val="0"/>
      <w:marTop w:val="0"/>
      <w:marBottom w:val="0"/>
      <w:divBdr>
        <w:top w:val="none" w:sz="0" w:space="0" w:color="auto"/>
        <w:left w:val="none" w:sz="0" w:space="0" w:color="auto"/>
        <w:bottom w:val="none" w:sz="0" w:space="0" w:color="auto"/>
        <w:right w:val="none" w:sz="0" w:space="0" w:color="auto"/>
      </w:divBdr>
    </w:div>
    <w:div w:id="188298293">
      <w:bodyDiv w:val="1"/>
      <w:marLeft w:val="0"/>
      <w:marRight w:val="0"/>
      <w:marTop w:val="0"/>
      <w:marBottom w:val="0"/>
      <w:divBdr>
        <w:top w:val="none" w:sz="0" w:space="0" w:color="auto"/>
        <w:left w:val="none" w:sz="0" w:space="0" w:color="auto"/>
        <w:bottom w:val="none" w:sz="0" w:space="0" w:color="auto"/>
        <w:right w:val="none" w:sz="0" w:space="0" w:color="auto"/>
      </w:divBdr>
    </w:div>
    <w:div w:id="210970074">
      <w:bodyDiv w:val="1"/>
      <w:marLeft w:val="0"/>
      <w:marRight w:val="0"/>
      <w:marTop w:val="0"/>
      <w:marBottom w:val="0"/>
      <w:divBdr>
        <w:top w:val="none" w:sz="0" w:space="0" w:color="auto"/>
        <w:left w:val="none" w:sz="0" w:space="0" w:color="auto"/>
        <w:bottom w:val="none" w:sz="0" w:space="0" w:color="auto"/>
        <w:right w:val="none" w:sz="0" w:space="0" w:color="auto"/>
      </w:divBdr>
    </w:div>
    <w:div w:id="211427188">
      <w:bodyDiv w:val="1"/>
      <w:marLeft w:val="0"/>
      <w:marRight w:val="0"/>
      <w:marTop w:val="0"/>
      <w:marBottom w:val="0"/>
      <w:divBdr>
        <w:top w:val="none" w:sz="0" w:space="0" w:color="auto"/>
        <w:left w:val="none" w:sz="0" w:space="0" w:color="auto"/>
        <w:bottom w:val="none" w:sz="0" w:space="0" w:color="auto"/>
        <w:right w:val="none" w:sz="0" w:space="0" w:color="auto"/>
      </w:divBdr>
    </w:div>
    <w:div w:id="240411769">
      <w:bodyDiv w:val="1"/>
      <w:marLeft w:val="0"/>
      <w:marRight w:val="0"/>
      <w:marTop w:val="0"/>
      <w:marBottom w:val="0"/>
      <w:divBdr>
        <w:top w:val="none" w:sz="0" w:space="0" w:color="auto"/>
        <w:left w:val="none" w:sz="0" w:space="0" w:color="auto"/>
        <w:bottom w:val="none" w:sz="0" w:space="0" w:color="auto"/>
        <w:right w:val="none" w:sz="0" w:space="0" w:color="auto"/>
      </w:divBdr>
    </w:div>
    <w:div w:id="245067999">
      <w:bodyDiv w:val="1"/>
      <w:marLeft w:val="0"/>
      <w:marRight w:val="0"/>
      <w:marTop w:val="0"/>
      <w:marBottom w:val="0"/>
      <w:divBdr>
        <w:top w:val="none" w:sz="0" w:space="0" w:color="auto"/>
        <w:left w:val="none" w:sz="0" w:space="0" w:color="auto"/>
        <w:bottom w:val="none" w:sz="0" w:space="0" w:color="auto"/>
        <w:right w:val="none" w:sz="0" w:space="0" w:color="auto"/>
      </w:divBdr>
    </w:div>
    <w:div w:id="368064983">
      <w:bodyDiv w:val="1"/>
      <w:marLeft w:val="0"/>
      <w:marRight w:val="0"/>
      <w:marTop w:val="0"/>
      <w:marBottom w:val="0"/>
      <w:divBdr>
        <w:top w:val="none" w:sz="0" w:space="0" w:color="auto"/>
        <w:left w:val="none" w:sz="0" w:space="0" w:color="auto"/>
        <w:bottom w:val="none" w:sz="0" w:space="0" w:color="auto"/>
        <w:right w:val="none" w:sz="0" w:space="0" w:color="auto"/>
      </w:divBdr>
    </w:div>
    <w:div w:id="398527072">
      <w:bodyDiv w:val="1"/>
      <w:marLeft w:val="0"/>
      <w:marRight w:val="0"/>
      <w:marTop w:val="0"/>
      <w:marBottom w:val="0"/>
      <w:divBdr>
        <w:top w:val="none" w:sz="0" w:space="0" w:color="auto"/>
        <w:left w:val="none" w:sz="0" w:space="0" w:color="auto"/>
        <w:bottom w:val="none" w:sz="0" w:space="0" w:color="auto"/>
        <w:right w:val="none" w:sz="0" w:space="0" w:color="auto"/>
      </w:divBdr>
    </w:div>
    <w:div w:id="404450312">
      <w:bodyDiv w:val="1"/>
      <w:marLeft w:val="0"/>
      <w:marRight w:val="0"/>
      <w:marTop w:val="0"/>
      <w:marBottom w:val="0"/>
      <w:divBdr>
        <w:top w:val="none" w:sz="0" w:space="0" w:color="auto"/>
        <w:left w:val="none" w:sz="0" w:space="0" w:color="auto"/>
        <w:bottom w:val="none" w:sz="0" w:space="0" w:color="auto"/>
        <w:right w:val="none" w:sz="0" w:space="0" w:color="auto"/>
      </w:divBdr>
    </w:div>
    <w:div w:id="424770722">
      <w:bodyDiv w:val="1"/>
      <w:marLeft w:val="0"/>
      <w:marRight w:val="0"/>
      <w:marTop w:val="0"/>
      <w:marBottom w:val="0"/>
      <w:divBdr>
        <w:top w:val="none" w:sz="0" w:space="0" w:color="auto"/>
        <w:left w:val="none" w:sz="0" w:space="0" w:color="auto"/>
        <w:bottom w:val="none" w:sz="0" w:space="0" w:color="auto"/>
        <w:right w:val="none" w:sz="0" w:space="0" w:color="auto"/>
      </w:divBdr>
    </w:div>
    <w:div w:id="452603541">
      <w:bodyDiv w:val="1"/>
      <w:marLeft w:val="0"/>
      <w:marRight w:val="0"/>
      <w:marTop w:val="0"/>
      <w:marBottom w:val="0"/>
      <w:divBdr>
        <w:top w:val="none" w:sz="0" w:space="0" w:color="auto"/>
        <w:left w:val="none" w:sz="0" w:space="0" w:color="auto"/>
        <w:bottom w:val="none" w:sz="0" w:space="0" w:color="auto"/>
        <w:right w:val="none" w:sz="0" w:space="0" w:color="auto"/>
      </w:divBdr>
    </w:div>
    <w:div w:id="462115822">
      <w:bodyDiv w:val="1"/>
      <w:marLeft w:val="0"/>
      <w:marRight w:val="0"/>
      <w:marTop w:val="0"/>
      <w:marBottom w:val="0"/>
      <w:divBdr>
        <w:top w:val="none" w:sz="0" w:space="0" w:color="auto"/>
        <w:left w:val="none" w:sz="0" w:space="0" w:color="auto"/>
        <w:bottom w:val="none" w:sz="0" w:space="0" w:color="auto"/>
        <w:right w:val="none" w:sz="0" w:space="0" w:color="auto"/>
      </w:divBdr>
    </w:div>
    <w:div w:id="486364038">
      <w:bodyDiv w:val="1"/>
      <w:marLeft w:val="0"/>
      <w:marRight w:val="0"/>
      <w:marTop w:val="0"/>
      <w:marBottom w:val="0"/>
      <w:divBdr>
        <w:top w:val="none" w:sz="0" w:space="0" w:color="auto"/>
        <w:left w:val="none" w:sz="0" w:space="0" w:color="auto"/>
        <w:bottom w:val="none" w:sz="0" w:space="0" w:color="auto"/>
        <w:right w:val="none" w:sz="0" w:space="0" w:color="auto"/>
      </w:divBdr>
    </w:div>
    <w:div w:id="506216766">
      <w:bodyDiv w:val="1"/>
      <w:marLeft w:val="0"/>
      <w:marRight w:val="0"/>
      <w:marTop w:val="0"/>
      <w:marBottom w:val="0"/>
      <w:divBdr>
        <w:top w:val="none" w:sz="0" w:space="0" w:color="auto"/>
        <w:left w:val="none" w:sz="0" w:space="0" w:color="auto"/>
        <w:bottom w:val="none" w:sz="0" w:space="0" w:color="auto"/>
        <w:right w:val="none" w:sz="0" w:space="0" w:color="auto"/>
      </w:divBdr>
    </w:div>
    <w:div w:id="546718910">
      <w:bodyDiv w:val="1"/>
      <w:marLeft w:val="0"/>
      <w:marRight w:val="0"/>
      <w:marTop w:val="0"/>
      <w:marBottom w:val="0"/>
      <w:divBdr>
        <w:top w:val="none" w:sz="0" w:space="0" w:color="auto"/>
        <w:left w:val="none" w:sz="0" w:space="0" w:color="auto"/>
        <w:bottom w:val="none" w:sz="0" w:space="0" w:color="auto"/>
        <w:right w:val="none" w:sz="0" w:space="0" w:color="auto"/>
      </w:divBdr>
    </w:div>
    <w:div w:id="606039854">
      <w:bodyDiv w:val="1"/>
      <w:marLeft w:val="0"/>
      <w:marRight w:val="0"/>
      <w:marTop w:val="0"/>
      <w:marBottom w:val="0"/>
      <w:divBdr>
        <w:top w:val="none" w:sz="0" w:space="0" w:color="auto"/>
        <w:left w:val="none" w:sz="0" w:space="0" w:color="auto"/>
        <w:bottom w:val="none" w:sz="0" w:space="0" w:color="auto"/>
        <w:right w:val="none" w:sz="0" w:space="0" w:color="auto"/>
      </w:divBdr>
    </w:div>
    <w:div w:id="623120580">
      <w:bodyDiv w:val="1"/>
      <w:marLeft w:val="0"/>
      <w:marRight w:val="0"/>
      <w:marTop w:val="0"/>
      <w:marBottom w:val="0"/>
      <w:divBdr>
        <w:top w:val="none" w:sz="0" w:space="0" w:color="auto"/>
        <w:left w:val="none" w:sz="0" w:space="0" w:color="auto"/>
        <w:bottom w:val="none" w:sz="0" w:space="0" w:color="auto"/>
        <w:right w:val="none" w:sz="0" w:space="0" w:color="auto"/>
      </w:divBdr>
    </w:div>
    <w:div w:id="630746186">
      <w:bodyDiv w:val="1"/>
      <w:marLeft w:val="0"/>
      <w:marRight w:val="0"/>
      <w:marTop w:val="0"/>
      <w:marBottom w:val="0"/>
      <w:divBdr>
        <w:top w:val="none" w:sz="0" w:space="0" w:color="auto"/>
        <w:left w:val="none" w:sz="0" w:space="0" w:color="auto"/>
        <w:bottom w:val="none" w:sz="0" w:space="0" w:color="auto"/>
        <w:right w:val="none" w:sz="0" w:space="0" w:color="auto"/>
      </w:divBdr>
    </w:div>
    <w:div w:id="679966412">
      <w:bodyDiv w:val="1"/>
      <w:marLeft w:val="0"/>
      <w:marRight w:val="0"/>
      <w:marTop w:val="0"/>
      <w:marBottom w:val="0"/>
      <w:divBdr>
        <w:top w:val="none" w:sz="0" w:space="0" w:color="auto"/>
        <w:left w:val="none" w:sz="0" w:space="0" w:color="auto"/>
        <w:bottom w:val="none" w:sz="0" w:space="0" w:color="auto"/>
        <w:right w:val="none" w:sz="0" w:space="0" w:color="auto"/>
      </w:divBdr>
    </w:div>
    <w:div w:id="684019862">
      <w:bodyDiv w:val="1"/>
      <w:marLeft w:val="0"/>
      <w:marRight w:val="0"/>
      <w:marTop w:val="0"/>
      <w:marBottom w:val="0"/>
      <w:divBdr>
        <w:top w:val="none" w:sz="0" w:space="0" w:color="auto"/>
        <w:left w:val="none" w:sz="0" w:space="0" w:color="auto"/>
        <w:bottom w:val="none" w:sz="0" w:space="0" w:color="auto"/>
        <w:right w:val="none" w:sz="0" w:space="0" w:color="auto"/>
      </w:divBdr>
    </w:div>
    <w:div w:id="895049491">
      <w:bodyDiv w:val="1"/>
      <w:marLeft w:val="0"/>
      <w:marRight w:val="0"/>
      <w:marTop w:val="0"/>
      <w:marBottom w:val="0"/>
      <w:divBdr>
        <w:top w:val="none" w:sz="0" w:space="0" w:color="auto"/>
        <w:left w:val="none" w:sz="0" w:space="0" w:color="auto"/>
        <w:bottom w:val="none" w:sz="0" w:space="0" w:color="auto"/>
        <w:right w:val="none" w:sz="0" w:space="0" w:color="auto"/>
      </w:divBdr>
    </w:div>
    <w:div w:id="900942903">
      <w:bodyDiv w:val="1"/>
      <w:marLeft w:val="0"/>
      <w:marRight w:val="0"/>
      <w:marTop w:val="0"/>
      <w:marBottom w:val="0"/>
      <w:divBdr>
        <w:top w:val="none" w:sz="0" w:space="0" w:color="auto"/>
        <w:left w:val="none" w:sz="0" w:space="0" w:color="auto"/>
        <w:bottom w:val="none" w:sz="0" w:space="0" w:color="auto"/>
        <w:right w:val="none" w:sz="0" w:space="0" w:color="auto"/>
      </w:divBdr>
    </w:div>
    <w:div w:id="919632934">
      <w:bodyDiv w:val="1"/>
      <w:marLeft w:val="0"/>
      <w:marRight w:val="0"/>
      <w:marTop w:val="0"/>
      <w:marBottom w:val="0"/>
      <w:divBdr>
        <w:top w:val="none" w:sz="0" w:space="0" w:color="auto"/>
        <w:left w:val="none" w:sz="0" w:space="0" w:color="auto"/>
        <w:bottom w:val="none" w:sz="0" w:space="0" w:color="auto"/>
        <w:right w:val="none" w:sz="0" w:space="0" w:color="auto"/>
      </w:divBdr>
    </w:div>
    <w:div w:id="946160036">
      <w:bodyDiv w:val="1"/>
      <w:marLeft w:val="0"/>
      <w:marRight w:val="0"/>
      <w:marTop w:val="0"/>
      <w:marBottom w:val="0"/>
      <w:divBdr>
        <w:top w:val="none" w:sz="0" w:space="0" w:color="auto"/>
        <w:left w:val="none" w:sz="0" w:space="0" w:color="auto"/>
        <w:bottom w:val="none" w:sz="0" w:space="0" w:color="auto"/>
        <w:right w:val="none" w:sz="0" w:space="0" w:color="auto"/>
      </w:divBdr>
    </w:div>
    <w:div w:id="971861685">
      <w:bodyDiv w:val="1"/>
      <w:marLeft w:val="0"/>
      <w:marRight w:val="0"/>
      <w:marTop w:val="0"/>
      <w:marBottom w:val="0"/>
      <w:divBdr>
        <w:top w:val="none" w:sz="0" w:space="0" w:color="auto"/>
        <w:left w:val="none" w:sz="0" w:space="0" w:color="auto"/>
        <w:bottom w:val="none" w:sz="0" w:space="0" w:color="auto"/>
        <w:right w:val="none" w:sz="0" w:space="0" w:color="auto"/>
      </w:divBdr>
    </w:div>
    <w:div w:id="980959881">
      <w:bodyDiv w:val="1"/>
      <w:marLeft w:val="0"/>
      <w:marRight w:val="0"/>
      <w:marTop w:val="0"/>
      <w:marBottom w:val="0"/>
      <w:divBdr>
        <w:top w:val="none" w:sz="0" w:space="0" w:color="auto"/>
        <w:left w:val="none" w:sz="0" w:space="0" w:color="auto"/>
        <w:bottom w:val="none" w:sz="0" w:space="0" w:color="auto"/>
        <w:right w:val="none" w:sz="0" w:space="0" w:color="auto"/>
      </w:divBdr>
    </w:div>
    <w:div w:id="1011029671">
      <w:bodyDiv w:val="1"/>
      <w:marLeft w:val="0"/>
      <w:marRight w:val="0"/>
      <w:marTop w:val="0"/>
      <w:marBottom w:val="0"/>
      <w:divBdr>
        <w:top w:val="none" w:sz="0" w:space="0" w:color="auto"/>
        <w:left w:val="none" w:sz="0" w:space="0" w:color="auto"/>
        <w:bottom w:val="none" w:sz="0" w:space="0" w:color="auto"/>
        <w:right w:val="none" w:sz="0" w:space="0" w:color="auto"/>
      </w:divBdr>
    </w:div>
    <w:div w:id="1039621811">
      <w:bodyDiv w:val="1"/>
      <w:marLeft w:val="0"/>
      <w:marRight w:val="0"/>
      <w:marTop w:val="0"/>
      <w:marBottom w:val="0"/>
      <w:divBdr>
        <w:top w:val="none" w:sz="0" w:space="0" w:color="auto"/>
        <w:left w:val="none" w:sz="0" w:space="0" w:color="auto"/>
        <w:bottom w:val="none" w:sz="0" w:space="0" w:color="auto"/>
        <w:right w:val="none" w:sz="0" w:space="0" w:color="auto"/>
      </w:divBdr>
    </w:div>
    <w:div w:id="1045912042">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4744964">
      <w:bodyDiv w:val="1"/>
      <w:marLeft w:val="0"/>
      <w:marRight w:val="0"/>
      <w:marTop w:val="0"/>
      <w:marBottom w:val="0"/>
      <w:divBdr>
        <w:top w:val="none" w:sz="0" w:space="0" w:color="auto"/>
        <w:left w:val="none" w:sz="0" w:space="0" w:color="auto"/>
        <w:bottom w:val="none" w:sz="0" w:space="0" w:color="auto"/>
        <w:right w:val="none" w:sz="0" w:space="0" w:color="auto"/>
      </w:divBdr>
    </w:div>
    <w:div w:id="1094856682">
      <w:bodyDiv w:val="1"/>
      <w:marLeft w:val="0"/>
      <w:marRight w:val="0"/>
      <w:marTop w:val="0"/>
      <w:marBottom w:val="0"/>
      <w:divBdr>
        <w:top w:val="none" w:sz="0" w:space="0" w:color="auto"/>
        <w:left w:val="none" w:sz="0" w:space="0" w:color="auto"/>
        <w:bottom w:val="none" w:sz="0" w:space="0" w:color="auto"/>
        <w:right w:val="none" w:sz="0" w:space="0" w:color="auto"/>
      </w:divBdr>
    </w:div>
    <w:div w:id="1112363482">
      <w:bodyDiv w:val="1"/>
      <w:marLeft w:val="0"/>
      <w:marRight w:val="0"/>
      <w:marTop w:val="0"/>
      <w:marBottom w:val="0"/>
      <w:divBdr>
        <w:top w:val="none" w:sz="0" w:space="0" w:color="auto"/>
        <w:left w:val="none" w:sz="0" w:space="0" w:color="auto"/>
        <w:bottom w:val="none" w:sz="0" w:space="0" w:color="auto"/>
        <w:right w:val="none" w:sz="0" w:space="0" w:color="auto"/>
      </w:divBdr>
    </w:div>
    <w:div w:id="1113288134">
      <w:bodyDiv w:val="1"/>
      <w:marLeft w:val="0"/>
      <w:marRight w:val="0"/>
      <w:marTop w:val="0"/>
      <w:marBottom w:val="0"/>
      <w:divBdr>
        <w:top w:val="none" w:sz="0" w:space="0" w:color="auto"/>
        <w:left w:val="none" w:sz="0" w:space="0" w:color="auto"/>
        <w:bottom w:val="none" w:sz="0" w:space="0" w:color="auto"/>
        <w:right w:val="none" w:sz="0" w:space="0" w:color="auto"/>
      </w:divBdr>
    </w:div>
    <w:div w:id="1114444377">
      <w:bodyDiv w:val="1"/>
      <w:marLeft w:val="0"/>
      <w:marRight w:val="0"/>
      <w:marTop w:val="0"/>
      <w:marBottom w:val="0"/>
      <w:divBdr>
        <w:top w:val="none" w:sz="0" w:space="0" w:color="auto"/>
        <w:left w:val="none" w:sz="0" w:space="0" w:color="auto"/>
        <w:bottom w:val="none" w:sz="0" w:space="0" w:color="auto"/>
        <w:right w:val="none" w:sz="0" w:space="0" w:color="auto"/>
      </w:divBdr>
    </w:div>
    <w:div w:id="1130050951">
      <w:bodyDiv w:val="1"/>
      <w:marLeft w:val="0"/>
      <w:marRight w:val="0"/>
      <w:marTop w:val="0"/>
      <w:marBottom w:val="0"/>
      <w:divBdr>
        <w:top w:val="none" w:sz="0" w:space="0" w:color="auto"/>
        <w:left w:val="none" w:sz="0" w:space="0" w:color="auto"/>
        <w:bottom w:val="none" w:sz="0" w:space="0" w:color="auto"/>
        <w:right w:val="none" w:sz="0" w:space="0" w:color="auto"/>
      </w:divBdr>
    </w:div>
    <w:div w:id="1150751457">
      <w:bodyDiv w:val="1"/>
      <w:marLeft w:val="0"/>
      <w:marRight w:val="0"/>
      <w:marTop w:val="0"/>
      <w:marBottom w:val="0"/>
      <w:divBdr>
        <w:top w:val="none" w:sz="0" w:space="0" w:color="auto"/>
        <w:left w:val="none" w:sz="0" w:space="0" w:color="auto"/>
        <w:bottom w:val="none" w:sz="0" w:space="0" w:color="auto"/>
        <w:right w:val="none" w:sz="0" w:space="0" w:color="auto"/>
      </w:divBdr>
    </w:div>
    <w:div w:id="1166091653">
      <w:bodyDiv w:val="1"/>
      <w:marLeft w:val="0"/>
      <w:marRight w:val="0"/>
      <w:marTop w:val="0"/>
      <w:marBottom w:val="0"/>
      <w:divBdr>
        <w:top w:val="none" w:sz="0" w:space="0" w:color="auto"/>
        <w:left w:val="none" w:sz="0" w:space="0" w:color="auto"/>
        <w:bottom w:val="none" w:sz="0" w:space="0" w:color="auto"/>
        <w:right w:val="none" w:sz="0" w:space="0" w:color="auto"/>
      </w:divBdr>
    </w:div>
    <w:div w:id="1174951283">
      <w:bodyDiv w:val="1"/>
      <w:marLeft w:val="0"/>
      <w:marRight w:val="0"/>
      <w:marTop w:val="0"/>
      <w:marBottom w:val="0"/>
      <w:divBdr>
        <w:top w:val="none" w:sz="0" w:space="0" w:color="auto"/>
        <w:left w:val="none" w:sz="0" w:space="0" w:color="auto"/>
        <w:bottom w:val="none" w:sz="0" w:space="0" w:color="auto"/>
        <w:right w:val="none" w:sz="0" w:space="0" w:color="auto"/>
      </w:divBdr>
    </w:div>
    <w:div w:id="1195194171">
      <w:bodyDiv w:val="1"/>
      <w:marLeft w:val="0"/>
      <w:marRight w:val="0"/>
      <w:marTop w:val="0"/>
      <w:marBottom w:val="0"/>
      <w:divBdr>
        <w:top w:val="none" w:sz="0" w:space="0" w:color="auto"/>
        <w:left w:val="none" w:sz="0" w:space="0" w:color="auto"/>
        <w:bottom w:val="none" w:sz="0" w:space="0" w:color="auto"/>
        <w:right w:val="none" w:sz="0" w:space="0" w:color="auto"/>
      </w:divBdr>
    </w:div>
    <w:div w:id="1260211491">
      <w:bodyDiv w:val="1"/>
      <w:marLeft w:val="0"/>
      <w:marRight w:val="0"/>
      <w:marTop w:val="0"/>
      <w:marBottom w:val="0"/>
      <w:divBdr>
        <w:top w:val="none" w:sz="0" w:space="0" w:color="auto"/>
        <w:left w:val="none" w:sz="0" w:space="0" w:color="auto"/>
        <w:bottom w:val="none" w:sz="0" w:space="0" w:color="auto"/>
        <w:right w:val="none" w:sz="0" w:space="0" w:color="auto"/>
      </w:divBdr>
    </w:div>
    <w:div w:id="1312248940">
      <w:bodyDiv w:val="1"/>
      <w:marLeft w:val="0"/>
      <w:marRight w:val="0"/>
      <w:marTop w:val="0"/>
      <w:marBottom w:val="0"/>
      <w:divBdr>
        <w:top w:val="none" w:sz="0" w:space="0" w:color="auto"/>
        <w:left w:val="none" w:sz="0" w:space="0" w:color="auto"/>
        <w:bottom w:val="none" w:sz="0" w:space="0" w:color="auto"/>
        <w:right w:val="none" w:sz="0" w:space="0" w:color="auto"/>
      </w:divBdr>
    </w:div>
    <w:div w:id="1354070925">
      <w:bodyDiv w:val="1"/>
      <w:marLeft w:val="0"/>
      <w:marRight w:val="0"/>
      <w:marTop w:val="0"/>
      <w:marBottom w:val="0"/>
      <w:divBdr>
        <w:top w:val="none" w:sz="0" w:space="0" w:color="auto"/>
        <w:left w:val="none" w:sz="0" w:space="0" w:color="auto"/>
        <w:bottom w:val="none" w:sz="0" w:space="0" w:color="auto"/>
        <w:right w:val="none" w:sz="0" w:space="0" w:color="auto"/>
      </w:divBdr>
    </w:div>
    <w:div w:id="1366633352">
      <w:bodyDiv w:val="1"/>
      <w:marLeft w:val="0"/>
      <w:marRight w:val="0"/>
      <w:marTop w:val="0"/>
      <w:marBottom w:val="0"/>
      <w:divBdr>
        <w:top w:val="none" w:sz="0" w:space="0" w:color="auto"/>
        <w:left w:val="none" w:sz="0" w:space="0" w:color="auto"/>
        <w:bottom w:val="none" w:sz="0" w:space="0" w:color="auto"/>
        <w:right w:val="none" w:sz="0" w:space="0" w:color="auto"/>
      </w:divBdr>
    </w:div>
    <w:div w:id="1374114363">
      <w:bodyDiv w:val="1"/>
      <w:marLeft w:val="0"/>
      <w:marRight w:val="0"/>
      <w:marTop w:val="0"/>
      <w:marBottom w:val="0"/>
      <w:divBdr>
        <w:top w:val="none" w:sz="0" w:space="0" w:color="auto"/>
        <w:left w:val="none" w:sz="0" w:space="0" w:color="auto"/>
        <w:bottom w:val="none" w:sz="0" w:space="0" w:color="auto"/>
        <w:right w:val="none" w:sz="0" w:space="0" w:color="auto"/>
      </w:divBdr>
    </w:div>
    <w:div w:id="1406565902">
      <w:bodyDiv w:val="1"/>
      <w:marLeft w:val="0"/>
      <w:marRight w:val="0"/>
      <w:marTop w:val="0"/>
      <w:marBottom w:val="0"/>
      <w:divBdr>
        <w:top w:val="none" w:sz="0" w:space="0" w:color="auto"/>
        <w:left w:val="none" w:sz="0" w:space="0" w:color="auto"/>
        <w:bottom w:val="none" w:sz="0" w:space="0" w:color="auto"/>
        <w:right w:val="none" w:sz="0" w:space="0" w:color="auto"/>
      </w:divBdr>
    </w:div>
    <w:div w:id="1406952762">
      <w:bodyDiv w:val="1"/>
      <w:marLeft w:val="0"/>
      <w:marRight w:val="0"/>
      <w:marTop w:val="0"/>
      <w:marBottom w:val="0"/>
      <w:divBdr>
        <w:top w:val="none" w:sz="0" w:space="0" w:color="auto"/>
        <w:left w:val="none" w:sz="0" w:space="0" w:color="auto"/>
        <w:bottom w:val="none" w:sz="0" w:space="0" w:color="auto"/>
        <w:right w:val="none" w:sz="0" w:space="0" w:color="auto"/>
      </w:divBdr>
    </w:div>
    <w:div w:id="1423453656">
      <w:bodyDiv w:val="1"/>
      <w:marLeft w:val="0"/>
      <w:marRight w:val="0"/>
      <w:marTop w:val="0"/>
      <w:marBottom w:val="0"/>
      <w:divBdr>
        <w:top w:val="none" w:sz="0" w:space="0" w:color="auto"/>
        <w:left w:val="none" w:sz="0" w:space="0" w:color="auto"/>
        <w:bottom w:val="none" w:sz="0" w:space="0" w:color="auto"/>
        <w:right w:val="none" w:sz="0" w:space="0" w:color="auto"/>
      </w:divBdr>
    </w:div>
    <w:div w:id="1427193071">
      <w:bodyDiv w:val="1"/>
      <w:marLeft w:val="0"/>
      <w:marRight w:val="0"/>
      <w:marTop w:val="0"/>
      <w:marBottom w:val="0"/>
      <w:divBdr>
        <w:top w:val="none" w:sz="0" w:space="0" w:color="auto"/>
        <w:left w:val="none" w:sz="0" w:space="0" w:color="auto"/>
        <w:bottom w:val="none" w:sz="0" w:space="0" w:color="auto"/>
        <w:right w:val="none" w:sz="0" w:space="0" w:color="auto"/>
      </w:divBdr>
    </w:div>
    <w:div w:id="1453552435">
      <w:bodyDiv w:val="1"/>
      <w:marLeft w:val="0"/>
      <w:marRight w:val="0"/>
      <w:marTop w:val="0"/>
      <w:marBottom w:val="0"/>
      <w:divBdr>
        <w:top w:val="none" w:sz="0" w:space="0" w:color="auto"/>
        <w:left w:val="none" w:sz="0" w:space="0" w:color="auto"/>
        <w:bottom w:val="none" w:sz="0" w:space="0" w:color="auto"/>
        <w:right w:val="none" w:sz="0" w:space="0" w:color="auto"/>
      </w:divBdr>
    </w:div>
    <w:div w:id="1471702116">
      <w:bodyDiv w:val="1"/>
      <w:marLeft w:val="0"/>
      <w:marRight w:val="0"/>
      <w:marTop w:val="0"/>
      <w:marBottom w:val="0"/>
      <w:divBdr>
        <w:top w:val="none" w:sz="0" w:space="0" w:color="auto"/>
        <w:left w:val="none" w:sz="0" w:space="0" w:color="auto"/>
        <w:bottom w:val="none" w:sz="0" w:space="0" w:color="auto"/>
        <w:right w:val="none" w:sz="0" w:space="0" w:color="auto"/>
      </w:divBdr>
    </w:div>
    <w:div w:id="1472364214">
      <w:bodyDiv w:val="1"/>
      <w:marLeft w:val="0"/>
      <w:marRight w:val="0"/>
      <w:marTop w:val="0"/>
      <w:marBottom w:val="0"/>
      <w:divBdr>
        <w:top w:val="none" w:sz="0" w:space="0" w:color="auto"/>
        <w:left w:val="none" w:sz="0" w:space="0" w:color="auto"/>
        <w:bottom w:val="none" w:sz="0" w:space="0" w:color="auto"/>
        <w:right w:val="none" w:sz="0" w:space="0" w:color="auto"/>
      </w:divBdr>
    </w:div>
    <w:div w:id="1488089579">
      <w:bodyDiv w:val="1"/>
      <w:marLeft w:val="0"/>
      <w:marRight w:val="0"/>
      <w:marTop w:val="0"/>
      <w:marBottom w:val="0"/>
      <w:divBdr>
        <w:top w:val="none" w:sz="0" w:space="0" w:color="auto"/>
        <w:left w:val="none" w:sz="0" w:space="0" w:color="auto"/>
        <w:bottom w:val="none" w:sz="0" w:space="0" w:color="auto"/>
        <w:right w:val="none" w:sz="0" w:space="0" w:color="auto"/>
      </w:divBdr>
    </w:div>
    <w:div w:id="1510682022">
      <w:bodyDiv w:val="1"/>
      <w:marLeft w:val="0"/>
      <w:marRight w:val="0"/>
      <w:marTop w:val="0"/>
      <w:marBottom w:val="0"/>
      <w:divBdr>
        <w:top w:val="none" w:sz="0" w:space="0" w:color="auto"/>
        <w:left w:val="none" w:sz="0" w:space="0" w:color="auto"/>
        <w:bottom w:val="none" w:sz="0" w:space="0" w:color="auto"/>
        <w:right w:val="none" w:sz="0" w:space="0" w:color="auto"/>
      </w:divBdr>
    </w:div>
    <w:div w:id="1543324664">
      <w:bodyDiv w:val="1"/>
      <w:marLeft w:val="0"/>
      <w:marRight w:val="0"/>
      <w:marTop w:val="0"/>
      <w:marBottom w:val="0"/>
      <w:divBdr>
        <w:top w:val="none" w:sz="0" w:space="0" w:color="auto"/>
        <w:left w:val="none" w:sz="0" w:space="0" w:color="auto"/>
        <w:bottom w:val="none" w:sz="0" w:space="0" w:color="auto"/>
        <w:right w:val="none" w:sz="0" w:space="0" w:color="auto"/>
      </w:divBdr>
    </w:div>
    <w:div w:id="1559365629">
      <w:bodyDiv w:val="1"/>
      <w:marLeft w:val="0"/>
      <w:marRight w:val="0"/>
      <w:marTop w:val="0"/>
      <w:marBottom w:val="0"/>
      <w:divBdr>
        <w:top w:val="none" w:sz="0" w:space="0" w:color="auto"/>
        <w:left w:val="none" w:sz="0" w:space="0" w:color="auto"/>
        <w:bottom w:val="none" w:sz="0" w:space="0" w:color="auto"/>
        <w:right w:val="none" w:sz="0" w:space="0" w:color="auto"/>
      </w:divBdr>
    </w:div>
    <w:div w:id="1565601916">
      <w:bodyDiv w:val="1"/>
      <w:marLeft w:val="0"/>
      <w:marRight w:val="0"/>
      <w:marTop w:val="0"/>
      <w:marBottom w:val="0"/>
      <w:divBdr>
        <w:top w:val="none" w:sz="0" w:space="0" w:color="auto"/>
        <w:left w:val="none" w:sz="0" w:space="0" w:color="auto"/>
        <w:bottom w:val="none" w:sz="0" w:space="0" w:color="auto"/>
        <w:right w:val="none" w:sz="0" w:space="0" w:color="auto"/>
      </w:divBdr>
    </w:div>
    <w:div w:id="1578442674">
      <w:bodyDiv w:val="1"/>
      <w:marLeft w:val="0"/>
      <w:marRight w:val="0"/>
      <w:marTop w:val="0"/>
      <w:marBottom w:val="0"/>
      <w:divBdr>
        <w:top w:val="none" w:sz="0" w:space="0" w:color="auto"/>
        <w:left w:val="none" w:sz="0" w:space="0" w:color="auto"/>
        <w:bottom w:val="none" w:sz="0" w:space="0" w:color="auto"/>
        <w:right w:val="none" w:sz="0" w:space="0" w:color="auto"/>
      </w:divBdr>
    </w:div>
    <w:div w:id="1584873167">
      <w:bodyDiv w:val="1"/>
      <w:marLeft w:val="0"/>
      <w:marRight w:val="0"/>
      <w:marTop w:val="0"/>
      <w:marBottom w:val="0"/>
      <w:divBdr>
        <w:top w:val="none" w:sz="0" w:space="0" w:color="auto"/>
        <w:left w:val="none" w:sz="0" w:space="0" w:color="auto"/>
        <w:bottom w:val="none" w:sz="0" w:space="0" w:color="auto"/>
        <w:right w:val="none" w:sz="0" w:space="0" w:color="auto"/>
      </w:divBdr>
    </w:div>
    <w:div w:id="1588735579">
      <w:bodyDiv w:val="1"/>
      <w:marLeft w:val="0"/>
      <w:marRight w:val="0"/>
      <w:marTop w:val="0"/>
      <w:marBottom w:val="0"/>
      <w:divBdr>
        <w:top w:val="none" w:sz="0" w:space="0" w:color="auto"/>
        <w:left w:val="none" w:sz="0" w:space="0" w:color="auto"/>
        <w:bottom w:val="none" w:sz="0" w:space="0" w:color="auto"/>
        <w:right w:val="none" w:sz="0" w:space="0" w:color="auto"/>
      </w:divBdr>
    </w:div>
    <w:div w:id="1639456982">
      <w:bodyDiv w:val="1"/>
      <w:marLeft w:val="0"/>
      <w:marRight w:val="0"/>
      <w:marTop w:val="0"/>
      <w:marBottom w:val="0"/>
      <w:divBdr>
        <w:top w:val="none" w:sz="0" w:space="0" w:color="auto"/>
        <w:left w:val="none" w:sz="0" w:space="0" w:color="auto"/>
        <w:bottom w:val="none" w:sz="0" w:space="0" w:color="auto"/>
        <w:right w:val="none" w:sz="0" w:space="0" w:color="auto"/>
      </w:divBdr>
    </w:div>
    <w:div w:id="1663197106">
      <w:bodyDiv w:val="1"/>
      <w:marLeft w:val="0"/>
      <w:marRight w:val="0"/>
      <w:marTop w:val="0"/>
      <w:marBottom w:val="0"/>
      <w:divBdr>
        <w:top w:val="none" w:sz="0" w:space="0" w:color="auto"/>
        <w:left w:val="none" w:sz="0" w:space="0" w:color="auto"/>
        <w:bottom w:val="none" w:sz="0" w:space="0" w:color="auto"/>
        <w:right w:val="none" w:sz="0" w:space="0" w:color="auto"/>
      </w:divBdr>
    </w:div>
    <w:div w:id="1665014568">
      <w:bodyDiv w:val="1"/>
      <w:marLeft w:val="0"/>
      <w:marRight w:val="0"/>
      <w:marTop w:val="0"/>
      <w:marBottom w:val="0"/>
      <w:divBdr>
        <w:top w:val="none" w:sz="0" w:space="0" w:color="auto"/>
        <w:left w:val="none" w:sz="0" w:space="0" w:color="auto"/>
        <w:bottom w:val="none" w:sz="0" w:space="0" w:color="auto"/>
        <w:right w:val="none" w:sz="0" w:space="0" w:color="auto"/>
      </w:divBdr>
    </w:div>
    <w:div w:id="1665279354">
      <w:bodyDiv w:val="1"/>
      <w:marLeft w:val="0"/>
      <w:marRight w:val="0"/>
      <w:marTop w:val="0"/>
      <w:marBottom w:val="0"/>
      <w:divBdr>
        <w:top w:val="none" w:sz="0" w:space="0" w:color="auto"/>
        <w:left w:val="none" w:sz="0" w:space="0" w:color="auto"/>
        <w:bottom w:val="none" w:sz="0" w:space="0" w:color="auto"/>
        <w:right w:val="none" w:sz="0" w:space="0" w:color="auto"/>
      </w:divBdr>
    </w:div>
    <w:div w:id="1666665207">
      <w:bodyDiv w:val="1"/>
      <w:marLeft w:val="0"/>
      <w:marRight w:val="0"/>
      <w:marTop w:val="0"/>
      <w:marBottom w:val="0"/>
      <w:divBdr>
        <w:top w:val="none" w:sz="0" w:space="0" w:color="auto"/>
        <w:left w:val="none" w:sz="0" w:space="0" w:color="auto"/>
        <w:bottom w:val="none" w:sz="0" w:space="0" w:color="auto"/>
        <w:right w:val="none" w:sz="0" w:space="0" w:color="auto"/>
      </w:divBdr>
    </w:div>
    <w:div w:id="1676299517">
      <w:bodyDiv w:val="1"/>
      <w:marLeft w:val="0"/>
      <w:marRight w:val="0"/>
      <w:marTop w:val="0"/>
      <w:marBottom w:val="0"/>
      <w:divBdr>
        <w:top w:val="none" w:sz="0" w:space="0" w:color="auto"/>
        <w:left w:val="none" w:sz="0" w:space="0" w:color="auto"/>
        <w:bottom w:val="none" w:sz="0" w:space="0" w:color="auto"/>
        <w:right w:val="none" w:sz="0" w:space="0" w:color="auto"/>
      </w:divBdr>
    </w:div>
    <w:div w:id="1723481119">
      <w:bodyDiv w:val="1"/>
      <w:marLeft w:val="0"/>
      <w:marRight w:val="0"/>
      <w:marTop w:val="0"/>
      <w:marBottom w:val="0"/>
      <w:divBdr>
        <w:top w:val="none" w:sz="0" w:space="0" w:color="auto"/>
        <w:left w:val="none" w:sz="0" w:space="0" w:color="auto"/>
        <w:bottom w:val="none" w:sz="0" w:space="0" w:color="auto"/>
        <w:right w:val="none" w:sz="0" w:space="0" w:color="auto"/>
      </w:divBdr>
    </w:div>
    <w:div w:id="1724866334">
      <w:bodyDiv w:val="1"/>
      <w:marLeft w:val="0"/>
      <w:marRight w:val="0"/>
      <w:marTop w:val="0"/>
      <w:marBottom w:val="0"/>
      <w:divBdr>
        <w:top w:val="none" w:sz="0" w:space="0" w:color="auto"/>
        <w:left w:val="none" w:sz="0" w:space="0" w:color="auto"/>
        <w:bottom w:val="none" w:sz="0" w:space="0" w:color="auto"/>
        <w:right w:val="none" w:sz="0" w:space="0" w:color="auto"/>
      </w:divBdr>
    </w:div>
    <w:div w:id="1741823435">
      <w:bodyDiv w:val="1"/>
      <w:marLeft w:val="0"/>
      <w:marRight w:val="0"/>
      <w:marTop w:val="0"/>
      <w:marBottom w:val="0"/>
      <w:divBdr>
        <w:top w:val="none" w:sz="0" w:space="0" w:color="auto"/>
        <w:left w:val="none" w:sz="0" w:space="0" w:color="auto"/>
        <w:bottom w:val="none" w:sz="0" w:space="0" w:color="auto"/>
        <w:right w:val="none" w:sz="0" w:space="0" w:color="auto"/>
      </w:divBdr>
    </w:div>
    <w:div w:id="1746796867">
      <w:bodyDiv w:val="1"/>
      <w:marLeft w:val="0"/>
      <w:marRight w:val="0"/>
      <w:marTop w:val="0"/>
      <w:marBottom w:val="0"/>
      <w:divBdr>
        <w:top w:val="none" w:sz="0" w:space="0" w:color="auto"/>
        <w:left w:val="none" w:sz="0" w:space="0" w:color="auto"/>
        <w:bottom w:val="none" w:sz="0" w:space="0" w:color="auto"/>
        <w:right w:val="none" w:sz="0" w:space="0" w:color="auto"/>
      </w:divBdr>
    </w:div>
    <w:div w:id="1757365544">
      <w:bodyDiv w:val="1"/>
      <w:marLeft w:val="0"/>
      <w:marRight w:val="0"/>
      <w:marTop w:val="0"/>
      <w:marBottom w:val="0"/>
      <w:divBdr>
        <w:top w:val="none" w:sz="0" w:space="0" w:color="auto"/>
        <w:left w:val="none" w:sz="0" w:space="0" w:color="auto"/>
        <w:bottom w:val="none" w:sz="0" w:space="0" w:color="auto"/>
        <w:right w:val="none" w:sz="0" w:space="0" w:color="auto"/>
      </w:divBdr>
    </w:div>
    <w:div w:id="1805468226">
      <w:bodyDiv w:val="1"/>
      <w:marLeft w:val="0"/>
      <w:marRight w:val="0"/>
      <w:marTop w:val="0"/>
      <w:marBottom w:val="0"/>
      <w:divBdr>
        <w:top w:val="none" w:sz="0" w:space="0" w:color="auto"/>
        <w:left w:val="none" w:sz="0" w:space="0" w:color="auto"/>
        <w:bottom w:val="none" w:sz="0" w:space="0" w:color="auto"/>
        <w:right w:val="none" w:sz="0" w:space="0" w:color="auto"/>
      </w:divBdr>
    </w:div>
    <w:div w:id="1857966106">
      <w:bodyDiv w:val="1"/>
      <w:marLeft w:val="0"/>
      <w:marRight w:val="0"/>
      <w:marTop w:val="0"/>
      <w:marBottom w:val="0"/>
      <w:divBdr>
        <w:top w:val="none" w:sz="0" w:space="0" w:color="auto"/>
        <w:left w:val="none" w:sz="0" w:space="0" w:color="auto"/>
        <w:bottom w:val="none" w:sz="0" w:space="0" w:color="auto"/>
        <w:right w:val="none" w:sz="0" w:space="0" w:color="auto"/>
      </w:divBdr>
    </w:div>
    <w:div w:id="1880780435">
      <w:bodyDiv w:val="1"/>
      <w:marLeft w:val="0"/>
      <w:marRight w:val="0"/>
      <w:marTop w:val="0"/>
      <w:marBottom w:val="0"/>
      <w:divBdr>
        <w:top w:val="none" w:sz="0" w:space="0" w:color="auto"/>
        <w:left w:val="none" w:sz="0" w:space="0" w:color="auto"/>
        <w:bottom w:val="none" w:sz="0" w:space="0" w:color="auto"/>
        <w:right w:val="none" w:sz="0" w:space="0" w:color="auto"/>
      </w:divBdr>
    </w:div>
    <w:div w:id="1898662542">
      <w:bodyDiv w:val="1"/>
      <w:marLeft w:val="0"/>
      <w:marRight w:val="0"/>
      <w:marTop w:val="0"/>
      <w:marBottom w:val="0"/>
      <w:divBdr>
        <w:top w:val="none" w:sz="0" w:space="0" w:color="auto"/>
        <w:left w:val="none" w:sz="0" w:space="0" w:color="auto"/>
        <w:bottom w:val="none" w:sz="0" w:space="0" w:color="auto"/>
        <w:right w:val="none" w:sz="0" w:space="0" w:color="auto"/>
      </w:divBdr>
    </w:div>
    <w:div w:id="1901673005">
      <w:bodyDiv w:val="1"/>
      <w:marLeft w:val="0"/>
      <w:marRight w:val="0"/>
      <w:marTop w:val="0"/>
      <w:marBottom w:val="0"/>
      <w:divBdr>
        <w:top w:val="none" w:sz="0" w:space="0" w:color="auto"/>
        <w:left w:val="none" w:sz="0" w:space="0" w:color="auto"/>
        <w:bottom w:val="none" w:sz="0" w:space="0" w:color="auto"/>
        <w:right w:val="none" w:sz="0" w:space="0" w:color="auto"/>
      </w:divBdr>
    </w:div>
    <w:div w:id="1929465168">
      <w:bodyDiv w:val="1"/>
      <w:marLeft w:val="0"/>
      <w:marRight w:val="0"/>
      <w:marTop w:val="0"/>
      <w:marBottom w:val="0"/>
      <w:divBdr>
        <w:top w:val="none" w:sz="0" w:space="0" w:color="auto"/>
        <w:left w:val="none" w:sz="0" w:space="0" w:color="auto"/>
        <w:bottom w:val="none" w:sz="0" w:space="0" w:color="auto"/>
        <w:right w:val="none" w:sz="0" w:space="0" w:color="auto"/>
      </w:divBdr>
    </w:div>
    <w:div w:id="2043825514">
      <w:bodyDiv w:val="1"/>
      <w:marLeft w:val="0"/>
      <w:marRight w:val="0"/>
      <w:marTop w:val="0"/>
      <w:marBottom w:val="0"/>
      <w:divBdr>
        <w:top w:val="none" w:sz="0" w:space="0" w:color="auto"/>
        <w:left w:val="none" w:sz="0" w:space="0" w:color="auto"/>
        <w:bottom w:val="none" w:sz="0" w:space="0" w:color="auto"/>
        <w:right w:val="none" w:sz="0" w:space="0" w:color="auto"/>
      </w:divBdr>
    </w:div>
    <w:div w:id="2045709299">
      <w:bodyDiv w:val="1"/>
      <w:marLeft w:val="0"/>
      <w:marRight w:val="0"/>
      <w:marTop w:val="0"/>
      <w:marBottom w:val="0"/>
      <w:divBdr>
        <w:top w:val="none" w:sz="0" w:space="0" w:color="auto"/>
        <w:left w:val="none" w:sz="0" w:space="0" w:color="auto"/>
        <w:bottom w:val="none" w:sz="0" w:space="0" w:color="auto"/>
        <w:right w:val="none" w:sz="0" w:space="0" w:color="auto"/>
      </w:divBdr>
    </w:div>
    <w:div w:id="206197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2F80D24068908A81485B4C44F3D86EE350D2B018EFE464256825774BF61E5F1DCF1BBBB6A7E5131FDD7E329FDE5C4B44C87F8E314CEM3N" TargetMode="External"/><Relationship Id="rId18" Type="http://schemas.openxmlformats.org/officeDocument/2006/relationships/image" Target="media/image5.jpe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3EFC814FB496C0471683450DC027870E2F9A983FA2BED8BDBD42B6939A019C2AF6566FFE9FB40F35510688E2652B8D71CF32FCDB4I0CFN" TargetMode="Externa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EFC814FB496C0471683450DC027870E2F9A983FA2BED8BDBD42B6939A019C2AF6566F3EDF440F35510688E2652B8D71CF32FCDB4I0CFN" TargetMode="External"/><Relationship Id="rId24" Type="http://schemas.openxmlformats.org/officeDocument/2006/relationships/image" Target="media/image11.jpeg"/><Relationship Id="rId32"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image" Target="media/image15.jpeg"/><Relationship Id="rId10" Type="http://schemas.openxmlformats.org/officeDocument/2006/relationships/hyperlink" Target="consultantplus://offline/ref=53EFC814FB496C0471683450DC027870E2F9A983FA2BED8BDBD42B6939A019C2AF6566FFE9FA40F35510688E2652B8D71CF32FCDB4I0CFN" TargetMode="External"/><Relationship Id="rId19" Type="http://schemas.openxmlformats.org/officeDocument/2006/relationships/image" Target="media/image6.jpeg"/><Relationship Id="rId31"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4AC87-CBEE-46C6-A64A-0EAD6E1B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27005</Words>
  <Characters>153929</Characters>
  <Application>Microsoft Office Word</Application>
  <DocSecurity>0</DocSecurity>
  <Lines>1282</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Zver</cp:lastModifiedBy>
  <cp:revision>4</cp:revision>
  <cp:lastPrinted>2021-12-24T07:05:00Z</cp:lastPrinted>
  <dcterms:created xsi:type="dcterms:W3CDTF">2021-12-29T05:44:00Z</dcterms:created>
  <dcterms:modified xsi:type="dcterms:W3CDTF">2021-12-29T14:10:00Z</dcterms:modified>
</cp:coreProperties>
</file>