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AB989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внесении изменений в Положение о проведении аттестации</w:t>
      </w:r>
    </w:p>
    <w:p w14:paraId="69FED7B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муниципальных служащих органов местного самоуправления</w:t>
      </w:r>
    </w:p>
    <w:p w14:paraId="7C376BE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Сергиево-Посадского городского округа Московской области</w:t>
      </w:r>
    </w:p>
    <w:p w14:paraId="75B95594">
      <w:pPr>
        <w:autoSpaceDE w:val="0"/>
        <w:autoSpaceDN w:val="0"/>
        <w:adjustRightInd w:val="0"/>
        <w:ind w:left="360"/>
        <w:jc w:val="both"/>
      </w:pPr>
    </w:p>
    <w:p w14:paraId="77D8EC8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Внести в Положение о проведении аттестации муниципальных служащих органов местного самоуправления Сергиево-Посадского городского округа Московской области, утвержденное решением Совета депутатов Сергиево-Посадского городского округа от 30.01.2020 №15/02-МЗ, (в редакции от 29.05.2026 №49/2026-МЗ) следующее изменение:</w:t>
      </w:r>
    </w:p>
    <w:p w14:paraId="73C7E5B1">
      <w:pPr>
        <w:autoSpaceDE w:val="0"/>
        <w:autoSpaceDN w:val="0"/>
        <w:adjustRightInd w:val="0"/>
        <w:ind w:left="709"/>
        <w:jc w:val="both"/>
      </w:pPr>
    </w:p>
    <w:p w14:paraId="1E685A48">
      <w:pPr>
        <w:autoSpaceDE w:val="0"/>
        <w:autoSpaceDN w:val="0"/>
        <w:adjustRightInd w:val="0"/>
        <w:ind w:left="709"/>
        <w:jc w:val="both"/>
      </w:pPr>
      <w:r>
        <w:t xml:space="preserve">пункт 1.6. раздела </w:t>
      </w:r>
      <w:r>
        <w:rPr>
          <w:lang w:val="en-US"/>
        </w:rPr>
        <w:t>I</w:t>
      </w:r>
      <w:r>
        <w:t xml:space="preserve"> признать утратившим силу.</w:t>
      </w:r>
    </w:p>
    <w:p w14:paraId="4C2AE757">
      <w:pPr>
        <w:autoSpaceDE w:val="0"/>
        <w:autoSpaceDN w:val="0"/>
        <w:adjustRightInd w:val="0"/>
        <w:ind w:firstLine="709"/>
        <w:jc w:val="both"/>
      </w:pPr>
    </w:p>
    <w:p w14:paraId="37894B3F">
      <w:pPr>
        <w:autoSpaceDE w:val="0"/>
        <w:autoSpaceDN w:val="0"/>
        <w:adjustRightInd w:val="0"/>
        <w:ind w:firstLine="709"/>
        <w:jc w:val="right"/>
      </w:pPr>
    </w:p>
    <w:p w14:paraId="364C24F9">
      <w:pPr>
        <w:pStyle w:val="4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Настоящий </w:t>
      </w:r>
      <w:r>
        <w:t>муниципальный нормативный правовой акт вступает в силу после опубликования.</w:t>
      </w:r>
    </w:p>
    <w:p w14:paraId="6184D9CC">
      <w:pPr>
        <w:pStyle w:val="5"/>
        <w:tabs>
          <w:tab w:val="left" w:pos="1134"/>
        </w:tabs>
        <w:ind w:left="698"/>
        <w:jc w:val="both"/>
        <w:rPr>
          <w:rFonts w:ascii="Times New Roman" w:hAnsi="Times New Roman" w:cs="Times New Roman"/>
        </w:rPr>
      </w:pPr>
    </w:p>
    <w:p w14:paraId="53020FCF">
      <w:pPr>
        <w:jc w:val="both"/>
      </w:pPr>
    </w:p>
    <w:p w14:paraId="13EC92C7">
      <w:pPr>
        <w:jc w:val="both"/>
      </w:pPr>
    </w:p>
    <w:p w14:paraId="172CB902">
      <w:pPr>
        <w:jc w:val="both"/>
      </w:pPr>
    </w:p>
    <w:p w14:paraId="33A6BECD">
      <w:pPr>
        <w:jc w:val="both"/>
      </w:pPr>
    </w:p>
    <w:p w14:paraId="056448BD">
      <w:pPr>
        <w:rPr>
          <w:color w:val="000000"/>
        </w:rPr>
      </w:pPr>
      <w:r>
        <w:rPr>
          <w:color w:val="000000"/>
        </w:rPr>
        <w:t xml:space="preserve">Глава Сергиево-Посадского городского округа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О.В. Ероханова</w:t>
      </w:r>
    </w:p>
    <w:p w14:paraId="3CFD423D">
      <w:pPr>
        <w:rPr>
          <w:color w:val="000000"/>
        </w:rPr>
      </w:pPr>
    </w:p>
    <w:p w14:paraId="4D3064CB">
      <w:pPr>
        <w:rPr>
          <w:color w:val="000000"/>
        </w:rPr>
      </w:pPr>
    </w:p>
    <w:p w14:paraId="0038E2D8">
      <w:pPr>
        <w:rPr>
          <w:color w:val="000000"/>
        </w:rPr>
      </w:pPr>
    </w:p>
    <w:p w14:paraId="4760966E">
      <w:pPr>
        <w:rPr>
          <w:color w:val="000000"/>
        </w:rPr>
      </w:pPr>
    </w:p>
    <w:p w14:paraId="60D0C574">
      <w:pPr>
        <w:rPr>
          <w:color w:val="000000"/>
        </w:rPr>
      </w:pPr>
    </w:p>
    <w:p w14:paraId="0ACCFD33">
      <w:pPr>
        <w:rPr>
          <w:color w:val="000000"/>
        </w:rPr>
      </w:pPr>
      <w:r>
        <w:rPr>
          <w:color w:val="000000"/>
        </w:rPr>
        <w:t>Принят</w:t>
      </w:r>
    </w:p>
    <w:p w14:paraId="48361089">
      <w:pPr>
        <w:rPr>
          <w:color w:val="000000"/>
        </w:rPr>
      </w:pPr>
      <w:r>
        <w:rPr>
          <w:color w:val="000000"/>
        </w:rPr>
        <w:t xml:space="preserve">Решением Совета депутатов  </w:t>
      </w:r>
    </w:p>
    <w:p w14:paraId="2D97E2F4">
      <w:pPr>
        <w:rPr>
          <w:color w:val="000000"/>
        </w:rPr>
      </w:pPr>
      <w:r>
        <w:rPr>
          <w:color w:val="000000"/>
        </w:rPr>
        <w:t>Сергиево-Посадского городского округа Московской области</w:t>
      </w:r>
    </w:p>
    <w:p w14:paraId="0058ED42">
      <w:pPr>
        <w:rPr>
          <w:color w:val="000000"/>
        </w:rPr>
      </w:pPr>
      <w:r>
        <w:rPr>
          <w:color w:val="000000"/>
        </w:rPr>
        <w:t xml:space="preserve">от __________  № ____________  </w:t>
      </w:r>
    </w:p>
    <w:p w14:paraId="53FD01A4"/>
    <w:p w14:paraId="12871508">
      <w:pPr>
        <w:rPr>
          <w:sz w:val="22"/>
          <w:szCs w:val="22"/>
        </w:rPr>
      </w:pPr>
    </w:p>
    <w:p w14:paraId="4BBBAB80"/>
    <w:p w14:paraId="1353F5CA">
      <w:bookmarkStart w:id="0" w:name="_GoBack"/>
      <w:bookmarkEnd w:id="0"/>
    </w:p>
    <w:sectPr>
      <w:pgSz w:w="11906" w:h="16838"/>
      <w:pgMar w:top="1134" w:right="566" w:bottom="993" w:left="1985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EB4BDA"/>
    <w:multiLevelType w:val="multilevel"/>
    <w:tmpl w:val="47EB4BDA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540F0"/>
    <w:rsid w:val="6D58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tejustify"/>
    <w:basedOn w:val="1"/>
    <w:qFormat/>
    <w:uiPriority w:val="0"/>
    <w:pPr>
      <w:spacing w:before="100" w:beforeAutospacing="1" w:after="100" w:afterAutospacing="1"/>
    </w:pPr>
  </w:style>
  <w:style w:type="paragraph" w:styleId="5">
    <w:name w:val="List Paragraph"/>
    <w:basedOn w:val="1"/>
    <w:qFormat/>
    <w:uiPriority w:val="34"/>
    <w:pPr>
      <w:widowControl w:val="0"/>
      <w:ind w:left="720"/>
      <w:contextualSpacing/>
    </w:pPr>
    <w:rPr>
      <w:rFonts w:ascii="Arial Unicode MS" w:hAnsi="Arial Unicode MS" w:eastAsia="Arial Unicode MS" w:cs="Arial Unicode MS"/>
      <w:color w:val="000000"/>
      <w:lang w:bidi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847</Characters>
  <Lines>0</Lines>
  <Paragraphs>0</Paragraphs>
  <TotalTime>0</TotalTime>
  <ScaleCrop>false</ScaleCrop>
  <LinksUpToDate>false</LinksUpToDate>
  <CharactersWithSpaces>969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2026-06-25T08:25:00Z</dcterms:created>
  <dc:creator>Пользователь</dc:creator>
  <cp:lastModifiedBy>Пользователь</cp:lastModifiedBy>
  <dcterms:modified xsi:type="dcterms:W3CDTF">2026-06-25T08:35:11Z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eyJoZGlkIjoiNTlkMjlmZjNlYTA5MDdlNDE1MWYxOTExMjY2N2MzNzQifQ==</vt:lpwstr>
  </property>
  <property fmtid="{D5CDD505-2E9C-101B-9397-08002B2CF9AE}" pid="4" name="ICV">
    <vt:lpwstr>926092E84C75471DB32B3CD21E6168CE_12</vt:lpwstr>
  </property>
</Properties>
</file>