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57FE5" w14:textId="77777777" w:rsidR="00154893" w:rsidRPr="009F6FC9" w:rsidRDefault="00154893" w:rsidP="001548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6FC9">
        <w:rPr>
          <w:rFonts w:ascii="Times New Roman" w:hAnsi="Times New Roman" w:cs="Times New Roman"/>
          <w:b/>
          <w:bCs/>
          <w:sz w:val="24"/>
          <w:szCs w:val="24"/>
        </w:rPr>
        <w:t>МУНИЦИПАЛЬНЫЙ НОРМАТИВНЫЙ ПРАВОВОЙ АКТ</w:t>
      </w:r>
    </w:p>
    <w:p w14:paraId="3AA87A77" w14:textId="77777777" w:rsidR="00154893" w:rsidRPr="009F6FC9" w:rsidRDefault="00154893" w:rsidP="001548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EEDE3" w14:textId="77777777" w:rsidR="00154893" w:rsidRPr="009F6FC9" w:rsidRDefault="00154893" w:rsidP="001548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6FC9">
        <w:rPr>
          <w:rFonts w:ascii="Times New Roman" w:hAnsi="Times New Roman" w:cs="Times New Roman"/>
          <w:b/>
          <w:bCs/>
          <w:sz w:val="24"/>
          <w:szCs w:val="24"/>
        </w:rPr>
        <w:t>_____________________________ № __________________________</w:t>
      </w:r>
    </w:p>
    <w:p w14:paraId="76A90251" w14:textId="77777777" w:rsidR="00154893" w:rsidRPr="009F6FC9" w:rsidRDefault="00154893" w:rsidP="00154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CACA25" w14:textId="77777777" w:rsidR="00154893" w:rsidRPr="009F6FC9" w:rsidRDefault="00154893" w:rsidP="0015489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AB9DCDD" w14:textId="77777777" w:rsidR="00154893" w:rsidRPr="009F6FC9" w:rsidRDefault="00154893" w:rsidP="0015489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F6FC9">
        <w:rPr>
          <w:rFonts w:ascii="Times New Roman" w:hAnsi="Times New Roman" w:cs="Times New Roman"/>
          <w:b/>
          <w:sz w:val="24"/>
          <w:szCs w:val="24"/>
        </w:rPr>
        <w:t>О внесении изменений в Положение об организации и проведении общественных обсуждений по вопросам градостроительной деятельности в Сергиево-Посадском городском округе Московской области</w:t>
      </w:r>
    </w:p>
    <w:p w14:paraId="675AC195" w14:textId="77777777" w:rsidR="00154893" w:rsidRPr="009F6FC9" w:rsidRDefault="00154893" w:rsidP="0015489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FC14CEB" w14:textId="77777777" w:rsidR="00154893" w:rsidRPr="009F6FC9" w:rsidRDefault="00154893" w:rsidP="0015489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B09A67" w14:textId="77777777" w:rsidR="00154893" w:rsidRDefault="00154893" w:rsidP="0015489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6613F">
        <w:rPr>
          <w:rFonts w:ascii="Times New Roman" w:eastAsia="Calibri" w:hAnsi="Times New Roman" w:cs="Times New Roman"/>
          <w:iCs/>
          <w:sz w:val="24"/>
          <w:szCs w:val="24"/>
        </w:rPr>
        <w:t>1.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Внести </w:t>
      </w:r>
      <w:proofErr w:type="gramStart"/>
      <w:r>
        <w:rPr>
          <w:rFonts w:ascii="Times New Roman" w:eastAsia="Calibri" w:hAnsi="Times New Roman" w:cs="Times New Roman"/>
          <w:iCs/>
          <w:sz w:val="24"/>
          <w:szCs w:val="24"/>
        </w:rPr>
        <w:t xml:space="preserve">в </w:t>
      </w:r>
      <w:r w:rsidRPr="00646D46">
        <w:rPr>
          <w:rFonts w:ascii="Times New Roman" w:eastAsia="Calibri" w:hAnsi="Times New Roman" w:cs="Times New Roman"/>
          <w:iCs/>
          <w:sz w:val="24"/>
          <w:szCs w:val="24"/>
        </w:rPr>
        <w:t xml:space="preserve"> Положение</w:t>
      </w:r>
      <w:proofErr w:type="gramEnd"/>
      <w:r w:rsidRPr="00646D46">
        <w:rPr>
          <w:rFonts w:ascii="Times New Roman" w:eastAsia="Calibri" w:hAnsi="Times New Roman" w:cs="Times New Roman"/>
          <w:iCs/>
          <w:sz w:val="24"/>
          <w:szCs w:val="24"/>
        </w:rPr>
        <w:t xml:space="preserve"> об организации и проведении </w:t>
      </w:r>
      <w:r>
        <w:rPr>
          <w:rFonts w:ascii="Times New Roman" w:eastAsia="Calibri" w:hAnsi="Times New Roman" w:cs="Times New Roman"/>
          <w:iCs/>
          <w:sz w:val="24"/>
          <w:szCs w:val="24"/>
        </w:rPr>
        <w:t>общественных обсуждений</w:t>
      </w:r>
      <w:r w:rsidRPr="00646D46">
        <w:rPr>
          <w:rFonts w:ascii="Times New Roman" w:eastAsia="Calibri" w:hAnsi="Times New Roman" w:cs="Times New Roman"/>
          <w:iCs/>
          <w:sz w:val="24"/>
          <w:szCs w:val="24"/>
        </w:rPr>
        <w:t xml:space="preserve"> по вопросам градостроительной деятельности в Сергиево-Посадском городском округе Московской обла</w:t>
      </w:r>
      <w:r>
        <w:rPr>
          <w:rFonts w:ascii="Times New Roman" w:eastAsia="Calibri" w:hAnsi="Times New Roman" w:cs="Times New Roman"/>
          <w:iCs/>
          <w:sz w:val="24"/>
          <w:szCs w:val="24"/>
        </w:rPr>
        <w:t>сти, утвержденное решением Совета депутатов Сергиево-Посадского городского округа  Московской области от 29.03.2024 № 79/01-МЗ (далее - Положение) следующие изменения:</w:t>
      </w:r>
    </w:p>
    <w:p w14:paraId="732042BF" w14:textId="77777777" w:rsidR="00154893" w:rsidRDefault="00154893" w:rsidP="00154893">
      <w:pPr>
        <w:pStyle w:val="ConsPlusNormal"/>
        <w:ind w:firstLine="539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1.1. изложить п. 1.2. подраздела 1. раздела </w:t>
      </w:r>
      <w:r>
        <w:rPr>
          <w:rFonts w:ascii="Times New Roman" w:eastAsia="Calibri" w:hAnsi="Times New Roman"/>
          <w:iCs/>
          <w:sz w:val="24"/>
          <w:szCs w:val="24"/>
          <w:lang w:val="en-US"/>
        </w:rPr>
        <w:t>I</w:t>
      </w:r>
      <w:r>
        <w:rPr>
          <w:rFonts w:ascii="Times New Roman" w:eastAsia="Calibri" w:hAnsi="Times New Roman"/>
          <w:iCs/>
          <w:sz w:val="24"/>
          <w:szCs w:val="24"/>
        </w:rPr>
        <w:t>.</w:t>
      </w:r>
      <w:r w:rsidRPr="00980501">
        <w:rPr>
          <w:rFonts w:ascii="Times New Roman" w:eastAsia="Calibri" w:hAnsi="Times New Roman"/>
          <w:iCs/>
          <w:sz w:val="24"/>
          <w:szCs w:val="24"/>
        </w:rPr>
        <w:t xml:space="preserve"> </w:t>
      </w:r>
      <w:r>
        <w:rPr>
          <w:rFonts w:ascii="Times New Roman" w:eastAsia="Calibri" w:hAnsi="Times New Roman"/>
          <w:iCs/>
          <w:sz w:val="24"/>
          <w:szCs w:val="24"/>
        </w:rPr>
        <w:t xml:space="preserve">Положения в новой редакции: </w:t>
      </w:r>
    </w:p>
    <w:p w14:paraId="37AD97B7" w14:textId="77777777" w:rsidR="00154893" w:rsidRPr="00CA5EEF" w:rsidRDefault="00154893" w:rsidP="0015489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«</w:t>
      </w:r>
      <w:r w:rsidRPr="00CA5EEF">
        <w:rPr>
          <w:rFonts w:ascii="Times New Roman" w:hAnsi="Times New Roman"/>
          <w:sz w:val="24"/>
          <w:szCs w:val="24"/>
        </w:rPr>
        <w:t xml:space="preserve">1.2. Настоящее Положение разработано в соответствии с Градостроительным </w:t>
      </w:r>
      <w:hyperlink r:id="rId4">
        <w:r w:rsidRPr="00CA5EEF">
          <w:rPr>
            <w:rFonts w:ascii="Times New Roman" w:hAnsi="Times New Roman"/>
            <w:sz w:val="24"/>
            <w:szCs w:val="24"/>
          </w:rPr>
          <w:t>кодексом</w:t>
        </w:r>
      </w:hyperlink>
      <w:r w:rsidRPr="00CA5EEF">
        <w:rPr>
          <w:rFonts w:ascii="Times New Roman" w:hAnsi="Times New Roman"/>
          <w:sz w:val="24"/>
          <w:szCs w:val="24"/>
        </w:rPr>
        <w:t xml:space="preserve"> Российской Федерации, Федеральным </w:t>
      </w:r>
      <w:hyperlink r:id="rId5">
        <w:r w:rsidRPr="00CA5EEF">
          <w:rPr>
            <w:rFonts w:ascii="Times New Roman" w:hAnsi="Times New Roman"/>
            <w:sz w:val="24"/>
            <w:szCs w:val="24"/>
          </w:rPr>
          <w:t>законом</w:t>
        </w:r>
      </w:hyperlink>
      <w:r w:rsidRPr="00CA5EEF">
        <w:rPr>
          <w:rFonts w:ascii="Times New Roman" w:hAnsi="Times New Roman"/>
          <w:sz w:val="24"/>
          <w:szCs w:val="24"/>
        </w:rPr>
        <w:t xml:space="preserve"> от 21.07.2014 № 212-ФЗ «Об основах общественного контроля в Российской Федерации», </w:t>
      </w:r>
      <w:r>
        <w:rPr>
          <w:rFonts w:ascii="Times New Roman" w:hAnsi="Times New Roman"/>
          <w:sz w:val="24"/>
          <w:szCs w:val="24"/>
        </w:rPr>
        <w:t xml:space="preserve">ст. 16 </w:t>
      </w:r>
      <w:r w:rsidRPr="00CA5EEF">
        <w:rPr>
          <w:rFonts w:ascii="Times New Roman" w:hAnsi="Times New Roman"/>
          <w:sz w:val="24"/>
          <w:szCs w:val="24"/>
        </w:rPr>
        <w:t>Федеральн</w:t>
      </w:r>
      <w:r>
        <w:rPr>
          <w:rFonts w:ascii="Times New Roman" w:hAnsi="Times New Roman"/>
          <w:sz w:val="24"/>
          <w:szCs w:val="24"/>
        </w:rPr>
        <w:t>ого</w:t>
      </w:r>
      <w:r w:rsidRPr="00CA5EEF">
        <w:rPr>
          <w:rFonts w:ascii="Times New Roman" w:hAnsi="Times New Roman"/>
          <w:sz w:val="24"/>
          <w:szCs w:val="24"/>
        </w:rPr>
        <w:t xml:space="preserve"> </w:t>
      </w:r>
      <w:hyperlink r:id="rId6">
        <w:r w:rsidRPr="00CA5EEF">
          <w:rPr>
            <w:rFonts w:ascii="Times New Roman" w:hAnsi="Times New Roman"/>
            <w:sz w:val="24"/>
            <w:szCs w:val="24"/>
          </w:rPr>
          <w:t>закон</w:t>
        </w:r>
        <w:r>
          <w:rPr>
            <w:rFonts w:ascii="Times New Roman" w:hAnsi="Times New Roman"/>
            <w:sz w:val="24"/>
            <w:szCs w:val="24"/>
          </w:rPr>
          <w:t>а</w:t>
        </w:r>
      </w:hyperlink>
      <w:r w:rsidRPr="00CA5EEF"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</w:t>
      </w:r>
      <w:r w:rsidRPr="00CA5EEF">
        <w:rPr>
          <w:rFonts w:ascii="Times New Roman" w:eastAsia="Calibri" w:hAnsi="Times New Roman"/>
          <w:sz w:val="24"/>
          <w:szCs w:val="24"/>
        </w:rPr>
        <w:t xml:space="preserve"> </w:t>
      </w:r>
      <w:r w:rsidRPr="00E85D1B">
        <w:rPr>
          <w:rFonts w:ascii="Times New Roman" w:hAnsi="Times New Roman"/>
          <w:sz w:val="24"/>
          <w:szCs w:val="24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5EEF">
        <w:rPr>
          <w:rFonts w:ascii="Times New Roman" w:eastAsia="Calibri" w:hAnsi="Times New Roman"/>
          <w:sz w:val="24"/>
          <w:szCs w:val="24"/>
        </w:rPr>
        <w:t>Федеральным законом от 30.12.2021 № 478-ФЗ «О внесении изменений в отдельные законодательные акты Российской Федерации, Постановлением Правительства Московской области от 01.12.2025 №1591-ПП «О случаях подготовки документов территориального планирования, градостроительного зонирования и документации по планировке территории муниципальных округов, городских округов Московской области без проведения общественных обсуждений или публичных слушаний»</w:t>
      </w:r>
      <w:r>
        <w:rPr>
          <w:rFonts w:ascii="Times New Roman" w:eastAsia="Calibri" w:hAnsi="Times New Roman"/>
          <w:sz w:val="24"/>
          <w:szCs w:val="24"/>
        </w:rPr>
        <w:t>.;</w:t>
      </w:r>
      <w:r w:rsidRPr="00CA5EEF">
        <w:rPr>
          <w:rFonts w:ascii="Times New Roman" w:eastAsia="Calibri" w:hAnsi="Times New Roman"/>
          <w:sz w:val="24"/>
          <w:szCs w:val="24"/>
        </w:rPr>
        <w:t xml:space="preserve"> </w:t>
      </w:r>
    </w:p>
    <w:p w14:paraId="19A22AEA" w14:textId="77777777" w:rsidR="00154893" w:rsidRPr="00537C2B" w:rsidRDefault="00154893" w:rsidP="0015489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537C2B">
        <w:rPr>
          <w:rFonts w:ascii="Times New Roman" w:hAnsi="Times New Roman"/>
          <w:sz w:val="24"/>
          <w:szCs w:val="24"/>
        </w:rPr>
        <w:t xml:space="preserve">1.2. исключить </w:t>
      </w:r>
      <w:proofErr w:type="spellStart"/>
      <w:r w:rsidRPr="00537C2B">
        <w:rPr>
          <w:rFonts w:ascii="Times New Roman" w:hAnsi="Times New Roman"/>
          <w:sz w:val="24"/>
          <w:szCs w:val="24"/>
        </w:rPr>
        <w:t>п.п</w:t>
      </w:r>
      <w:proofErr w:type="spellEnd"/>
      <w:r w:rsidRPr="00537C2B">
        <w:rPr>
          <w:rFonts w:ascii="Times New Roman" w:hAnsi="Times New Roman"/>
          <w:sz w:val="24"/>
          <w:szCs w:val="24"/>
        </w:rPr>
        <w:t>. 2) п.2.1</w:t>
      </w:r>
      <w:r>
        <w:rPr>
          <w:rFonts w:ascii="Times New Roman" w:hAnsi="Times New Roman"/>
          <w:sz w:val="24"/>
          <w:szCs w:val="24"/>
        </w:rPr>
        <w:t>.</w:t>
      </w:r>
      <w:r w:rsidRPr="00537C2B">
        <w:rPr>
          <w:rFonts w:ascii="Times New Roman" w:hAnsi="Times New Roman"/>
          <w:sz w:val="24"/>
          <w:szCs w:val="24"/>
        </w:rPr>
        <w:t xml:space="preserve"> </w:t>
      </w:r>
      <w:r w:rsidRPr="00537C2B">
        <w:rPr>
          <w:rFonts w:ascii="Times New Roman" w:eastAsia="Calibri" w:hAnsi="Times New Roman"/>
          <w:iCs/>
          <w:sz w:val="24"/>
          <w:szCs w:val="24"/>
        </w:rPr>
        <w:t>подраздела 2</w:t>
      </w:r>
      <w:r>
        <w:rPr>
          <w:rFonts w:ascii="Times New Roman" w:eastAsia="Calibri" w:hAnsi="Times New Roman"/>
          <w:iCs/>
          <w:sz w:val="24"/>
          <w:szCs w:val="24"/>
        </w:rPr>
        <w:t>.</w:t>
      </w:r>
      <w:r w:rsidRPr="00537C2B">
        <w:rPr>
          <w:rFonts w:ascii="Times New Roman" w:eastAsia="Calibri" w:hAnsi="Times New Roman"/>
          <w:iCs/>
          <w:sz w:val="24"/>
          <w:szCs w:val="24"/>
        </w:rPr>
        <w:t xml:space="preserve"> раздела </w:t>
      </w:r>
      <w:r w:rsidRPr="00537C2B">
        <w:rPr>
          <w:rFonts w:ascii="Times New Roman" w:eastAsia="Calibri" w:hAnsi="Times New Roman"/>
          <w:iCs/>
          <w:sz w:val="24"/>
          <w:szCs w:val="24"/>
          <w:lang w:val="en-US"/>
        </w:rPr>
        <w:t>I</w:t>
      </w:r>
      <w:r w:rsidRPr="00537C2B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Pr="00537C2B">
        <w:rPr>
          <w:rFonts w:ascii="Times New Roman" w:hAnsi="Times New Roman"/>
          <w:sz w:val="24"/>
          <w:szCs w:val="24"/>
        </w:rPr>
        <w:t>Положения;</w:t>
      </w:r>
    </w:p>
    <w:p w14:paraId="7D5507E7" w14:textId="77777777" w:rsidR="00154893" w:rsidRPr="009C5FE3" w:rsidRDefault="00154893" w:rsidP="0015489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исключить в п. 3.1. </w:t>
      </w:r>
      <w:r>
        <w:rPr>
          <w:rFonts w:ascii="Times New Roman" w:eastAsia="Calibri" w:hAnsi="Times New Roman"/>
          <w:iCs/>
          <w:sz w:val="24"/>
          <w:szCs w:val="24"/>
        </w:rPr>
        <w:t xml:space="preserve">подраздела 3 раздела </w:t>
      </w:r>
      <w:r>
        <w:rPr>
          <w:rFonts w:ascii="Times New Roman" w:eastAsia="Calibri" w:hAnsi="Times New Roman"/>
          <w:iCs/>
          <w:sz w:val="24"/>
          <w:szCs w:val="24"/>
          <w:lang w:val="en-US"/>
        </w:rPr>
        <w:t>I</w:t>
      </w:r>
      <w:r>
        <w:rPr>
          <w:rFonts w:ascii="Times New Roman" w:eastAsia="Calibri" w:hAnsi="Times New Roman"/>
          <w:iCs/>
          <w:sz w:val="24"/>
          <w:szCs w:val="24"/>
        </w:rPr>
        <w:t>. слова «проектам правил землепользования и застройки,»;</w:t>
      </w:r>
    </w:p>
    <w:p w14:paraId="421D3243" w14:textId="77777777" w:rsidR="00154893" w:rsidRDefault="00154893" w:rsidP="0015489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дополнить п. 12.1. подраздела 12.  раздела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словами следующего содержания: «за исключением случаев, установленных п. 12.7. настоящего Положения.»;</w:t>
      </w:r>
    </w:p>
    <w:p w14:paraId="751E0C3A" w14:textId="77777777" w:rsidR="00154893" w:rsidRPr="005D1B45" w:rsidRDefault="00154893" w:rsidP="0015489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</w:t>
      </w:r>
      <w:r>
        <w:rPr>
          <w:rFonts w:ascii="Times New Roman" w:eastAsia="Calibri" w:hAnsi="Times New Roman"/>
          <w:iCs/>
          <w:sz w:val="24"/>
          <w:szCs w:val="24"/>
        </w:rPr>
        <w:t xml:space="preserve"> дополнить Раздел </w:t>
      </w:r>
      <w:r>
        <w:rPr>
          <w:rFonts w:ascii="Times New Roman" w:eastAsia="Calibri" w:hAnsi="Times New Roman"/>
          <w:iCs/>
          <w:sz w:val="24"/>
          <w:szCs w:val="24"/>
          <w:lang w:val="en-US"/>
        </w:rPr>
        <w:t>III</w:t>
      </w:r>
      <w:r>
        <w:rPr>
          <w:rFonts w:ascii="Times New Roman" w:eastAsia="Calibri" w:hAnsi="Times New Roman"/>
          <w:iCs/>
          <w:sz w:val="24"/>
          <w:szCs w:val="24"/>
        </w:rPr>
        <w:t>.</w:t>
      </w:r>
      <w:r w:rsidRPr="00A077FB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Pr="001E36A2">
        <w:rPr>
          <w:rFonts w:ascii="Times New Roman" w:hAnsi="Times New Roman"/>
          <w:sz w:val="24"/>
          <w:szCs w:val="24"/>
        </w:rPr>
        <w:t>ОСОБЕННОСТИ И СРОКИ ПРОВЕДЕНИЯ ОБЩЕСТВЕННЫХ ОБСУЖДЕНИЙ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36A2">
        <w:rPr>
          <w:rFonts w:ascii="Times New Roman" w:hAnsi="Times New Roman"/>
          <w:sz w:val="24"/>
          <w:szCs w:val="24"/>
        </w:rPr>
        <w:t>ПО ОТДЕЛЬНЫМ ПРОЕКТАМ, ВЫНОСИМЫМ НА ОБЩЕСТВЕННЫЕ ОБСУЖДЕНИЯ</w:t>
      </w:r>
      <w:r w:rsidRPr="00F51EA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077FB">
        <w:rPr>
          <w:rFonts w:ascii="Times New Roman" w:hAnsi="Times New Roman"/>
          <w:sz w:val="24"/>
          <w:szCs w:val="24"/>
        </w:rPr>
        <w:t>Положения пунктом 12.7</w:t>
      </w:r>
      <w:r>
        <w:rPr>
          <w:rFonts w:ascii="Times New Roman" w:hAnsi="Times New Roman"/>
          <w:sz w:val="24"/>
          <w:szCs w:val="24"/>
        </w:rPr>
        <w:t>. следующего содержания</w:t>
      </w:r>
      <w:r w:rsidRPr="00A077FB">
        <w:rPr>
          <w:rFonts w:ascii="Times New Roman" w:hAnsi="Times New Roman"/>
          <w:sz w:val="24"/>
          <w:szCs w:val="24"/>
        </w:rPr>
        <w:t>:</w:t>
      </w:r>
    </w:p>
    <w:p w14:paraId="1CC80FBF" w14:textId="77777777" w:rsidR="00154893" w:rsidRPr="00A077FB" w:rsidRDefault="00154893" w:rsidP="0015489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077FB">
        <w:rPr>
          <w:rFonts w:ascii="Times New Roman" w:hAnsi="Times New Roman" w:cs="Times New Roman"/>
          <w:sz w:val="24"/>
          <w:szCs w:val="24"/>
        </w:rPr>
        <w:t xml:space="preserve">«12.7. </w:t>
      </w:r>
      <w:r>
        <w:rPr>
          <w:rFonts w:ascii="Times New Roman" w:hAnsi="Times New Roman" w:cs="Times New Roman"/>
          <w:sz w:val="24"/>
          <w:szCs w:val="24"/>
        </w:rPr>
        <w:t>Не подлежит рассмотрению на общественных обсуждениях проект</w:t>
      </w:r>
      <w:r w:rsidRPr="00A077FB">
        <w:rPr>
          <w:rFonts w:ascii="Times New Roman" w:hAnsi="Times New Roman" w:cs="Times New Roman"/>
          <w:sz w:val="24"/>
          <w:szCs w:val="24"/>
        </w:rPr>
        <w:t xml:space="preserve"> генерального плана</w:t>
      </w:r>
      <w:r>
        <w:rPr>
          <w:rFonts w:ascii="Times New Roman" w:hAnsi="Times New Roman" w:cs="Times New Roman"/>
          <w:sz w:val="24"/>
          <w:szCs w:val="24"/>
        </w:rPr>
        <w:t xml:space="preserve"> городского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округа,  проект</w:t>
      </w:r>
      <w:proofErr w:type="gramEnd"/>
      <w:r w:rsidRPr="00A077FB">
        <w:rPr>
          <w:rFonts w:ascii="Times New Roman" w:hAnsi="Times New Roman" w:cs="Times New Roman"/>
          <w:sz w:val="24"/>
          <w:szCs w:val="24"/>
        </w:rPr>
        <w:t>, предусматривающ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A077FB">
        <w:rPr>
          <w:rFonts w:ascii="Times New Roman" w:hAnsi="Times New Roman" w:cs="Times New Roman"/>
          <w:sz w:val="24"/>
          <w:szCs w:val="24"/>
        </w:rPr>
        <w:t xml:space="preserve"> внесение изменений в ген</w:t>
      </w:r>
      <w:r>
        <w:rPr>
          <w:rFonts w:ascii="Times New Roman" w:hAnsi="Times New Roman" w:cs="Times New Roman"/>
          <w:sz w:val="24"/>
          <w:szCs w:val="24"/>
        </w:rPr>
        <w:t>еральный план городского округа, в следующих случаях:</w:t>
      </w:r>
    </w:p>
    <w:p w14:paraId="4210E3D5" w14:textId="77777777" w:rsidR="00154893" w:rsidRPr="00A077FB" w:rsidRDefault="00154893" w:rsidP="001548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77FB">
        <w:rPr>
          <w:rFonts w:ascii="Times New Roman" w:hAnsi="Times New Roman" w:cs="Times New Roman"/>
          <w:sz w:val="24"/>
          <w:szCs w:val="24"/>
        </w:rPr>
        <w:t>1) размещение объектов федерального, регионального, местного значения;</w:t>
      </w:r>
    </w:p>
    <w:p w14:paraId="1D014D3B" w14:textId="77777777" w:rsidR="00154893" w:rsidRPr="00A077FB" w:rsidRDefault="00154893" w:rsidP="001548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77FB">
        <w:rPr>
          <w:rFonts w:ascii="Times New Roman" w:hAnsi="Times New Roman" w:cs="Times New Roman"/>
          <w:sz w:val="24"/>
          <w:szCs w:val="24"/>
        </w:rPr>
        <w:t>2) установление, изменение функциональной зоны (без изменения границ населенных пунктов) для размещения объектов производственного назначения на земельных участках, расположенных на расстоянии не менее 300 метров от ближайшего населенного пункта;</w:t>
      </w:r>
    </w:p>
    <w:p w14:paraId="55FC84A8" w14:textId="77777777" w:rsidR="00154893" w:rsidRDefault="00154893" w:rsidP="001548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77FB">
        <w:rPr>
          <w:rFonts w:ascii="Times New Roman" w:hAnsi="Times New Roman" w:cs="Times New Roman"/>
          <w:sz w:val="24"/>
          <w:szCs w:val="24"/>
        </w:rPr>
        <w:t>3) изменение границ населенных пунктов в целях жилищного строительства (без изменения функционального зонирования)»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077FB">
        <w:rPr>
          <w:rFonts w:ascii="Times New Roman" w:hAnsi="Times New Roman" w:cs="Times New Roman"/>
          <w:sz w:val="24"/>
          <w:szCs w:val="24"/>
        </w:rPr>
        <w:t>;</w:t>
      </w:r>
    </w:p>
    <w:p w14:paraId="537A1206" w14:textId="77777777" w:rsidR="00154893" w:rsidRDefault="00154893" w:rsidP="001548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исключить подраздел 13. раздела </w:t>
      </w:r>
      <w:proofErr w:type="gramStart"/>
      <w:r>
        <w:rPr>
          <w:rFonts w:ascii="Times New Roman" w:eastAsia="Calibri" w:hAnsi="Times New Roman" w:cs="Times New Roman"/>
          <w:i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 Положения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14:paraId="0D1246BA" w14:textId="77777777" w:rsidR="00154893" w:rsidRDefault="00154893" w:rsidP="001548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дополнить п. 14.1. подраздела 14. раздела </w:t>
      </w:r>
      <w:proofErr w:type="gramStart"/>
      <w:r>
        <w:rPr>
          <w:rFonts w:ascii="Times New Roman" w:eastAsia="Calibri" w:hAnsi="Times New Roman" w:cs="Times New Roman"/>
          <w:i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 словами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следующего содержания: </w:t>
      </w:r>
      <w:r>
        <w:rPr>
          <w:rFonts w:ascii="Times New Roman" w:hAnsi="Times New Roman" w:cs="Times New Roman"/>
          <w:sz w:val="24"/>
          <w:szCs w:val="24"/>
        </w:rPr>
        <w:br/>
        <w:t>«за исключением случаев, установленных п. 14.6. настоящего Положения.»;</w:t>
      </w:r>
    </w:p>
    <w:p w14:paraId="112FF92F" w14:textId="77777777" w:rsidR="00154893" w:rsidRPr="006A295A" w:rsidRDefault="00154893" w:rsidP="001548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дополнить Положение пунктом 14.6. подраздела 14. раздела </w:t>
      </w:r>
      <w:proofErr w:type="gramStart"/>
      <w:r>
        <w:rPr>
          <w:rFonts w:ascii="Times New Roman" w:eastAsia="Calibri" w:hAnsi="Times New Roman" w:cs="Times New Roman"/>
          <w:i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 следующего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содержания</w:t>
      </w:r>
      <w:r w:rsidRPr="00A077FB">
        <w:rPr>
          <w:rFonts w:ascii="Times New Roman" w:hAnsi="Times New Roman" w:cs="Times New Roman"/>
          <w:sz w:val="24"/>
          <w:szCs w:val="24"/>
        </w:rPr>
        <w:t>:</w:t>
      </w:r>
    </w:p>
    <w:p w14:paraId="7877289B" w14:textId="77777777" w:rsidR="00154893" w:rsidRDefault="00154893" w:rsidP="0015489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D2D4C">
        <w:rPr>
          <w:rFonts w:ascii="Times New Roman" w:hAnsi="Times New Roman" w:cs="Times New Roman"/>
          <w:sz w:val="24"/>
          <w:szCs w:val="24"/>
        </w:rPr>
        <w:t xml:space="preserve">«14.6. Утверждение проектов планировки территорий и проектов межевания территорий, в том числе в виде отдельного документа, и проектов, предусматривающих </w:t>
      </w:r>
      <w:r w:rsidRPr="00CD2D4C">
        <w:rPr>
          <w:rFonts w:ascii="Times New Roman" w:hAnsi="Times New Roman" w:cs="Times New Roman"/>
          <w:sz w:val="24"/>
          <w:szCs w:val="24"/>
        </w:rPr>
        <w:lastRenderedPageBreak/>
        <w:t>внесение изменений в такие проекты планировки территории и проекты межевания территории, осуществляется без проведения общественных обсуждений, за исключением случаев утверждения проектов межевания территорий в виде отдельного документа в границах элемента планировочной структуры, застроенного многоквартирными домами, для которого не предусматривается осуществление деятельности по комплексному развитию территории.»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5DCCC8" w14:textId="77777777" w:rsidR="00154893" w:rsidRDefault="00154893" w:rsidP="0015489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исключить в п. 17.1. подраздела 17. раздела </w:t>
      </w:r>
      <w:r>
        <w:rPr>
          <w:rFonts w:ascii="Times New Roman" w:eastAsia="Calibri" w:hAnsi="Times New Roman" w:cs="Times New Roman"/>
          <w:iCs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слова «проект правил землепользования и застройки,»;</w:t>
      </w:r>
    </w:p>
    <w:p w14:paraId="3F85BB8B" w14:textId="77777777" w:rsidR="00154893" w:rsidRPr="00C33E68" w:rsidRDefault="00154893" w:rsidP="0015489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33E68">
        <w:rPr>
          <w:rFonts w:ascii="Times New Roman" w:hAnsi="Times New Roman" w:cs="Times New Roman"/>
          <w:sz w:val="24"/>
          <w:szCs w:val="24"/>
        </w:rPr>
        <w:t xml:space="preserve">1.10. исключить Раздел V. ОСОБЕННОСТИ ПРОВЕДЕНИЯ ОБЩЕСТВЕННЫХ ОБСУЖДЕНИЙ ПО ВОПРОСАМ ГРАДОСТРОИТЕЛЬНОЙ ДЕЯТЕЛЬНОСТИ </w:t>
      </w:r>
      <w:r w:rsidRPr="00C33E68">
        <w:rPr>
          <w:rFonts w:ascii="Times New Roman" w:hAnsi="Times New Roman" w:cs="Times New Roman"/>
          <w:sz w:val="24"/>
          <w:szCs w:val="24"/>
          <w:lang w:eastAsia="ru-RU"/>
        </w:rPr>
        <w:t>В 2024 И 2025 ГОДАХ.</w:t>
      </w:r>
    </w:p>
    <w:p w14:paraId="0878A7C1" w14:textId="77777777" w:rsidR="00154893" w:rsidRPr="00C33E68" w:rsidRDefault="00154893" w:rsidP="00154893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33E68">
        <w:rPr>
          <w:rFonts w:ascii="Times New Roman" w:hAnsi="Times New Roman" w:cs="Times New Roman"/>
          <w:b w:val="0"/>
          <w:sz w:val="24"/>
          <w:szCs w:val="24"/>
        </w:rPr>
        <w:t>2. Настоящий муниципальный нормативный правовой акт вступает в силу после его обнародования.</w:t>
      </w:r>
    </w:p>
    <w:p w14:paraId="17C84BF1" w14:textId="77777777" w:rsidR="00154893" w:rsidRPr="009F6FC9" w:rsidRDefault="00154893" w:rsidP="0015489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A161232" w14:textId="77777777" w:rsidR="00154893" w:rsidRPr="009F6FC9" w:rsidRDefault="00154893" w:rsidP="001548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C50A77" w14:textId="77777777" w:rsidR="00154893" w:rsidRPr="009F6FC9" w:rsidRDefault="00154893" w:rsidP="001548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6FC9">
        <w:rPr>
          <w:rFonts w:ascii="Times New Roman" w:hAnsi="Times New Roman" w:cs="Times New Roman"/>
          <w:bCs/>
          <w:sz w:val="24"/>
          <w:szCs w:val="24"/>
        </w:rPr>
        <w:t xml:space="preserve">Глава городского округа </w:t>
      </w:r>
      <w:r w:rsidRPr="009F6FC9">
        <w:rPr>
          <w:rFonts w:ascii="Times New Roman" w:hAnsi="Times New Roman" w:cs="Times New Roman"/>
          <w:bCs/>
          <w:sz w:val="24"/>
          <w:szCs w:val="24"/>
        </w:rPr>
        <w:tab/>
      </w:r>
      <w:r w:rsidRPr="009F6FC9">
        <w:rPr>
          <w:rFonts w:ascii="Times New Roman" w:hAnsi="Times New Roman" w:cs="Times New Roman"/>
          <w:bCs/>
          <w:sz w:val="24"/>
          <w:szCs w:val="24"/>
        </w:rPr>
        <w:tab/>
      </w:r>
      <w:r w:rsidRPr="009F6FC9">
        <w:rPr>
          <w:rFonts w:ascii="Times New Roman" w:hAnsi="Times New Roman" w:cs="Times New Roman"/>
          <w:bCs/>
          <w:sz w:val="24"/>
          <w:szCs w:val="24"/>
        </w:rPr>
        <w:tab/>
      </w:r>
      <w:r w:rsidRPr="009F6FC9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                 О.В. </w:t>
      </w:r>
      <w:proofErr w:type="spellStart"/>
      <w:r w:rsidRPr="009F6FC9">
        <w:rPr>
          <w:rFonts w:ascii="Times New Roman" w:hAnsi="Times New Roman" w:cs="Times New Roman"/>
          <w:bCs/>
          <w:sz w:val="24"/>
          <w:szCs w:val="24"/>
        </w:rPr>
        <w:t>Ероханова</w:t>
      </w:r>
      <w:proofErr w:type="spellEnd"/>
    </w:p>
    <w:p w14:paraId="112F4C47" w14:textId="77777777" w:rsidR="00154893" w:rsidRPr="009F6FC9" w:rsidRDefault="00154893" w:rsidP="0015489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E8DF97C" w14:textId="77777777" w:rsidR="00154893" w:rsidRPr="009F6FC9" w:rsidRDefault="00154893" w:rsidP="0015489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07A90502" w14:textId="77777777" w:rsidR="00154893" w:rsidRPr="009F6FC9" w:rsidRDefault="00154893" w:rsidP="0015489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A31D3F9" w14:textId="77777777" w:rsidR="00154893" w:rsidRPr="009F6FC9" w:rsidRDefault="00154893" w:rsidP="0015489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49DE4C7" w14:textId="77777777" w:rsidR="00154893" w:rsidRDefault="00154893" w:rsidP="0015489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185E80BC" w14:textId="77777777" w:rsidR="00154893" w:rsidRDefault="00154893" w:rsidP="0015489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C7D68FC" w14:textId="77777777" w:rsidR="00154893" w:rsidRDefault="00154893" w:rsidP="0015489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23190B1" w14:textId="77777777" w:rsidR="00154893" w:rsidRDefault="00154893" w:rsidP="0015489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03A37B9" w14:textId="77777777" w:rsidR="007007D8" w:rsidRDefault="007007D8"/>
    <w:sectPr w:rsidR="00700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09C"/>
    <w:rsid w:val="00154893"/>
    <w:rsid w:val="007007D8"/>
    <w:rsid w:val="0078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911C6-9064-4896-A538-9D790093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893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548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</w:rPr>
  </w:style>
  <w:style w:type="character" w:customStyle="1" w:styleId="ConsPlusNormal0">
    <w:name w:val="ConsPlusNormal Знак"/>
    <w:link w:val="ConsPlusNormal"/>
    <w:locked/>
    <w:rsid w:val="00154893"/>
    <w:rPr>
      <w:rFonts w:ascii="Arial" w:eastAsia="Times New Roman" w:hAnsi="Arial" w:cs="Times New Roman"/>
    </w:rPr>
  </w:style>
  <w:style w:type="paragraph" w:customStyle="1" w:styleId="ConsPlusTitle">
    <w:name w:val="ConsPlusTitle"/>
    <w:rsid w:val="001548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5799" TargetMode="External"/><Relationship Id="rId5" Type="http://schemas.openxmlformats.org/officeDocument/2006/relationships/hyperlink" Target="https://login.consultant.ru/link/?req=doc&amp;base=LAW&amp;n=314836" TargetMode="External"/><Relationship Id="rId4" Type="http://schemas.openxmlformats.org/officeDocument/2006/relationships/hyperlink" Target="https://login.consultant.ru/link/?req=doc&amp;base=LAW&amp;n=4543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3685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2026-03-11T14:14:00Z</dcterms:created>
  <dcterms:modified xsi:type="dcterms:W3CDTF">2026-03-11T14:15:00Z</dcterms:modified>
</cp:coreProperties>
</file>