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E9DB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F5A96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31924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83C16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6192C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06627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BD6B5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8D737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51D65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558F4" w14:textId="77777777" w:rsidR="00D05F3A" w:rsidRDefault="00D05F3A" w:rsidP="00D05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F3F3E" w14:textId="77777777" w:rsidR="00D05F3A" w:rsidRDefault="00D05F3A" w:rsidP="00D05F3A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решением Совета депутатов</w:t>
      </w:r>
    </w:p>
    <w:p w14:paraId="6709F767" w14:textId="77777777" w:rsidR="00D05F3A" w:rsidRDefault="00D05F3A" w:rsidP="00D05F3A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 городского округа</w:t>
      </w:r>
      <w:r w:rsidRPr="0064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04650802" w14:textId="77777777" w:rsidR="00D05F3A" w:rsidRPr="008A6BDB" w:rsidRDefault="00D05F3A" w:rsidP="00D05F3A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A6BD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_____________ 2026</w:t>
      </w:r>
      <w:r w:rsidRPr="008A6B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№___________</w:t>
      </w:r>
    </w:p>
    <w:p w14:paraId="32F0E32F" w14:textId="77777777" w:rsidR="00D05F3A" w:rsidRDefault="00D05F3A" w:rsidP="00D05F3A">
      <w:pPr>
        <w:spacing w:after="0" w:line="240" w:lineRule="auto"/>
      </w:pPr>
    </w:p>
    <w:p w14:paraId="5E484D3A" w14:textId="77777777" w:rsidR="00D05F3A" w:rsidRDefault="00D05F3A" w:rsidP="00D05F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нормативный</w:t>
      </w:r>
    </w:p>
    <w:p w14:paraId="16C78B08" w14:textId="77777777" w:rsidR="00D05F3A" w:rsidRPr="008A6BDB" w:rsidRDefault="00D05F3A" w:rsidP="00D05F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акт</w:t>
      </w:r>
    </w:p>
    <w:p w14:paraId="002D6709" w14:textId="77777777" w:rsidR="00D05F3A" w:rsidRDefault="00D05F3A" w:rsidP="00D05F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D66F6D" w14:textId="77777777" w:rsidR="00D05F3A" w:rsidRDefault="00D05F3A" w:rsidP="00D05F3A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74046D">
        <w:rPr>
          <w:rFonts w:ascii="Times New Roman" w:hAnsi="Times New Roman" w:cs="Times New Roman"/>
          <w:sz w:val="24"/>
          <w:szCs w:val="24"/>
        </w:rPr>
        <w:t>в Положение о</w:t>
      </w:r>
      <w:r w:rsidRPr="0074046D">
        <w:rPr>
          <w:rFonts w:ascii="Times New Roman" w:hAnsi="Times New Roman" w:cs="Times New Roman"/>
          <w:iCs/>
          <w:sz w:val="24"/>
          <w:szCs w:val="24"/>
        </w:rPr>
        <w:t xml:space="preserve"> порядке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установки и эксплуатации рекламных конструкций и средств размещения информации,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Сергиево-Посадского городского округа Московской области</w:t>
      </w:r>
    </w:p>
    <w:p w14:paraId="057D9A6B" w14:textId="77777777" w:rsidR="00D05F3A" w:rsidRDefault="00D05F3A" w:rsidP="00D05F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99B95D" w14:textId="77777777" w:rsidR="00D05F3A" w:rsidRDefault="00D05F3A" w:rsidP="00D05F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4384">
        <w:rPr>
          <w:rFonts w:ascii="Times New Roman" w:hAnsi="Times New Roman" w:cs="Times New Roman"/>
          <w:sz w:val="24"/>
          <w:szCs w:val="24"/>
        </w:rPr>
        <w:t>Внести в Положение о</w:t>
      </w:r>
      <w:r w:rsidRPr="00644384">
        <w:rPr>
          <w:rFonts w:ascii="Times New Roman" w:hAnsi="Times New Roman" w:cs="Times New Roman"/>
          <w:iCs/>
          <w:sz w:val="24"/>
          <w:szCs w:val="24"/>
        </w:rPr>
        <w:t xml:space="preserve"> порядке </w:t>
      </w:r>
      <w:r w:rsidRPr="00644384">
        <w:rPr>
          <w:rFonts w:ascii="Times New Roman" w:hAnsi="Times New Roman" w:cs="Times New Roman"/>
          <w:sz w:val="24"/>
          <w:szCs w:val="24"/>
        </w:rPr>
        <w:t>установки и эксплуатации рекламных конструкций и средств размещения информации,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Сергиево-Посадского городского округа Московской области</w:t>
      </w:r>
      <w:r w:rsidRPr="00644384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принятое</w:t>
      </w:r>
      <w:r w:rsidRPr="0064438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р</w:t>
      </w:r>
      <w:r w:rsidRPr="00644384">
        <w:rPr>
          <w:rFonts w:ascii="Times New Roman" w:hAnsi="Times New Roman" w:cs="Times New Roman"/>
          <w:iCs/>
          <w:sz w:val="24"/>
          <w:szCs w:val="24"/>
        </w:rPr>
        <w:t>ешением Совета депутатов Сергиево-Посадского городского округа от 26.09.2025 №2-23/02-МЗ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65192">
        <w:rPr>
          <w:rFonts w:ascii="Times New Roman" w:hAnsi="Times New Roman" w:cs="Times New Roman"/>
          <w:iCs/>
          <w:sz w:val="24"/>
          <w:szCs w:val="24"/>
        </w:rPr>
        <w:t xml:space="preserve"> (далее – Положение), </w:t>
      </w:r>
      <w:r>
        <w:rPr>
          <w:rFonts w:ascii="Times New Roman" w:hAnsi="Times New Roman" w:cs="Times New Roman"/>
          <w:iCs/>
          <w:sz w:val="24"/>
          <w:szCs w:val="24"/>
        </w:rPr>
        <w:t>следующие изменения:</w:t>
      </w:r>
    </w:p>
    <w:p w14:paraId="2A68EAFF" w14:textId="77777777" w:rsidR="00D05F3A" w:rsidRPr="0066351E" w:rsidRDefault="00D05F3A" w:rsidP="00D05F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Пункт 1.4 раздела 1 </w:t>
      </w:r>
      <w:r w:rsidR="00B65192">
        <w:rPr>
          <w:rFonts w:ascii="Times New Roman" w:hAnsi="Times New Roman" w:cs="Times New Roman"/>
          <w:iCs/>
          <w:sz w:val="24"/>
          <w:szCs w:val="24"/>
        </w:rPr>
        <w:t xml:space="preserve">Положения </w:t>
      </w:r>
      <w:r>
        <w:rPr>
          <w:rFonts w:ascii="Times New Roman" w:hAnsi="Times New Roman" w:cs="Times New Roman"/>
          <w:iCs/>
          <w:sz w:val="24"/>
          <w:szCs w:val="24"/>
        </w:rPr>
        <w:t xml:space="preserve">после слов </w:t>
      </w:r>
      <w:r w:rsidR="0049482C">
        <w:rPr>
          <w:rFonts w:ascii="Times New Roman" w:hAnsi="Times New Roman" w:cs="Times New Roman"/>
          <w:iCs/>
          <w:sz w:val="24"/>
          <w:szCs w:val="24"/>
        </w:rPr>
        <w:t>«</w:t>
      </w:r>
      <w:r w:rsidR="00B65192">
        <w:rPr>
          <w:rFonts w:ascii="Times New Roman" w:hAnsi="Times New Roman" w:cs="Times New Roman"/>
          <w:iCs/>
          <w:sz w:val="24"/>
          <w:szCs w:val="24"/>
        </w:rPr>
        <w:t xml:space="preserve">Федерального закона </w:t>
      </w:r>
      <w:r w:rsidR="00B65192">
        <w:rPr>
          <w:rFonts w:ascii="Times New Roman" w:hAnsi="Times New Roman" w:cs="Times New Roman"/>
          <w:iCs/>
          <w:sz w:val="24"/>
          <w:szCs w:val="24"/>
        </w:rPr>
        <w:br/>
        <w:t xml:space="preserve">от 01.06.2005 №53-ФЗ </w:t>
      </w:r>
      <w:r>
        <w:rPr>
          <w:rFonts w:ascii="Times New Roman" w:hAnsi="Times New Roman" w:cs="Times New Roman"/>
          <w:iCs/>
          <w:sz w:val="24"/>
          <w:szCs w:val="24"/>
        </w:rPr>
        <w:t>«О государственном языке Российской Федерации» дополнить словами «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государственной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 муниципальной собственности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утвержденных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 04.06.2026 №693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,».</w:t>
      </w:r>
    </w:p>
    <w:p w14:paraId="160BF3AF" w14:textId="77777777" w:rsidR="00B65192" w:rsidRPr="00B65192" w:rsidRDefault="00D05F3A" w:rsidP="00D05F3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 пункте 1.7. раздела 1 </w:t>
      </w:r>
      <w:r w:rsidR="00B651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Положения слова «на основе торгов (в форме аукциона, в том числе электронного аукциона)» заменить словами «на основе торгов </w:t>
      </w:r>
      <w:r w:rsidR="00564D0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="00B6519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(в форме аукциона или конкурса</w:t>
      </w:r>
      <w:r w:rsidR="00564D00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 в электронной форме».</w:t>
      </w:r>
    </w:p>
    <w:p w14:paraId="63903925" w14:textId="77777777" w:rsidR="00D05F3A" w:rsidRDefault="00D05F3A" w:rsidP="00D05F3A">
      <w:pPr>
        <w:pStyle w:val="a3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EB">
        <w:rPr>
          <w:rFonts w:ascii="Times New Roman" w:hAnsi="Times New Roman" w:cs="Times New Roman"/>
          <w:sz w:val="24"/>
          <w:szCs w:val="24"/>
        </w:rPr>
        <w:t xml:space="preserve">В абзаце 5 пункта 5.12 </w:t>
      </w:r>
      <w:r>
        <w:rPr>
          <w:rFonts w:ascii="Times New Roman" w:hAnsi="Times New Roman" w:cs="Times New Roman"/>
          <w:sz w:val="24"/>
          <w:szCs w:val="24"/>
        </w:rPr>
        <w:t>раздела 5</w:t>
      </w:r>
      <w:r w:rsidR="00564D00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CEB">
        <w:rPr>
          <w:rFonts w:ascii="Times New Roman" w:hAnsi="Times New Roman" w:cs="Times New Roman"/>
          <w:sz w:val="24"/>
          <w:szCs w:val="24"/>
        </w:rPr>
        <w:t>слова «только на русском языке для Границ исторического поселения</w:t>
      </w:r>
      <w:r w:rsidR="00564D00">
        <w:rPr>
          <w:rFonts w:ascii="Times New Roman" w:hAnsi="Times New Roman" w:cs="Times New Roman"/>
          <w:sz w:val="24"/>
          <w:szCs w:val="24"/>
        </w:rPr>
        <w:t>,</w:t>
      </w:r>
      <w:r w:rsidRPr="00765CEB">
        <w:rPr>
          <w:rFonts w:ascii="Times New Roman" w:hAnsi="Times New Roman" w:cs="Times New Roman"/>
          <w:sz w:val="24"/>
          <w:szCs w:val="24"/>
        </w:rPr>
        <w:t>» исключить.</w:t>
      </w:r>
    </w:p>
    <w:p w14:paraId="2EED1F9A" w14:textId="77777777" w:rsidR="00D05F3A" w:rsidRDefault="001E0FB1" w:rsidP="007510CA">
      <w:pPr>
        <w:pStyle w:val="a3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05F3A" w:rsidRPr="00842976">
        <w:rPr>
          <w:rFonts w:ascii="Times New Roman" w:hAnsi="Times New Roman" w:cs="Times New Roman"/>
          <w:sz w:val="24"/>
          <w:szCs w:val="24"/>
        </w:rPr>
        <w:t xml:space="preserve">аздел 7 </w:t>
      </w:r>
      <w:r w:rsidR="00564D00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D05F3A" w:rsidRPr="00842976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14:paraId="59E224A5" w14:textId="77777777" w:rsidR="007510CA" w:rsidRPr="00842976" w:rsidRDefault="007510CA" w:rsidP="007510CA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55219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торгов на право заключения договора на установку </w:t>
      </w:r>
      <w:r w:rsidR="004948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эксплуатацию рекламной конструкции</w:t>
      </w:r>
      <w:r w:rsidR="004948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53A4B5A4" w14:textId="77777777" w:rsidR="00D05F3A" w:rsidRDefault="00D05F3A" w:rsidP="00D05F3A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5521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Торги на право </w:t>
      </w:r>
      <w:r w:rsidRPr="001A5AA6">
        <w:rPr>
          <w:rFonts w:ascii="Times New Roman" w:hAnsi="Times New Roman" w:cs="Times New Roman"/>
          <w:sz w:val="24"/>
          <w:szCs w:val="24"/>
        </w:rPr>
        <w:t>заключения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AA6">
        <w:rPr>
          <w:rFonts w:ascii="Times New Roman" w:hAnsi="Times New Roman" w:cs="Times New Roman"/>
          <w:sz w:val="24"/>
          <w:szCs w:val="24"/>
        </w:rPr>
        <w:t>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муниципального образования «Сергиево-Посадский городской округ Московской области», а также земельном участке, государственная собственность на который не разграничена, находящемся на территории Сергиево-Посадского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, проводятся в порядке, установленном Правилами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проведения торгов (в форме аукциона или конкурса) на право заключения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договора на установку и эксплуатацию рекламной конструкции на земельном участке, здании или ином недвижимом имуществе, находящихся в государственной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или муниципальной собственности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утвержденными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434CF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от 04.06.2026 №693</w:t>
      </w:r>
      <w:r w:rsidR="0095521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0D93D66" w14:textId="77777777" w:rsidR="00D05F3A" w:rsidRPr="00564D00" w:rsidRDefault="00D05F3A" w:rsidP="00955219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7.</w:t>
      </w:r>
      <w:r w:rsidR="0095521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  <w:r w:rsidR="0095521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955219" w:rsidRPr="008A6BDB">
        <w:rPr>
          <w:rFonts w:ascii="Times New Roman" w:hAnsi="Times New Roman" w:cs="Times New Roman"/>
          <w:sz w:val="24"/>
          <w:szCs w:val="24"/>
        </w:rPr>
        <w:t xml:space="preserve">Начальное ценовое предложение по договору на установку и эксплуатацию рекламной конструкции для аукциона (далее - начальное ценовое предложение) устанавливается в соответствии с </w:t>
      </w:r>
      <w:hyperlink w:anchor="P497">
        <w:r w:rsidR="00955219" w:rsidRPr="00942FD8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955219" w:rsidRPr="008A6BDB">
        <w:rPr>
          <w:rFonts w:ascii="Times New Roman" w:hAnsi="Times New Roman" w:cs="Times New Roman"/>
          <w:sz w:val="24"/>
          <w:szCs w:val="24"/>
        </w:rPr>
        <w:t xml:space="preserve"> расчета начального ценового предложения (приложение </w:t>
      </w:r>
      <w:r w:rsidR="00955219">
        <w:rPr>
          <w:rFonts w:ascii="Times New Roman" w:hAnsi="Times New Roman" w:cs="Times New Roman"/>
          <w:sz w:val="24"/>
          <w:szCs w:val="24"/>
        </w:rPr>
        <w:t>№</w:t>
      </w:r>
      <w:r w:rsidR="00955219" w:rsidRPr="008A6BDB">
        <w:rPr>
          <w:rFonts w:ascii="Times New Roman" w:hAnsi="Times New Roman" w:cs="Times New Roman"/>
          <w:sz w:val="24"/>
          <w:szCs w:val="24"/>
        </w:rPr>
        <w:t>7</w:t>
      </w:r>
      <w:r w:rsidR="00955219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955219" w:rsidRPr="008A6B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  <w:r w:rsidR="0049482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».</w:t>
      </w:r>
    </w:p>
    <w:p w14:paraId="591576AD" w14:textId="77777777" w:rsidR="00D05F3A" w:rsidRDefault="00D05F3A" w:rsidP="00D55959">
      <w:pPr>
        <w:pStyle w:val="a3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Приложение 12 к Положению утвердить в новой редакции (прилагается).</w:t>
      </w:r>
    </w:p>
    <w:p w14:paraId="2776B82B" w14:textId="77777777" w:rsidR="00D05F3A" w:rsidRPr="00765CEB" w:rsidRDefault="00D05F3A" w:rsidP="00D55959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муниципальный нормативный правовой акт вступает в силу после его обнародования.</w:t>
      </w:r>
    </w:p>
    <w:p w14:paraId="108423FD" w14:textId="77777777" w:rsidR="00D05F3A" w:rsidRDefault="00D05F3A" w:rsidP="00D05F3A">
      <w:pPr>
        <w:spacing w:after="0" w:line="240" w:lineRule="auto"/>
        <w:ind w:firstLine="709"/>
      </w:pPr>
    </w:p>
    <w:p w14:paraId="386556A2" w14:textId="77777777" w:rsidR="0049482C" w:rsidRDefault="0049482C" w:rsidP="00D55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967C2" w14:textId="77777777" w:rsidR="0049482C" w:rsidRDefault="0049482C" w:rsidP="00D55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E4E53" w14:textId="77777777" w:rsidR="00D55959" w:rsidRPr="00D55959" w:rsidRDefault="00D55959" w:rsidP="00D55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59">
        <w:rPr>
          <w:rFonts w:ascii="Times New Roman" w:hAnsi="Times New Roman" w:cs="Times New Roman"/>
          <w:sz w:val="24"/>
          <w:szCs w:val="24"/>
        </w:rPr>
        <w:t xml:space="preserve">Глава городского округа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D55959">
        <w:rPr>
          <w:rFonts w:ascii="Times New Roman" w:hAnsi="Times New Roman" w:cs="Times New Roman"/>
          <w:sz w:val="24"/>
          <w:szCs w:val="24"/>
        </w:rPr>
        <w:t>О.В. Ероханова</w:t>
      </w:r>
    </w:p>
    <w:p w14:paraId="2E9F9F9E" w14:textId="77777777" w:rsidR="00D05F3A" w:rsidRPr="00D05F3A" w:rsidRDefault="00D05F3A" w:rsidP="00D05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05F3A" w:rsidRPr="00D05F3A" w:rsidSect="00D05F3A">
      <w:pgSz w:w="11906" w:h="16838"/>
      <w:pgMar w:top="1134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83C09"/>
    <w:multiLevelType w:val="multilevel"/>
    <w:tmpl w:val="2A5C50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F3A"/>
    <w:rsid w:val="000443C6"/>
    <w:rsid w:val="000872D5"/>
    <w:rsid w:val="001E0FB1"/>
    <w:rsid w:val="002E082A"/>
    <w:rsid w:val="0049482C"/>
    <w:rsid w:val="00564D00"/>
    <w:rsid w:val="007510CA"/>
    <w:rsid w:val="00955219"/>
    <w:rsid w:val="00A02FEF"/>
    <w:rsid w:val="00B13F1C"/>
    <w:rsid w:val="00B65192"/>
    <w:rsid w:val="00D05F3A"/>
    <w:rsid w:val="00D5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9FD9"/>
  <w15:docId w15:val="{68FE3D2B-5C54-41F7-80E8-8350D379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F3A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05F3A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D05F3A"/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05F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2026-08-07T08:56:00Z</cp:lastPrinted>
  <dcterms:created xsi:type="dcterms:W3CDTF">2026-08-04T07:15:00Z</dcterms:created>
  <dcterms:modified xsi:type="dcterms:W3CDTF">2026-08-10T08:47:00Z</dcterms:modified>
</cp:coreProperties>
</file>